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8B5C02" w14:textId="2D6B181B" w:rsidR="00DC42F6" w:rsidRPr="00843806" w:rsidRDefault="00DC42F6" w:rsidP="00092561">
      <w:pPr>
        <w:shd w:val="clear" w:color="auto" w:fill="FFFFFF"/>
        <w:ind w:right="-1"/>
        <w:jc w:val="center"/>
        <w:rPr>
          <w:bCs/>
          <w:spacing w:val="1"/>
          <w:sz w:val="28"/>
          <w:szCs w:val="28"/>
          <w:lang w:val="kk-KZ"/>
        </w:rPr>
      </w:pPr>
      <w:bookmarkStart w:id="0" w:name="_GoBack"/>
      <w:bookmarkEnd w:id="0"/>
      <w:r w:rsidRPr="00843806">
        <w:rPr>
          <w:bCs/>
          <w:spacing w:val="1"/>
          <w:sz w:val="28"/>
          <w:szCs w:val="28"/>
        </w:rPr>
        <w:t>Л.Н.</w:t>
      </w:r>
      <w:r w:rsidR="00843806" w:rsidRPr="00843806">
        <w:rPr>
          <w:bCs/>
          <w:spacing w:val="1"/>
          <w:sz w:val="28"/>
          <w:szCs w:val="28"/>
          <w:lang w:val="ru-RU"/>
        </w:rPr>
        <w:t xml:space="preserve"> </w:t>
      </w:r>
      <w:r w:rsidRPr="00843806">
        <w:rPr>
          <w:bCs/>
          <w:spacing w:val="1"/>
          <w:sz w:val="28"/>
          <w:szCs w:val="28"/>
        </w:rPr>
        <w:t>Гумилев атындағы Еуразия ұлттық университеті</w:t>
      </w:r>
    </w:p>
    <w:p w14:paraId="1E557EB6" w14:textId="77777777" w:rsidR="00DC42F6" w:rsidRPr="000261EF" w:rsidRDefault="00DC42F6" w:rsidP="00092561">
      <w:pPr>
        <w:shd w:val="clear" w:color="auto" w:fill="FFFFFF"/>
        <w:ind w:right="182"/>
        <w:jc w:val="center"/>
        <w:rPr>
          <w:spacing w:val="1"/>
          <w:sz w:val="28"/>
          <w:szCs w:val="28"/>
          <w:lang w:val="kk-KZ"/>
        </w:rPr>
      </w:pPr>
    </w:p>
    <w:p w14:paraId="50EAD89E" w14:textId="77777777" w:rsidR="00DC42F6" w:rsidRDefault="00DC42F6" w:rsidP="00092561">
      <w:pPr>
        <w:shd w:val="clear" w:color="auto" w:fill="FFFFFF"/>
        <w:tabs>
          <w:tab w:val="left" w:pos="3946"/>
        </w:tabs>
        <w:rPr>
          <w:spacing w:val="-6"/>
          <w:sz w:val="28"/>
          <w:szCs w:val="28"/>
          <w:lang w:val="kk-KZ"/>
        </w:rPr>
      </w:pPr>
    </w:p>
    <w:p w14:paraId="5C8510B2" w14:textId="77777777" w:rsidR="00DC42F6" w:rsidRPr="00162A4B" w:rsidRDefault="00DC42F6" w:rsidP="00092561">
      <w:pPr>
        <w:shd w:val="clear" w:color="auto" w:fill="FFFFFF"/>
        <w:tabs>
          <w:tab w:val="left" w:pos="3946"/>
        </w:tabs>
        <w:rPr>
          <w:spacing w:val="-6"/>
          <w:sz w:val="28"/>
          <w:szCs w:val="28"/>
          <w:lang w:val="kk-KZ"/>
        </w:rPr>
      </w:pPr>
    </w:p>
    <w:p w14:paraId="77DE5AB2" w14:textId="77777777" w:rsidR="00DC42F6" w:rsidRPr="00DC42F6" w:rsidRDefault="00DC42F6" w:rsidP="00092561">
      <w:pPr>
        <w:shd w:val="clear" w:color="auto" w:fill="FFFFFF"/>
        <w:tabs>
          <w:tab w:val="left" w:pos="3946"/>
        </w:tabs>
        <w:rPr>
          <w:sz w:val="28"/>
          <w:szCs w:val="28"/>
          <w:lang w:val="kk-KZ"/>
        </w:rPr>
      </w:pPr>
      <w:r w:rsidRPr="00DC42F6">
        <w:rPr>
          <w:spacing w:val="-6"/>
          <w:sz w:val="28"/>
          <w:szCs w:val="28"/>
          <w:lang w:val="kk-KZ"/>
        </w:rPr>
        <w:t>ӘОЖ 004.89:37</w:t>
      </w:r>
      <w:r w:rsidRPr="00DC42F6">
        <w:rPr>
          <w:sz w:val="28"/>
          <w:szCs w:val="28"/>
          <w:lang w:val="kk-KZ"/>
        </w:rPr>
        <w:t xml:space="preserve">                                                                          Қолжазба құқығында</w:t>
      </w:r>
    </w:p>
    <w:p w14:paraId="284A5D4B" w14:textId="77777777" w:rsidR="00DC42F6" w:rsidRDefault="00DC42F6" w:rsidP="00092561">
      <w:pPr>
        <w:shd w:val="clear" w:color="auto" w:fill="FFFFFF"/>
        <w:ind w:right="182"/>
        <w:jc w:val="center"/>
        <w:rPr>
          <w:b/>
          <w:spacing w:val="7"/>
          <w:sz w:val="28"/>
          <w:szCs w:val="28"/>
          <w:lang w:val="kk-KZ"/>
        </w:rPr>
      </w:pPr>
    </w:p>
    <w:p w14:paraId="47E9DF30" w14:textId="77777777" w:rsidR="00DC42F6" w:rsidRDefault="00DC42F6" w:rsidP="00092561">
      <w:pPr>
        <w:shd w:val="clear" w:color="auto" w:fill="FFFFFF"/>
        <w:ind w:right="182"/>
        <w:jc w:val="center"/>
        <w:rPr>
          <w:b/>
          <w:spacing w:val="7"/>
          <w:sz w:val="28"/>
          <w:szCs w:val="28"/>
          <w:lang w:val="kk-KZ"/>
        </w:rPr>
      </w:pPr>
    </w:p>
    <w:p w14:paraId="3DA5E21A" w14:textId="77777777" w:rsidR="00DC42F6" w:rsidRPr="00DC42F6" w:rsidRDefault="00DC42F6" w:rsidP="00092561">
      <w:pPr>
        <w:shd w:val="clear" w:color="auto" w:fill="FFFFFF"/>
        <w:ind w:right="-1"/>
        <w:jc w:val="center"/>
        <w:rPr>
          <w:b/>
          <w:spacing w:val="7"/>
          <w:sz w:val="28"/>
          <w:szCs w:val="28"/>
          <w:lang w:val="kk-KZ"/>
        </w:rPr>
      </w:pPr>
    </w:p>
    <w:p w14:paraId="1FDFD863" w14:textId="77777777" w:rsidR="00DC42F6" w:rsidRDefault="00DC42F6" w:rsidP="00092561">
      <w:pPr>
        <w:shd w:val="clear" w:color="auto" w:fill="FFFFFF"/>
        <w:ind w:right="-1"/>
        <w:jc w:val="center"/>
        <w:rPr>
          <w:b/>
          <w:spacing w:val="7"/>
          <w:sz w:val="28"/>
          <w:szCs w:val="28"/>
          <w:lang w:val="kk-KZ"/>
        </w:rPr>
      </w:pPr>
      <w:r w:rsidRPr="00DC42F6">
        <w:rPr>
          <w:b/>
          <w:spacing w:val="7"/>
          <w:sz w:val="28"/>
          <w:szCs w:val="28"/>
          <w:lang w:val="kk-KZ"/>
        </w:rPr>
        <w:t>УКЕНОВА АРУ ЖАЛҒАСБАЙҚЫЗЫ</w:t>
      </w:r>
    </w:p>
    <w:p w14:paraId="697D18BE" w14:textId="77777777" w:rsidR="00DC42F6" w:rsidRDefault="00DC42F6" w:rsidP="00092561">
      <w:pPr>
        <w:shd w:val="clear" w:color="auto" w:fill="FFFFFF"/>
        <w:ind w:right="-1"/>
        <w:jc w:val="center"/>
        <w:rPr>
          <w:b/>
          <w:spacing w:val="7"/>
          <w:sz w:val="28"/>
          <w:szCs w:val="28"/>
          <w:lang w:val="kk-KZ"/>
        </w:rPr>
      </w:pPr>
    </w:p>
    <w:p w14:paraId="106025A8" w14:textId="77777777" w:rsidR="00843806" w:rsidRDefault="00843806" w:rsidP="00092561">
      <w:pPr>
        <w:shd w:val="clear" w:color="auto" w:fill="FFFFFF"/>
        <w:ind w:right="-1"/>
        <w:jc w:val="center"/>
        <w:rPr>
          <w:b/>
          <w:spacing w:val="7"/>
          <w:sz w:val="28"/>
          <w:szCs w:val="28"/>
          <w:lang w:val="kk-KZ"/>
        </w:rPr>
      </w:pPr>
    </w:p>
    <w:p w14:paraId="7F2B1580" w14:textId="77777777" w:rsidR="00DC42F6" w:rsidRPr="009B547D" w:rsidRDefault="00DC42F6" w:rsidP="00092561">
      <w:pPr>
        <w:shd w:val="clear" w:color="auto" w:fill="FFFFFF"/>
        <w:ind w:right="-1"/>
        <w:jc w:val="center"/>
        <w:rPr>
          <w:b/>
          <w:spacing w:val="7"/>
          <w:sz w:val="28"/>
          <w:szCs w:val="28"/>
          <w:lang w:val="kk-KZ"/>
        </w:rPr>
      </w:pPr>
    </w:p>
    <w:p w14:paraId="32E4BF98" w14:textId="77777777" w:rsidR="00DC42F6" w:rsidRPr="0037255F" w:rsidRDefault="00DC42F6" w:rsidP="00092561">
      <w:pPr>
        <w:shd w:val="clear" w:color="auto" w:fill="FFFFFF"/>
        <w:ind w:right="-1"/>
        <w:jc w:val="center"/>
        <w:rPr>
          <w:b/>
          <w:spacing w:val="5"/>
          <w:sz w:val="28"/>
          <w:szCs w:val="28"/>
        </w:rPr>
      </w:pPr>
      <w:r w:rsidRPr="00995677">
        <w:rPr>
          <w:b/>
          <w:bCs/>
          <w:sz w:val="28"/>
          <w:szCs w:val="28"/>
          <w:lang w:val="kk-KZ"/>
        </w:rPr>
        <w:t>Интеллектуалды интерактивті оқыту әдістері</w:t>
      </w:r>
    </w:p>
    <w:p w14:paraId="0C96F9DF" w14:textId="77777777" w:rsidR="00DC42F6" w:rsidRDefault="00DC42F6" w:rsidP="00092561">
      <w:pPr>
        <w:shd w:val="clear" w:color="auto" w:fill="FFFFFF"/>
        <w:ind w:right="-1"/>
        <w:jc w:val="center"/>
        <w:rPr>
          <w:sz w:val="28"/>
          <w:szCs w:val="28"/>
          <w:lang w:val="kk-KZ"/>
        </w:rPr>
      </w:pPr>
    </w:p>
    <w:p w14:paraId="16FC96B6" w14:textId="77777777" w:rsidR="00DC42F6" w:rsidRDefault="00DC42F6" w:rsidP="00092561">
      <w:pPr>
        <w:shd w:val="clear" w:color="auto" w:fill="FFFFFF"/>
        <w:ind w:right="-1"/>
        <w:jc w:val="center"/>
        <w:rPr>
          <w:sz w:val="28"/>
          <w:szCs w:val="28"/>
          <w:lang w:val="kk-KZ"/>
        </w:rPr>
      </w:pPr>
    </w:p>
    <w:p w14:paraId="5391624B" w14:textId="77777777" w:rsidR="00843806" w:rsidRDefault="00843806" w:rsidP="00092561">
      <w:pPr>
        <w:shd w:val="clear" w:color="auto" w:fill="FFFFFF"/>
        <w:tabs>
          <w:tab w:val="left" w:pos="778"/>
        </w:tabs>
        <w:ind w:left="43" w:right="-1" w:firstLine="384"/>
        <w:jc w:val="center"/>
        <w:rPr>
          <w:sz w:val="28"/>
          <w:szCs w:val="28"/>
          <w:lang w:val="ru-RU"/>
        </w:rPr>
      </w:pPr>
    </w:p>
    <w:p w14:paraId="162E3DC3" w14:textId="3124E68F" w:rsidR="00DC42F6" w:rsidRDefault="00DC42F6" w:rsidP="00843806">
      <w:pPr>
        <w:shd w:val="clear" w:color="auto" w:fill="FFFFFF"/>
        <w:tabs>
          <w:tab w:val="left" w:pos="778"/>
        </w:tabs>
        <w:ind w:right="-1"/>
        <w:jc w:val="center"/>
        <w:rPr>
          <w:sz w:val="28"/>
          <w:szCs w:val="28"/>
          <w:lang w:val="kk-KZ"/>
        </w:rPr>
      </w:pPr>
      <w:r w:rsidRPr="00010A87">
        <w:rPr>
          <w:sz w:val="28"/>
          <w:szCs w:val="28"/>
        </w:rPr>
        <w:t>8D0610</w:t>
      </w:r>
      <w:r>
        <w:rPr>
          <w:sz w:val="28"/>
          <w:szCs w:val="28"/>
          <w:lang w:val="kk-KZ"/>
        </w:rPr>
        <w:t>2</w:t>
      </w:r>
      <w:r w:rsidRPr="00010A87">
        <w:rPr>
          <w:sz w:val="28"/>
          <w:szCs w:val="28"/>
        </w:rPr>
        <w:t xml:space="preserve"> </w:t>
      </w:r>
      <w:r w:rsidR="0074156E">
        <w:rPr>
          <w:sz w:val="28"/>
          <w:szCs w:val="28"/>
        </w:rPr>
        <w:t>‒</w:t>
      </w:r>
      <w:r w:rsidRPr="00010A87">
        <w:rPr>
          <w:sz w:val="28"/>
          <w:szCs w:val="28"/>
        </w:rPr>
        <w:t xml:space="preserve"> Информатика </w:t>
      </w:r>
    </w:p>
    <w:p w14:paraId="07042F9F" w14:textId="77777777" w:rsidR="00DC42F6" w:rsidRPr="00010A87" w:rsidRDefault="00DC42F6" w:rsidP="00092561">
      <w:pPr>
        <w:shd w:val="clear" w:color="auto" w:fill="FFFFFF"/>
        <w:tabs>
          <w:tab w:val="left" w:pos="778"/>
        </w:tabs>
        <w:ind w:left="43" w:right="-1" w:firstLine="384"/>
        <w:jc w:val="center"/>
        <w:rPr>
          <w:spacing w:val="4"/>
          <w:sz w:val="28"/>
          <w:szCs w:val="28"/>
          <w:lang w:val="kk-KZ"/>
        </w:rPr>
      </w:pPr>
    </w:p>
    <w:p w14:paraId="46A388B4" w14:textId="77777777" w:rsidR="00DC42F6" w:rsidRDefault="00DC42F6" w:rsidP="00092561">
      <w:pPr>
        <w:shd w:val="clear" w:color="auto" w:fill="FFFFFF"/>
        <w:tabs>
          <w:tab w:val="left" w:pos="778"/>
        </w:tabs>
        <w:ind w:left="43" w:right="-1" w:firstLine="384"/>
        <w:jc w:val="center"/>
        <w:rPr>
          <w:sz w:val="28"/>
          <w:szCs w:val="28"/>
          <w:lang w:val="kk-KZ"/>
        </w:rPr>
      </w:pPr>
    </w:p>
    <w:p w14:paraId="0AC04619" w14:textId="77777777" w:rsidR="00DC42F6" w:rsidRPr="00485D48" w:rsidRDefault="00DC42F6" w:rsidP="00092561">
      <w:pPr>
        <w:shd w:val="clear" w:color="auto" w:fill="FFFFFF"/>
        <w:tabs>
          <w:tab w:val="left" w:pos="778"/>
        </w:tabs>
        <w:ind w:left="43" w:right="-1" w:firstLine="384"/>
        <w:jc w:val="center"/>
        <w:rPr>
          <w:sz w:val="28"/>
          <w:szCs w:val="28"/>
          <w:lang w:val="kk-KZ"/>
        </w:rPr>
      </w:pPr>
    </w:p>
    <w:p w14:paraId="38283CC0" w14:textId="77777777" w:rsidR="0074156E" w:rsidRPr="00561A2C" w:rsidRDefault="0074156E" w:rsidP="0074156E">
      <w:pPr>
        <w:autoSpaceDE w:val="0"/>
        <w:autoSpaceDN w:val="0"/>
        <w:adjustRightInd w:val="0"/>
        <w:jc w:val="center"/>
        <w:rPr>
          <w:sz w:val="28"/>
          <w:szCs w:val="28"/>
          <w:lang w:val="kk-KZ"/>
        </w:rPr>
      </w:pPr>
      <w:r w:rsidRPr="00561A2C">
        <w:rPr>
          <w:sz w:val="28"/>
          <w:szCs w:val="28"/>
          <w:lang w:val="kk-KZ"/>
        </w:rPr>
        <w:t>Философия докторы (PhD)</w:t>
      </w:r>
    </w:p>
    <w:p w14:paraId="00649759" w14:textId="7AAF5D93" w:rsidR="00DC42F6" w:rsidRPr="004F0288" w:rsidRDefault="0074156E" w:rsidP="0074156E">
      <w:pPr>
        <w:shd w:val="clear" w:color="auto" w:fill="FFFFFF"/>
        <w:ind w:right="-1"/>
        <w:jc w:val="center"/>
        <w:rPr>
          <w:spacing w:val="-3"/>
          <w:sz w:val="28"/>
          <w:szCs w:val="28"/>
          <w:lang w:val="kk-KZ"/>
        </w:rPr>
      </w:pPr>
      <w:r w:rsidRPr="00561A2C">
        <w:rPr>
          <w:sz w:val="28"/>
          <w:szCs w:val="28"/>
          <w:lang w:val="kk-KZ"/>
        </w:rPr>
        <w:t>дәрежесін алу үшін дайындалған диссертация</w:t>
      </w:r>
    </w:p>
    <w:p w14:paraId="2E0EE928" w14:textId="77777777" w:rsidR="00DC42F6" w:rsidRPr="004F0288" w:rsidRDefault="00DC42F6" w:rsidP="00092561">
      <w:pPr>
        <w:shd w:val="clear" w:color="auto" w:fill="FFFFFF"/>
        <w:ind w:right="-1"/>
        <w:jc w:val="center"/>
        <w:rPr>
          <w:sz w:val="28"/>
          <w:szCs w:val="28"/>
          <w:lang w:val="kk-KZ"/>
        </w:rPr>
      </w:pPr>
    </w:p>
    <w:p w14:paraId="0D136360" w14:textId="77777777" w:rsidR="00DC42F6" w:rsidRPr="008F7B9F" w:rsidRDefault="00DC42F6" w:rsidP="00092561">
      <w:pPr>
        <w:shd w:val="clear" w:color="auto" w:fill="FFFFFF"/>
        <w:ind w:left="38"/>
        <w:jc w:val="center"/>
        <w:rPr>
          <w:sz w:val="28"/>
          <w:szCs w:val="28"/>
          <w:lang w:val="kk-KZ"/>
        </w:rPr>
      </w:pPr>
    </w:p>
    <w:p w14:paraId="3BD81272" w14:textId="77777777" w:rsidR="00DC42F6" w:rsidRPr="008F7B9F" w:rsidRDefault="00DC42F6" w:rsidP="00092561">
      <w:pPr>
        <w:shd w:val="clear" w:color="auto" w:fill="FFFFFF"/>
        <w:jc w:val="right"/>
        <w:rPr>
          <w:sz w:val="28"/>
          <w:szCs w:val="28"/>
          <w:lang w:val="kk-KZ"/>
        </w:rPr>
      </w:pPr>
    </w:p>
    <w:p w14:paraId="04CA98DC" w14:textId="77777777" w:rsidR="00DC42F6" w:rsidRPr="008F7B9F" w:rsidRDefault="00DC42F6" w:rsidP="00092561">
      <w:pPr>
        <w:shd w:val="clear" w:color="auto" w:fill="FFFFFF"/>
        <w:tabs>
          <w:tab w:val="left" w:pos="7088"/>
        </w:tabs>
        <w:rPr>
          <w:sz w:val="28"/>
          <w:szCs w:val="28"/>
          <w:lang w:val="kk-KZ"/>
        </w:rPr>
      </w:pPr>
    </w:p>
    <w:p w14:paraId="573827F4" w14:textId="5FC6CF0D" w:rsidR="0074156E" w:rsidRDefault="00DC42F6" w:rsidP="00092561">
      <w:pPr>
        <w:shd w:val="clear" w:color="auto" w:fill="FFFFFF"/>
        <w:ind w:left="38"/>
        <w:jc w:val="right"/>
        <w:rPr>
          <w:sz w:val="28"/>
          <w:szCs w:val="28"/>
          <w:lang w:val="kk-KZ"/>
        </w:rPr>
      </w:pPr>
      <w:r w:rsidRPr="00485D48">
        <w:rPr>
          <w:sz w:val="28"/>
          <w:szCs w:val="28"/>
          <w:lang w:val="kk-KZ"/>
        </w:rPr>
        <w:t xml:space="preserve">Ғылыми </w:t>
      </w:r>
      <w:r w:rsidR="00FB6371">
        <w:rPr>
          <w:sz w:val="28"/>
          <w:szCs w:val="28"/>
          <w:lang w:val="kk-KZ"/>
        </w:rPr>
        <w:t>кеңес</w:t>
      </w:r>
      <w:r w:rsidRPr="00485D48">
        <w:rPr>
          <w:sz w:val="28"/>
          <w:szCs w:val="28"/>
          <w:lang w:val="kk-KZ"/>
        </w:rPr>
        <w:t xml:space="preserve">ші </w:t>
      </w:r>
    </w:p>
    <w:p w14:paraId="557F9415" w14:textId="31021573" w:rsidR="0074156E" w:rsidRPr="0074156E" w:rsidRDefault="0074156E" w:rsidP="003E7569">
      <w:pPr>
        <w:shd w:val="clear" w:color="auto" w:fill="FFFFFF"/>
        <w:ind w:left="38"/>
        <w:jc w:val="right"/>
        <w:rPr>
          <w:rStyle w:val="rynqvb"/>
          <w:sz w:val="28"/>
          <w:szCs w:val="28"/>
          <w:lang w:val="kk-KZ"/>
        </w:rPr>
      </w:pPr>
      <w:r w:rsidRPr="0074156E">
        <w:rPr>
          <w:rStyle w:val="rynqvb"/>
          <w:sz w:val="28"/>
          <w:szCs w:val="28"/>
          <w:lang w:val="kk-KZ"/>
        </w:rPr>
        <w:t>PhD, профессор</w:t>
      </w:r>
    </w:p>
    <w:p w14:paraId="6B56D0D0" w14:textId="78A40630" w:rsidR="00DC42F6" w:rsidRDefault="00DC42F6" w:rsidP="00092561">
      <w:pPr>
        <w:shd w:val="clear" w:color="auto" w:fill="FFFFFF"/>
        <w:ind w:left="38"/>
        <w:jc w:val="right"/>
        <w:rPr>
          <w:sz w:val="28"/>
          <w:szCs w:val="28"/>
          <w:lang w:val="kk-KZ"/>
        </w:rPr>
      </w:pPr>
      <w:r w:rsidRPr="00485D48">
        <w:rPr>
          <w:sz w:val="28"/>
          <w:szCs w:val="28"/>
          <w:lang w:val="kk-KZ"/>
        </w:rPr>
        <w:t>Бекманова Г</w:t>
      </w:r>
      <w:r w:rsidR="0074156E">
        <w:rPr>
          <w:sz w:val="28"/>
          <w:szCs w:val="28"/>
          <w:lang w:val="kk-KZ"/>
        </w:rPr>
        <w:t>.</w:t>
      </w:r>
      <w:r w:rsidRPr="00485D48">
        <w:rPr>
          <w:sz w:val="28"/>
          <w:szCs w:val="28"/>
          <w:lang w:val="kk-KZ"/>
        </w:rPr>
        <w:t>Т</w:t>
      </w:r>
      <w:r w:rsidR="0074156E">
        <w:rPr>
          <w:sz w:val="28"/>
          <w:szCs w:val="28"/>
          <w:lang w:val="kk-KZ"/>
        </w:rPr>
        <w:t>.</w:t>
      </w:r>
    </w:p>
    <w:p w14:paraId="5D00E47F" w14:textId="77777777" w:rsidR="0074156E" w:rsidRPr="0074156E" w:rsidRDefault="0074156E" w:rsidP="00092561">
      <w:pPr>
        <w:shd w:val="clear" w:color="auto" w:fill="FFFFFF"/>
        <w:ind w:left="38"/>
        <w:jc w:val="right"/>
        <w:rPr>
          <w:sz w:val="16"/>
          <w:szCs w:val="16"/>
          <w:lang w:val="kk-KZ"/>
        </w:rPr>
      </w:pPr>
    </w:p>
    <w:p w14:paraId="58943B7F" w14:textId="51AFA1D7" w:rsidR="0074156E" w:rsidRDefault="00336B86" w:rsidP="00092561">
      <w:pPr>
        <w:shd w:val="clear" w:color="auto" w:fill="FFFFFF"/>
        <w:ind w:left="38"/>
        <w:jc w:val="right"/>
        <w:rPr>
          <w:sz w:val="28"/>
          <w:szCs w:val="28"/>
          <w:lang w:val="kk-KZ"/>
        </w:rPr>
      </w:pPr>
      <w:r>
        <w:rPr>
          <w:sz w:val="28"/>
          <w:szCs w:val="28"/>
          <w:lang w:val="kk-KZ"/>
        </w:rPr>
        <w:t>Шетелдік ғ</w:t>
      </w:r>
      <w:r w:rsidR="0074156E">
        <w:rPr>
          <w:sz w:val="28"/>
          <w:szCs w:val="28"/>
          <w:lang w:val="kk-KZ"/>
        </w:rPr>
        <w:t>ылыми кеңесші</w:t>
      </w:r>
    </w:p>
    <w:p w14:paraId="20B1E031" w14:textId="62BCB5E8" w:rsidR="0074156E" w:rsidRPr="003E7569" w:rsidRDefault="003E7569" w:rsidP="00092561">
      <w:pPr>
        <w:shd w:val="clear" w:color="auto" w:fill="FFFFFF"/>
        <w:ind w:left="38"/>
        <w:jc w:val="right"/>
        <w:rPr>
          <w:sz w:val="28"/>
          <w:szCs w:val="28"/>
          <w:lang w:val="kk-KZ"/>
        </w:rPr>
      </w:pPr>
      <w:r w:rsidRPr="006C14C5">
        <w:rPr>
          <w:sz w:val="28"/>
          <w:szCs w:val="28"/>
          <w:lang w:val="kk-KZ"/>
        </w:rPr>
        <w:t xml:space="preserve">PhD, </w:t>
      </w:r>
      <w:r>
        <w:rPr>
          <w:sz w:val="28"/>
          <w:szCs w:val="28"/>
          <w:lang w:val="kk-KZ"/>
        </w:rPr>
        <w:t>профессор</w:t>
      </w:r>
    </w:p>
    <w:p w14:paraId="15D2D13A" w14:textId="27D1C5BA" w:rsidR="00DC42F6" w:rsidRPr="00485D48" w:rsidRDefault="00CB4CF7" w:rsidP="00092561">
      <w:pPr>
        <w:shd w:val="clear" w:color="auto" w:fill="FFFFFF"/>
        <w:ind w:left="38"/>
        <w:jc w:val="right"/>
        <w:rPr>
          <w:sz w:val="28"/>
          <w:szCs w:val="28"/>
          <w:lang w:val="kk-KZ"/>
        </w:rPr>
      </w:pPr>
      <w:r>
        <w:rPr>
          <w:sz w:val="28"/>
          <w:szCs w:val="28"/>
          <w:lang w:val="kk-KZ"/>
        </w:rPr>
        <w:t>Садок</w:t>
      </w:r>
      <w:r w:rsidR="0074156E">
        <w:rPr>
          <w:sz w:val="28"/>
          <w:szCs w:val="28"/>
          <w:lang w:val="kk-KZ"/>
        </w:rPr>
        <w:t xml:space="preserve"> </w:t>
      </w:r>
      <w:r>
        <w:rPr>
          <w:sz w:val="28"/>
          <w:szCs w:val="28"/>
          <w:lang w:val="kk-KZ"/>
        </w:rPr>
        <w:t>Б</w:t>
      </w:r>
      <w:r w:rsidR="0074156E">
        <w:rPr>
          <w:sz w:val="28"/>
          <w:szCs w:val="28"/>
          <w:lang w:val="kk-KZ"/>
        </w:rPr>
        <w:t>.</w:t>
      </w:r>
      <w:r>
        <w:rPr>
          <w:sz w:val="28"/>
          <w:szCs w:val="28"/>
          <w:lang w:val="kk-KZ"/>
        </w:rPr>
        <w:t>Я</w:t>
      </w:r>
      <w:r w:rsidR="0074156E">
        <w:rPr>
          <w:sz w:val="28"/>
          <w:szCs w:val="28"/>
          <w:lang w:val="kk-KZ"/>
        </w:rPr>
        <w:t>.</w:t>
      </w:r>
    </w:p>
    <w:p w14:paraId="53B16A1F" w14:textId="77777777" w:rsidR="00DC42F6" w:rsidRPr="00485D48" w:rsidRDefault="00DC42F6" w:rsidP="00092561">
      <w:pPr>
        <w:shd w:val="clear" w:color="auto" w:fill="FFFFFF"/>
        <w:ind w:left="38"/>
        <w:jc w:val="center"/>
        <w:rPr>
          <w:sz w:val="28"/>
          <w:szCs w:val="28"/>
          <w:lang w:val="kk-KZ"/>
        </w:rPr>
      </w:pPr>
    </w:p>
    <w:p w14:paraId="58410F1C" w14:textId="77777777" w:rsidR="00DC42F6" w:rsidRPr="00485D48" w:rsidRDefault="00DC42F6" w:rsidP="00092561">
      <w:pPr>
        <w:shd w:val="clear" w:color="auto" w:fill="FFFFFF"/>
        <w:jc w:val="center"/>
        <w:rPr>
          <w:sz w:val="28"/>
          <w:szCs w:val="28"/>
          <w:lang w:val="kk-KZ"/>
        </w:rPr>
      </w:pPr>
    </w:p>
    <w:p w14:paraId="52ED9BEF" w14:textId="77777777" w:rsidR="00DC42F6" w:rsidRPr="00485D48" w:rsidRDefault="00DC42F6" w:rsidP="00092561">
      <w:pPr>
        <w:shd w:val="clear" w:color="auto" w:fill="FFFFFF"/>
        <w:jc w:val="center"/>
        <w:rPr>
          <w:sz w:val="28"/>
          <w:szCs w:val="28"/>
          <w:lang w:val="kk-KZ"/>
        </w:rPr>
      </w:pPr>
    </w:p>
    <w:p w14:paraId="0083F5D9" w14:textId="77777777" w:rsidR="00DC42F6" w:rsidRPr="00485D48" w:rsidRDefault="00DC42F6" w:rsidP="00092561">
      <w:pPr>
        <w:shd w:val="clear" w:color="auto" w:fill="FFFFFF"/>
        <w:jc w:val="center"/>
        <w:rPr>
          <w:sz w:val="28"/>
          <w:szCs w:val="28"/>
          <w:lang w:val="kk-KZ"/>
        </w:rPr>
      </w:pPr>
    </w:p>
    <w:p w14:paraId="617B2706" w14:textId="77777777" w:rsidR="00DC42F6" w:rsidRDefault="00DC42F6" w:rsidP="00092561">
      <w:pPr>
        <w:shd w:val="clear" w:color="auto" w:fill="FFFFFF"/>
        <w:jc w:val="center"/>
        <w:rPr>
          <w:sz w:val="28"/>
          <w:szCs w:val="28"/>
          <w:lang w:val="kk-KZ"/>
        </w:rPr>
      </w:pPr>
    </w:p>
    <w:p w14:paraId="1956D3F7" w14:textId="77777777" w:rsidR="003E7569" w:rsidRDefault="003E7569" w:rsidP="00092561">
      <w:pPr>
        <w:shd w:val="clear" w:color="auto" w:fill="FFFFFF"/>
        <w:jc w:val="center"/>
        <w:rPr>
          <w:sz w:val="28"/>
          <w:szCs w:val="28"/>
          <w:lang w:val="kk-KZ"/>
        </w:rPr>
      </w:pPr>
    </w:p>
    <w:p w14:paraId="6B17FA35" w14:textId="77777777" w:rsidR="0074156E" w:rsidRDefault="0074156E" w:rsidP="00092561">
      <w:pPr>
        <w:shd w:val="clear" w:color="auto" w:fill="FFFFFF"/>
        <w:jc w:val="center"/>
        <w:rPr>
          <w:sz w:val="28"/>
          <w:szCs w:val="28"/>
          <w:lang w:val="kk-KZ"/>
        </w:rPr>
      </w:pPr>
    </w:p>
    <w:p w14:paraId="11E6B5D3" w14:textId="77777777" w:rsidR="0074156E" w:rsidRDefault="0074156E" w:rsidP="00092561">
      <w:pPr>
        <w:shd w:val="clear" w:color="auto" w:fill="FFFFFF"/>
        <w:jc w:val="center"/>
        <w:rPr>
          <w:sz w:val="28"/>
          <w:szCs w:val="28"/>
          <w:lang w:val="kk-KZ"/>
        </w:rPr>
      </w:pPr>
    </w:p>
    <w:p w14:paraId="4C94FCED" w14:textId="77777777" w:rsidR="00DC42F6" w:rsidRPr="00485D48" w:rsidRDefault="00DC42F6" w:rsidP="00092561">
      <w:pPr>
        <w:shd w:val="clear" w:color="auto" w:fill="FFFFFF"/>
        <w:jc w:val="center"/>
        <w:rPr>
          <w:sz w:val="28"/>
          <w:szCs w:val="28"/>
          <w:lang w:val="kk-KZ"/>
        </w:rPr>
      </w:pPr>
    </w:p>
    <w:p w14:paraId="665378FE" w14:textId="77777777" w:rsidR="0028604F" w:rsidRPr="00485D48" w:rsidRDefault="0028604F" w:rsidP="00092561">
      <w:pPr>
        <w:shd w:val="clear" w:color="auto" w:fill="FFFFFF"/>
        <w:jc w:val="center"/>
        <w:rPr>
          <w:sz w:val="28"/>
          <w:szCs w:val="28"/>
          <w:lang w:val="kk-KZ"/>
        </w:rPr>
      </w:pPr>
    </w:p>
    <w:p w14:paraId="4F736CE1" w14:textId="77777777" w:rsidR="00DC42F6" w:rsidRDefault="00DC42F6" w:rsidP="00092561">
      <w:pPr>
        <w:jc w:val="center"/>
        <w:rPr>
          <w:sz w:val="28"/>
          <w:szCs w:val="28"/>
          <w:lang w:val="kk-KZ"/>
        </w:rPr>
      </w:pPr>
      <w:r w:rsidRPr="00D07D21">
        <w:rPr>
          <w:sz w:val="28"/>
          <w:szCs w:val="28"/>
          <w:lang w:val="kk-KZ"/>
        </w:rPr>
        <w:t>Қазақстан Республикасы</w:t>
      </w:r>
    </w:p>
    <w:p w14:paraId="5CADE086" w14:textId="4A1B685B" w:rsidR="00DC42F6" w:rsidRPr="00DC42F6" w:rsidRDefault="0074156E" w:rsidP="00092561">
      <w:pPr>
        <w:jc w:val="center"/>
        <w:rPr>
          <w:sz w:val="28"/>
          <w:szCs w:val="28"/>
          <w:lang w:val="kk-KZ"/>
        </w:rPr>
      </w:pPr>
      <w:r>
        <w:rPr>
          <w:noProof/>
          <w:sz w:val="28"/>
          <w:szCs w:val="28"/>
          <w:lang w:val="ru-RU" w:eastAsia="ru-RU"/>
        </w:rPr>
        <mc:AlternateContent>
          <mc:Choice Requires="wps">
            <w:drawing>
              <wp:anchor distT="0" distB="0" distL="114300" distR="114300" simplePos="0" relativeHeight="251659264" behindDoc="0" locked="0" layoutInCell="1" allowOverlap="1" wp14:anchorId="187F4AF8" wp14:editId="7901C57E">
                <wp:simplePos x="0" y="0"/>
                <wp:positionH relativeFrom="column">
                  <wp:posOffset>2625173</wp:posOffset>
                </wp:positionH>
                <wp:positionV relativeFrom="paragraph">
                  <wp:posOffset>366285</wp:posOffset>
                </wp:positionV>
                <wp:extent cx="962108" cy="302149"/>
                <wp:effectExtent l="0" t="0" r="9525" b="3175"/>
                <wp:wrapNone/>
                <wp:docPr id="1" name="Прямоугольник 1"/>
                <wp:cNvGraphicFramePr/>
                <a:graphic xmlns:a="http://schemas.openxmlformats.org/drawingml/2006/main">
                  <a:graphicData uri="http://schemas.microsoft.com/office/word/2010/wordprocessingShape">
                    <wps:wsp>
                      <wps:cNvSpPr/>
                      <wps:spPr>
                        <a:xfrm>
                          <a:off x="0" y="0"/>
                          <a:ext cx="962108" cy="30214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E00D91" id="Прямоугольник 1" o:spid="_x0000_s1026" style="position:absolute;margin-left:206.7pt;margin-top:28.85pt;width:75.75pt;height:23.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" fillcolor="white [3212]" stroked="f" strokeweight="1pt"/>
            </w:pict>
          </mc:Fallback>
        </mc:AlternateContent>
      </w:r>
      <w:r w:rsidR="00DC42F6">
        <w:rPr>
          <w:sz w:val="28"/>
          <w:szCs w:val="28"/>
          <w:lang w:val="kk-KZ"/>
        </w:rPr>
        <w:t>Астана</w:t>
      </w:r>
      <w:r w:rsidR="00DC42F6" w:rsidRPr="00D07D21">
        <w:rPr>
          <w:sz w:val="28"/>
          <w:szCs w:val="28"/>
          <w:lang w:val="kk-KZ"/>
        </w:rPr>
        <w:t xml:space="preserve">, </w:t>
      </w:r>
      <w:r w:rsidR="00DC42F6">
        <w:rPr>
          <w:sz w:val="28"/>
          <w:szCs w:val="28"/>
          <w:lang w:val="kk-KZ"/>
        </w:rPr>
        <w:t>202</w:t>
      </w:r>
      <w:r>
        <w:rPr>
          <w:sz w:val="28"/>
          <w:szCs w:val="28"/>
          <w:lang w:val="kk-KZ"/>
        </w:rPr>
        <w:t>6</w:t>
      </w:r>
    </w:p>
    <w:p w14:paraId="27B0CF1D" w14:textId="7A780FCB" w:rsidR="006E4B35" w:rsidRPr="000A2E8C" w:rsidRDefault="0074156E" w:rsidP="00092561">
      <w:pPr>
        <w:jc w:val="center"/>
        <w:rPr>
          <w:b/>
          <w:sz w:val="28"/>
          <w:szCs w:val="28"/>
          <w:lang w:val="kk-KZ"/>
        </w:rPr>
      </w:pPr>
      <w:r>
        <w:rPr>
          <w:b/>
          <w:sz w:val="28"/>
          <w:szCs w:val="28"/>
          <w:lang w:val="kk-KZ"/>
        </w:rPr>
        <w:lastRenderedPageBreak/>
        <w:t>МАЗМҰНЫ</w:t>
      </w:r>
    </w:p>
    <w:p w14:paraId="450641A2" w14:textId="77777777" w:rsidR="006E4B35" w:rsidRDefault="006E4B35" w:rsidP="0074156E">
      <w:pPr>
        <w:jc w:val="right"/>
        <w:rPr>
          <w:b/>
          <w:sz w:val="28"/>
          <w:szCs w:val="28"/>
          <w:lang w:val="kk-KZ"/>
        </w:rPr>
      </w:pPr>
    </w:p>
    <w:tbl>
      <w:tblPr>
        <w:tblStyle w:val="ae"/>
        <w:tblW w:w="0" w:type="auto"/>
        <w:tblInd w:w="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87"/>
        <w:gridCol w:w="689"/>
      </w:tblGrid>
      <w:tr w:rsidR="0074156E" w14:paraId="3AC73BD7" w14:textId="77777777" w:rsidTr="009A1C05">
        <w:tc>
          <w:tcPr>
            <w:tcW w:w="8987" w:type="dxa"/>
          </w:tcPr>
          <w:p w14:paraId="435D1B05" w14:textId="08284CF2" w:rsidR="0074156E" w:rsidRDefault="009A1C05" w:rsidP="009A1C05">
            <w:pPr>
              <w:jc w:val="both"/>
              <w:rPr>
                <w:b/>
                <w:sz w:val="28"/>
                <w:szCs w:val="28"/>
                <w:lang w:val="kk-KZ"/>
              </w:rPr>
            </w:pPr>
            <w:r w:rsidRPr="009A1C05">
              <w:rPr>
                <w:b/>
                <w:sz w:val="28"/>
                <w:szCs w:val="28"/>
                <w:lang w:val="kk-KZ"/>
              </w:rPr>
              <w:t>НОРМАТИВТІК СІЛТЕМЕЛЕР</w:t>
            </w:r>
            <w:r w:rsidR="0074156E">
              <w:rPr>
                <w:sz w:val="28"/>
                <w:szCs w:val="28"/>
                <w:lang w:val="kk-KZ"/>
              </w:rPr>
              <w:t>..................................................................</w:t>
            </w:r>
          </w:p>
        </w:tc>
        <w:tc>
          <w:tcPr>
            <w:tcW w:w="689" w:type="dxa"/>
            <w:vAlign w:val="bottom"/>
          </w:tcPr>
          <w:p w14:paraId="65E26EF3" w14:textId="1B6FC564" w:rsidR="0074156E" w:rsidRPr="009A1C05" w:rsidRDefault="00765684" w:rsidP="009A1C05">
            <w:pPr>
              <w:rPr>
                <w:sz w:val="28"/>
                <w:szCs w:val="28"/>
                <w:lang w:val="kk-KZ"/>
              </w:rPr>
            </w:pPr>
            <w:r>
              <w:rPr>
                <w:sz w:val="28"/>
                <w:szCs w:val="28"/>
                <w:lang w:val="kk-KZ"/>
              </w:rPr>
              <w:t>4</w:t>
            </w:r>
          </w:p>
        </w:tc>
      </w:tr>
      <w:tr w:rsidR="0074156E" w14:paraId="3C0E02DA" w14:textId="77777777" w:rsidTr="009A1C05">
        <w:tc>
          <w:tcPr>
            <w:tcW w:w="8987" w:type="dxa"/>
          </w:tcPr>
          <w:p w14:paraId="084F7F99" w14:textId="088BDD96" w:rsidR="0074156E" w:rsidRDefault="009A1C05" w:rsidP="009A1C05">
            <w:pPr>
              <w:jc w:val="both"/>
              <w:rPr>
                <w:b/>
                <w:sz w:val="28"/>
                <w:szCs w:val="28"/>
                <w:lang w:val="kk-KZ"/>
              </w:rPr>
            </w:pPr>
            <w:r w:rsidRPr="009A1C05">
              <w:rPr>
                <w:b/>
                <w:sz w:val="28"/>
                <w:szCs w:val="28"/>
                <w:lang w:val="kk-KZ"/>
              </w:rPr>
              <w:t>АНЫҚТАМАЛАР</w:t>
            </w:r>
            <w:r w:rsidR="0074156E">
              <w:rPr>
                <w:sz w:val="28"/>
                <w:szCs w:val="28"/>
                <w:lang w:val="kk-KZ"/>
              </w:rPr>
              <w:t>.........................................................................................</w:t>
            </w:r>
            <w:r>
              <w:rPr>
                <w:sz w:val="28"/>
                <w:szCs w:val="28"/>
                <w:lang w:val="kk-KZ"/>
              </w:rPr>
              <w:t>.</w:t>
            </w:r>
            <w:r w:rsidR="0074156E">
              <w:rPr>
                <w:sz w:val="28"/>
                <w:szCs w:val="28"/>
                <w:lang w:val="kk-KZ"/>
              </w:rPr>
              <w:t>.</w:t>
            </w:r>
          </w:p>
        </w:tc>
        <w:tc>
          <w:tcPr>
            <w:tcW w:w="689" w:type="dxa"/>
            <w:vAlign w:val="bottom"/>
          </w:tcPr>
          <w:p w14:paraId="6CDED7E9" w14:textId="29F44E5E" w:rsidR="0074156E" w:rsidRPr="009A1C05" w:rsidRDefault="00765684" w:rsidP="009A1C05">
            <w:pPr>
              <w:rPr>
                <w:sz w:val="28"/>
                <w:szCs w:val="28"/>
                <w:lang w:val="kk-KZ"/>
              </w:rPr>
            </w:pPr>
            <w:r>
              <w:rPr>
                <w:sz w:val="28"/>
                <w:szCs w:val="28"/>
                <w:lang w:val="kk-KZ"/>
              </w:rPr>
              <w:t>6</w:t>
            </w:r>
          </w:p>
        </w:tc>
      </w:tr>
      <w:tr w:rsidR="0074156E" w14:paraId="5F39C29E" w14:textId="77777777" w:rsidTr="009A1C05">
        <w:tc>
          <w:tcPr>
            <w:tcW w:w="8987" w:type="dxa"/>
          </w:tcPr>
          <w:p w14:paraId="00902CC2" w14:textId="419814FE" w:rsidR="0074156E" w:rsidRDefault="0074156E" w:rsidP="009A1C05">
            <w:pPr>
              <w:jc w:val="both"/>
              <w:rPr>
                <w:b/>
                <w:sz w:val="28"/>
                <w:szCs w:val="28"/>
                <w:lang w:val="kk-KZ"/>
              </w:rPr>
            </w:pPr>
            <w:r w:rsidRPr="001B41BC">
              <w:rPr>
                <w:b/>
                <w:bCs/>
                <w:sz w:val="28"/>
                <w:szCs w:val="28"/>
                <w:lang w:val="kk-KZ"/>
              </w:rPr>
              <w:t>БЕЛГІЛЕУЛЕР МЕН ҚЫСҚАРТУЛАР</w:t>
            </w:r>
            <w:r>
              <w:rPr>
                <w:bCs/>
                <w:sz w:val="28"/>
                <w:szCs w:val="28"/>
                <w:lang w:val="kk-KZ"/>
              </w:rPr>
              <w:t>....................................................</w:t>
            </w:r>
          </w:p>
        </w:tc>
        <w:tc>
          <w:tcPr>
            <w:tcW w:w="689" w:type="dxa"/>
            <w:vAlign w:val="bottom"/>
          </w:tcPr>
          <w:p w14:paraId="3611AD7F" w14:textId="1C6F391A" w:rsidR="0074156E" w:rsidRPr="009A1C05" w:rsidRDefault="00765684" w:rsidP="009A1C05">
            <w:pPr>
              <w:rPr>
                <w:sz w:val="28"/>
                <w:szCs w:val="28"/>
                <w:lang w:val="kk-KZ"/>
              </w:rPr>
            </w:pPr>
            <w:r>
              <w:rPr>
                <w:sz w:val="28"/>
                <w:szCs w:val="28"/>
                <w:lang w:val="kk-KZ"/>
              </w:rPr>
              <w:t>8</w:t>
            </w:r>
          </w:p>
        </w:tc>
      </w:tr>
      <w:tr w:rsidR="0074156E" w14:paraId="58EC706F" w14:textId="77777777" w:rsidTr="009A1C05">
        <w:tc>
          <w:tcPr>
            <w:tcW w:w="8987" w:type="dxa"/>
          </w:tcPr>
          <w:p w14:paraId="45EC18C4" w14:textId="7C615F92" w:rsidR="0074156E" w:rsidRDefault="009A1C05" w:rsidP="009A1C05">
            <w:pPr>
              <w:jc w:val="both"/>
              <w:rPr>
                <w:b/>
                <w:sz w:val="28"/>
                <w:szCs w:val="28"/>
                <w:lang w:val="kk-KZ"/>
              </w:rPr>
            </w:pPr>
            <w:r w:rsidRPr="009A1C05">
              <w:rPr>
                <w:b/>
                <w:sz w:val="28"/>
                <w:szCs w:val="28"/>
                <w:lang w:val="kk-KZ"/>
              </w:rPr>
              <w:t>КІРІСПЕ</w:t>
            </w:r>
            <w:r w:rsidR="0074156E">
              <w:rPr>
                <w:sz w:val="28"/>
                <w:szCs w:val="28"/>
                <w:lang w:val="kk-KZ"/>
              </w:rPr>
              <w:t>............................................................................................................</w:t>
            </w:r>
          </w:p>
        </w:tc>
        <w:tc>
          <w:tcPr>
            <w:tcW w:w="689" w:type="dxa"/>
            <w:vAlign w:val="bottom"/>
          </w:tcPr>
          <w:p w14:paraId="0D7EEA3A" w14:textId="71EE62D3" w:rsidR="0074156E" w:rsidRPr="009A1C05" w:rsidRDefault="00765684" w:rsidP="009A1C05">
            <w:pPr>
              <w:rPr>
                <w:sz w:val="28"/>
                <w:szCs w:val="28"/>
                <w:lang w:val="kk-KZ"/>
              </w:rPr>
            </w:pPr>
            <w:r>
              <w:rPr>
                <w:sz w:val="28"/>
                <w:szCs w:val="28"/>
                <w:lang w:val="kk-KZ"/>
              </w:rPr>
              <w:t>12</w:t>
            </w:r>
          </w:p>
        </w:tc>
      </w:tr>
      <w:tr w:rsidR="0074156E" w14:paraId="0BA5F71B" w14:textId="77777777" w:rsidTr="009A1C05">
        <w:tc>
          <w:tcPr>
            <w:tcW w:w="8987" w:type="dxa"/>
          </w:tcPr>
          <w:p w14:paraId="01A24977" w14:textId="61522453" w:rsidR="0074156E" w:rsidRDefault="0074156E" w:rsidP="009A1C05">
            <w:pPr>
              <w:jc w:val="both"/>
              <w:rPr>
                <w:b/>
                <w:sz w:val="28"/>
                <w:szCs w:val="28"/>
                <w:lang w:val="kk-KZ"/>
              </w:rPr>
            </w:pPr>
            <w:r w:rsidRPr="009A1C05">
              <w:rPr>
                <w:b/>
                <w:sz w:val="28"/>
                <w:szCs w:val="28"/>
                <w:lang w:val="kk-KZ"/>
              </w:rPr>
              <w:t xml:space="preserve">1 </w:t>
            </w:r>
            <w:r w:rsidR="009A1C05" w:rsidRPr="009A1C05">
              <w:rPr>
                <w:b/>
                <w:sz w:val="28"/>
                <w:szCs w:val="28"/>
                <w:lang w:val="kk-KZ"/>
              </w:rPr>
              <w:t>ИНТЕЛЛЕКТУАЛДЫ ИНТЕРАКТИВТІ ОҚЫТУДЫҢ ТЕОРИЯЛЫҚ НЕГІЗДЕРІ</w:t>
            </w:r>
            <w:r>
              <w:rPr>
                <w:sz w:val="28"/>
                <w:szCs w:val="28"/>
                <w:lang w:val="kk-KZ"/>
              </w:rPr>
              <w:t>......</w:t>
            </w:r>
            <w:r w:rsidR="009A1C05">
              <w:rPr>
                <w:sz w:val="28"/>
                <w:szCs w:val="28"/>
                <w:lang w:val="kk-KZ"/>
              </w:rPr>
              <w:t>..................................................</w:t>
            </w:r>
            <w:r w:rsidR="00765684">
              <w:rPr>
                <w:sz w:val="28"/>
                <w:szCs w:val="28"/>
                <w:lang w:val="kk-KZ"/>
              </w:rPr>
              <w:t>......</w:t>
            </w:r>
            <w:r w:rsidR="009A1C05">
              <w:rPr>
                <w:sz w:val="28"/>
                <w:szCs w:val="28"/>
                <w:lang w:val="kk-KZ"/>
              </w:rPr>
              <w:t>......</w:t>
            </w:r>
            <w:r>
              <w:rPr>
                <w:sz w:val="28"/>
                <w:szCs w:val="28"/>
                <w:lang w:val="kk-KZ"/>
              </w:rPr>
              <w:t>........</w:t>
            </w:r>
          </w:p>
        </w:tc>
        <w:tc>
          <w:tcPr>
            <w:tcW w:w="689" w:type="dxa"/>
            <w:vAlign w:val="bottom"/>
          </w:tcPr>
          <w:p w14:paraId="49E9065D" w14:textId="5C2FFEC3" w:rsidR="0074156E" w:rsidRPr="009A1C05" w:rsidRDefault="00765684" w:rsidP="009A1C05">
            <w:pPr>
              <w:rPr>
                <w:sz w:val="28"/>
                <w:szCs w:val="28"/>
                <w:lang w:val="kk-KZ"/>
              </w:rPr>
            </w:pPr>
            <w:r>
              <w:rPr>
                <w:sz w:val="28"/>
                <w:szCs w:val="28"/>
                <w:lang w:val="kk-KZ"/>
              </w:rPr>
              <w:t>14</w:t>
            </w:r>
          </w:p>
        </w:tc>
      </w:tr>
      <w:tr w:rsidR="0074156E" w14:paraId="23BF29A7" w14:textId="77777777" w:rsidTr="009A1C05">
        <w:tc>
          <w:tcPr>
            <w:tcW w:w="8987" w:type="dxa"/>
          </w:tcPr>
          <w:p w14:paraId="7905732A" w14:textId="27485EBE" w:rsidR="0074156E" w:rsidRDefault="0074156E" w:rsidP="009A1C05">
            <w:pPr>
              <w:jc w:val="both"/>
              <w:rPr>
                <w:b/>
                <w:sz w:val="28"/>
                <w:szCs w:val="28"/>
                <w:lang w:val="kk-KZ"/>
              </w:rPr>
            </w:pPr>
            <w:r w:rsidRPr="001B6411">
              <w:rPr>
                <w:sz w:val="28"/>
                <w:szCs w:val="28"/>
                <w:lang w:val="kk-KZ"/>
              </w:rPr>
              <w:t>1.1 Интеллектуалды интерактивті оқыту әдістерін талдау</w:t>
            </w:r>
            <w:r>
              <w:rPr>
                <w:sz w:val="28"/>
                <w:szCs w:val="28"/>
                <w:lang w:val="kk-KZ"/>
              </w:rPr>
              <w:t>............</w:t>
            </w:r>
            <w:r w:rsidR="00765684">
              <w:rPr>
                <w:sz w:val="28"/>
                <w:szCs w:val="28"/>
                <w:lang w:val="kk-KZ"/>
              </w:rPr>
              <w:t>.</w:t>
            </w:r>
            <w:r>
              <w:rPr>
                <w:sz w:val="28"/>
                <w:szCs w:val="28"/>
                <w:lang w:val="kk-KZ"/>
              </w:rPr>
              <w:t>.............</w:t>
            </w:r>
          </w:p>
        </w:tc>
        <w:tc>
          <w:tcPr>
            <w:tcW w:w="689" w:type="dxa"/>
            <w:vAlign w:val="bottom"/>
          </w:tcPr>
          <w:p w14:paraId="6120007A" w14:textId="384D717B" w:rsidR="0074156E" w:rsidRPr="009A1C05" w:rsidRDefault="00765684" w:rsidP="009A1C05">
            <w:pPr>
              <w:rPr>
                <w:sz w:val="28"/>
                <w:szCs w:val="28"/>
                <w:lang w:val="kk-KZ"/>
              </w:rPr>
            </w:pPr>
            <w:r>
              <w:rPr>
                <w:sz w:val="28"/>
                <w:szCs w:val="28"/>
                <w:lang w:val="kk-KZ"/>
              </w:rPr>
              <w:t>14</w:t>
            </w:r>
          </w:p>
        </w:tc>
      </w:tr>
      <w:tr w:rsidR="0074156E" w14:paraId="393342C1" w14:textId="77777777" w:rsidTr="009A1C05">
        <w:tc>
          <w:tcPr>
            <w:tcW w:w="8987" w:type="dxa"/>
          </w:tcPr>
          <w:p w14:paraId="77ADC3A1" w14:textId="044F2CEB" w:rsidR="0074156E" w:rsidRDefault="0074156E" w:rsidP="009A1C05">
            <w:pPr>
              <w:jc w:val="both"/>
              <w:rPr>
                <w:b/>
                <w:sz w:val="28"/>
                <w:szCs w:val="28"/>
                <w:lang w:val="kk-KZ"/>
              </w:rPr>
            </w:pPr>
            <w:r w:rsidRPr="00DA1C67">
              <w:rPr>
                <w:sz w:val="28"/>
                <w:szCs w:val="28"/>
                <w:lang w:val="kk-KZ"/>
              </w:rPr>
              <w:t>1.1.1 Интеллектуалды интерактивті оқытуды шолу әдіс</w:t>
            </w:r>
            <w:r>
              <w:rPr>
                <w:sz w:val="28"/>
                <w:szCs w:val="28"/>
                <w:lang w:val="kk-KZ"/>
              </w:rPr>
              <w:t>темесі....................</w:t>
            </w:r>
          </w:p>
        </w:tc>
        <w:tc>
          <w:tcPr>
            <w:tcW w:w="689" w:type="dxa"/>
            <w:vAlign w:val="bottom"/>
          </w:tcPr>
          <w:p w14:paraId="60370121" w14:textId="5A93581F" w:rsidR="0074156E" w:rsidRPr="009A1C05" w:rsidRDefault="00765684" w:rsidP="009A1C05">
            <w:pPr>
              <w:rPr>
                <w:sz w:val="28"/>
                <w:szCs w:val="28"/>
                <w:lang w:val="kk-KZ"/>
              </w:rPr>
            </w:pPr>
            <w:r>
              <w:rPr>
                <w:sz w:val="28"/>
                <w:szCs w:val="28"/>
                <w:lang w:val="kk-KZ"/>
              </w:rPr>
              <w:t>15</w:t>
            </w:r>
          </w:p>
        </w:tc>
      </w:tr>
      <w:tr w:rsidR="0074156E" w14:paraId="77F30DF8" w14:textId="77777777" w:rsidTr="009A1C05">
        <w:tc>
          <w:tcPr>
            <w:tcW w:w="8987" w:type="dxa"/>
          </w:tcPr>
          <w:p w14:paraId="7E94B1F0" w14:textId="03A4D716" w:rsidR="0074156E" w:rsidRDefault="0074156E" w:rsidP="009A1C05">
            <w:pPr>
              <w:jc w:val="both"/>
              <w:rPr>
                <w:b/>
                <w:sz w:val="28"/>
                <w:szCs w:val="28"/>
                <w:lang w:val="kk-KZ"/>
              </w:rPr>
            </w:pPr>
            <w:r w:rsidRPr="00DA1C67">
              <w:rPr>
                <w:sz w:val="28"/>
                <w:szCs w:val="28"/>
                <w:lang w:val="kk-KZ"/>
              </w:rPr>
              <w:t>1.1.2 Интеллектуалды интерактивті жүйелердің моделдері</w:t>
            </w:r>
            <w:r>
              <w:rPr>
                <w:sz w:val="28"/>
                <w:szCs w:val="28"/>
                <w:lang w:val="kk-KZ"/>
              </w:rPr>
              <w:t>.........................</w:t>
            </w:r>
          </w:p>
        </w:tc>
        <w:tc>
          <w:tcPr>
            <w:tcW w:w="689" w:type="dxa"/>
            <w:vAlign w:val="bottom"/>
          </w:tcPr>
          <w:p w14:paraId="297B3D80" w14:textId="61A8845C" w:rsidR="0074156E" w:rsidRPr="009A1C05" w:rsidRDefault="00765684" w:rsidP="009A1C05">
            <w:pPr>
              <w:rPr>
                <w:sz w:val="28"/>
                <w:szCs w:val="28"/>
                <w:lang w:val="kk-KZ"/>
              </w:rPr>
            </w:pPr>
            <w:r>
              <w:rPr>
                <w:sz w:val="28"/>
                <w:szCs w:val="28"/>
                <w:lang w:val="kk-KZ"/>
              </w:rPr>
              <w:t>16</w:t>
            </w:r>
          </w:p>
        </w:tc>
      </w:tr>
      <w:tr w:rsidR="0074156E" w14:paraId="567A4A98" w14:textId="77777777" w:rsidTr="009A1C05">
        <w:tc>
          <w:tcPr>
            <w:tcW w:w="8987" w:type="dxa"/>
          </w:tcPr>
          <w:p w14:paraId="426BE552" w14:textId="1E6769A8" w:rsidR="0074156E" w:rsidRDefault="0074156E" w:rsidP="009A1C05">
            <w:pPr>
              <w:jc w:val="both"/>
              <w:rPr>
                <w:b/>
                <w:sz w:val="28"/>
                <w:szCs w:val="28"/>
                <w:lang w:val="kk-KZ"/>
              </w:rPr>
            </w:pPr>
            <w:r w:rsidRPr="00DA1C67">
              <w:rPr>
                <w:sz w:val="28"/>
                <w:szCs w:val="28"/>
                <w:lang w:val="kk-KZ"/>
              </w:rPr>
              <w:t>1.1.3 Жаппай ашық онлайн курстар</w:t>
            </w:r>
            <w:r>
              <w:rPr>
                <w:sz w:val="28"/>
                <w:szCs w:val="28"/>
                <w:lang w:val="kk-KZ"/>
              </w:rPr>
              <w:t>..................................................</w:t>
            </w:r>
            <w:r w:rsidR="00765684">
              <w:rPr>
                <w:sz w:val="28"/>
                <w:szCs w:val="28"/>
                <w:lang w:val="kk-KZ"/>
              </w:rPr>
              <w:t>.</w:t>
            </w:r>
            <w:r>
              <w:rPr>
                <w:sz w:val="28"/>
                <w:szCs w:val="28"/>
                <w:lang w:val="kk-KZ"/>
              </w:rPr>
              <w:t>.............</w:t>
            </w:r>
          </w:p>
        </w:tc>
        <w:tc>
          <w:tcPr>
            <w:tcW w:w="689" w:type="dxa"/>
            <w:vAlign w:val="bottom"/>
          </w:tcPr>
          <w:p w14:paraId="404948CA" w14:textId="18EABB3B" w:rsidR="0074156E" w:rsidRPr="009A1C05" w:rsidRDefault="00765684" w:rsidP="009A1C05">
            <w:pPr>
              <w:rPr>
                <w:sz w:val="28"/>
                <w:szCs w:val="28"/>
                <w:lang w:val="kk-KZ"/>
              </w:rPr>
            </w:pPr>
            <w:r>
              <w:rPr>
                <w:sz w:val="28"/>
                <w:szCs w:val="28"/>
                <w:lang w:val="kk-KZ"/>
              </w:rPr>
              <w:t>20</w:t>
            </w:r>
          </w:p>
        </w:tc>
      </w:tr>
      <w:tr w:rsidR="0074156E" w14:paraId="029A40D8" w14:textId="77777777" w:rsidTr="009A1C05">
        <w:tc>
          <w:tcPr>
            <w:tcW w:w="8987" w:type="dxa"/>
          </w:tcPr>
          <w:p w14:paraId="2C8C8190" w14:textId="54AF1E14" w:rsidR="0074156E" w:rsidRDefault="0074156E" w:rsidP="009A1C05">
            <w:pPr>
              <w:jc w:val="both"/>
              <w:rPr>
                <w:b/>
                <w:sz w:val="28"/>
                <w:szCs w:val="28"/>
                <w:lang w:val="kk-KZ"/>
              </w:rPr>
            </w:pPr>
            <w:r w:rsidRPr="00DA1C67">
              <w:rPr>
                <w:sz w:val="28"/>
                <w:szCs w:val="28"/>
                <w:lang w:val="kk-KZ"/>
              </w:rPr>
              <w:t>1.1.4 Виртуалды шындық технологиялары</w:t>
            </w:r>
            <w:r>
              <w:rPr>
                <w:sz w:val="28"/>
                <w:szCs w:val="28"/>
                <w:lang w:val="kk-KZ"/>
              </w:rPr>
              <w:t>....................................................</w:t>
            </w:r>
          </w:p>
        </w:tc>
        <w:tc>
          <w:tcPr>
            <w:tcW w:w="689" w:type="dxa"/>
            <w:vAlign w:val="bottom"/>
          </w:tcPr>
          <w:p w14:paraId="25532AB6" w14:textId="001D78F1" w:rsidR="0074156E" w:rsidRPr="009A1C05" w:rsidRDefault="00765684" w:rsidP="009A1C05">
            <w:pPr>
              <w:rPr>
                <w:sz w:val="28"/>
                <w:szCs w:val="28"/>
                <w:lang w:val="kk-KZ"/>
              </w:rPr>
            </w:pPr>
            <w:r>
              <w:rPr>
                <w:sz w:val="28"/>
                <w:szCs w:val="28"/>
                <w:lang w:val="kk-KZ"/>
              </w:rPr>
              <w:t>21</w:t>
            </w:r>
          </w:p>
        </w:tc>
      </w:tr>
      <w:tr w:rsidR="0074156E" w14:paraId="06E52AC5" w14:textId="77777777" w:rsidTr="009A1C05">
        <w:tc>
          <w:tcPr>
            <w:tcW w:w="8987" w:type="dxa"/>
          </w:tcPr>
          <w:p w14:paraId="72B63ED6" w14:textId="1688D69C" w:rsidR="0074156E" w:rsidRDefault="0074156E" w:rsidP="009A1C05">
            <w:pPr>
              <w:jc w:val="both"/>
              <w:rPr>
                <w:b/>
                <w:sz w:val="28"/>
                <w:szCs w:val="28"/>
                <w:lang w:val="kk-KZ"/>
              </w:rPr>
            </w:pPr>
            <w:r w:rsidRPr="00DA1C67">
              <w:rPr>
                <w:sz w:val="28"/>
                <w:szCs w:val="28"/>
                <w:lang w:val="kk-KZ"/>
              </w:rPr>
              <w:t>1.1.5 Толықтырылған шындық технология</w:t>
            </w:r>
            <w:r>
              <w:rPr>
                <w:sz w:val="28"/>
                <w:szCs w:val="28"/>
                <w:lang w:val="kk-KZ"/>
              </w:rPr>
              <w:t>сының</w:t>
            </w:r>
            <w:r w:rsidRPr="00DA1C67">
              <w:rPr>
                <w:sz w:val="28"/>
                <w:szCs w:val="28"/>
                <w:lang w:val="kk-KZ"/>
              </w:rPr>
              <w:t xml:space="preserve"> әдістері</w:t>
            </w:r>
            <w:r>
              <w:rPr>
                <w:sz w:val="28"/>
                <w:szCs w:val="28"/>
                <w:lang w:val="kk-KZ"/>
              </w:rPr>
              <w:t>.........................</w:t>
            </w:r>
          </w:p>
        </w:tc>
        <w:tc>
          <w:tcPr>
            <w:tcW w:w="689" w:type="dxa"/>
            <w:vAlign w:val="bottom"/>
          </w:tcPr>
          <w:p w14:paraId="54958391" w14:textId="05B55300" w:rsidR="0074156E" w:rsidRPr="009A1C05" w:rsidRDefault="00765684" w:rsidP="009A1C05">
            <w:pPr>
              <w:rPr>
                <w:sz w:val="28"/>
                <w:szCs w:val="28"/>
                <w:lang w:val="kk-KZ"/>
              </w:rPr>
            </w:pPr>
            <w:r>
              <w:rPr>
                <w:sz w:val="28"/>
                <w:szCs w:val="28"/>
                <w:lang w:val="kk-KZ"/>
              </w:rPr>
              <w:t>23</w:t>
            </w:r>
          </w:p>
        </w:tc>
      </w:tr>
      <w:tr w:rsidR="0074156E" w14:paraId="6F771326" w14:textId="77777777" w:rsidTr="009A1C05">
        <w:tc>
          <w:tcPr>
            <w:tcW w:w="8987" w:type="dxa"/>
          </w:tcPr>
          <w:p w14:paraId="20A679EC" w14:textId="004D0237" w:rsidR="0074156E" w:rsidRDefault="0074156E" w:rsidP="009A1C05">
            <w:pPr>
              <w:jc w:val="both"/>
              <w:rPr>
                <w:b/>
                <w:sz w:val="28"/>
                <w:szCs w:val="28"/>
                <w:lang w:val="kk-KZ"/>
              </w:rPr>
            </w:pPr>
            <w:r w:rsidRPr="00DA1C67">
              <w:rPr>
                <w:sz w:val="28"/>
                <w:szCs w:val="28"/>
                <w:lang w:val="kk-KZ"/>
              </w:rPr>
              <w:t>1.1.6 Геймификацияны қолдану</w:t>
            </w:r>
            <w:r>
              <w:rPr>
                <w:sz w:val="28"/>
                <w:szCs w:val="28"/>
                <w:lang w:val="kk-KZ"/>
              </w:rPr>
              <w:t>..........................................................</w:t>
            </w:r>
            <w:r w:rsidR="00765684">
              <w:rPr>
                <w:sz w:val="28"/>
                <w:szCs w:val="28"/>
                <w:lang w:val="kk-KZ"/>
              </w:rPr>
              <w:t>...</w:t>
            </w:r>
            <w:r>
              <w:rPr>
                <w:sz w:val="28"/>
                <w:szCs w:val="28"/>
                <w:lang w:val="kk-KZ"/>
              </w:rPr>
              <w:t>..........</w:t>
            </w:r>
          </w:p>
        </w:tc>
        <w:tc>
          <w:tcPr>
            <w:tcW w:w="689" w:type="dxa"/>
            <w:vAlign w:val="bottom"/>
          </w:tcPr>
          <w:p w14:paraId="2DA0089C" w14:textId="183DE93E" w:rsidR="0074156E" w:rsidRPr="009A1C05" w:rsidRDefault="00765684" w:rsidP="009A1C05">
            <w:pPr>
              <w:rPr>
                <w:sz w:val="28"/>
                <w:szCs w:val="28"/>
                <w:lang w:val="kk-KZ"/>
              </w:rPr>
            </w:pPr>
            <w:r>
              <w:rPr>
                <w:sz w:val="28"/>
                <w:szCs w:val="28"/>
                <w:lang w:val="kk-KZ"/>
              </w:rPr>
              <w:t>24</w:t>
            </w:r>
          </w:p>
        </w:tc>
      </w:tr>
      <w:tr w:rsidR="0074156E" w14:paraId="0856E677" w14:textId="77777777" w:rsidTr="009A1C05">
        <w:tc>
          <w:tcPr>
            <w:tcW w:w="8987" w:type="dxa"/>
          </w:tcPr>
          <w:p w14:paraId="462687C6" w14:textId="4AA518F5" w:rsidR="0074156E" w:rsidRDefault="0074156E" w:rsidP="009A1C05">
            <w:pPr>
              <w:jc w:val="both"/>
              <w:rPr>
                <w:b/>
                <w:sz w:val="28"/>
                <w:szCs w:val="28"/>
                <w:lang w:val="kk-KZ"/>
              </w:rPr>
            </w:pPr>
            <w:r w:rsidRPr="00DA1C67">
              <w:rPr>
                <w:sz w:val="28"/>
                <w:szCs w:val="28"/>
                <w:lang w:val="kk-KZ"/>
              </w:rPr>
              <w:t>1.1.7 Әдебиеттерді шолу нәтижелерін талдау</w:t>
            </w:r>
            <w:r>
              <w:rPr>
                <w:sz w:val="28"/>
                <w:szCs w:val="28"/>
                <w:lang w:val="kk-KZ"/>
              </w:rPr>
              <w:t>................................................</w:t>
            </w:r>
          </w:p>
        </w:tc>
        <w:tc>
          <w:tcPr>
            <w:tcW w:w="689" w:type="dxa"/>
            <w:vAlign w:val="bottom"/>
          </w:tcPr>
          <w:p w14:paraId="4F339138" w14:textId="1A29A0E4" w:rsidR="0074156E" w:rsidRPr="009A1C05" w:rsidRDefault="00765684" w:rsidP="009A1C05">
            <w:pPr>
              <w:rPr>
                <w:sz w:val="28"/>
                <w:szCs w:val="28"/>
                <w:lang w:val="kk-KZ"/>
              </w:rPr>
            </w:pPr>
            <w:r>
              <w:rPr>
                <w:sz w:val="28"/>
                <w:szCs w:val="28"/>
                <w:lang w:val="kk-KZ"/>
              </w:rPr>
              <w:t>26</w:t>
            </w:r>
          </w:p>
        </w:tc>
      </w:tr>
      <w:tr w:rsidR="0074156E" w14:paraId="2391CEBF" w14:textId="77777777" w:rsidTr="009A1C05">
        <w:tc>
          <w:tcPr>
            <w:tcW w:w="8987" w:type="dxa"/>
          </w:tcPr>
          <w:p w14:paraId="08D423E6" w14:textId="5645072A" w:rsidR="0074156E" w:rsidRDefault="0074156E" w:rsidP="009A1C05">
            <w:pPr>
              <w:jc w:val="both"/>
              <w:rPr>
                <w:b/>
                <w:sz w:val="28"/>
                <w:szCs w:val="28"/>
                <w:lang w:val="kk-KZ"/>
              </w:rPr>
            </w:pPr>
            <w:r w:rsidRPr="00DA1C67">
              <w:rPr>
                <w:sz w:val="28"/>
                <w:szCs w:val="28"/>
                <w:lang w:val="kk-KZ"/>
              </w:rPr>
              <w:t>1.2 Білім беру жүйелеріндегі онтологиялар және сентименттік талдау</w:t>
            </w:r>
            <w:r>
              <w:rPr>
                <w:sz w:val="28"/>
                <w:szCs w:val="28"/>
                <w:lang w:val="kk-KZ"/>
              </w:rPr>
              <w:t>......</w:t>
            </w:r>
          </w:p>
        </w:tc>
        <w:tc>
          <w:tcPr>
            <w:tcW w:w="689" w:type="dxa"/>
            <w:vAlign w:val="bottom"/>
          </w:tcPr>
          <w:p w14:paraId="4D71D8AA" w14:textId="11928591" w:rsidR="0074156E" w:rsidRPr="009A1C05" w:rsidRDefault="00765684" w:rsidP="009A1C05">
            <w:pPr>
              <w:rPr>
                <w:sz w:val="28"/>
                <w:szCs w:val="28"/>
                <w:lang w:val="kk-KZ"/>
              </w:rPr>
            </w:pPr>
            <w:r>
              <w:rPr>
                <w:sz w:val="28"/>
                <w:szCs w:val="28"/>
                <w:lang w:val="kk-KZ"/>
              </w:rPr>
              <w:t>30</w:t>
            </w:r>
          </w:p>
        </w:tc>
      </w:tr>
      <w:tr w:rsidR="0074156E" w14:paraId="74B5E61A" w14:textId="77777777" w:rsidTr="009A1C05">
        <w:tc>
          <w:tcPr>
            <w:tcW w:w="8987" w:type="dxa"/>
          </w:tcPr>
          <w:p w14:paraId="2BB538D3" w14:textId="7FD3A2CF" w:rsidR="0074156E" w:rsidRDefault="0074156E" w:rsidP="009A1C05">
            <w:pPr>
              <w:jc w:val="both"/>
              <w:rPr>
                <w:b/>
                <w:sz w:val="28"/>
                <w:szCs w:val="28"/>
                <w:lang w:val="kk-KZ"/>
              </w:rPr>
            </w:pPr>
            <w:r w:rsidRPr="00DA1C67">
              <w:rPr>
                <w:sz w:val="28"/>
                <w:szCs w:val="28"/>
                <w:lang w:val="kk-KZ"/>
              </w:rPr>
              <w:t>1.2.1 Білім беру жүйелеріндегі онтология ұғымы мен рөлі</w:t>
            </w:r>
            <w:r>
              <w:rPr>
                <w:sz w:val="28"/>
                <w:szCs w:val="28"/>
                <w:lang w:val="kk-KZ"/>
              </w:rPr>
              <w:t>.........................</w:t>
            </w:r>
          </w:p>
        </w:tc>
        <w:tc>
          <w:tcPr>
            <w:tcW w:w="689" w:type="dxa"/>
            <w:vAlign w:val="bottom"/>
          </w:tcPr>
          <w:p w14:paraId="6251BC69" w14:textId="3D1ACED0" w:rsidR="0074156E" w:rsidRPr="009A1C05" w:rsidRDefault="00765684" w:rsidP="009A1C05">
            <w:pPr>
              <w:rPr>
                <w:sz w:val="28"/>
                <w:szCs w:val="28"/>
                <w:lang w:val="kk-KZ"/>
              </w:rPr>
            </w:pPr>
            <w:r>
              <w:rPr>
                <w:sz w:val="28"/>
                <w:szCs w:val="28"/>
                <w:lang w:val="kk-KZ"/>
              </w:rPr>
              <w:t>30</w:t>
            </w:r>
          </w:p>
        </w:tc>
      </w:tr>
      <w:tr w:rsidR="0074156E" w14:paraId="7E63A08B" w14:textId="77777777" w:rsidTr="009A1C05">
        <w:tc>
          <w:tcPr>
            <w:tcW w:w="8987" w:type="dxa"/>
          </w:tcPr>
          <w:p w14:paraId="01496B1C" w14:textId="686F842E" w:rsidR="0074156E" w:rsidRDefault="0074156E" w:rsidP="009A1C05">
            <w:pPr>
              <w:jc w:val="both"/>
              <w:rPr>
                <w:b/>
                <w:sz w:val="28"/>
                <w:szCs w:val="28"/>
                <w:lang w:val="kk-KZ"/>
              </w:rPr>
            </w:pPr>
            <w:r w:rsidRPr="00DA1C67">
              <w:rPr>
                <w:sz w:val="28"/>
                <w:szCs w:val="28"/>
                <w:lang w:val="kk-KZ"/>
              </w:rPr>
              <w:t>1.2.2 Оқу пәндерінің онтологиялық моделдерін құру әдістерін зерттеу</w:t>
            </w:r>
            <w:r>
              <w:rPr>
                <w:sz w:val="28"/>
                <w:szCs w:val="28"/>
                <w:lang w:val="kk-KZ"/>
              </w:rPr>
              <w:t>.....</w:t>
            </w:r>
          </w:p>
        </w:tc>
        <w:tc>
          <w:tcPr>
            <w:tcW w:w="689" w:type="dxa"/>
            <w:vAlign w:val="bottom"/>
          </w:tcPr>
          <w:p w14:paraId="789EC7CB" w14:textId="487CD1CF" w:rsidR="0074156E" w:rsidRPr="009A1C05" w:rsidRDefault="00765684" w:rsidP="009A1C05">
            <w:pPr>
              <w:rPr>
                <w:sz w:val="28"/>
                <w:szCs w:val="28"/>
                <w:lang w:val="kk-KZ"/>
              </w:rPr>
            </w:pPr>
            <w:r>
              <w:rPr>
                <w:sz w:val="28"/>
                <w:szCs w:val="28"/>
                <w:lang w:val="kk-KZ"/>
              </w:rPr>
              <w:t>32</w:t>
            </w:r>
          </w:p>
        </w:tc>
      </w:tr>
      <w:tr w:rsidR="0074156E" w14:paraId="5F938CC0" w14:textId="77777777" w:rsidTr="009A1C05">
        <w:tc>
          <w:tcPr>
            <w:tcW w:w="8987" w:type="dxa"/>
          </w:tcPr>
          <w:p w14:paraId="4F12EC28" w14:textId="30BFFE25" w:rsidR="0074156E" w:rsidRDefault="0074156E" w:rsidP="009A1C05">
            <w:pPr>
              <w:tabs>
                <w:tab w:val="left" w:pos="284"/>
              </w:tabs>
              <w:jc w:val="both"/>
              <w:rPr>
                <w:b/>
                <w:sz w:val="28"/>
                <w:szCs w:val="28"/>
                <w:lang w:val="kk-KZ"/>
              </w:rPr>
            </w:pPr>
            <w:r w:rsidRPr="00DA1C67">
              <w:rPr>
                <w:sz w:val="28"/>
                <w:szCs w:val="28"/>
                <w:lang w:val="kk-KZ"/>
              </w:rPr>
              <w:t xml:space="preserve">1.2.3 Онтология және сентимент-талдауды білім беру жүйелеріне </w:t>
            </w:r>
            <w:r>
              <w:rPr>
                <w:sz w:val="28"/>
                <w:szCs w:val="28"/>
                <w:lang w:val="kk-KZ"/>
              </w:rPr>
              <w:t>и</w:t>
            </w:r>
            <w:r w:rsidRPr="00DA1C67">
              <w:rPr>
                <w:sz w:val="28"/>
                <w:szCs w:val="28"/>
                <w:lang w:val="kk-KZ"/>
              </w:rPr>
              <w:t>нтеграциялау</w:t>
            </w:r>
            <w:r>
              <w:rPr>
                <w:sz w:val="28"/>
                <w:szCs w:val="28"/>
                <w:lang w:val="kk-KZ"/>
              </w:rPr>
              <w:t xml:space="preserve">...................................................................................................  </w:t>
            </w:r>
          </w:p>
        </w:tc>
        <w:tc>
          <w:tcPr>
            <w:tcW w:w="689" w:type="dxa"/>
            <w:vAlign w:val="bottom"/>
          </w:tcPr>
          <w:p w14:paraId="23FA9785" w14:textId="7789E0A4" w:rsidR="0074156E" w:rsidRPr="009A1C05" w:rsidRDefault="00765684" w:rsidP="009A1C05">
            <w:pPr>
              <w:rPr>
                <w:sz w:val="28"/>
                <w:szCs w:val="28"/>
                <w:lang w:val="kk-KZ"/>
              </w:rPr>
            </w:pPr>
            <w:r>
              <w:rPr>
                <w:sz w:val="28"/>
                <w:szCs w:val="28"/>
                <w:lang w:val="kk-KZ"/>
              </w:rPr>
              <w:t>36</w:t>
            </w:r>
          </w:p>
        </w:tc>
      </w:tr>
      <w:tr w:rsidR="0074156E" w14:paraId="0B5CFEC2" w14:textId="77777777" w:rsidTr="009A1C05">
        <w:tc>
          <w:tcPr>
            <w:tcW w:w="8987" w:type="dxa"/>
          </w:tcPr>
          <w:p w14:paraId="3A8B8DDF" w14:textId="22FD854A" w:rsidR="0074156E" w:rsidRDefault="0074156E" w:rsidP="009A1C05">
            <w:pPr>
              <w:jc w:val="both"/>
              <w:rPr>
                <w:b/>
                <w:sz w:val="28"/>
                <w:szCs w:val="28"/>
                <w:lang w:val="kk-KZ"/>
              </w:rPr>
            </w:pPr>
            <w:r w:rsidRPr="00DA1C67">
              <w:rPr>
                <w:sz w:val="28"/>
                <w:szCs w:val="28"/>
                <w:lang w:val="kk-KZ"/>
              </w:rPr>
              <w:t>1.3 Дәріс мәтіндерін талдау әдістерінің теориялық негіздері</w:t>
            </w:r>
            <w:r>
              <w:rPr>
                <w:sz w:val="28"/>
                <w:szCs w:val="28"/>
                <w:lang w:val="kk-KZ"/>
              </w:rPr>
              <w:t xml:space="preserve">......................  </w:t>
            </w:r>
          </w:p>
        </w:tc>
        <w:tc>
          <w:tcPr>
            <w:tcW w:w="689" w:type="dxa"/>
            <w:vAlign w:val="bottom"/>
          </w:tcPr>
          <w:p w14:paraId="16CE81FA" w14:textId="7F7BE9BD" w:rsidR="0074156E" w:rsidRPr="009A1C05" w:rsidRDefault="00765684" w:rsidP="009A1C05">
            <w:pPr>
              <w:rPr>
                <w:sz w:val="28"/>
                <w:szCs w:val="28"/>
                <w:lang w:val="kk-KZ"/>
              </w:rPr>
            </w:pPr>
            <w:r>
              <w:rPr>
                <w:sz w:val="28"/>
                <w:szCs w:val="28"/>
                <w:lang w:val="kk-KZ"/>
              </w:rPr>
              <w:t>38</w:t>
            </w:r>
          </w:p>
        </w:tc>
      </w:tr>
      <w:tr w:rsidR="0074156E" w14:paraId="585A08F8" w14:textId="77777777" w:rsidTr="009A1C05">
        <w:tc>
          <w:tcPr>
            <w:tcW w:w="8987" w:type="dxa"/>
          </w:tcPr>
          <w:p w14:paraId="09A60F07" w14:textId="0D342516" w:rsidR="0074156E" w:rsidRDefault="0074156E" w:rsidP="009A1C05">
            <w:pPr>
              <w:jc w:val="both"/>
              <w:rPr>
                <w:b/>
                <w:sz w:val="28"/>
                <w:szCs w:val="28"/>
                <w:lang w:val="kk-KZ"/>
              </w:rPr>
            </w:pPr>
            <w:r w:rsidRPr="00DA1C67">
              <w:rPr>
                <w:sz w:val="28"/>
                <w:szCs w:val="28"/>
                <w:lang w:val="kk-KZ"/>
              </w:rPr>
              <w:t>1.3.1 Дәріс мәтіндерін өңдеудің ерекшеліктері</w:t>
            </w:r>
            <w:r>
              <w:rPr>
                <w:sz w:val="28"/>
                <w:szCs w:val="28"/>
                <w:lang w:val="kk-KZ"/>
              </w:rPr>
              <w:t xml:space="preserve">.............................................  </w:t>
            </w:r>
          </w:p>
        </w:tc>
        <w:tc>
          <w:tcPr>
            <w:tcW w:w="689" w:type="dxa"/>
            <w:vAlign w:val="bottom"/>
          </w:tcPr>
          <w:p w14:paraId="429B3C03" w14:textId="4FC2E2BB" w:rsidR="0074156E" w:rsidRPr="009A1C05" w:rsidRDefault="00765684" w:rsidP="009A1C05">
            <w:pPr>
              <w:rPr>
                <w:sz w:val="28"/>
                <w:szCs w:val="28"/>
                <w:lang w:val="kk-KZ"/>
              </w:rPr>
            </w:pPr>
            <w:r>
              <w:rPr>
                <w:sz w:val="28"/>
                <w:szCs w:val="28"/>
                <w:lang w:val="kk-KZ"/>
              </w:rPr>
              <w:t>38</w:t>
            </w:r>
          </w:p>
        </w:tc>
      </w:tr>
      <w:tr w:rsidR="0074156E" w14:paraId="6914ED0F" w14:textId="77777777" w:rsidTr="009A1C05">
        <w:tc>
          <w:tcPr>
            <w:tcW w:w="8987" w:type="dxa"/>
          </w:tcPr>
          <w:p w14:paraId="1116EFAF" w14:textId="20EEA7A9" w:rsidR="0074156E" w:rsidRDefault="0074156E" w:rsidP="009A1C05">
            <w:pPr>
              <w:jc w:val="both"/>
              <w:rPr>
                <w:b/>
                <w:sz w:val="28"/>
                <w:szCs w:val="28"/>
                <w:lang w:val="kk-KZ"/>
              </w:rPr>
            </w:pPr>
            <w:r w:rsidRPr="00DA1C67">
              <w:rPr>
                <w:sz w:val="28"/>
                <w:szCs w:val="28"/>
                <w:lang w:val="kk-KZ"/>
              </w:rPr>
              <w:t>1.3.2 Мәтіндерді талдау үшін табиғи тілдерді өңдеу әдістері</w:t>
            </w:r>
            <w:r>
              <w:rPr>
                <w:sz w:val="28"/>
                <w:szCs w:val="28"/>
                <w:lang w:val="kk-KZ"/>
              </w:rPr>
              <w:t xml:space="preserve">......................  </w:t>
            </w:r>
          </w:p>
        </w:tc>
        <w:tc>
          <w:tcPr>
            <w:tcW w:w="689" w:type="dxa"/>
            <w:vAlign w:val="bottom"/>
          </w:tcPr>
          <w:p w14:paraId="37F5BB08" w14:textId="02810F82" w:rsidR="0074156E" w:rsidRPr="009A1C05" w:rsidRDefault="00765684" w:rsidP="009A1C05">
            <w:pPr>
              <w:rPr>
                <w:sz w:val="28"/>
                <w:szCs w:val="28"/>
                <w:lang w:val="kk-KZ"/>
              </w:rPr>
            </w:pPr>
            <w:r>
              <w:rPr>
                <w:sz w:val="28"/>
                <w:szCs w:val="28"/>
                <w:lang w:val="kk-KZ"/>
              </w:rPr>
              <w:t>39</w:t>
            </w:r>
          </w:p>
        </w:tc>
      </w:tr>
      <w:tr w:rsidR="0074156E" w14:paraId="3442F697" w14:textId="77777777" w:rsidTr="009A1C05">
        <w:tc>
          <w:tcPr>
            <w:tcW w:w="8987" w:type="dxa"/>
          </w:tcPr>
          <w:p w14:paraId="62D73968" w14:textId="33880AA0" w:rsidR="0074156E" w:rsidRDefault="0074156E" w:rsidP="009A1C05">
            <w:pPr>
              <w:jc w:val="both"/>
              <w:rPr>
                <w:b/>
                <w:sz w:val="28"/>
                <w:szCs w:val="28"/>
                <w:lang w:val="kk-KZ"/>
              </w:rPr>
            </w:pPr>
            <w:r w:rsidRPr="00DA1C67">
              <w:rPr>
                <w:sz w:val="28"/>
                <w:szCs w:val="28"/>
                <w:lang w:val="kk-KZ"/>
              </w:rPr>
              <w:t>1.3.3 Дәріс мәтіндеріне арналған сентимент-талдау үшін әдістер</w:t>
            </w:r>
            <w:r>
              <w:rPr>
                <w:sz w:val="28"/>
                <w:szCs w:val="28"/>
                <w:lang w:val="kk-KZ"/>
              </w:rPr>
              <w:t>..............</w:t>
            </w:r>
          </w:p>
        </w:tc>
        <w:tc>
          <w:tcPr>
            <w:tcW w:w="689" w:type="dxa"/>
            <w:vAlign w:val="bottom"/>
          </w:tcPr>
          <w:p w14:paraId="75C22644" w14:textId="2C3C8D19" w:rsidR="0074156E" w:rsidRPr="009A1C05" w:rsidRDefault="00765684" w:rsidP="009A1C05">
            <w:pPr>
              <w:rPr>
                <w:sz w:val="28"/>
                <w:szCs w:val="28"/>
                <w:lang w:val="kk-KZ"/>
              </w:rPr>
            </w:pPr>
            <w:r>
              <w:rPr>
                <w:sz w:val="28"/>
                <w:szCs w:val="28"/>
                <w:lang w:val="kk-KZ"/>
              </w:rPr>
              <w:t>41</w:t>
            </w:r>
          </w:p>
        </w:tc>
      </w:tr>
      <w:tr w:rsidR="0074156E" w14:paraId="3DC2AFA0" w14:textId="77777777" w:rsidTr="009A1C05">
        <w:tc>
          <w:tcPr>
            <w:tcW w:w="8987" w:type="dxa"/>
          </w:tcPr>
          <w:p w14:paraId="07FACA50" w14:textId="78330701" w:rsidR="0074156E" w:rsidRDefault="0074156E" w:rsidP="009A1C05">
            <w:pPr>
              <w:jc w:val="both"/>
              <w:rPr>
                <w:b/>
                <w:sz w:val="28"/>
                <w:szCs w:val="28"/>
                <w:lang w:val="kk-KZ"/>
              </w:rPr>
            </w:pPr>
            <w:r w:rsidRPr="00DA1C67">
              <w:rPr>
                <w:sz w:val="28"/>
                <w:szCs w:val="28"/>
                <w:lang w:val="kk-KZ"/>
              </w:rPr>
              <w:t>1.4 Білім беру жүйелерінде аватар</w:t>
            </w:r>
            <w:r>
              <w:rPr>
                <w:sz w:val="28"/>
                <w:szCs w:val="28"/>
                <w:lang w:val="kk-KZ"/>
              </w:rPr>
              <w:t xml:space="preserve">дың </w:t>
            </w:r>
            <w:r w:rsidR="006C14C5">
              <w:rPr>
                <w:sz w:val="28"/>
                <w:szCs w:val="28"/>
                <w:lang w:val="kk-KZ"/>
              </w:rPr>
              <w:t>бейвербалды</w:t>
            </w:r>
            <w:r w:rsidRPr="00DA1C67">
              <w:rPr>
                <w:sz w:val="28"/>
                <w:szCs w:val="28"/>
                <w:lang w:val="kk-KZ"/>
              </w:rPr>
              <w:t xml:space="preserve"> мінез-құлқын моделдеудің теориялық негіздері</w:t>
            </w:r>
            <w:r>
              <w:rPr>
                <w:sz w:val="28"/>
                <w:szCs w:val="28"/>
                <w:lang w:val="kk-KZ"/>
              </w:rPr>
              <w:t>...................................................................</w:t>
            </w:r>
          </w:p>
        </w:tc>
        <w:tc>
          <w:tcPr>
            <w:tcW w:w="689" w:type="dxa"/>
            <w:vAlign w:val="bottom"/>
          </w:tcPr>
          <w:p w14:paraId="3B300F2B" w14:textId="234027A0" w:rsidR="0074156E" w:rsidRPr="009A1C05" w:rsidRDefault="00765684" w:rsidP="009A1C05">
            <w:pPr>
              <w:rPr>
                <w:sz w:val="28"/>
                <w:szCs w:val="28"/>
                <w:lang w:val="kk-KZ"/>
              </w:rPr>
            </w:pPr>
            <w:r>
              <w:rPr>
                <w:sz w:val="28"/>
                <w:szCs w:val="28"/>
                <w:lang w:val="kk-KZ"/>
              </w:rPr>
              <w:t>44</w:t>
            </w:r>
          </w:p>
        </w:tc>
      </w:tr>
      <w:tr w:rsidR="0074156E" w14:paraId="26031BD5" w14:textId="77777777" w:rsidTr="009A1C05">
        <w:tc>
          <w:tcPr>
            <w:tcW w:w="8987" w:type="dxa"/>
          </w:tcPr>
          <w:p w14:paraId="70D86025" w14:textId="1297FCB3" w:rsidR="0074156E" w:rsidRDefault="0074156E" w:rsidP="00765684">
            <w:pPr>
              <w:jc w:val="both"/>
              <w:rPr>
                <w:b/>
                <w:sz w:val="28"/>
                <w:szCs w:val="28"/>
                <w:lang w:val="kk-KZ"/>
              </w:rPr>
            </w:pPr>
            <w:r w:rsidRPr="00DA1C67">
              <w:rPr>
                <w:sz w:val="28"/>
                <w:szCs w:val="28"/>
                <w:lang w:val="kk-KZ"/>
              </w:rPr>
              <w:t>1.4.1 Оқу үдерісі кезінде мимика мен ым-ишараны қабылдаудың психологиялық аспектілері</w:t>
            </w:r>
            <w:r>
              <w:rPr>
                <w:sz w:val="28"/>
                <w:szCs w:val="28"/>
                <w:lang w:val="kk-KZ"/>
              </w:rPr>
              <w:t>.............................................................................</w:t>
            </w:r>
            <w:r w:rsidR="00765684">
              <w:rPr>
                <w:sz w:val="28"/>
                <w:szCs w:val="28"/>
                <w:lang w:val="kk-KZ"/>
              </w:rPr>
              <w:t>.</w:t>
            </w:r>
          </w:p>
        </w:tc>
        <w:tc>
          <w:tcPr>
            <w:tcW w:w="689" w:type="dxa"/>
            <w:vAlign w:val="bottom"/>
          </w:tcPr>
          <w:p w14:paraId="37ED4F2C" w14:textId="6F3CEEA1" w:rsidR="0074156E" w:rsidRPr="009A1C05" w:rsidRDefault="00765684" w:rsidP="009A1C05">
            <w:pPr>
              <w:rPr>
                <w:sz w:val="28"/>
                <w:szCs w:val="28"/>
                <w:lang w:val="kk-KZ"/>
              </w:rPr>
            </w:pPr>
            <w:r>
              <w:rPr>
                <w:sz w:val="28"/>
                <w:szCs w:val="28"/>
                <w:lang w:val="kk-KZ"/>
              </w:rPr>
              <w:t>44</w:t>
            </w:r>
          </w:p>
        </w:tc>
      </w:tr>
      <w:tr w:rsidR="0074156E" w14:paraId="3B253364" w14:textId="77777777" w:rsidTr="009A1C05">
        <w:tc>
          <w:tcPr>
            <w:tcW w:w="8987" w:type="dxa"/>
          </w:tcPr>
          <w:p w14:paraId="604F93D7" w14:textId="462C9102" w:rsidR="0074156E" w:rsidRDefault="0074156E" w:rsidP="009A1C05">
            <w:pPr>
              <w:jc w:val="both"/>
              <w:rPr>
                <w:b/>
                <w:sz w:val="28"/>
                <w:szCs w:val="28"/>
                <w:lang w:val="kk-KZ"/>
              </w:rPr>
            </w:pPr>
            <w:r w:rsidRPr="00DA1C67">
              <w:rPr>
                <w:sz w:val="28"/>
                <w:szCs w:val="28"/>
                <w:lang w:val="kk-KZ"/>
              </w:rPr>
              <w:t>1.4.2 Аватар</w:t>
            </w:r>
            <w:r>
              <w:rPr>
                <w:sz w:val="28"/>
                <w:szCs w:val="28"/>
                <w:lang w:val="kk-KZ"/>
              </w:rPr>
              <w:t>дың</w:t>
            </w:r>
            <w:r w:rsidRPr="00DA1C67">
              <w:rPr>
                <w:sz w:val="28"/>
                <w:szCs w:val="28"/>
                <w:lang w:val="kk-KZ"/>
              </w:rPr>
              <w:t xml:space="preserve"> мінез-құл</w:t>
            </w:r>
            <w:r>
              <w:rPr>
                <w:sz w:val="28"/>
                <w:szCs w:val="28"/>
                <w:lang w:val="kk-KZ"/>
              </w:rPr>
              <w:t>ық</w:t>
            </w:r>
            <w:r w:rsidRPr="00DA1C67">
              <w:rPr>
                <w:sz w:val="28"/>
                <w:szCs w:val="28"/>
                <w:lang w:val="kk-KZ"/>
              </w:rPr>
              <w:t xml:space="preserve"> моделдері</w:t>
            </w:r>
            <w:r>
              <w:rPr>
                <w:sz w:val="28"/>
                <w:szCs w:val="28"/>
                <w:lang w:val="kk-KZ"/>
              </w:rPr>
              <w:t>........................................................</w:t>
            </w:r>
          </w:p>
        </w:tc>
        <w:tc>
          <w:tcPr>
            <w:tcW w:w="689" w:type="dxa"/>
            <w:vAlign w:val="bottom"/>
          </w:tcPr>
          <w:p w14:paraId="67E79AA9" w14:textId="0F9B7799" w:rsidR="0074156E" w:rsidRPr="009A1C05" w:rsidRDefault="00765684" w:rsidP="009A1C05">
            <w:pPr>
              <w:rPr>
                <w:sz w:val="28"/>
                <w:szCs w:val="28"/>
                <w:lang w:val="kk-KZ"/>
              </w:rPr>
            </w:pPr>
            <w:r>
              <w:rPr>
                <w:sz w:val="28"/>
                <w:szCs w:val="28"/>
                <w:lang w:val="kk-KZ"/>
              </w:rPr>
              <w:t>45</w:t>
            </w:r>
          </w:p>
        </w:tc>
      </w:tr>
      <w:tr w:rsidR="0074156E" w14:paraId="03F1FE52" w14:textId="77777777" w:rsidTr="009A1C05">
        <w:tc>
          <w:tcPr>
            <w:tcW w:w="8987" w:type="dxa"/>
          </w:tcPr>
          <w:p w14:paraId="1D314FAF" w14:textId="56D0C903" w:rsidR="0074156E" w:rsidRDefault="0074156E" w:rsidP="009A1C05">
            <w:pPr>
              <w:jc w:val="both"/>
              <w:rPr>
                <w:b/>
                <w:sz w:val="28"/>
                <w:szCs w:val="28"/>
                <w:lang w:val="kk-KZ"/>
              </w:rPr>
            </w:pPr>
            <w:r w:rsidRPr="00DA1C67">
              <w:rPr>
                <w:sz w:val="28"/>
                <w:szCs w:val="28"/>
                <w:lang w:val="kk-KZ"/>
              </w:rPr>
              <w:t>1.4.3 Мимика мен ым-ишара генерациясының әдістері мен тәсілдері</w:t>
            </w:r>
            <w:r>
              <w:rPr>
                <w:sz w:val="28"/>
                <w:szCs w:val="28"/>
                <w:lang w:val="kk-KZ"/>
              </w:rPr>
              <w:t>.......</w:t>
            </w:r>
          </w:p>
        </w:tc>
        <w:tc>
          <w:tcPr>
            <w:tcW w:w="689" w:type="dxa"/>
            <w:vAlign w:val="bottom"/>
          </w:tcPr>
          <w:p w14:paraId="07CAA393" w14:textId="6BC60F81" w:rsidR="0074156E" w:rsidRPr="009A1C05" w:rsidRDefault="00765684" w:rsidP="009A1C05">
            <w:pPr>
              <w:rPr>
                <w:sz w:val="28"/>
                <w:szCs w:val="28"/>
                <w:lang w:val="kk-KZ"/>
              </w:rPr>
            </w:pPr>
            <w:r>
              <w:rPr>
                <w:sz w:val="28"/>
                <w:szCs w:val="28"/>
                <w:lang w:val="kk-KZ"/>
              </w:rPr>
              <w:t>47</w:t>
            </w:r>
          </w:p>
        </w:tc>
      </w:tr>
      <w:tr w:rsidR="0074156E" w14:paraId="7ACDBEBA" w14:textId="77777777" w:rsidTr="009A1C05">
        <w:tc>
          <w:tcPr>
            <w:tcW w:w="8987" w:type="dxa"/>
          </w:tcPr>
          <w:p w14:paraId="75B640F0" w14:textId="0109424E" w:rsidR="0074156E" w:rsidRDefault="0074156E" w:rsidP="009A1C05">
            <w:pPr>
              <w:jc w:val="both"/>
              <w:rPr>
                <w:b/>
                <w:sz w:val="28"/>
                <w:szCs w:val="28"/>
                <w:lang w:val="kk-KZ"/>
              </w:rPr>
            </w:pPr>
            <w:r w:rsidRPr="00DA1C67">
              <w:rPr>
                <w:sz w:val="28"/>
                <w:szCs w:val="28"/>
                <w:lang w:val="kk-KZ"/>
              </w:rPr>
              <w:t>1.4.4 Көрімдеуге арналған техникалық шешімдер мен құралдар</w:t>
            </w:r>
            <w:r>
              <w:rPr>
                <w:sz w:val="28"/>
                <w:szCs w:val="28"/>
                <w:lang w:val="kk-KZ"/>
              </w:rPr>
              <w:t>.................</w:t>
            </w:r>
          </w:p>
        </w:tc>
        <w:tc>
          <w:tcPr>
            <w:tcW w:w="689" w:type="dxa"/>
            <w:vAlign w:val="bottom"/>
          </w:tcPr>
          <w:p w14:paraId="6BE63D62" w14:textId="284DB5B6" w:rsidR="0074156E" w:rsidRPr="009A1C05" w:rsidRDefault="00765684" w:rsidP="009A1C05">
            <w:pPr>
              <w:rPr>
                <w:sz w:val="28"/>
                <w:szCs w:val="28"/>
                <w:lang w:val="kk-KZ"/>
              </w:rPr>
            </w:pPr>
            <w:r>
              <w:rPr>
                <w:sz w:val="28"/>
                <w:szCs w:val="28"/>
                <w:lang w:val="kk-KZ"/>
              </w:rPr>
              <w:t>48</w:t>
            </w:r>
          </w:p>
        </w:tc>
      </w:tr>
      <w:tr w:rsidR="0074156E" w14:paraId="59E9AAD2" w14:textId="77777777" w:rsidTr="009A1C05">
        <w:tc>
          <w:tcPr>
            <w:tcW w:w="8987" w:type="dxa"/>
          </w:tcPr>
          <w:p w14:paraId="421AD597" w14:textId="3CAC37F9" w:rsidR="0074156E" w:rsidRDefault="0074156E" w:rsidP="009A1C05">
            <w:pPr>
              <w:jc w:val="both"/>
              <w:rPr>
                <w:b/>
                <w:sz w:val="28"/>
                <w:szCs w:val="28"/>
                <w:lang w:val="kk-KZ"/>
              </w:rPr>
            </w:pPr>
            <w:r w:rsidRPr="00DA1C67">
              <w:rPr>
                <w:sz w:val="28"/>
                <w:szCs w:val="28"/>
                <w:lang w:val="kk-KZ"/>
              </w:rPr>
              <w:t>1.5 Сөйлеу</w:t>
            </w:r>
            <w:r>
              <w:rPr>
                <w:sz w:val="28"/>
                <w:szCs w:val="28"/>
                <w:lang w:val="kk-KZ"/>
              </w:rPr>
              <w:t xml:space="preserve">ді </w:t>
            </w:r>
            <w:r w:rsidRPr="00DA1C67">
              <w:rPr>
                <w:sz w:val="28"/>
                <w:szCs w:val="28"/>
                <w:lang w:val="kk-KZ"/>
              </w:rPr>
              <w:t>синтез</w:t>
            </w:r>
            <w:r>
              <w:rPr>
                <w:sz w:val="28"/>
                <w:szCs w:val="28"/>
                <w:lang w:val="kk-KZ"/>
              </w:rPr>
              <w:t>деу</w:t>
            </w:r>
            <w:r w:rsidRPr="00DA1C67">
              <w:rPr>
                <w:sz w:val="28"/>
                <w:szCs w:val="28"/>
                <w:lang w:val="kk-KZ"/>
              </w:rPr>
              <w:t>, интонация және мультимодалды интерфейстер</w:t>
            </w:r>
            <w:r>
              <w:rPr>
                <w:sz w:val="28"/>
                <w:szCs w:val="28"/>
                <w:lang w:val="kk-KZ"/>
              </w:rPr>
              <w:t>...</w:t>
            </w:r>
          </w:p>
        </w:tc>
        <w:tc>
          <w:tcPr>
            <w:tcW w:w="689" w:type="dxa"/>
            <w:vAlign w:val="bottom"/>
          </w:tcPr>
          <w:p w14:paraId="1A80CA9D" w14:textId="4840C588" w:rsidR="0074156E" w:rsidRPr="009A1C05" w:rsidRDefault="00765684" w:rsidP="009A1C05">
            <w:pPr>
              <w:rPr>
                <w:sz w:val="28"/>
                <w:szCs w:val="28"/>
                <w:lang w:val="kk-KZ"/>
              </w:rPr>
            </w:pPr>
            <w:r>
              <w:rPr>
                <w:sz w:val="28"/>
                <w:szCs w:val="28"/>
                <w:lang w:val="kk-KZ"/>
              </w:rPr>
              <w:t>49</w:t>
            </w:r>
          </w:p>
        </w:tc>
      </w:tr>
      <w:tr w:rsidR="0074156E" w14:paraId="33EC78E3" w14:textId="77777777" w:rsidTr="009A1C05">
        <w:tc>
          <w:tcPr>
            <w:tcW w:w="8987" w:type="dxa"/>
          </w:tcPr>
          <w:p w14:paraId="744B268F" w14:textId="6DF9AA40" w:rsidR="0074156E" w:rsidRDefault="0074156E" w:rsidP="009A1C05">
            <w:pPr>
              <w:jc w:val="both"/>
              <w:rPr>
                <w:b/>
                <w:sz w:val="28"/>
                <w:szCs w:val="28"/>
                <w:lang w:val="kk-KZ"/>
              </w:rPr>
            </w:pPr>
            <w:r w:rsidRPr="00DA1C67">
              <w:rPr>
                <w:sz w:val="28"/>
                <w:szCs w:val="28"/>
                <w:lang w:val="kk-KZ"/>
              </w:rPr>
              <w:t>1.5.1 Қазақ тіліне арналған TTS-моделдер</w:t>
            </w:r>
            <w:r>
              <w:rPr>
                <w:sz w:val="28"/>
                <w:szCs w:val="28"/>
                <w:lang w:val="kk-KZ"/>
              </w:rPr>
              <w:t>....................</w:t>
            </w:r>
            <w:r w:rsidR="009A1C05">
              <w:rPr>
                <w:sz w:val="28"/>
                <w:szCs w:val="28"/>
                <w:lang w:val="kk-KZ"/>
              </w:rPr>
              <w:t>.......................</w:t>
            </w:r>
            <w:r w:rsidR="00765684">
              <w:rPr>
                <w:sz w:val="28"/>
                <w:szCs w:val="28"/>
                <w:lang w:val="kk-KZ"/>
              </w:rPr>
              <w:t>...</w:t>
            </w:r>
            <w:r w:rsidR="009A1C05">
              <w:rPr>
                <w:sz w:val="28"/>
                <w:szCs w:val="28"/>
                <w:lang w:val="kk-KZ"/>
              </w:rPr>
              <w:t>..</w:t>
            </w:r>
            <w:r>
              <w:rPr>
                <w:sz w:val="28"/>
                <w:szCs w:val="28"/>
                <w:lang w:val="kk-KZ"/>
              </w:rPr>
              <w:t>.....</w:t>
            </w:r>
          </w:p>
        </w:tc>
        <w:tc>
          <w:tcPr>
            <w:tcW w:w="689" w:type="dxa"/>
            <w:vAlign w:val="bottom"/>
          </w:tcPr>
          <w:p w14:paraId="021327DA" w14:textId="77E6D802" w:rsidR="0074156E" w:rsidRPr="009A1C05" w:rsidRDefault="00765684" w:rsidP="009A1C05">
            <w:pPr>
              <w:rPr>
                <w:sz w:val="28"/>
                <w:szCs w:val="28"/>
                <w:lang w:val="kk-KZ"/>
              </w:rPr>
            </w:pPr>
            <w:r>
              <w:rPr>
                <w:sz w:val="28"/>
                <w:szCs w:val="28"/>
                <w:lang w:val="kk-KZ"/>
              </w:rPr>
              <w:t>49</w:t>
            </w:r>
          </w:p>
        </w:tc>
      </w:tr>
      <w:tr w:rsidR="0074156E" w14:paraId="4ECA96D6" w14:textId="77777777" w:rsidTr="009A1C05">
        <w:tc>
          <w:tcPr>
            <w:tcW w:w="8987" w:type="dxa"/>
          </w:tcPr>
          <w:p w14:paraId="11E67A21" w14:textId="6BAB3309" w:rsidR="0074156E" w:rsidRDefault="0074156E" w:rsidP="009A1C05">
            <w:pPr>
              <w:jc w:val="both"/>
              <w:rPr>
                <w:b/>
                <w:sz w:val="28"/>
                <w:szCs w:val="28"/>
                <w:lang w:val="kk-KZ"/>
              </w:rPr>
            </w:pPr>
            <w:r w:rsidRPr="00DA1C67">
              <w:rPr>
                <w:sz w:val="28"/>
                <w:szCs w:val="28"/>
                <w:lang w:val="kk-KZ"/>
              </w:rPr>
              <w:t>1.5.2 Интонация және оны моделдеудің негізгі тәсілдері</w:t>
            </w:r>
            <w:r>
              <w:rPr>
                <w:sz w:val="28"/>
                <w:szCs w:val="28"/>
                <w:lang w:val="kk-KZ"/>
              </w:rPr>
              <w:t>....</w:t>
            </w:r>
            <w:r w:rsidR="009A1C05">
              <w:rPr>
                <w:sz w:val="28"/>
                <w:szCs w:val="28"/>
                <w:lang w:val="kk-KZ"/>
              </w:rPr>
              <w:t>..................</w:t>
            </w:r>
            <w:r>
              <w:rPr>
                <w:sz w:val="28"/>
                <w:szCs w:val="28"/>
                <w:lang w:val="kk-KZ"/>
              </w:rPr>
              <w:t>.....</w:t>
            </w:r>
          </w:p>
        </w:tc>
        <w:tc>
          <w:tcPr>
            <w:tcW w:w="689" w:type="dxa"/>
            <w:vAlign w:val="bottom"/>
          </w:tcPr>
          <w:p w14:paraId="51E8106A" w14:textId="1E055E40" w:rsidR="0074156E" w:rsidRPr="009A1C05" w:rsidRDefault="00765684" w:rsidP="009A1C05">
            <w:pPr>
              <w:rPr>
                <w:sz w:val="28"/>
                <w:szCs w:val="28"/>
                <w:lang w:val="kk-KZ"/>
              </w:rPr>
            </w:pPr>
            <w:r>
              <w:rPr>
                <w:sz w:val="28"/>
                <w:szCs w:val="28"/>
                <w:lang w:val="kk-KZ"/>
              </w:rPr>
              <w:t>51</w:t>
            </w:r>
          </w:p>
        </w:tc>
      </w:tr>
      <w:tr w:rsidR="0074156E" w14:paraId="44DE5DBA" w14:textId="77777777" w:rsidTr="009A1C05">
        <w:tc>
          <w:tcPr>
            <w:tcW w:w="8987" w:type="dxa"/>
          </w:tcPr>
          <w:p w14:paraId="4D0971E6" w14:textId="3514F600" w:rsidR="0074156E" w:rsidRDefault="0074156E" w:rsidP="009A1C05">
            <w:pPr>
              <w:jc w:val="both"/>
              <w:rPr>
                <w:b/>
                <w:sz w:val="28"/>
                <w:szCs w:val="28"/>
                <w:lang w:val="kk-KZ"/>
              </w:rPr>
            </w:pPr>
            <w:r w:rsidRPr="00DA1C67">
              <w:rPr>
                <w:sz w:val="28"/>
                <w:szCs w:val="28"/>
                <w:lang w:val="kk-KZ"/>
              </w:rPr>
              <w:t>1.5.3 Мультимодалды интерфейстер</w:t>
            </w:r>
            <w:r>
              <w:rPr>
                <w:sz w:val="28"/>
                <w:szCs w:val="28"/>
                <w:lang w:val="kk-KZ"/>
              </w:rPr>
              <w:t>..............................................................</w:t>
            </w:r>
          </w:p>
        </w:tc>
        <w:tc>
          <w:tcPr>
            <w:tcW w:w="689" w:type="dxa"/>
            <w:vAlign w:val="bottom"/>
          </w:tcPr>
          <w:p w14:paraId="7E635C71" w14:textId="4EFD809C" w:rsidR="0074156E" w:rsidRPr="009A1C05" w:rsidRDefault="00765684" w:rsidP="009A1C05">
            <w:pPr>
              <w:rPr>
                <w:sz w:val="28"/>
                <w:szCs w:val="28"/>
                <w:lang w:val="kk-KZ"/>
              </w:rPr>
            </w:pPr>
            <w:r>
              <w:rPr>
                <w:sz w:val="28"/>
                <w:szCs w:val="28"/>
                <w:lang w:val="kk-KZ"/>
              </w:rPr>
              <w:t>53</w:t>
            </w:r>
          </w:p>
        </w:tc>
      </w:tr>
      <w:tr w:rsidR="0074156E" w14:paraId="4C8EF29B" w14:textId="77777777" w:rsidTr="009A1C05">
        <w:tc>
          <w:tcPr>
            <w:tcW w:w="8987" w:type="dxa"/>
          </w:tcPr>
          <w:p w14:paraId="390ACFA7" w14:textId="6D89731A" w:rsidR="0074156E" w:rsidRPr="00DA1C67" w:rsidRDefault="0074156E" w:rsidP="009A1C05">
            <w:pPr>
              <w:jc w:val="both"/>
              <w:rPr>
                <w:sz w:val="28"/>
                <w:szCs w:val="28"/>
                <w:lang w:val="kk-KZ"/>
              </w:rPr>
            </w:pPr>
            <w:r w:rsidRPr="00DA1C67">
              <w:rPr>
                <w:sz w:val="28"/>
                <w:szCs w:val="28"/>
                <w:lang w:val="kk-KZ"/>
              </w:rPr>
              <w:t>Бірінші бөлім бойынша қорытын</w:t>
            </w:r>
            <w:r>
              <w:rPr>
                <w:sz w:val="28"/>
                <w:szCs w:val="28"/>
                <w:lang w:val="kk-KZ"/>
              </w:rPr>
              <w:t>ды..............................................................</w:t>
            </w:r>
          </w:p>
        </w:tc>
        <w:tc>
          <w:tcPr>
            <w:tcW w:w="689" w:type="dxa"/>
            <w:vAlign w:val="bottom"/>
          </w:tcPr>
          <w:p w14:paraId="6ECD1441" w14:textId="062111BD" w:rsidR="0074156E" w:rsidRPr="009A1C05" w:rsidRDefault="00765684" w:rsidP="009A1C05">
            <w:pPr>
              <w:rPr>
                <w:sz w:val="28"/>
                <w:szCs w:val="28"/>
                <w:lang w:val="kk-KZ"/>
              </w:rPr>
            </w:pPr>
            <w:r>
              <w:rPr>
                <w:sz w:val="28"/>
                <w:szCs w:val="28"/>
                <w:lang w:val="kk-KZ"/>
              </w:rPr>
              <w:t>54</w:t>
            </w:r>
          </w:p>
        </w:tc>
      </w:tr>
      <w:tr w:rsidR="0074156E" w14:paraId="6764D84F" w14:textId="77777777" w:rsidTr="009A1C05">
        <w:tc>
          <w:tcPr>
            <w:tcW w:w="8987" w:type="dxa"/>
          </w:tcPr>
          <w:p w14:paraId="5C8207E8" w14:textId="3DB22A4B" w:rsidR="0074156E" w:rsidRPr="00DA1C67" w:rsidRDefault="0074156E" w:rsidP="009A1C05">
            <w:pPr>
              <w:jc w:val="both"/>
              <w:rPr>
                <w:sz w:val="28"/>
                <w:szCs w:val="28"/>
                <w:lang w:val="kk-KZ"/>
              </w:rPr>
            </w:pPr>
            <w:r w:rsidRPr="009A1C05">
              <w:rPr>
                <w:b/>
                <w:sz w:val="28"/>
                <w:szCs w:val="28"/>
                <w:lang w:val="kk-KZ"/>
              </w:rPr>
              <w:t xml:space="preserve">2 </w:t>
            </w:r>
            <w:bookmarkStart w:id="1" w:name="_Hlk217394190"/>
            <w:r w:rsidR="009A1C05" w:rsidRPr="009A1C05">
              <w:rPr>
                <w:b/>
                <w:sz w:val="28"/>
                <w:szCs w:val="28"/>
                <w:lang w:val="kk-KZ"/>
              </w:rPr>
              <w:t>ИНТЕЛЛЕКТУАЛДЫ ИНТЕРАКТИВТІ ОҚЫТУ ЖҮЙЕСІНІҢ КОМПОНЕНТТЕРІН ӘЗІРЛЕУ</w:t>
            </w:r>
            <w:bookmarkEnd w:id="1"/>
            <w:r>
              <w:rPr>
                <w:sz w:val="28"/>
                <w:szCs w:val="28"/>
                <w:lang w:val="kk-KZ"/>
              </w:rPr>
              <w:t>..</w:t>
            </w:r>
            <w:r w:rsidR="009A1C05">
              <w:rPr>
                <w:sz w:val="28"/>
                <w:szCs w:val="28"/>
                <w:lang w:val="kk-KZ"/>
              </w:rPr>
              <w:t>.......................................................</w:t>
            </w:r>
            <w:r>
              <w:rPr>
                <w:sz w:val="28"/>
                <w:szCs w:val="28"/>
                <w:lang w:val="kk-KZ"/>
              </w:rPr>
              <w:t>.</w:t>
            </w:r>
            <w:r w:rsidR="00765684">
              <w:rPr>
                <w:sz w:val="28"/>
                <w:szCs w:val="28"/>
                <w:lang w:val="kk-KZ"/>
              </w:rPr>
              <w:t>....</w:t>
            </w:r>
            <w:r>
              <w:rPr>
                <w:sz w:val="28"/>
                <w:szCs w:val="28"/>
                <w:lang w:val="kk-KZ"/>
              </w:rPr>
              <w:t>....</w:t>
            </w:r>
          </w:p>
        </w:tc>
        <w:tc>
          <w:tcPr>
            <w:tcW w:w="689" w:type="dxa"/>
            <w:vAlign w:val="bottom"/>
          </w:tcPr>
          <w:p w14:paraId="03762B39" w14:textId="07479B70" w:rsidR="0074156E" w:rsidRPr="009A1C05" w:rsidRDefault="00765684" w:rsidP="009A1C05">
            <w:pPr>
              <w:rPr>
                <w:sz w:val="28"/>
                <w:szCs w:val="28"/>
                <w:lang w:val="kk-KZ"/>
              </w:rPr>
            </w:pPr>
            <w:r>
              <w:rPr>
                <w:sz w:val="28"/>
                <w:szCs w:val="28"/>
                <w:lang w:val="kk-KZ"/>
              </w:rPr>
              <w:t>56</w:t>
            </w:r>
          </w:p>
        </w:tc>
      </w:tr>
      <w:tr w:rsidR="0074156E" w14:paraId="270D117D" w14:textId="77777777" w:rsidTr="009A1C05">
        <w:tc>
          <w:tcPr>
            <w:tcW w:w="8987" w:type="dxa"/>
          </w:tcPr>
          <w:p w14:paraId="3C22F385" w14:textId="2E6988A4" w:rsidR="0074156E" w:rsidRPr="00DA1C67" w:rsidRDefault="0074156E" w:rsidP="009A1C05">
            <w:pPr>
              <w:jc w:val="both"/>
              <w:rPr>
                <w:sz w:val="28"/>
                <w:szCs w:val="28"/>
                <w:lang w:val="kk-KZ"/>
              </w:rPr>
            </w:pPr>
            <w:r w:rsidRPr="00DA1C67">
              <w:rPr>
                <w:sz w:val="28"/>
                <w:szCs w:val="28"/>
                <w:lang w:val="kk-KZ"/>
              </w:rPr>
              <w:t>2.1 Оқу пәнінің онтологиялық сентимент-моделін әзірлеу</w:t>
            </w:r>
            <w:r>
              <w:rPr>
                <w:sz w:val="28"/>
                <w:szCs w:val="28"/>
                <w:lang w:val="kk-KZ"/>
              </w:rPr>
              <w:t>.........................</w:t>
            </w:r>
          </w:p>
        </w:tc>
        <w:tc>
          <w:tcPr>
            <w:tcW w:w="689" w:type="dxa"/>
            <w:vAlign w:val="bottom"/>
          </w:tcPr>
          <w:p w14:paraId="23E5196C" w14:textId="6122BD99" w:rsidR="0074156E" w:rsidRPr="009A1C05" w:rsidRDefault="00765684" w:rsidP="009A1C05">
            <w:pPr>
              <w:rPr>
                <w:sz w:val="28"/>
                <w:szCs w:val="28"/>
                <w:lang w:val="kk-KZ"/>
              </w:rPr>
            </w:pPr>
            <w:r>
              <w:rPr>
                <w:sz w:val="28"/>
                <w:szCs w:val="28"/>
                <w:lang w:val="kk-KZ"/>
              </w:rPr>
              <w:t>56</w:t>
            </w:r>
          </w:p>
        </w:tc>
      </w:tr>
      <w:tr w:rsidR="0074156E" w14:paraId="43340817" w14:textId="77777777" w:rsidTr="009A1C05">
        <w:tc>
          <w:tcPr>
            <w:tcW w:w="8987" w:type="dxa"/>
          </w:tcPr>
          <w:p w14:paraId="3F15274B" w14:textId="46B13C44" w:rsidR="0074156E" w:rsidRPr="00DA1C67" w:rsidRDefault="0074156E" w:rsidP="009A1C05">
            <w:pPr>
              <w:jc w:val="both"/>
              <w:rPr>
                <w:sz w:val="28"/>
                <w:szCs w:val="28"/>
                <w:lang w:val="kk-KZ"/>
              </w:rPr>
            </w:pPr>
            <w:r w:rsidRPr="00DA1C67">
              <w:rPr>
                <w:sz w:val="28"/>
                <w:szCs w:val="28"/>
                <w:lang w:val="kk-KZ"/>
              </w:rPr>
              <w:t>2.2 Дәріс сентиментін анықтауға арналған мәтіндік процессорды әзірлеу</w:t>
            </w:r>
            <w:r>
              <w:rPr>
                <w:sz w:val="28"/>
                <w:szCs w:val="28"/>
                <w:lang w:val="kk-KZ"/>
              </w:rPr>
              <w:t>.</w:t>
            </w:r>
          </w:p>
        </w:tc>
        <w:tc>
          <w:tcPr>
            <w:tcW w:w="689" w:type="dxa"/>
            <w:vAlign w:val="bottom"/>
          </w:tcPr>
          <w:p w14:paraId="29913892" w14:textId="500B1213" w:rsidR="0074156E" w:rsidRPr="009A1C05" w:rsidRDefault="00765684" w:rsidP="009A1C05">
            <w:pPr>
              <w:rPr>
                <w:sz w:val="28"/>
                <w:szCs w:val="28"/>
                <w:lang w:val="kk-KZ"/>
              </w:rPr>
            </w:pPr>
            <w:r>
              <w:rPr>
                <w:sz w:val="28"/>
                <w:szCs w:val="28"/>
                <w:lang w:val="kk-KZ"/>
              </w:rPr>
              <w:t>61</w:t>
            </w:r>
          </w:p>
        </w:tc>
      </w:tr>
      <w:tr w:rsidR="0074156E" w14:paraId="07DA16B0" w14:textId="77777777" w:rsidTr="009A1C05">
        <w:tc>
          <w:tcPr>
            <w:tcW w:w="8987" w:type="dxa"/>
          </w:tcPr>
          <w:p w14:paraId="35F54B4F" w14:textId="456D1159" w:rsidR="0074156E" w:rsidRPr="00DA1C67" w:rsidRDefault="0074156E" w:rsidP="009A1C05">
            <w:pPr>
              <w:jc w:val="both"/>
              <w:rPr>
                <w:sz w:val="28"/>
                <w:szCs w:val="28"/>
                <w:lang w:val="kk-KZ"/>
              </w:rPr>
            </w:pPr>
            <w:r w:rsidRPr="00DA1C67">
              <w:rPr>
                <w:sz w:val="28"/>
                <w:szCs w:val="28"/>
                <w:lang w:val="kk-KZ"/>
              </w:rPr>
              <w:t>2.2.1 Процессордың архитектурасы және функционалды компоненттері</w:t>
            </w:r>
            <w:r>
              <w:rPr>
                <w:sz w:val="28"/>
                <w:szCs w:val="28"/>
                <w:lang w:val="kk-KZ"/>
              </w:rPr>
              <w:t>..</w:t>
            </w:r>
          </w:p>
        </w:tc>
        <w:tc>
          <w:tcPr>
            <w:tcW w:w="689" w:type="dxa"/>
            <w:vAlign w:val="bottom"/>
          </w:tcPr>
          <w:p w14:paraId="1E56ED4B" w14:textId="53C14415" w:rsidR="0074156E" w:rsidRPr="009A1C05" w:rsidRDefault="00765684" w:rsidP="009A1C05">
            <w:pPr>
              <w:rPr>
                <w:sz w:val="28"/>
                <w:szCs w:val="28"/>
                <w:lang w:val="kk-KZ"/>
              </w:rPr>
            </w:pPr>
            <w:r>
              <w:rPr>
                <w:sz w:val="28"/>
                <w:szCs w:val="28"/>
                <w:lang w:val="kk-KZ"/>
              </w:rPr>
              <w:t>61</w:t>
            </w:r>
          </w:p>
        </w:tc>
      </w:tr>
      <w:tr w:rsidR="0074156E" w14:paraId="212873AD" w14:textId="77777777" w:rsidTr="009A1C05">
        <w:tc>
          <w:tcPr>
            <w:tcW w:w="8987" w:type="dxa"/>
          </w:tcPr>
          <w:p w14:paraId="7AF9AC9F" w14:textId="3085E1A2" w:rsidR="0074156E" w:rsidRPr="00DA1C67" w:rsidRDefault="0074156E" w:rsidP="009A1C05">
            <w:pPr>
              <w:jc w:val="both"/>
              <w:rPr>
                <w:sz w:val="28"/>
                <w:szCs w:val="28"/>
                <w:lang w:val="kk-KZ"/>
              </w:rPr>
            </w:pPr>
            <w:r w:rsidRPr="00DA1C67">
              <w:rPr>
                <w:sz w:val="28"/>
                <w:szCs w:val="28"/>
                <w:lang w:val="kk-KZ"/>
              </w:rPr>
              <w:t>2.2.2 Талдау әдіс</w:t>
            </w:r>
            <w:r>
              <w:rPr>
                <w:sz w:val="28"/>
                <w:szCs w:val="28"/>
                <w:lang w:val="kk-KZ"/>
              </w:rPr>
              <w:t>темесі............................</w:t>
            </w:r>
            <w:r w:rsidR="009A1C05">
              <w:rPr>
                <w:sz w:val="28"/>
                <w:szCs w:val="28"/>
                <w:lang w:val="kk-KZ"/>
              </w:rPr>
              <w:t>.</w:t>
            </w:r>
            <w:r>
              <w:rPr>
                <w:sz w:val="28"/>
                <w:szCs w:val="28"/>
                <w:lang w:val="kk-KZ"/>
              </w:rPr>
              <w:t xml:space="preserve">........................................................  </w:t>
            </w:r>
          </w:p>
        </w:tc>
        <w:tc>
          <w:tcPr>
            <w:tcW w:w="689" w:type="dxa"/>
            <w:vAlign w:val="bottom"/>
          </w:tcPr>
          <w:p w14:paraId="576036F0" w14:textId="385DCA06" w:rsidR="0074156E" w:rsidRPr="009A1C05" w:rsidRDefault="00765684" w:rsidP="009A1C05">
            <w:pPr>
              <w:rPr>
                <w:sz w:val="28"/>
                <w:szCs w:val="28"/>
                <w:lang w:val="kk-KZ"/>
              </w:rPr>
            </w:pPr>
            <w:r>
              <w:rPr>
                <w:sz w:val="28"/>
                <w:szCs w:val="28"/>
                <w:lang w:val="kk-KZ"/>
              </w:rPr>
              <w:t>62</w:t>
            </w:r>
          </w:p>
        </w:tc>
      </w:tr>
      <w:tr w:rsidR="0074156E" w14:paraId="06F658B0" w14:textId="77777777" w:rsidTr="009A1C05">
        <w:tc>
          <w:tcPr>
            <w:tcW w:w="8987" w:type="dxa"/>
          </w:tcPr>
          <w:p w14:paraId="5AE1327B" w14:textId="5827BB41" w:rsidR="0074156E" w:rsidRPr="00DA1C67" w:rsidRDefault="0074156E" w:rsidP="009A1C05">
            <w:pPr>
              <w:jc w:val="both"/>
              <w:rPr>
                <w:sz w:val="28"/>
                <w:szCs w:val="28"/>
                <w:lang w:val="kk-KZ"/>
              </w:rPr>
            </w:pPr>
            <w:r w:rsidRPr="00DA1C67">
              <w:rPr>
                <w:sz w:val="28"/>
                <w:szCs w:val="28"/>
                <w:lang w:val="kk-KZ"/>
              </w:rPr>
              <w:t>2.2.3 Интегралды сентименттік бағалауды есептеу</w:t>
            </w:r>
            <w:r>
              <w:rPr>
                <w:sz w:val="28"/>
                <w:szCs w:val="28"/>
                <w:lang w:val="kk-KZ"/>
              </w:rPr>
              <w:t>..............</w:t>
            </w:r>
            <w:r w:rsidR="009A1C05">
              <w:rPr>
                <w:sz w:val="28"/>
                <w:szCs w:val="28"/>
                <w:lang w:val="kk-KZ"/>
              </w:rPr>
              <w:t>...</w:t>
            </w:r>
            <w:r>
              <w:rPr>
                <w:sz w:val="28"/>
                <w:szCs w:val="28"/>
                <w:lang w:val="kk-KZ"/>
              </w:rPr>
              <w:t>.......</w:t>
            </w:r>
            <w:r w:rsidR="00765684">
              <w:rPr>
                <w:sz w:val="28"/>
                <w:szCs w:val="28"/>
                <w:lang w:val="kk-KZ"/>
              </w:rPr>
              <w:t>..</w:t>
            </w:r>
            <w:r>
              <w:rPr>
                <w:sz w:val="28"/>
                <w:szCs w:val="28"/>
                <w:lang w:val="kk-KZ"/>
              </w:rPr>
              <w:t>............</w:t>
            </w:r>
          </w:p>
        </w:tc>
        <w:tc>
          <w:tcPr>
            <w:tcW w:w="689" w:type="dxa"/>
            <w:vAlign w:val="bottom"/>
          </w:tcPr>
          <w:p w14:paraId="0C5A803D" w14:textId="011C0D58" w:rsidR="0074156E" w:rsidRPr="009A1C05" w:rsidRDefault="00765684" w:rsidP="009A1C05">
            <w:pPr>
              <w:rPr>
                <w:sz w:val="28"/>
                <w:szCs w:val="28"/>
                <w:lang w:val="kk-KZ"/>
              </w:rPr>
            </w:pPr>
            <w:r>
              <w:rPr>
                <w:sz w:val="28"/>
                <w:szCs w:val="28"/>
                <w:lang w:val="kk-KZ"/>
              </w:rPr>
              <w:t>62</w:t>
            </w:r>
          </w:p>
        </w:tc>
      </w:tr>
      <w:tr w:rsidR="0074156E" w14:paraId="185B9E48" w14:textId="77777777" w:rsidTr="009A1C05">
        <w:tc>
          <w:tcPr>
            <w:tcW w:w="8987" w:type="dxa"/>
          </w:tcPr>
          <w:p w14:paraId="41BAC4CA" w14:textId="00A1FAB2" w:rsidR="0074156E" w:rsidRPr="00DA1C67" w:rsidRDefault="0074156E" w:rsidP="009A1C05">
            <w:pPr>
              <w:jc w:val="both"/>
              <w:rPr>
                <w:sz w:val="28"/>
                <w:szCs w:val="28"/>
                <w:lang w:val="kk-KZ"/>
              </w:rPr>
            </w:pPr>
            <w:r w:rsidRPr="00DA1C67">
              <w:rPr>
                <w:sz w:val="28"/>
                <w:szCs w:val="28"/>
                <w:lang w:val="kk-KZ"/>
              </w:rPr>
              <w:t xml:space="preserve">2.2.4 Тілдік қолдау және онтологиялық моделмен </w:t>
            </w:r>
            <w:r>
              <w:rPr>
                <w:sz w:val="28"/>
                <w:szCs w:val="28"/>
                <w:lang w:val="kk-KZ"/>
              </w:rPr>
              <w:t xml:space="preserve">біріктіру.......................  </w:t>
            </w:r>
          </w:p>
        </w:tc>
        <w:tc>
          <w:tcPr>
            <w:tcW w:w="689" w:type="dxa"/>
            <w:vAlign w:val="bottom"/>
          </w:tcPr>
          <w:p w14:paraId="351C43A3" w14:textId="2C388F2F" w:rsidR="0074156E" w:rsidRPr="009A1C05" w:rsidRDefault="00765684" w:rsidP="009A1C05">
            <w:pPr>
              <w:rPr>
                <w:sz w:val="28"/>
                <w:szCs w:val="28"/>
                <w:lang w:val="kk-KZ"/>
              </w:rPr>
            </w:pPr>
            <w:r>
              <w:rPr>
                <w:sz w:val="28"/>
                <w:szCs w:val="28"/>
                <w:lang w:val="kk-KZ"/>
              </w:rPr>
              <w:t>65</w:t>
            </w:r>
          </w:p>
        </w:tc>
      </w:tr>
      <w:tr w:rsidR="0074156E" w14:paraId="4A5F3AAB" w14:textId="77777777" w:rsidTr="009A1C05">
        <w:tc>
          <w:tcPr>
            <w:tcW w:w="8987" w:type="dxa"/>
          </w:tcPr>
          <w:p w14:paraId="00A8189A" w14:textId="10D9C9FB" w:rsidR="0074156E" w:rsidRPr="00DA1C67" w:rsidRDefault="0074156E" w:rsidP="009A1C05">
            <w:pPr>
              <w:jc w:val="both"/>
              <w:rPr>
                <w:sz w:val="28"/>
                <w:szCs w:val="28"/>
                <w:lang w:val="kk-KZ"/>
              </w:rPr>
            </w:pPr>
            <w:r w:rsidRPr="00DA1C67">
              <w:rPr>
                <w:sz w:val="28"/>
                <w:szCs w:val="28"/>
                <w:lang w:val="kk-KZ"/>
              </w:rPr>
              <w:t xml:space="preserve">2.3 </w:t>
            </w:r>
            <w:bookmarkStart w:id="2" w:name="_Hlk217380792"/>
            <w:r w:rsidRPr="00DA1C67">
              <w:rPr>
                <w:sz w:val="28"/>
                <w:szCs w:val="28"/>
                <w:lang w:val="kk-KZ"/>
              </w:rPr>
              <w:t xml:space="preserve">Дәріс кезінде </w:t>
            </w:r>
            <w:bookmarkStart w:id="3" w:name="_Hlk217396753"/>
            <w:r w:rsidRPr="00DA1C67">
              <w:rPr>
                <w:sz w:val="28"/>
                <w:szCs w:val="28"/>
                <w:lang w:val="kk-KZ"/>
              </w:rPr>
              <w:t xml:space="preserve">аватардың </w:t>
            </w:r>
            <w:r>
              <w:rPr>
                <w:sz w:val="28"/>
                <w:szCs w:val="28"/>
                <w:lang w:val="kk-KZ"/>
              </w:rPr>
              <w:t>көрімделген</w:t>
            </w:r>
            <w:r w:rsidRPr="00DA1C67">
              <w:rPr>
                <w:sz w:val="28"/>
                <w:szCs w:val="28"/>
                <w:lang w:val="kk-KZ"/>
              </w:rPr>
              <w:t xml:space="preserve"> мінез-құлқының моделдерін әзірлеу</w:t>
            </w:r>
            <w:bookmarkEnd w:id="2"/>
            <w:bookmarkEnd w:id="3"/>
            <w:r>
              <w:rPr>
                <w:sz w:val="28"/>
                <w:szCs w:val="28"/>
                <w:lang w:val="kk-KZ"/>
              </w:rPr>
              <w:t>.</w:t>
            </w:r>
            <w:r w:rsidR="009A1C05">
              <w:rPr>
                <w:sz w:val="28"/>
                <w:szCs w:val="28"/>
                <w:lang w:val="kk-KZ"/>
              </w:rPr>
              <w:t>...........................................................................</w:t>
            </w:r>
            <w:r w:rsidR="00765684">
              <w:rPr>
                <w:sz w:val="28"/>
                <w:szCs w:val="28"/>
                <w:lang w:val="kk-KZ"/>
              </w:rPr>
              <w:t>........</w:t>
            </w:r>
            <w:r w:rsidR="009A1C05">
              <w:rPr>
                <w:sz w:val="28"/>
                <w:szCs w:val="28"/>
                <w:lang w:val="kk-KZ"/>
              </w:rPr>
              <w:t>.............................</w:t>
            </w:r>
          </w:p>
        </w:tc>
        <w:tc>
          <w:tcPr>
            <w:tcW w:w="689" w:type="dxa"/>
            <w:vAlign w:val="bottom"/>
          </w:tcPr>
          <w:p w14:paraId="4BC4723C" w14:textId="0E26613D" w:rsidR="0074156E" w:rsidRPr="009A1C05" w:rsidRDefault="00765684" w:rsidP="009A1C05">
            <w:pPr>
              <w:rPr>
                <w:sz w:val="28"/>
                <w:szCs w:val="28"/>
                <w:lang w:val="kk-KZ"/>
              </w:rPr>
            </w:pPr>
            <w:r>
              <w:rPr>
                <w:sz w:val="28"/>
                <w:szCs w:val="28"/>
                <w:lang w:val="kk-KZ"/>
              </w:rPr>
              <w:t>67</w:t>
            </w:r>
          </w:p>
        </w:tc>
      </w:tr>
      <w:tr w:rsidR="0074156E" w14:paraId="594297F0" w14:textId="77777777" w:rsidTr="009A1C05">
        <w:tc>
          <w:tcPr>
            <w:tcW w:w="8987" w:type="dxa"/>
          </w:tcPr>
          <w:p w14:paraId="59AA9290" w14:textId="5CB38A43" w:rsidR="0074156E" w:rsidRPr="00DA1C67" w:rsidRDefault="0074156E" w:rsidP="009A1C05">
            <w:pPr>
              <w:jc w:val="both"/>
              <w:rPr>
                <w:sz w:val="28"/>
                <w:szCs w:val="28"/>
                <w:lang w:val="kk-KZ"/>
              </w:rPr>
            </w:pPr>
            <w:r w:rsidRPr="00DA1C67">
              <w:rPr>
                <w:sz w:val="28"/>
                <w:szCs w:val="28"/>
                <w:lang w:val="kk-KZ"/>
              </w:rPr>
              <w:t>2.3.1 Қазақ тілі</w:t>
            </w:r>
            <w:r>
              <w:rPr>
                <w:sz w:val="28"/>
                <w:szCs w:val="28"/>
                <w:lang w:val="kk-KZ"/>
              </w:rPr>
              <w:t xml:space="preserve">ндегі </w:t>
            </w:r>
            <w:r w:rsidRPr="00DA1C67">
              <w:rPr>
                <w:sz w:val="28"/>
                <w:szCs w:val="28"/>
                <w:lang w:val="kk-KZ"/>
              </w:rPr>
              <w:t>сөйл</w:t>
            </w:r>
            <w:r>
              <w:rPr>
                <w:sz w:val="28"/>
                <w:szCs w:val="28"/>
                <w:lang w:val="kk-KZ"/>
              </w:rPr>
              <w:t>емге</w:t>
            </w:r>
            <w:r w:rsidRPr="00DA1C67">
              <w:rPr>
                <w:sz w:val="28"/>
                <w:szCs w:val="28"/>
                <w:lang w:val="kk-KZ"/>
              </w:rPr>
              <w:t xml:space="preserve"> </w:t>
            </w:r>
            <w:r>
              <w:rPr>
                <w:sz w:val="28"/>
                <w:szCs w:val="28"/>
                <w:lang w:val="kk-KZ"/>
              </w:rPr>
              <w:t xml:space="preserve">негізделген </w:t>
            </w:r>
            <w:r w:rsidRPr="00DA1C67">
              <w:rPr>
                <w:sz w:val="28"/>
                <w:szCs w:val="28"/>
                <w:lang w:val="kk-KZ"/>
              </w:rPr>
              <w:t>ым-ишара сәйкестендіру</w:t>
            </w:r>
            <w:r>
              <w:rPr>
                <w:sz w:val="28"/>
                <w:szCs w:val="28"/>
                <w:lang w:val="kk-KZ"/>
              </w:rPr>
              <w:t>....</w:t>
            </w:r>
            <w:r w:rsidR="009A1C05">
              <w:rPr>
                <w:sz w:val="28"/>
                <w:szCs w:val="28"/>
                <w:lang w:val="kk-KZ"/>
              </w:rPr>
              <w:t>..</w:t>
            </w:r>
            <w:r>
              <w:rPr>
                <w:sz w:val="28"/>
                <w:szCs w:val="28"/>
                <w:lang w:val="kk-KZ"/>
              </w:rPr>
              <w:t>....</w:t>
            </w:r>
          </w:p>
        </w:tc>
        <w:tc>
          <w:tcPr>
            <w:tcW w:w="689" w:type="dxa"/>
            <w:vAlign w:val="bottom"/>
          </w:tcPr>
          <w:p w14:paraId="7FC5906D" w14:textId="7E508F30" w:rsidR="0074156E" w:rsidRPr="009A1C05" w:rsidRDefault="00E44EA3" w:rsidP="009A1C05">
            <w:pPr>
              <w:rPr>
                <w:sz w:val="28"/>
                <w:szCs w:val="28"/>
                <w:lang w:val="kk-KZ"/>
              </w:rPr>
            </w:pPr>
            <w:r>
              <w:rPr>
                <w:sz w:val="28"/>
                <w:szCs w:val="28"/>
                <w:lang w:val="kk-KZ"/>
              </w:rPr>
              <w:t>68</w:t>
            </w:r>
          </w:p>
        </w:tc>
      </w:tr>
      <w:tr w:rsidR="0074156E" w14:paraId="7780CEDB" w14:textId="77777777" w:rsidTr="009A1C05">
        <w:tc>
          <w:tcPr>
            <w:tcW w:w="8987" w:type="dxa"/>
          </w:tcPr>
          <w:p w14:paraId="249E71FA" w14:textId="16445A88" w:rsidR="0074156E" w:rsidRPr="00DA1C67" w:rsidRDefault="0074156E" w:rsidP="009A1C05">
            <w:pPr>
              <w:jc w:val="both"/>
              <w:rPr>
                <w:sz w:val="28"/>
                <w:szCs w:val="28"/>
                <w:lang w:val="kk-KZ"/>
              </w:rPr>
            </w:pPr>
            <w:r w:rsidRPr="00DA1C67">
              <w:rPr>
                <w:sz w:val="28"/>
                <w:szCs w:val="28"/>
                <w:lang w:val="kk-KZ"/>
              </w:rPr>
              <w:t xml:space="preserve">2.3.2 Сентимент шкаласы негізіндегі аватардың </w:t>
            </w:r>
            <w:r w:rsidR="006C14C5">
              <w:rPr>
                <w:sz w:val="28"/>
                <w:szCs w:val="28"/>
                <w:lang w:val="kk-KZ"/>
              </w:rPr>
              <w:t>бейвербалды</w:t>
            </w:r>
            <w:r w:rsidRPr="00DA1C67">
              <w:rPr>
                <w:sz w:val="28"/>
                <w:szCs w:val="28"/>
                <w:lang w:val="kk-KZ"/>
              </w:rPr>
              <w:t xml:space="preserve"> мінез-құлқының моделі</w:t>
            </w:r>
            <w:r>
              <w:rPr>
                <w:sz w:val="28"/>
                <w:szCs w:val="28"/>
                <w:lang w:val="kk-KZ"/>
              </w:rPr>
              <w:t>..............................................................................................</w:t>
            </w:r>
          </w:p>
        </w:tc>
        <w:tc>
          <w:tcPr>
            <w:tcW w:w="689" w:type="dxa"/>
            <w:vAlign w:val="bottom"/>
          </w:tcPr>
          <w:p w14:paraId="6D87381E" w14:textId="255ABBAA" w:rsidR="0074156E" w:rsidRPr="009A1C05" w:rsidRDefault="00F87820" w:rsidP="009A1C05">
            <w:pPr>
              <w:rPr>
                <w:sz w:val="28"/>
                <w:szCs w:val="28"/>
                <w:lang w:val="kk-KZ"/>
              </w:rPr>
            </w:pPr>
            <w:r>
              <w:rPr>
                <w:sz w:val="28"/>
                <w:szCs w:val="28"/>
                <w:lang w:val="kk-KZ"/>
              </w:rPr>
              <w:t>70</w:t>
            </w:r>
          </w:p>
        </w:tc>
      </w:tr>
      <w:tr w:rsidR="0074156E" w14:paraId="5483D610" w14:textId="77777777" w:rsidTr="009A1C05">
        <w:tc>
          <w:tcPr>
            <w:tcW w:w="8987" w:type="dxa"/>
          </w:tcPr>
          <w:p w14:paraId="28060233" w14:textId="4FE89777" w:rsidR="0074156E" w:rsidRPr="00DA1C67" w:rsidRDefault="0074156E" w:rsidP="009A1C05">
            <w:pPr>
              <w:jc w:val="both"/>
              <w:rPr>
                <w:sz w:val="28"/>
                <w:szCs w:val="28"/>
                <w:lang w:val="kk-KZ"/>
              </w:rPr>
            </w:pPr>
            <w:r w:rsidRPr="00DA1C67">
              <w:rPr>
                <w:sz w:val="28"/>
                <w:szCs w:val="28"/>
                <w:lang w:val="kk-KZ"/>
              </w:rPr>
              <w:t>2.3.3 Аватарды моделдеу және анимациялау</w:t>
            </w:r>
            <w:r>
              <w:rPr>
                <w:sz w:val="28"/>
                <w:szCs w:val="28"/>
                <w:lang w:val="kk-KZ"/>
              </w:rPr>
              <w:t>................................................</w:t>
            </w:r>
          </w:p>
        </w:tc>
        <w:tc>
          <w:tcPr>
            <w:tcW w:w="689" w:type="dxa"/>
            <w:vAlign w:val="bottom"/>
          </w:tcPr>
          <w:p w14:paraId="098F2B7B" w14:textId="24DE2BF8" w:rsidR="0074156E" w:rsidRPr="009A1C05" w:rsidRDefault="00F87820" w:rsidP="009A1C05">
            <w:pPr>
              <w:rPr>
                <w:sz w:val="28"/>
                <w:szCs w:val="28"/>
                <w:lang w:val="kk-KZ"/>
              </w:rPr>
            </w:pPr>
            <w:r>
              <w:rPr>
                <w:sz w:val="28"/>
                <w:szCs w:val="28"/>
                <w:lang w:val="kk-KZ"/>
              </w:rPr>
              <w:t>72</w:t>
            </w:r>
          </w:p>
        </w:tc>
      </w:tr>
      <w:tr w:rsidR="0074156E" w14:paraId="67DAC610" w14:textId="77777777" w:rsidTr="009A1C05">
        <w:tc>
          <w:tcPr>
            <w:tcW w:w="8987" w:type="dxa"/>
          </w:tcPr>
          <w:p w14:paraId="5D24B62E" w14:textId="351EB373" w:rsidR="0074156E" w:rsidRPr="00DA1C67" w:rsidRDefault="0074156E" w:rsidP="009A1C05">
            <w:pPr>
              <w:jc w:val="both"/>
              <w:rPr>
                <w:sz w:val="28"/>
                <w:szCs w:val="28"/>
                <w:lang w:val="kk-KZ"/>
              </w:rPr>
            </w:pPr>
            <w:r w:rsidRPr="00DA1C67">
              <w:rPr>
                <w:sz w:val="28"/>
                <w:szCs w:val="28"/>
                <w:lang w:val="kk-KZ"/>
              </w:rPr>
              <w:t xml:space="preserve">2.4 Дәріс кезінде </w:t>
            </w:r>
            <w:bookmarkStart w:id="4" w:name="_Hlk217397791"/>
            <w:r w:rsidRPr="00DA1C67">
              <w:rPr>
                <w:sz w:val="28"/>
                <w:szCs w:val="28"/>
                <w:lang w:val="kk-KZ"/>
              </w:rPr>
              <w:t>аватардың интонациялық мінез-құлқын моделдеу</w:t>
            </w:r>
            <w:bookmarkEnd w:id="4"/>
            <w:r>
              <w:rPr>
                <w:sz w:val="28"/>
                <w:szCs w:val="28"/>
                <w:lang w:val="kk-KZ"/>
              </w:rPr>
              <w:t>.........</w:t>
            </w:r>
          </w:p>
        </w:tc>
        <w:tc>
          <w:tcPr>
            <w:tcW w:w="689" w:type="dxa"/>
            <w:vAlign w:val="bottom"/>
          </w:tcPr>
          <w:p w14:paraId="646DEAEF" w14:textId="52B809A0" w:rsidR="0074156E" w:rsidRPr="009A1C05" w:rsidRDefault="00F87820" w:rsidP="009A1C05">
            <w:pPr>
              <w:rPr>
                <w:sz w:val="28"/>
                <w:szCs w:val="28"/>
                <w:lang w:val="kk-KZ"/>
              </w:rPr>
            </w:pPr>
            <w:r>
              <w:rPr>
                <w:sz w:val="28"/>
                <w:szCs w:val="28"/>
                <w:lang w:val="kk-KZ"/>
              </w:rPr>
              <w:t>74</w:t>
            </w:r>
          </w:p>
        </w:tc>
      </w:tr>
      <w:tr w:rsidR="0074156E" w14:paraId="1D6451EF" w14:textId="77777777" w:rsidTr="009A1C05">
        <w:tc>
          <w:tcPr>
            <w:tcW w:w="8987" w:type="dxa"/>
          </w:tcPr>
          <w:p w14:paraId="1EB33FAB" w14:textId="799DAFA7" w:rsidR="0074156E" w:rsidRPr="00DA1C67" w:rsidRDefault="0074156E" w:rsidP="009A1C05">
            <w:pPr>
              <w:jc w:val="both"/>
              <w:rPr>
                <w:sz w:val="28"/>
                <w:szCs w:val="28"/>
                <w:lang w:val="kk-KZ"/>
              </w:rPr>
            </w:pPr>
            <w:r w:rsidRPr="00DA1C67">
              <w:rPr>
                <w:sz w:val="28"/>
                <w:szCs w:val="28"/>
                <w:lang w:val="kk-KZ"/>
              </w:rPr>
              <w:t>2.4.1 Қазақ тіліндегі сөйлем құрылымына сәйкес интонацияны моделдеу</w:t>
            </w:r>
            <w:r>
              <w:rPr>
                <w:sz w:val="28"/>
                <w:szCs w:val="28"/>
                <w:lang w:val="kk-KZ"/>
              </w:rPr>
              <w:t>.</w:t>
            </w:r>
            <w:r w:rsidR="009A1C05">
              <w:rPr>
                <w:sz w:val="28"/>
                <w:szCs w:val="28"/>
                <w:lang w:val="kk-KZ"/>
              </w:rPr>
              <w:t>.......................................................................................................</w:t>
            </w:r>
            <w:r w:rsidR="00F87820">
              <w:rPr>
                <w:sz w:val="28"/>
                <w:szCs w:val="28"/>
                <w:lang w:val="kk-KZ"/>
              </w:rPr>
              <w:t>.....</w:t>
            </w:r>
          </w:p>
        </w:tc>
        <w:tc>
          <w:tcPr>
            <w:tcW w:w="689" w:type="dxa"/>
            <w:vAlign w:val="bottom"/>
          </w:tcPr>
          <w:p w14:paraId="5D9E4FB2" w14:textId="79562A32" w:rsidR="0074156E" w:rsidRPr="009A1C05" w:rsidRDefault="00F87820" w:rsidP="009A1C05">
            <w:pPr>
              <w:rPr>
                <w:sz w:val="28"/>
                <w:szCs w:val="28"/>
                <w:lang w:val="kk-KZ"/>
              </w:rPr>
            </w:pPr>
            <w:r>
              <w:rPr>
                <w:sz w:val="28"/>
                <w:szCs w:val="28"/>
                <w:lang w:val="kk-KZ"/>
              </w:rPr>
              <w:t>74</w:t>
            </w:r>
          </w:p>
        </w:tc>
      </w:tr>
      <w:tr w:rsidR="0074156E" w14:paraId="3BFAAF57" w14:textId="77777777" w:rsidTr="009A1C05">
        <w:tc>
          <w:tcPr>
            <w:tcW w:w="8987" w:type="dxa"/>
          </w:tcPr>
          <w:p w14:paraId="0B44CC19" w14:textId="3168A4A9" w:rsidR="0074156E" w:rsidRPr="00DA1C67" w:rsidRDefault="0074156E" w:rsidP="00F87820">
            <w:pPr>
              <w:jc w:val="both"/>
              <w:rPr>
                <w:sz w:val="28"/>
                <w:szCs w:val="28"/>
                <w:lang w:val="kk-KZ"/>
              </w:rPr>
            </w:pPr>
            <w:r w:rsidRPr="005414EF">
              <w:rPr>
                <w:sz w:val="28"/>
                <w:szCs w:val="28"/>
                <w:lang w:val="kk-KZ"/>
              </w:rPr>
              <w:t xml:space="preserve">2.4.2 Сентиментке байланысты локалды </w:t>
            </w:r>
            <w:r>
              <w:rPr>
                <w:sz w:val="28"/>
                <w:szCs w:val="28"/>
                <w:lang w:val="kk-KZ"/>
              </w:rPr>
              <w:t>жетілдіргіштер......</w:t>
            </w:r>
            <w:r w:rsidR="009A1C05">
              <w:rPr>
                <w:sz w:val="28"/>
                <w:szCs w:val="28"/>
                <w:lang w:val="kk-KZ"/>
              </w:rPr>
              <w:t>.....</w:t>
            </w:r>
            <w:r>
              <w:rPr>
                <w:sz w:val="28"/>
                <w:szCs w:val="28"/>
                <w:lang w:val="kk-KZ"/>
              </w:rPr>
              <w:t>.........</w:t>
            </w:r>
            <w:r w:rsidR="00F87820">
              <w:rPr>
                <w:sz w:val="28"/>
                <w:szCs w:val="28"/>
                <w:lang w:val="kk-KZ"/>
              </w:rPr>
              <w:t>..</w:t>
            </w:r>
            <w:r>
              <w:rPr>
                <w:sz w:val="28"/>
                <w:szCs w:val="28"/>
                <w:lang w:val="kk-KZ"/>
              </w:rPr>
              <w:t>......</w:t>
            </w:r>
          </w:p>
        </w:tc>
        <w:tc>
          <w:tcPr>
            <w:tcW w:w="689" w:type="dxa"/>
            <w:vAlign w:val="bottom"/>
          </w:tcPr>
          <w:p w14:paraId="6956A4BC" w14:textId="1681BF23" w:rsidR="0074156E" w:rsidRPr="009A1C05" w:rsidRDefault="00F87820" w:rsidP="009A1C05">
            <w:pPr>
              <w:rPr>
                <w:sz w:val="28"/>
                <w:szCs w:val="28"/>
                <w:lang w:val="kk-KZ"/>
              </w:rPr>
            </w:pPr>
            <w:r>
              <w:rPr>
                <w:sz w:val="28"/>
                <w:szCs w:val="28"/>
                <w:lang w:val="kk-KZ"/>
              </w:rPr>
              <w:t>83</w:t>
            </w:r>
          </w:p>
        </w:tc>
      </w:tr>
      <w:tr w:rsidR="0074156E" w14:paraId="79896800" w14:textId="77777777" w:rsidTr="009A1C05">
        <w:tc>
          <w:tcPr>
            <w:tcW w:w="8987" w:type="dxa"/>
          </w:tcPr>
          <w:p w14:paraId="2702D00B" w14:textId="351A702E" w:rsidR="0074156E" w:rsidRPr="00DA1C67" w:rsidRDefault="0074156E" w:rsidP="009A1C05">
            <w:pPr>
              <w:jc w:val="both"/>
              <w:rPr>
                <w:sz w:val="28"/>
                <w:szCs w:val="28"/>
                <w:lang w:val="kk-KZ"/>
              </w:rPr>
            </w:pPr>
            <w:r w:rsidRPr="005414EF">
              <w:rPr>
                <w:sz w:val="28"/>
                <w:szCs w:val="28"/>
                <w:lang w:val="kk-KZ"/>
              </w:rPr>
              <w:t xml:space="preserve">2.4.3 Сөйлеудегі </w:t>
            </w:r>
            <w:r>
              <w:rPr>
                <w:sz w:val="28"/>
                <w:szCs w:val="28"/>
                <w:lang w:val="kk-KZ"/>
              </w:rPr>
              <w:t>үзілістердің</w:t>
            </w:r>
            <w:r w:rsidRPr="005414EF">
              <w:rPr>
                <w:sz w:val="28"/>
                <w:szCs w:val="28"/>
                <w:lang w:val="kk-KZ"/>
              </w:rPr>
              <w:t xml:space="preserve"> параметрлері</w:t>
            </w:r>
            <w:r>
              <w:rPr>
                <w:sz w:val="28"/>
                <w:szCs w:val="28"/>
                <w:lang w:val="kk-KZ"/>
              </w:rPr>
              <w:t>...................................................</w:t>
            </w:r>
          </w:p>
        </w:tc>
        <w:tc>
          <w:tcPr>
            <w:tcW w:w="689" w:type="dxa"/>
            <w:vAlign w:val="bottom"/>
          </w:tcPr>
          <w:p w14:paraId="31F405A5" w14:textId="0A8E7018" w:rsidR="0074156E" w:rsidRPr="009A1C05" w:rsidRDefault="00F87820" w:rsidP="009A1C05">
            <w:pPr>
              <w:rPr>
                <w:sz w:val="28"/>
                <w:szCs w:val="28"/>
                <w:lang w:val="kk-KZ"/>
              </w:rPr>
            </w:pPr>
            <w:r>
              <w:rPr>
                <w:sz w:val="28"/>
                <w:szCs w:val="28"/>
                <w:lang w:val="kk-KZ"/>
              </w:rPr>
              <w:t>85</w:t>
            </w:r>
          </w:p>
        </w:tc>
      </w:tr>
      <w:tr w:rsidR="0074156E" w14:paraId="7E941F8A" w14:textId="77777777" w:rsidTr="009A1C05">
        <w:tc>
          <w:tcPr>
            <w:tcW w:w="8987" w:type="dxa"/>
          </w:tcPr>
          <w:p w14:paraId="5A839FA8" w14:textId="32375CFB" w:rsidR="0074156E" w:rsidRPr="00DA1C67" w:rsidRDefault="0074156E" w:rsidP="009A1C05">
            <w:pPr>
              <w:jc w:val="both"/>
              <w:rPr>
                <w:sz w:val="28"/>
                <w:szCs w:val="28"/>
                <w:lang w:val="kk-KZ"/>
              </w:rPr>
            </w:pPr>
            <w:r w:rsidRPr="005414EF">
              <w:rPr>
                <w:sz w:val="28"/>
                <w:szCs w:val="28"/>
                <w:lang w:val="kk-KZ"/>
              </w:rPr>
              <w:t>2.5 Компоненттерді біртұтас интеллектуалды жүйеге біріктіру</w:t>
            </w:r>
            <w:r>
              <w:rPr>
                <w:sz w:val="28"/>
                <w:szCs w:val="28"/>
                <w:lang w:val="kk-KZ"/>
              </w:rPr>
              <w:t>.................</w:t>
            </w:r>
          </w:p>
        </w:tc>
        <w:tc>
          <w:tcPr>
            <w:tcW w:w="689" w:type="dxa"/>
            <w:vAlign w:val="bottom"/>
          </w:tcPr>
          <w:p w14:paraId="0690DDA8" w14:textId="156EFC0C" w:rsidR="0074156E" w:rsidRPr="009A1C05" w:rsidRDefault="00F87820" w:rsidP="009A1C05">
            <w:pPr>
              <w:rPr>
                <w:sz w:val="28"/>
                <w:szCs w:val="28"/>
                <w:lang w:val="kk-KZ"/>
              </w:rPr>
            </w:pPr>
            <w:r>
              <w:rPr>
                <w:sz w:val="28"/>
                <w:szCs w:val="28"/>
                <w:lang w:val="kk-KZ"/>
              </w:rPr>
              <w:t>86</w:t>
            </w:r>
          </w:p>
        </w:tc>
      </w:tr>
      <w:tr w:rsidR="0074156E" w14:paraId="2FCC6D4E" w14:textId="77777777" w:rsidTr="009A1C05">
        <w:tc>
          <w:tcPr>
            <w:tcW w:w="8987" w:type="dxa"/>
          </w:tcPr>
          <w:p w14:paraId="111ECFE9" w14:textId="53708B86" w:rsidR="0074156E" w:rsidRPr="005414EF" w:rsidRDefault="0074156E" w:rsidP="009A1C05">
            <w:pPr>
              <w:jc w:val="both"/>
              <w:rPr>
                <w:sz w:val="28"/>
                <w:szCs w:val="28"/>
                <w:lang w:val="kk-KZ"/>
              </w:rPr>
            </w:pPr>
            <w:r w:rsidRPr="005414EF">
              <w:rPr>
                <w:sz w:val="28"/>
                <w:szCs w:val="28"/>
                <w:lang w:val="kk-KZ"/>
              </w:rPr>
              <w:t>2.5.1 Қазақ тілін лингвистикалық талдау</w:t>
            </w:r>
            <w:r>
              <w:rPr>
                <w:sz w:val="28"/>
                <w:szCs w:val="28"/>
                <w:lang w:val="kk-KZ"/>
              </w:rPr>
              <w:t>........................................................</w:t>
            </w:r>
          </w:p>
        </w:tc>
        <w:tc>
          <w:tcPr>
            <w:tcW w:w="689" w:type="dxa"/>
            <w:vAlign w:val="bottom"/>
          </w:tcPr>
          <w:p w14:paraId="661ADE3B" w14:textId="5DC81C18" w:rsidR="0074156E" w:rsidRPr="009A1C05" w:rsidRDefault="00F87820" w:rsidP="009A1C05">
            <w:pPr>
              <w:rPr>
                <w:sz w:val="28"/>
                <w:szCs w:val="28"/>
                <w:lang w:val="kk-KZ"/>
              </w:rPr>
            </w:pPr>
            <w:r>
              <w:rPr>
                <w:sz w:val="28"/>
                <w:szCs w:val="28"/>
                <w:lang w:val="kk-KZ"/>
              </w:rPr>
              <w:t>86</w:t>
            </w:r>
          </w:p>
        </w:tc>
      </w:tr>
      <w:tr w:rsidR="0074156E" w14:paraId="46EC9B74" w14:textId="77777777" w:rsidTr="009A1C05">
        <w:tc>
          <w:tcPr>
            <w:tcW w:w="8987" w:type="dxa"/>
          </w:tcPr>
          <w:p w14:paraId="2E905B3F" w14:textId="60EAA659" w:rsidR="0074156E" w:rsidRPr="005414EF" w:rsidRDefault="0074156E" w:rsidP="009A1C05">
            <w:pPr>
              <w:jc w:val="both"/>
              <w:rPr>
                <w:sz w:val="28"/>
                <w:szCs w:val="28"/>
                <w:lang w:val="kk-KZ"/>
              </w:rPr>
            </w:pPr>
            <w:r w:rsidRPr="005414EF">
              <w:rPr>
                <w:sz w:val="28"/>
                <w:szCs w:val="28"/>
                <w:lang w:val="kk-KZ"/>
              </w:rPr>
              <w:t>2.5.2 Сөйлеуді синтездеу</w:t>
            </w:r>
            <w:r>
              <w:rPr>
                <w:sz w:val="28"/>
                <w:szCs w:val="28"/>
                <w:lang w:val="kk-KZ"/>
              </w:rPr>
              <w:t>...............................................................................</w:t>
            </w:r>
            <w:r w:rsidR="00F87820">
              <w:rPr>
                <w:sz w:val="28"/>
                <w:szCs w:val="28"/>
                <w:lang w:val="kk-KZ"/>
              </w:rPr>
              <w:t>.</w:t>
            </w:r>
            <w:r>
              <w:rPr>
                <w:sz w:val="28"/>
                <w:szCs w:val="28"/>
                <w:lang w:val="kk-KZ"/>
              </w:rPr>
              <w:t>..</w:t>
            </w:r>
          </w:p>
        </w:tc>
        <w:tc>
          <w:tcPr>
            <w:tcW w:w="689" w:type="dxa"/>
            <w:vAlign w:val="bottom"/>
          </w:tcPr>
          <w:p w14:paraId="73094D6F" w14:textId="24FC982C" w:rsidR="0074156E" w:rsidRPr="009A1C05" w:rsidRDefault="00F87820" w:rsidP="009A1C05">
            <w:pPr>
              <w:rPr>
                <w:sz w:val="28"/>
                <w:szCs w:val="28"/>
                <w:lang w:val="kk-KZ"/>
              </w:rPr>
            </w:pPr>
            <w:r>
              <w:rPr>
                <w:sz w:val="28"/>
                <w:szCs w:val="28"/>
                <w:lang w:val="kk-KZ"/>
              </w:rPr>
              <w:t>88</w:t>
            </w:r>
          </w:p>
        </w:tc>
      </w:tr>
      <w:tr w:rsidR="0074156E" w14:paraId="4ED2C05A" w14:textId="77777777" w:rsidTr="009A1C05">
        <w:tc>
          <w:tcPr>
            <w:tcW w:w="8987" w:type="dxa"/>
          </w:tcPr>
          <w:p w14:paraId="3336A003" w14:textId="364199E3" w:rsidR="0074156E" w:rsidRPr="005414EF" w:rsidRDefault="0074156E" w:rsidP="009A1C05">
            <w:pPr>
              <w:jc w:val="both"/>
              <w:rPr>
                <w:sz w:val="28"/>
                <w:szCs w:val="28"/>
                <w:lang w:val="kk-KZ"/>
              </w:rPr>
            </w:pPr>
            <w:r w:rsidRPr="005414EF">
              <w:rPr>
                <w:sz w:val="28"/>
                <w:szCs w:val="28"/>
                <w:lang w:val="kk-KZ"/>
              </w:rPr>
              <w:t xml:space="preserve">2.5.3 </w:t>
            </w:r>
            <w:r>
              <w:rPr>
                <w:sz w:val="28"/>
                <w:szCs w:val="28"/>
                <w:lang w:val="kk-KZ"/>
              </w:rPr>
              <w:t>Ауыз қуысының</w:t>
            </w:r>
            <w:r w:rsidRPr="005414EF">
              <w:rPr>
                <w:sz w:val="28"/>
                <w:szCs w:val="28"/>
                <w:lang w:val="kk-KZ"/>
              </w:rPr>
              <w:t xml:space="preserve"> қозғалысын Wav2Lip арқылы синхрондау</w:t>
            </w:r>
            <w:r>
              <w:rPr>
                <w:sz w:val="28"/>
                <w:szCs w:val="28"/>
                <w:lang w:val="kk-KZ"/>
              </w:rPr>
              <w:t>..............</w:t>
            </w:r>
          </w:p>
        </w:tc>
        <w:tc>
          <w:tcPr>
            <w:tcW w:w="689" w:type="dxa"/>
            <w:vAlign w:val="bottom"/>
          </w:tcPr>
          <w:p w14:paraId="51A555A0" w14:textId="0966A2C9" w:rsidR="0074156E" w:rsidRPr="009A1C05" w:rsidRDefault="00F87820" w:rsidP="009A1C05">
            <w:pPr>
              <w:rPr>
                <w:sz w:val="28"/>
                <w:szCs w:val="28"/>
                <w:lang w:val="kk-KZ"/>
              </w:rPr>
            </w:pPr>
            <w:r>
              <w:rPr>
                <w:sz w:val="28"/>
                <w:szCs w:val="28"/>
                <w:lang w:val="kk-KZ"/>
              </w:rPr>
              <w:t>91</w:t>
            </w:r>
          </w:p>
        </w:tc>
      </w:tr>
      <w:tr w:rsidR="0074156E" w14:paraId="6AA4FF4D" w14:textId="77777777" w:rsidTr="009A1C05">
        <w:tc>
          <w:tcPr>
            <w:tcW w:w="8987" w:type="dxa"/>
          </w:tcPr>
          <w:p w14:paraId="69AFBB94" w14:textId="5862C8D1" w:rsidR="0074156E" w:rsidRPr="005414EF" w:rsidRDefault="009A1C05" w:rsidP="009A1C05">
            <w:pPr>
              <w:jc w:val="both"/>
              <w:rPr>
                <w:sz w:val="28"/>
                <w:szCs w:val="28"/>
                <w:lang w:val="kk-KZ"/>
              </w:rPr>
            </w:pPr>
            <w:r w:rsidRPr="005414EF">
              <w:rPr>
                <w:sz w:val="28"/>
                <w:szCs w:val="28"/>
                <w:lang w:val="kk-KZ"/>
              </w:rPr>
              <w:t>2.5.4 Жүйелік интеграциялық тәсіл</w:t>
            </w:r>
            <w:r>
              <w:rPr>
                <w:sz w:val="28"/>
                <w:szCs w:val="28"/>
                <w:lang w:val="kk-KZ"/>
              </w:rPr>
              <w:t>...........................................................</w:t>
            </w:r>
            <w:r w:rsidR="00F87820">
              <w:rPr>
                <w:sz w:val="28"/>
                <w:szCs w:val="28"/>
                <w:lang w:val="kk-KZ"/>
              </w:rPr>
              <w:t>.</w:t>
            </w:r>
            <w:r>
              <w:rPr>
                <w:sz w:val="28"/>
                <w:szCs w:val="28"/>
                <w:lang w:val="kk-KZ"/>
              </w:rPr>
              <w:t>.....</w:t>
            </w:r>
          </w:p>
        </w:tc>
        <w:tc>
          <w:tcPr>
            <w:tcW w:w="689" w:type="dxa"/>
            <w:vAlign w:val="bottom"/>
          </w:tcPr>
          <w:p w14:paraId="15BC0F55" w14:textId="417FA17B" w:rsidR="0074156E" w:rsidRPr="009A1C05" w:rsidRDefault="00F87820" w:rsidP="009A1C05">
            <w:pPr>
              <w:rPr>
                <w:sz w:val="28"/>
                <w:szCs w:val="28"/>
                <w:lang w:val="kk-KZ"/>
              </w:rPr>
            </w:pPr>
            <w:r>
              <w:rPr>
                <w:sz w:val="28"/>
                <w:szCs w:val="28"/>
                <w:lang w:val="kk-KZ"/>
              </w:rPr>
              <w:t>92</w:t>
            </w:r>
          </w:p>
        </w:tc>
      </w:tr>
      <w:tr w:rsidR="009A1C05" w14:paraId="2BB6DEEB" w14:textId="77777777" w:rsidTr="009A1C05">
        <w:tc>
          <w:tcPr>
            <w:tcW w:w="8987" w:type="dxa"/>
          </w:tcPr>
          <w:p w14:paraId="6D1DAB4A" w14:textId="06039CE2" w:rsidR="009A1C05" w:rsidRPr="005414EF" w:rsidRDefault="009A1C05" w:rsidP="009A1C05">
            <w:pPr>
              <w:jc w:val="both"/>
              <w:rPr>
                <w:sz w:val="28"/>
                <w:szCs w:val="28"/>
                <w:lang w:val="kk-KZ"/>
              </w:rPr>
            </w:pPr>
            <w:r w:rsidRPr="005414EF">
              <w:rPr>
                <w:sz w:val="28"/>
                <w:szCs w:val="28"/>
                <w:lang w:val="kk-KZ"/>
              </w:rPr>
              <w:t>Екінші бөлім бойынша қорытын</w:t>
            </w:r>
            <w:r>
              <w:rPr>
                <w:sz w:val="28"/>
                <w:szCs w:val="28"/>
                <w:lang w:val="kk-KZ"/>
              </w:rPr>
              <w:t>ды................................................................</w:t>
            </w:r>
          </w:p>
        </w:tc>
        <w:tc>
          <w:tcPr>
            <w:tcW w:w="689" w:type="dxa"/>
            <w:vAlign w:val="bottom"/>
          </w:tcPr>
          <w:p w14:paraId="264121B5" w14:textId="60BEF1A9" w:rsidR="009A1C05" w:rsidRPr="009A1C05" w:rsidRDefault="00F87820" w:rsidP="009A1C05">
            <w:pPr>
              <w:rPr>
                <w:sz w:val="28"/>
                <w:szCs w:val="28"/>
                <w:lang w:val="kk-KZ"/>
              </w:rPr>
            </w:pPr>
            <w:r>
              <w:rPr>
                <w:sz w:val="28"/>
                <w:szCs w:val="28"/>
                <w:lang w:val="kk-KZ"/>
              </w:rPr>
              <w:t>95</w:t>
            </w:r>
          </w:p>
        </w:tc>
      </w:tr>
      <w:tr w:rsidR="009A1C05" w14:paraId="3276BDF7" w14:textId="77777777" w:rsidTr="009A1C05">
        <w:tc>
          <w:tcPr>
            <w:tcW w:w="8987" w:type="dxa"/>
          </w:tcPr>
          <w:p w14:paraId="304F045E" w14:textId="1849C447" w:rsidR="009A1C05" w:rsidRPr="005414EF" w:rsidRDefault="009A1C05" w:rsidP="009A1C05">
            <w:pPr>
              <w:jc w:val="both"/>
              <w:rPr>
                <w:sz w:val="28"/>
                <w:szCs w:val="28"/>
                <w:lang w:val="kk-KZ"/>
              </w:rPr>
            </w:pPr>
            <w:r w:rsidRPr="009A1C05">
              <w:rPr>
                <w:b/>
                <w:sz w:val="28"/>
                <w:szCs w:val="28"/>
                <w:lang w:val="kk-KZ"/>
              </w:rPr>
              <w:t>3 ИНТЕЛЛЕКТУАЛДЫ ОҚЫТУ ЖҮЙЕСІНІҢ ТИІМДІЛІГІН БАҒАЛАУ ЖӘНЕ ТАЛДАУ</w:t>
            </w:r>
            <w:r>
              <w:rPr>
                <w:sz w:val="28"/>
                <w:szCs w:val="28"/>
                <w:lang w:val="kk-KZ"/>
              </w:rPr>
              <w:t>....................................................................</w:t>
            </w:r>
            <w:r w:rsidR="00F87820">
              <w:rPr>
                <w:sz w:val="28"/>
                <w:szCs w:val="28"/>
                <w:lang w:val="kk-KZ"/>
              </w:rPr>
              <w:t>....</w:t>
            </w:r>
            <w:r>
              <w:rPr>
                <w:sz w:val="28"/>
                <w:szCs w:val="28"/>
                <w:lang w:val="kk-KZ"/>
              </w:rPr>
              <w:t>.</w:t>
            </w:r>
          </w:p>
        </w:tc>
        <w:tc>
          <w:tcPr>
            <w:tcW w:w="689" w:type="dxa"/>
            <w:vAlign w:val="bottom"/>
          </w:tcPr>
          <w:p w14:paraId="62675D64" w14:textId="308A895F" w:rsidR="009A1C05" w:rsidRPr="009A1C05" w:rsidRDefault="00F87820" w:rsidP="009A1C05">
            <w:pPr>
              <w:rPr>
                <w:sz w:val="28"/>
                <w:szCs w:val="28"/>
                <w:lang w:val="kk-KZ"/>
              </w:rPr>
            </w:pPr>
            <w:r>
              <w:rPr>
                <w:sz w:val="28"/>
                <w:szCs w:val="28"/>
                <w:lang w:val="kk-KZ"/>
              </w:rPr>
              <w:t>9</w:t>
            </w:r>
            <w:r w:rsidR="00EB21F5">
              <w:rPr>
                <w:sz w:val="28"/>
                <w:szCs w:val="28"/>
                <w:lang w:val="kk-KZ"/>
              </w:rPr>
              <w:t>7</w:t>
            </w:r>
          </w:p>
        </w:tc>
      </w:tr>
      <w:tr w:rsidR="009A1C05" w14:paraId="258CAD64" w14:textId="77777777" w:rsidTr="009A1C05">
        <w:tc>
          <w:tcPr>
            <w:tcW w:w="8987" w:type="dxa"/>
          </w:tcPr>
          <w:p w14:paraId="7BE995F0" w14:textId="60FB9023" w:rsidR="009A1C05" w:rsidRPr="005414EF" w:rsidRDefault="009A1C05" w:rsidP="009A1C05">
            <w:pPr>
              <w:jc w:val="both"/>
              <w:rPr>
                <w:sz w:val="28"/>
                <w:szCs w:val="28"/>
                <w:lang w:val="kk-KZ"/>
              </w:rPr>
            </w:pPr>
            <w:r w:rsidRPr="005414EF">
              <w:rPr>
                <w:sz w:val="28"/>
                <w:szCs w:val="28"/>
                <w:lang w:val="kk-KZ"/>
              </w:rPr>
              <w:t>3.1 Интеллектуалды жүйедегі сөйлеу модулі және сөйлеу синтезін бағалау</w:t>
            </w:r>
            <w:r>
              <w:rPr>
                <w:sz w:val="28"/>
                <w:szCs w:val="28"/>
                <w:lang w:val="kk-KZ"/>
              </w:rPr>
              <w:t>..................................................................................................</w:t>
            </w:r>
            <w:r w:rsidR="00F87820">
              <w:rPr>
                <w:sz w:val="28"/>
                <w:szCs w:val="28"/>
                <w:lang w:val="kk-KZ"/>
              </w:rPr>
              <w:t>......</w:t>
            </w:r>
            <w:r>
              <w:rPr>
                <w:sz w:val="28"/>
                <w:szCs w:val="28"/>
                <w:lang w:val="kk-KZ"/>
              </w:rPr>
              <w:t>.......</w:t>
            </w:r>
          </w:p>
        </w:tc>
        <w:tc>
          <w:tcPr>
            <w:tcW w:w="689" w:type="dxa"/>
            <w:vAlign w:val="bottom"/>
          </w:tcPr>
          <w:p w14:paraId="4B2A019C" w14:textId="138A6418" w:rsidR="009A1C05" w:rsidRPr="009A1C05" w:rsidRDefault="00F87820" w:rsidP="009A1C05">
            <w:pPr>
              <w:rPr>
                <w:sz w:val="28"/>
                <w:szCs w:val="28"/>
                <w:lang w:val="kk-KZ"/>
              </w:rPr>
            </w:pPr>
            <w:r>
              <w:rPr>
                <w:sz w:val="28"/>
                <w:szCs w:val="28"/>
                <w:lang w:val="kk-KZ"/>
              </w:rPr>
              <w:t>9</w:t>
            </w:r>
            <w:r w:rsidR="00EB21F5">
              <w:rPr>
                <w:sz w:val="28"/>
                <w:szCs w:val="28"/>
                <w:lang w:val="kk-KZ"/>
              </w:rPr>
              <w:t>7</w:t>
            </w:r>
          </w:p>
        </w:tc>
      </w:tr>
      <w:tr w:rsidR="009A1C05" w14:paraId="6E051C25" w14:textId="77777777" w:rsidTr="009A1C05">
        <w:tc>
          <w:tcPr>
            <w:tcW w:w="8987" w:type="dxa"/>
          </w:tcPr>
          <w:p w14:paraId="5FA4C21B" w14:textId="7282B9F1" w:rsidR="009A1C05" w:rsidRPr="005414EF" w:rsidRDefault="009A1C05" w:rsidP="009A1C05">
            <w:pPr>
              <w:jc w:val="both"/>
              <w:rPr>
                <w:sz w:val="28"/>
                <w:szCs w:val="28"/>
                <w:lang w:val="kk-KZ"/>
              </w:rPr>
            </w:pPr>
            <w:r w:rsidRPr="005414EF">
              <w:rPr>
                <w:sz w:val="28"/>
                <w:szCs w:val="28"/>
                <w:lang w:val="kk-KZ"/>
              </w:rPr>
              <w:t>3.2 Аватар негізіндегі оқытуды басқа әдістермен салыстыру арқылы бағалау</w:t>
            </w:r>
            <w:r>
              <w:rPr>
                <w:sz w:val="28"/>
                <w:szCs w:val="28"/>
                <w:lang w:val="kk-KZ"/>
              </w:rPr>
              <w:t>..................................................................................................</w:t>
            </w:r>
            <w:r w:rsidR="00F87820">
              <w:rPr>
                <w:sz w:val="28"/>
                <w:szCs w:val="28"/>
                <w:lang w:val="kk-KZ"/>
              </w:rPr>
              <w:t>......</w:t>
            </w:r>
            <w:r>
              <w:rPr>
                <w:sz w:val="28"/>
                <w:szCs w:val="28"/>
                <w:lang w:val="kk-KZ"/>
              </w:rPr>
              <w:t>.......</w:t>
            </w:r>
          </w:p>
        </w:tc>
        <w:tc>
          <w:tcPr>
            <w:tcW w:w="689" w:type="dxa"/>
            <w:vAlign w:val="bottom"/>
          </w:tcPr>
          <w:p w14:paraId="4EB76E09" w14:textId="7E1189D0" w:rsidR="009A1C05" w:rsidRPr="009A1C05" w:rsidRDefault="00F87820" w:rsidP="009A1C05">
            <w:pPr>
              <w:rPr>
                <w:sz w:val="28"/>
                <w:szCs w:val="28"/>
                <w:lang w:val="kk-KZ"/>
              </w:rPr>
            </w:pPr>
            <w:r>
              <w:rPr>
                <w:sz w:val="28"/>
                <w:szCs w:val="28"/>
                <w:lang w:val="kk-KZ"/>
              </w:rPr>
              <w:t>9</w:t>
            </w:r>
            <w:r w:rsidR="00EB21F5">
              <w:rPr>
                <w:sz w:val="28"/>
                <w:szCs w:val="28"/>
                <w:lang w:val="kk-KZ"/>
              </w:rPr>
              <w:t>8</w:t>
            </w:r>
          </w:p>
        </w:tc>
      </w:tr>
      <w:tr w:rsidR="009A1C05" w14:paraId="07EB495E" w14:textId="77777777" w:rsidTr="009A1C05">
        <w:tc>
          <w:tcPr>
            <w:tcW w:w="8987" w:type="dxa"/>
          </w:tcPr>
          <w:p w14:paraId="6E7BCC7E" w14:textId="360ED09F" w:rsidR="009A1C05" w:rsidRPr="005414EF" w:rsidRDefault="009A1C05" w:rsidP="009A1C05">
            <w:pPr>
              <w:jc w:val="both"/>
              <w:rPr>
                <w:sz w:val="28"/>
                <w:szCs w:val="28"/>
                <w:lang w:val="kk-KZ"/>
              </w:rPr>
            </w:pPr>
            <w:r w:rsidRPr="005414EF">
              <w:rPr>
                <w:sz w:val="28"/>
                <w:szCs w:val="28"/>
                <w:lang w:val="kk-KZ"/>
              </w:rPr>
              <w:t>3.2.1</w:t>
            </w:r>
            <w:r>
              <w:rPr>
                <w:sz w:val="28"/>
                <w:szCs w:val="28"/>
                <w:lang w:val="kk-KZ"/>
              </w:rPr>
              <w:t xml:space="preserve"> </w:t>
            </w:r>
            <w:r w:rsidRPr="005414EF">
              <w:rPr>
                <w:sz w:val="28"/>
                <w:szCs w:val="28"/>
                <w:lang w:val="kk-KZ"/>
              </w:rPr>
              <w:t>Экспериментті өткізу әдістемесі және моделдің сипаттамасы</w:t>
            </w:r>
            <w:r>
              <w:rPr>
                <w:sz w:val="28"/>
                <w:szCs w:val="28"/>
                <w:lang w:val="kk-KZ"/>
              </w:rPr>
              <w:t>...........</w:t>
            </w:r>
          </w:p>
        </w:tc>
        <w:tc>
          <w:tcPr>
            <w:tcW w:w="689" w:type="dxa"/>
            <w:vAlign w:val="bottom"/>
          </w:tcPr>
          <w:p w14:paraId="1E60F031" w14:textId="2A178844" w:rsidR="009A1C05" w:rsidRPr="009A1C05" w:rsidRDefault="00F87820" w:rsidP="009A1C05">
            <w:pPr>
              <w:rPr>
                <w:sz w:val="28"/>
                <w:szCs w:val="28"/>
                <w:lang w:val="kk-KZ"/>
              </w:rPr>
            </w:pPr>
            <w:r>
              <w:rPr>
                <w:sz w:val="28"/>
                <w:szCs w:val="28"/>
                <w:lang w:val="kk-KZ"/>
              </w:rPr>
              <w:t>9</w:t>
            </w:r>
            <w:r w:rsidR="00EB21F5">
              <w:rPr>
                <w:sz w:val="28"/>
                <w:szCs w:val="28"/>
                <w:lang w:val="kk-KZ"/>
              </w:rPr>
              <w:t>8</w:t>
            </w:r>
          </w:p>
        </w:tc>
      </w:tr>
      <w:tr w:rsidR="009A1C05" w14:paraId="14834261" w14:textId="77777777" w:rsidTr="009A1C05">
        <w:tc>
          <w:tcPr>
            <w:tcW w:w="8987" w:type="dxa"/>
          </w:tcPr>
          <w:p w14:paraId="139E559E" w14:textId="34B07417" w:rsidR="009A1C05" w:rsidRPr="005414EF" w:rsidRDefault="009A1C05" w:rsidP="009A1C05">
            <w:pPr>
              <w:jc w:val="both"/>
              <w:rPr>
                <w:sz w:val="28"/>
                <w:szCs w:val="28"/>
                <w:lang w:val="kk-KZ"/>
              </w:rPr>
            </w:pPr>
            <w:r w:rsidRPr="005414EF">
              <w:rPr>
                <w:sz w:val="28"/>
                <w:szCs w:val="28"/>
                <w:lang w:val="kk-KZ"/>
              </w:rPr>
              <w:t>3.2.2 Оқыту әдістерін салыстыру нәтижелерін талдау және интерпретациялау</w:t>
            </w:r>
            <w:r>
              <w:rPr>
                <w:sz w:val="28"/>
                <w:szCs w:val="28"/>
                <w:lang w:val="kk-KZ"/>
              </w:rPr>
              <w:t>......................................................................................</w:t>
            </w:r>
            <w:r w:rsidR="00F87820">
              <w:rPr>
                <w:sz w:val="28"/>
                <w:szCs w:val="28"/>
                <w:lang w:val="kk-KZ"/>
              </w:rPr>
              <w:t>.....</w:t>
            </w:r>
            <w:r>
              <w:rPr>
                <w:sz w:val="28"/>
                <w:szCs w:val="28"/>
                <w:lang w:val="kk-KZ"/>
              </w:rPr>
              <w:t>..</w:t>
            </w:r>
          </w:p>
        </w:tc>
        <w:tc>
          <w:tcPr>
            <w:tcW w:w="689" w:type="dxa"/>
            <w:vAlign w:val="bottom"/>
          </w:tcPr>
          <w:p w14:paraId="3C474087" w14:textId="78840D95" w:rsidR="009A1C05" w:rsidRPr="009A1C05" w:rsidRDefault="00EB21F5" w:rsidP="009A1C05">
            <w:pPr>
              <w:rPr>
                <w:sz w:val="28"/>
                <w:szCs w:val="28"/>
                <w:lang w:val="kk-KZ"/>
              </w:rPr>
            </w:pPr>
            <w:r>
              <w:rPr>
                <w:sz w:val="28"/>
                <w:szCs w:val="28"/>
                <w:lang w:val="kk-KZ"/>
              </w:rPr>
              <w:t>100</w:t>
            </w:r>
          </w:p>
        </w:tc>
      </w:tr>
      <w:tr w:rsidR="009A1C05" w14:paraId="486D7AB2" w14:textId="77777777" w:rsidTr="009A1C05">
        <w:tc>
          <w:tcPr>
            <w:tcW w:w="8987" w:type="dxa"/>
          </w:tcPr>
          <w:p w14:paraId="6175F79D" w14:textId="134BD438" w:rsidR="009A1C05" w:rsidRPr="005414EF" w:rsidRDefault="009A1C05" w:rsidP="009A1C05">
            <w:pPr>
              <w:jc w:val="both"/>
              <w:rPr>
                <w:sz w:val="28"/>
                <w:szCs w:val="28"/>
                <w:lang w:val="kk-KZ"/>
              </w:rPr>
            </w:pPr>
            <w:r>
              <w:rPr>
                <w:sz w:val="28"/>
                <w:szCs w:val="28"/>
                <w:lang w:val="kk-KZ"/>
              </w:rPr>
              <w:t>3.2.2.1 Сандық деректерді талдау...................................................................</w:t>
            </w:r>
          </w:p>
        </w:tc>
        <w:tc>
          <w:tcPr>
            <w:tcW w:w="689" w:type="dxa"/>
            <w:vAlign w:val="bottom"/>
          </w:tcPr>
          <w:p w14:paraId="05A93BF3" w14:textId="6718D8FD" w:rsidR="009A1C05" w:rsidRPr="009A1C05" w:rsidRDefault="00EB21F5" w:rsidP="009A1C05">
            <w:pPr>
              <w:rPr>
                <w:sz w:val="28"/>
                <w:szCs w:val="28"/>
                <w:lang w:val="kk-KZ"/>
              </w:rPr>
            </w:pPr>
            <w:r>
              <w:rPr>
                <w:sz w:val="28"/>
                <w:szCs w:val="28"/>
                <w:lang w:val="kk-KZ"/>
              </w:rPr>
              <w:t>100</w:t>
            </w:r>
          </w:p>
        </w:tc>
      </w:tr>
      <w:tr w:rsidR="009A1C05" w14:paraId="6BC90A3E" w14:textId="77777777" w:rsidTr="009A1C05">
        <w:tc>
          <w:tcPr>
            <w:tcW w:w="8987" w:type="dxa"/>
          </w:tcPr>
          <w:p w14:paraId="3F65A83F" w14:textId="399A6453" w:rsidR="009A1C05" w:rsidRPr="005414EF" w:rsidRDefault="009A1C05" w:rsidP="009A1C05">
            <w:pPr>
              <w:jc w:val="both"/>
              <w:rPr>
                <w:sz w:val="28"/>
                <w:szCs w:val="28"/>
                <w:lang w:val="kk-KZ"/>
              </w:rPr>
            </w:pPr>
            <w:r>
              <w:rPr>
                <w:sz w:val="28"/>
                <w:szCs w:val="28"/>
                <w:lang w:val="kk-KZ"/>
              </w:rPr>
              <w:t>3.2.2.2 Сапалық деректерді талдау.................................................................</w:t>
            </w:r>
          </w:p>
        </w:tc>
        <w:tc>
          <w:tcPr>
            <w:tcW w:w="689" w:type="dxa"/>
            <w:vAlign w:val="bottom"/>
          </w:tcPr>
          <w:p w14:paraId="39F44A09" w14:textId="7AE73F7E" w:rsidR="009A1C05" w:rsidRPr="009A1C05" w:rsidRDefault="00F87820" w:rsidP="009A1C05">
            <w:pPr>
              <w:rPr>
                <w:sz w:val="28"/>
                <w:szCs w:val="28"/>
                <w:lang w:val="kk-KZ"/>
              </w:rPr>
            </w:pPr>
            <w:r>
              <w:rPr>
                <w:sz w:val="28"/>
                <w:szCs w:val="28"/>
                <w:lang w:val="kk-KZ"/>
              </w:rPr>
              <w:t>10</w:t>
            </w:r>
            <w:r w:rsidR="00EB21F5">
              <w:rPr>
                <w:sz w:val="28"/>
                <w:szCs w:val="28"/>
                <w:lang w:val="kk-KZ"/>
              </w:rPr>
              <w:t>3</w:t>
            </w:r>
          </w:p>
        </w:tc>
      </w:tr>
      <w:tr w:rsidR="009A1C05" w14:paraId="444D72EB" w14:textId="77777777" w:rsidTr="009A1C05">
        <w:tc>
          <w:tcPr>
            <w:tcW w:w="8987" w:type="dxa"/>
          </w:tcPr>
          <w:p w14:paraId="54624E97" w14:textId="3D34D03A" w:rsidR="009A1C05" w:rsidRPr="005414EF" w:rsidRDefault="009A1C05" w:rsidP="009A1C05">
            <w:pPr>
              <w:jc w:val="both"/>
              <w:rPr>
                <w:sz w:val="28"/>
                <w:szCs w:val="28"/>
                <w:lang w:val="kk-KZ"/>
              </w:rPr>
            </w:pPr>
            <w:r>
              <w:rPr>
                <w:sz w:val="28"/>
                <w:szCs w:val="28"/>
                <w:lang w:val="kk-KZ"/>
              </w:rPr>
              <w:t>3.2.2.3 Талдау нәтижелері................................................................................</w:t>
            </w:r>
          </w:p>
        </w:tc>
        <w:tc>
          <w:tcPr>
            <w:tcW w:w="689" w:type="dxa"/>
            <w:vAlign w:val="bottom"/>
          </w:tcPr>
          <w:p w14:paraId="5A6DE094" w14:textId="6943B388" w:rsidR="009A1C05" w:rsidRPr="009A1C05" w:rsidRDefault="00F87820" w:rsidP="009A1C05">
            <w:pPr>
              <w:rPr>
                <w:sz w:val="28"/>
                <w:szCs w:val="28"/>
                <w:lang w:val="kk-KZ"/>
              </w:rPr>
            </w:pPr>
            <w:r>
              <w:rPr>
                <w:sz w:val="28"/>
                <w:szCs w:val="28"/>
                <w:lang w:val="kk-KZ"/>
              </w:rPr>
              <w:t>10</w:t>
            </w:r>
            <w:r w:rsidR="00EB21F5">
              <w:rPr>
                <w:sz w:val="28"/>
                <w:szCs w:val="28"/>
                <w:lang w:val="kk-KZ"/>
              </w:rPr>
              <w:t>3</w:t>
            </w:r>
          </w:p>
        </w:tc>
      </w:tr>
      <w:tr w:rsidR="009A1C05" w14:paraId="2D267700" w14:textId="77777777" w:rsidTr="009A1C05">
        <w:tc>
          <w:tcPr>
            <w:tcW w:w="8987" w:type="dxa"/>
          </w:tcPr>
          <w:p w14:paraId="25CDDB0D" w14:textId="5DDA056C" w:rsidR="009A1C05" w:rsidRPr="005414EF" w:rsidRDefault="009A1C05" w:rsidP="00F87820">
            <w:pPr>
              <w:tabs>
                <w:tab w:val="left" w:pos="284"/>
              </w:tabs>
              <w:jc w:val="both"/>
              <w:rPr>
                <w:sz w:val="28"/>
                <w:szCs w:val="28"/>
                <w:lang w:val="kk-KZ"/>
              </w:rPr>
            </w:pPr>
            <w:r w:rsidRPr="005414EF">
              <w:rPr>
                <w:sz w:val="28"/>
                <w:szCs w:val="28"/>
                <w:lang w:val="kk-KZ"/>
              </w:rPr>
              <w:t>Үшінші бөлім бойынша қорытынды</w:t>
            </w:r>
            <w:r>
              <w:rPr>
                <w:sz w:val="28"/>
                <w:szCs w:val="28"/>
                <w:lang w:val="kk-KZ"/>
              </w:rPr>
              <w:t>........</w:t>
            </w:r>
            <w:r w:rsidR="00F87820">
              <w:rPr>
                <w:sz w:val="28"/>
                <w:szCs w:val="28"/>
                <w:lang w:val="kk-KZ"/>
              </w:rPr>
              <w:t>......</w:t>
            </w:r>
            <w:r>
              <w:rPr>
                <w:sz w:val="28"/>
                <w:szCs w:val="28"/>
                <w:lang w:val="kk-KZ"/>
              </w:rPr>
              <w:t>................................................</w:t>
            </w:r>
          </w:p>
        </w:tc>
        <w:tc>
          <w:tcPr>
            <w:tcW w:w="689" w:type="dxa"/>
            <w:vAlign w:val="bottom"/>
          </w:tcPr>
          <w:p w14:paraId="655947DB" w14:textId="1552C461" w:rsidR="009A1C05" w:rsidRPr="009A1C05" w:rsidRDefault="00F87820" w:rsidP="009A1C05">
            <w:pPr>
              <w:rPr>
                <w:sz w:val="28"/>
                <w:szCs w:val="28"/>
                <w:lang w:val="kk-KZ"/>
              </w:rPr>
            </w:pPr>
            <w:r>
              <w:rPr>
                <w:sz w:val="28"/>
                <w:szCs w:val="28"/>
                <w:lang w:val="kk-KZ"/>
              </w:rPr>
              <w:t>11</w:t>
            </w:r>
            <w:r w:rsidR="00EB21F5">
              <w:rPr>
                <w:sz w:val="28"/>
                <w:szCs w:val="28"/>
                <w:lang w:val="kk-KZ"/>
              </w:rPr>
              <w:t>3</w:t>
            </w:r>
          </w:p>
        </w:tc>
      </w:tr>
      <w:tr w:rsidR="009A1C05" w14:paraId="376C2977" w14:textId="77777777" w:rsidTr="009A1C05">
        <w:tc>
          <w:tcPr>
            <w:tcW w:w="8987" w:type="dxa"/>
          </w:tcPr>
          <w:p w14:paraId="0E3E026D" w14:textId="438F51E5" w:rsidR="009A1C05" w:rsidRPr="005414EF" w:rsidRDefault="009A1C05" w:rsidP="009A1C05">
            <w:pPr>
              <w:jc w:val="both"/>
              <w:rPr>
                <w:sz w:val="28"/>
                <w:szCs w:val="28"/>
                <w:lang w:val="kk-KZ"/>
              </w:rPr>
            </w:pPr>
            <w:r w:rsidRPr="009A1C05">
              <w:rPr>
                <w:b/>
                <w:sz w:val="28"/>
                <w:szCs w:val="28"/>
                <w:lang w:val="kk-KZ"/>
              </w:rPr>
              <w:t>ҚОРЫТЫНДЫ</w:t>
            </w:r>
            <w:r>
              <w:rPr>
                <w:sz w:val="28"/>
                <w:szCs w:val="28"/>
                <w:lang w:val="kk-KZ"/>
              </w:rPr>
              <w:t>................................................................................................</w:t>
            </w:r>
          </w:p>
        </w:tc>
        <w:tc>
          <w:tcPr>
            <w:tcW w:w="689" w:type="dxa"/>
            <w:vAlign w:val="bottom"/>
          </w:tcPr>
          <w:p w14:paraId="7BEFBE80" w14:textId="131254C0" w:rsidR="009A1C05" w:rsidRPr="009A1C05" w:rsidRDefault="00F87820" w:rsidP="009A1C05">
            <w:pPr>
              <w:rPr>
                <w:sz w:val="28"/>
                <w:szCs w:val="28"/>
                <w:lang w:val="kk-KZ"/>
              </w:rPr>
            </w:pPr>
            <w:r>
              <w:rPr>
                <w:sz w:val="28"/>
                <w:szCs w:val="28"/>
                <w:lang w:val="kk-KZ"/>
              </w:rPr>
              <w:t>11</w:t>
            </w:r>
            <w:r w:rsidR="00EB21F5">
              <w:rPr>
                <w:sz w:val="28"/>
                <w:szCs w:val="28"/>
                <w:lang w:val="kk-KZ"/>
              </w:rPr>
              <w:t>5</w:t>
            </w:r>
          </w:p>
        </w:tc>
      </w:tr>
      <w:tr w:rsidR="009A1C05" w14:paraId="11B8C105" w14:textId="77777777" w:rsidTr="009A1C05">
        <w:tc>
          <w:tcPr>
            <w:tcW w:w="8987" w:type="dxa"/>
          </w:tcPr>
          <w:p w14:paraId="03321E7F" w14:textId="3AC31A56" w:rsidR="009A1C05" w:rsidRPr="005414EF" w:rsidRDefault="009A1C05" w:rsidP="009A1C05">
            <w:pPr>
              <w:jc w:val="both"/>
              <w:rPr>
                <w:sz w:val="28"/>
                <w:szCs w:val="28"/>
                <w:lang w:val="kk-KZ"/>
              </w:rPr>
            </w:pPr>
            <w:r w:rsidRPr="009A1C05">
              <w:rPr>
                <w:b/>
                <w:sz w:val="28"/>
                <w:szCs w:val="28"/>
                <w:lang w:val="kk-KZ"/>
              </w:rPr>
              <w:t>ПАЙДАЛАНЫЛҒАН ӘДЕБИЕТТЕР ТІЗІМІ.</w:t>
            </w:r>
            <w:r>
              <w:rPr>
                <w:sz w:val="28"/>
                <w:szCs w:val="28"/>
                <w:lang w:val="kk-KZ"/>
              </w:rPr>
              <w:t>.........................................</w:t>
            </w:r>
          </w:p>
        </w:tc>
        <w:tc>
          <w:tcPr>
            <w:tcW w:w="689" w:type="dxa"/>
            <w:vAlign w:val="bottom"/>
          </w:tcPr>
          <w:p w14:paraId="34C8AD9A" w14:textId="51336CD5" w:rsidR="009A1C05" w:rsidRPr="009A1C05" w:rsidRDefault="00F87820" w:rsidP="009A1C05">
            <w:pPr>
              <w:rPr>
                <w:sz w:val="28"/>
                <w:szCs w:val="28"/>
                <w:lang w:val="kk-KZ"/>
              </w:rPr>
            </w:pPr>
            <w:r>
              <w:rPr>
                <w:sz w:val="28"/>
                <w:szCs w:val="28"/>
                <w:lang w:val="kk-KZ"/>
              </w:rPr>
              <w:t>11</w:t>
            </w:r>
            <w:r w:rsidR="00EB21F5">
              <w:rPr>
                <w:sz w:val="28"/>
                <w:szCs w:val="28"/>
                <w:lang w:val="kk-KZ"/>
              </w:rPr>
              <w:t>7</w:t>
            </w:r>
          </w:p>
        </w:tc>
      </w:tr>
      <w:tr w:rsidR="009A1C05" w14:paraId="0638F458" w14:textId="77777777" w:rsidTr="009A1C05">
        <w:tc>
          <w:tcPr>
            <w:tcW w:w="8987" w:type="dxa"/>
          </w:tcPr>
          <w:p w14:paraId="36B311EF" w14:textId="0265088E" w:rsidR="009A1C05" w:rsidRPr="005414EF" w:rsidRDefault="009A1C05" w:rsidP="009A1C05">
            <w:pPr>
              <w:jc w:val="both"/>
              <w:rPr>
                <w:sz w:val="28"/>
                <w:szCs w:val="28"/>
                <w:lang w:val="kk-KZ"/>
              </w:rPr>
            </w:pPr>
            <w:r w:rsidRPr="009A1C05">
              <w:rPr>
                <w:b/>
                <w:sz w:val="28"/>
                <w:szCs w:val="28"/>
                <w:lang w:val="kk-KZ"/>
              </w:rPr>
              <w:t>ҚОСЫМША A</w:t>
            </w:r>
            <w:r w:rsidRPr="005414EF">
              <w:rPr>
                <w:sz w:val="28"/>
                <w:szCs w:val="28"/>
                <w:lang w:val="kk-KZ"/>
              </w:rPr>
              <w:t xml:space="preserve"> </w:t>
            </w:r>
            <w:r>
              <w:rPr>
                <w:sz w:val="28"/>
                <w:szCs w:val="28"/>
                <w:lang w:val="kk-KZ"/>
              </w:rPr>
              <w:t xml:space="preserve">‒ </w:t>
            </w:r>
            <w:r w:rsidRPr="005414EF">
              <w:rPr>
                <w:sz w:val="28"/>
                <w:szCs w:val="28"/>
                <w:lang w:val="kk-KZ"/>
              </w:rPr>
              <w:t>«Зерттеу этикасы» пәні бойынша оқу жұмыс бағдарламасы (дәріс мазмұнына арналған)</w:t>
            </w:r>
            <w:r>
              <w:rPr>
                <w:sz w:val="28"/>
                <w:szCs w:val="28"/>
                <w:lang w:val="kk-KZ"/>
              </w:rPr>
              <w:t>...................................................</w:t>
            </w:r>
          </w:p>
        </w:tc>
        <w:tc>
          <w:tcPr>
            <w:tcW w:w="689" w:type="dxa"/>
            <w:vAlign w:val="bottom"/>
          </w:tcPr>
          <w:p w14:paraId="0EC3BD11" w14:textId="6D815E31" w:rsidR="009A1C05" w:rsidRPr="009A1C05" w:rsidRDefault="00F87820" w:rsidP="009A1C05">
            <w:pPr>
              <w:rPr>
                <w:sz w:val="28"/>
                <w:szCs w:val="28"/>
                <w:lang w:val="kk-KZ"/>
              </w:rPr>
            </w:pPr>
            <w:r>
              <w:rPr>
                <w:sz w:val="28"/>
                <w:szCs w:val="28"/>
                <w:lang w:val="kk-KZ"/>
              </w:rPr>
              <w:t>13</w:t>
            </w:r>
            <w:r w:rsidR="00EB21F5">
              <w:rPr>
                <w:sz w:val="28"/>
                <w:szCs w:val="28"/>
                <w:lang w:val="kk-KZ"/>
              </w:rPr>
              <w:t>2</w:t>
            </w:r>
          </w:p>
        </w:tc>
      </w:tr>
      <w:tr w:rsidR="009A1C05" w14:paraId="04C26121" w14:textId="77777777" w:rsidTr="009A1C05">
        <w:tc>
          <w:tcPr>
            <w:tcW w:w="8987" w:type="dxa"/>
          </w:tcPr>
          <w:p w14:paraId="1993BBB3" w14:textId="0793041B" w:rsidR="009A1C05" w:rsidRPr="005414EF" w:rsidRDefault="009A1C05" w:rsidP="009A1C05">
            <w:pPr>
              <w:jc w:val="both"/>
              <w:rPr>
                <w:sz w:val="28"/>
                <w:szCs w:val="28"/>
                <w:lang w:val="kk-KZ"/>
              </w:rPr>
            </w:pPr>
            <w:r w:rsidRPr="009A1C05">
              <w:rPr>
                <w:b/>
                <w:sz w:val="28"/>
                <w:szCs w:val="28"/>
                <w:lang w:val="kk-KZ"/>
              </w:rPr>
              <w:t>ҚОСЫМША Ә</w:t>
            </w:r>
            <w:r w:rsidRPr="005414EF">
              <w:rPr>
                <w:sz w:val="28"/>
                <w:szCs w:val="28"/>
                <w:lang w:val="kk-KZ"/>
              </w:rPr>
              <w:t xml:space="preserve"> </w:t>
            </w:r>
            <w:r>
              <w:rPr>
                <w:sz w:val="28"/>
                <w:szCs w:val="28"/>
                <w:lang w:val="kk-KZ"/>
              </w:rPr>
              <w:t xml:space="preserve">‒ </w:t>
            </w:r>
            <w:r w:rsidRPr="005414EF">
              <w:rPr>
                <w:sz w:val="28"/>
                <w:szCs w:val="28"/>
                <w:lang w:val="kk-KZ"/>
              </w:rPr>
              <w:t>Қазақ тіліндегі сөйлем құрылымдарына сәйкес ым-ишара мен мимика түрлерін әзірлеу</w:t>
            </w:r>
            <w:r>
              <w:rPr>
                <w:sz w:val="28"/>
                <w:szCs w:val="28"/>
                <w:lang w:val="kk-KZ"/>
              </w:rPr>
              <w:t>.....................................................</w:t>
            </w:r>
            <w:r w:rsidR="00FD481E">
              <w:rPr>
                <w:sz w:val="28"/>
                <w:szCs w:val="28"/>
                <w:lang w:val="kk-KZ"/>
              </w:rPr>
              <w:t>.......</w:t>
            </w:r>
            <w:r>
              <w:rPr>
                <w:sz w:val="28"/>
                <w:szCs w:val="28"/>
                <w:lang w:val="kk-KZ"/>
              </w:rPr>
              <w:t>....</w:t>
            </w:r>
          </w:p>
        </w:tc>
        <w:tc>
          <w:tcPr>
            <w:tcW w:w="689" w:type="dxa"/>
            <w:vAlign w:val="bottom"/>
          </w:tcPr>
          <w:p w14:paraId="53948BC2" w14:textId="0B39137B" w:rsidR="009A1C05" w:rsidRPr="009A1C05" w:rsidRDefault="00F87820" w:rsidP="00F87820">
            <w:pPr>
              <w:rPr>
                <w:sz w:val="28"/>
                <w:szCs w:val="28"/>
                <w:lang w:val="kk-KZ"/>
              </w:rPr>
            </w:pPr>
            <w:r>
              <w:rPr>
                <w:sz w:val="28"/>
                <w:szCs w:val="28"/>
                <w:lang w:val="kk-KZ"/>
              </w:rPr>
              <w:t>136</w:t>
            </w:r>
          </w:p>
        </w:tc>
      </w:tr>
      <w:tr w:rsidR="00FD481E" w14:paraId="12A853E1" w14:textId="77777777" w:rsidTr="009A1C05">
        <w:tc>
          <w:tcPr>
            <w:tcW w:w="8987" w:type="dxa"/>
          </w:tcPr>
          <w:p w14:paraId="55541E73" w14:textId="77777777" w:rsidR="00FD481E" w:rsidRDefault="00FD481E" w:rsidP="009A1C05">
            <w:pPr>
              <w:jc w:val="both"/>
              <w:rPr>
                <w:bCs/>
                <w:sz w:val="28"/>
                <w:szCs w:val="28"/>
                <w:lang w:val="kk-KZ"/>
              </w:rPr>
            </w:pPr>
            <w:r w:rsidRPr="00F35CFF">
              <w:rPr>
                <w:b/>
                <w:iCs/>
                <w:sz w:val="28"/>
                <w:szCs w:val="28"/>
                <w:lang w:val="kk-KZ"/>
              </w:rPr>
              <w:t>ҚОСЫМША Б</w:t>
            </w:r>
            <w:r>
              <w:rPr>
                <w:bCs/>
                <w:sz w:val="28"/>
                <w:szCs w:val="28"/>
                <w:lang w:val="kk-KZ"/>
              </w:rPr>
              <w:t xml:space="preserve"> ‒ </w:t>
            </w:r>
            <w:r w:rsidRPr="00F04C3E">
              <w:rPr>
                <w:bCs/>
                <w:sz w:val="28"/>
                <w:szCs w:val="28"/>
                <w:lang w:val="kk-KZ"/>
              </w:rPr>
              <w:t>Дәріс кезіндегі қаратпа сөздер мен сөздік тіректер</w:t>
            </w:r>
            <w:r>
              <w:rPr>
                <w:bCs/>
                <w:sz w:val="28"/>
                <w:szCs w:val="28"/>
                <w:lang w:val="kk-KZ"/>
              </w:rPr>
              <w:t>.......</w:t>
            </w:r>
          </w:p>
          <w:p w14:paraId="6C877D0A" w14:textId="52496020" w:rsidR="00FC53B4" w:rsidRPr="009A1C05" w:rsidRDefault="00FC53B4" w:rsidP="009A1C05">
            <w:pPr>
              <w:jc w:val="both"/>
              <w:rPr>
                <w:b/>
                <w:sz w:val="28"/>
                <w:szCs w:val="28"/>
                <w:lang w:val="kk-KZ"/>
              </w:rPr>
            </w:pPr>
            <w:r>
              <w:rPr>
                <w:b/>
                <w:bCs/>
                <w:sz w:val="28"/>
                <w:szCs w:val="28"/>
                <w:lang w:val="kk-KZ"/>
              </w:rPr>
              <w:t xml:space="preserve">ҚОСЫМША </w:t>
            </w:r>
            <w:r>
              <w:rPr>
                <w:b/>
                <w:sz w:val="28"/>
                <w:szCs w:val="28"/>
                <w:lang w:val="kk-KZ"/>
              </w:rPr>
              <w:t xml:space="preserve">В – </w:t>
            </w:r>
            <w:r w:rsidRPr="00BA0BE8">
              <w:rPr>
                <w:bCs/>
                <w:sz w:val="28"/>
                <w:szCs w:val="28"/>
                <w:lang w:val="kk-KZ"/>
              </w:rPr>
              <w:t>Интонациялық модел параметрлерінің мәндері....</w:t>
            </w:r>
            <w:r>
              <w:rPr>
                <w:bCs/>
                <w:sz w:val="28"/>
                <w:szCs w:val="28"/>
                <w:lang w:val="kk-KZ"/>
              </w:rPr>
              <w:t>.........</w:t>
            </w:r>
          </w:p>
        </w:tc>
        <w:tc>
          <w:tcPr>
            <w:tcW w:w="689" w:type="dxa"/>
            <w:vAlign w:val="bottom"/>
          </w:tcPr>
          <w:p w14:paraId="34D7A2AA" w14:textId="77777777" w:rsidR="00FD481E" w:rsidRDefault="00F87820" w:rsidP="009A1C05">
            <w:pPr>
              <w:rPr>
                <w:sz w:val="28"/>
                <w:szCs w:val="28"/>
                <w:lang w:val="kk-KZ"/>
              </w:rPr>
            </w:pPr>
            <w:r>
              <w:rPr>
                <w:sz w:val="28"/>
                <w:szCs w:val="28"/>
                <w:lang w:val="kk-KZ"/>
              </w:rPr>
              <w:t>148</w:t>
            </w:r>
          </w:p>
          <w:p w14:paraId="24D4CC24" w14:textId="759A0B95" w:rsidR="00740F86" w:rsidRPr="009A1C05" w:rsidRDefault="00740F86" w:rsidP="009A1C05">
            <w:pPr>
              <w:rPr>
                <w:sz w:val="28"/>
                <w:szCs w:val="28"/>
                <w:lang w:val="kk-KZ"/>
              </w:rPr>
            </w:pPr>
            <w:r>
              <w:rPr>
                <w:sz w:val="28"/>
                <w:szCs w:val="28"/>
                <w:lang w:val="kk-KZ"/>
              </w:rPr>
              <w:t>149</w:t>
            </w:r>
          </w:p>
        </w:tc>
      </w:tr>
      <w:tr w:rsidR="009A1C05" w14:paraId="17E33FB8" w14:textId="77777777" w:rsidTr="009A1C05">
        <w:tc>
          <w:tcPr>
            <w:tcW w:w="8987" w:type="dxa"/>
          </w:tcPr>
          <w:p w14:paraId="5109009B" w14:textId="7684D7C5" w:rsidR="009A1C05" w:rsidRPr="005414EF" w:rsidRDefault="009A1C05" w:rsidP="00FD481E">
            <w:pPr>
              <w:jc w:val="both"/>
              <w:rPr>
                <w:sz w:val="28"/>
                <w:szCs w:val="28"/>
                <w:lang w:val="kk-KZ"/>
              </w:rPr>
            </w:pPr>
            <w:r w:rsidRPr="009A1C05">
              <w:rPr>
                <w:b/>
                <w:sz w:val="28"/>
                <w:szCs w:val="28"/>
                <w:lang w:val="kk-KZ"/>
              </w:rPr>
              <w:t xml:space="preserve">ҚОСЫМША </w:t>
            </w:r>
            <w:r w:rsidR="00FC53B4">
              <w:rPr>
                <w:b/>
                <w:sz w:val="28"/>
                <w:szCs w:val="28"/>
                <w:lang w:val="kk-KZ"/>
              </w:rPr>
              <w:t>Г</w:t>
            </w:r>
            <w:r w:rsidRPr="005414EF">
              <w:rPr>
                <w:sz w:val="28"/>
                <w:szCs w:val="28"/>
                <w:lang w:val="kk-KZ"/>
              </w:rPr>
              <w:t xml:space="preserve"> </w:t>
            </w:r>
            <w:bookmarkStart w:id="5" w:name="_Hlk217395475"/>
            <w:r>
              <w:rPr>
                <w:sz w:val="28"/>
                <w:szCs w:val="28"/>
                <w:lang w:val="kk-KZ"/>
              </w:rPr>
              <w:t xml:space="preserve">‒ </w:t>
            </w:r>
            <w:r w:rsidRPr="005C438B">
              <w:rPr>
                <w:sz w:val="28"/>
                <w:szCs w:val="28"/>
                <w:lang w:val="kk-KZ"/>
              </w:rPr>
              <w:t>Интеллектуалды жүйе</w:t>
            </w:r>
            <w:r>
              <w:rPr>
                <w:sz w:val="28"/>
                <w:szCs w:val="28"/>
                <w:lang w:val="kk-KZ"/>
              </w:rPr>
              <w:t>нің</w:t>
            </w:r>
            <w:r w:rsidRPr="005C438B">
              <w:rPr>
                <w:sz w:val="28"/>
                <w:szCs w:val="28"/>
                <w:lang w:val="kk-KZ"/>
              </w:rPr>
              <w:t xml:space="preserve"> компоненттерін әзірлеуші код</w:t>
            </w:r>
            <w:bookmarkEnd w:id="5"/>
            <w:r>
              <w:rPr>
                <w:sz w:val="28"/>
                <w:szCs w:val="28"/>
                <w:lang w:val="kk-KZ"/>
              </w:rPr>
              <w:t>............................................................................................................</w:t>
            </w:r>
            <w:r w:rsidR="00FD481E">
              <w:rPr>
                <w:sz w:val="28"/>
                <w:szCs w:val="28"/>
                <w:lang w:val="kk-KZ"/>
              </w:rPr>
              <w:t>....</w:t>
            </w:r>
            <w:r>
              <w:rPr>
                <w:sz w:val="28"/>
                <w:szCs w:val="28"/>
                <w:lang w:val="kk-KZ"/>
              </w:rPr>
              <w:t>.......</w:t>
            </w:r>
          </w:p>
        </w:tc>
        <w:tc>
          <w:tcPr>
            <w:tcW w:w="689" w:type="dxa"/>
            <w:vAlign w:val="bottom"/>
          </w:tcPr>
          <w:p w14:paraId="616918A4" w14:textId="480DF217" w:rsidR="009A1C05" w:rsidRPr="009A1C05" w:rsidRDefault="00F87820" w:rsidP="009A1C05">
            <w:pPr>
              <w:rPr>
                <w:sz w:val="28"/>
                <w:szCs w:val="28"/>
                <w:lang w:val="kk-KZ"/>
              </w:rPr>
            </w:pPr>
            <w:r>
              <w:rPr>
                <w:sz w:val="28"/>
                <w:szCs w:val="28"/>
                <w:lang w:val="kk-KZ"/>
              </w:rPr>
              <w:t>1</w:t>
            </w:r>
            <w:r w:rsidR="00740F86">
              <w:rPr>
                <w:sz w:val="28"/>
                <w:szCs w:val="28"/>
                <w:lang w:val="kk-KZ"/>
              </w:rPr>
              <w:t>51</w:t>
            </w:r>
          </w:p>
        </w:tc>
      </w:tr>
      <w:tr w:rsidR="00BA0BE8" w14:paraId="08279731" w14:textId="77777777" w:rsidTr="009A1C05">
        <w:tc>
          <w:tcPr>
            <w:tcW w:w="8987" w:type="dxa"/>
          </w:tcPr>
          <w:p w14:paraId="4A36C786" w14:textId="4D70B081" w:rsidR="00BA0BE8" w:rsidRPr="00F84D94" w:rsidRDefault="00BA0BE8" w:rsidP="00F84D94">
            <w:pPr>
              <w:jc w:val="both"/>
              <w:rPr>
                <w:b/>
                <w:sz w:val="28"/>
                <w:szCs w:val="28"/>
                <w:lang w:val="kk-KZ"/>
              </w:rPr>
            </w:pPr>
            <w:r w:rsidRPr="009A1C05">
              <w:rPr>
                <w:b/>
                <w:sz w:val="28"/>
                <w:szCs w:val="28"/>
                <w:lang w:val="kk-KZ"/>
              </w:rPr>
              <w:t xml:space="preserve">ҚОСЫМША </w:t>
            </w:r>
            <w:r w:rsidR="00F84D94">
              <w:rPr>
                <w:b/>
                <w:sz w:val="28"/>
                <w:szCs w:val="28"/>
                <w:lang w:val="kk-KZ"/>
              </w:rPr>
              <w:t>Ғ</w:t>
            </w:r>
            <w:r>
              <w:rPr>
                <w:sz w:val="28"/>
                <w:szCs w:val="28"/>
                <w:lang w:val="kk-KZ"/>
              </w:rPr>
              <w:t xml:space="preserve"> </w:t>
            </w:r>
            <w:bookmarkStart w:id="6" w:name="_Hlk217397605"/>
            <w:r>
              <w:rPr>
                <w:sz w:val="28"/>
                <w:szCs w:val="28"/>
                <w:lang w:val="kk-KZ"/>
              </w:rPr>
              <w:t>‒ Әлеуметтік эксперименттің сандық деректері</w:t>
            </w:r>
            <w:bookmarkEnd w:id="6"/>
            <w:r>
              <w:rPr>
                <w:sz w:val="28"/>
                <w:szCs w:val="28"/>
                <w:lang w:val="kk-KZ"/>
              </w:rPr>
              <w:t>...............</w:t>
            </w:r>
          </w:p>
        </w:tc>
        <w:tc>
          <w:tcPr>
            <w:tcW w:w="689" w:type="dxa"/>
            <w:vAlign w:val="bottom"/>
          </w:tcPr>
          <w:p w14:paraId="3291383F" w14:textId="11E9B5D8" w:rsidR="00BA0BE8" w:rsidRPr="009A1C05" w:rsidRDefault="00BA0BE8" w:rsidP="00BA0BE8">
            <w:pPr>
              <w:rPr>
                <w:sz w:val="28"/>
                <w:szCs w:val="28"/>
                <w:lang w:val="kk-KZ"/>
              </w:rPr>
            </w:pPr>
            <w:r>
              <w:rPr>
                <w:sz w:val="28"/>
                <w:szCs w:val="28"/>
                <w:lang w:val="kk-KZ"/>
              </w:rPr>
              <w:t>1</w:t>
            </w:r>
            <w:r w:rsidR="00740F86">
              <w:rPr>
                <w:sz w:val="28"/>
                <w:szCs w:val="28"/>
                <w:lang w:val="kk-KZ"/>
              </w:rPr>
              <w:t>6</w:t>
            </w:r>
            <w:r w:rsidR="001113DB">
              <w:rPr>
                <w:sz w:val="28"/>
                <w:szCs w:val="28"/>
                <w:lang w:val="kk-KZ"/>
              </w:rPr>
              <w:t>9</w:t>
            </w:r>
          </w:p>
        </w:tc>
      </w:tr>
      <w:tr w:rsidR="00BA0BE8" w14:paraId="7597B485" w14:textId="77777777" w:rsidTr="00FC7058">
        <w:tc>
          <w:tcPr>
            <w:tcW w:w="8987" w:type="dxa"/>
          </w:tcPr>
          <w:p w14:paraId="285A6FD7" w14:textId="0B86F788" w:rsidR="00BA0BE8" w:rsidRDefault="00BA0BE8" w:rsidP="00BA0BE8">
            <w:pPr>
              <w:jc w:val="both"/>
              <w:rPr>
                <w:sz w:val="28"/>
                <w:szCs w:val="28"/>
                <w:lang w:val="kk-KZ"/>
              </w:rPr>
            </w:pPr>
            <w:r w:rsidRPr="009A1C05">
              <w:rPr>
                <w:b/>
                <w:sz w:val="28"/>
                <w:szCs w:val="28"/>
                <w:lang w:val="kk-KZ"/>
              </w:rPr>
              <w:t xml:space="preserve">ҚОСЫМША </w:t>
            </w:r>
            <w:r w:rsidR="00F84D94">
              <w:rPr>
                <w:b/>
                <w:sz w:val="28"/>
                <w:szCs w:val="28"/>
                <w:lang w:val="kk-KZ"/>
              </w:rPr>
              <w:t>Д</w:t>
            </w:r>
            <w:r>
              <w:rPr>
                <w:sz w:val="28"/>
                <w:szCs w:val="28"/>
                <w:lang w:val="kk-KZ"/>
              </w:rPr>
              <w:t xml:space="preserve"> ‒ </w:t>
            </w:r>
            <w:r w:rsidRPr="00486E19">
              <w:rPr>
                <w:sz w:val="28"/>
                <w:szCs w:val="28"/>
                <w:lang w:val="kk-KZ"/>
              </w:rPr>
              <w:t xml:space="preserve">Қазақ </w:t>
            </w:r>
            <w:r>
              <w:rPr>
                <w:sz w:val="28"/>
                <w:szCs w:val="28"/>
                <w:lang w:val="kk-KZ"/>
              </w:rPr>
              <w:t>сөйлемдерінің</w:t>
            </w:r>
            <w:r w:rsidRPr="00486E19">
              <w:rPr>
                <w:sz w:val="28"/>
                <w:szCs w:val="28"/>
                <w:lang w:val="kk-KZ"/>
              </w:rPr>
              <w:t xml:space="preserve"> интонациялық моделіне алынған авторлық куәлік</w:t>
            </w:r>
            <w:r>
              <w:rPr>
                <w:sz w:val="28"/>
                <w:szCs w:val="28"/>
                <w:lang w:val="kk-KZ"/>
              </w:rPr>
              <w:t>.................................................................................................</w:t>
            </w:r>
          </w:p>
          <w:p w14:paraId="6398CD33" w14:textId="5B8ECAFA" w:rsidR="00BA0BE8" w:rsidRPr="005414EF" w:rsidRDefault="00BA0BE8" w:rsidP="00BA0BE8">
            <w:pPr>
              <w:jc w:val="both"/>
              <w:rPr>
                <w:sz w:val="28"/>
                <w:szCs w:val="28"/>
                <w:lang w:val="kk-KZ"/>
              </w:rPr>
            </w:pPr>
            <w:r w:rsidRPr="009A1C05">
              <w:rPr>
                <w:b/>
                <w:sz w:val="28"/>
                <w:szCs w:val="28"/>
                <w:lang w:val="kk-KZ"/>
              </w:rPr>
              <w:t xml:space="preserve">ҚОСЫМША </w:t>
            </w:r>
            <w:r w:rsidR="00F84D94">
              <w:rPr>
                <w:b/>
                <w:sz w:val="28"/>
                <w:szCs w:val="28"/>
                <w:lang w:val="kk-KZ"/>
              </w:rPr>
              <w:t>Е</w:t>
            </w:r>
            <w:r>
              <w:rPr>
                <w:sz w:val="28"/>
                <w:szCs w:val="28"/>
                <w:lang w:val="kk-KZ"/>
              </w:rPr>
              <w:t xml:space="preserve"> ‒ Интеллектуалды жүйеге арналған авторлық куәлік</w:t>
            </w:r>
          </w:p>
        </w:tc>
        <w:tc>
          <w:tcPr>
            <w:tcW w:w="689" w:type="dxa"/>
            <w:vAlign w:val="bottom"/>
          </w:tcPr>
          <w:p w14:paraId="736099D4" w14:textId="77777777" w:rsidR="00BA0BE8" w:rsidRDefault="00BA0BE8" w:rsidP="00BA0BE8">
            <w:pPr>
              <w:rPr>
                <w:sz w:val="28"/>
                <w:szCs w:val="28"/>
                <w:lang w:val="kk-KZ"/>
              </w:rPr>
            </w:pPr>
          </w:p>
          <w:p w14:paraId="4F4DB41E" w14:textId="7F9512CD" w:rsidR="00BA0BE8" w:rsidRDefault="00BA0BE8" w:rsidP="00BA0BE8">
            <w:pPr>
              <w:rPr>
                <w:sz w:val="28"/>
                <w:szCs w:val="28"/>
                <w:lang w:val="kk-KZ"/>
              </w:rPr>
            </w:pPr>
            <w:r>
              <w:rPr>
                <w:sz w:val="28"/>
                <w:szCs w:val="28"/>
                <w:lang w:val="kk-KZ"/>
              </w:rPr>
              <w:t>1</w:t>
            </w:r>
            <w:r w:rsidR="001113DB">
              <w:rPr>
                <w:sz w:val="28"/>
                <w:szCs w:val="28"/>
                <w:lang w:val="kk-KZ"/>
              </w:rPr>
              <w:t>71</w:t>
            </w:r>
          </w:p>
          <w:p w14:paraId="2A5916A6" w14:textId="050B3812" w:rsidR="00BA0BE8" w:rsidRDefault="00BA0BE8" w:rsidP="00BA0BE8">
            <w:pPr>
              <w:rPr>
                <w:sz w:val="28"/>
                <w:szCs w:val="28"/>
                <w:lang w:val="kk-KZ"/>
              </w:rPr>
            </w:pPr>
            <w:r>
              <w:rPr>
                <w:sz w:val="28"/>
                <w:szCs w:val="28"/>
                <w:lang w:val="kk-KZ"/>
              </w:rPr>
              <w:t>1</w:t>
            </w:r>
            <w:r w:rsidR="001113DB">
              <w:rPr>
                <w:sz w:val="28"/>
                <w:szCs w:val="28"/>
                <w:lang w:val="kk-KZ"/>
              </w:rPr>
              <w:t>72</w:t>
            </w:r>
          </w:p>
          <w:p w14:paraId="78051230" w14:textId="415A0811" w:rsidR="00BA0BE8" w:rsidRPr="009A1C05" w:rsidRDefault="00BA0BE8" w:rsidP="00BA0BE8">
            <w:pPr>
              <w:rPr>
                <w:sz w:val="28"/>
                <w:szCs w:val="28"/>
                <w:lang w:val="kk-KZ"/>
              </w:rPr>
            </w:pPr>
          </w:p>
        </w:tc>
      </w:tr>
    </w:tbl>
    <w:p w14:paraId="639A6838" w14:textId="532AAC7E" w:rsidR="00711ABC" w:rsidRDefault="009A1C05" w:rsidP="00AC6EB3">
      <w:pPr>
        <w:jc w:val="center"/>
        <w:rPr>
          <w:b/>
          <w:sz w:val="28"/>
          <w:szCs w:val="28"/>
          <w:lang w:val="kk-KZ"/>
        </w:rPr>
      </w:pPr>
      <w:r>
        <w:rPr>
          <w:b/>
          <w:sz w:val="28"/>
          <w:szCs w:val="28"/>
          <w:lang w:val="kk-KZ"/>
        </w:rPr>
        <w:t>Н</w:t>
      </w:r>
      <w:r w:rsidRPr="00711ABC">
        <w:rPr>
          <w:b/>
          <w:sz w:val="28"/>
          <w:szCs w:val="28"/>
          <w:lang w:val="kk-KZ"/>
        </w:rPr>
        <w:t>ОРМАТИВТІК СІЛТЕМЕЛЕР</w:t>
      </w:r>
    </w:p>
    <w:p w14:paraId="7E41F30E" w14:textId="77777777" w:rsidR="00711ABC" w:rsidRDefault="00711ABC" w:rsidP="00092561">
      <w:pPr>
        <w:ind w:firstLine="567"/>
        <w:jc w:val="both"/>
        <w:rPr>
          <w:b/>
          <w:sz w:val="28"/>
          <w:szCs w:val="28"/>
          <w:lang w:val="kk-KZ"/>
        </w:rPr>
      </w:pPr>
    </w:p>
    <w:p w14:paraId="3B54EE0D" w14:textId="7A558660" w:rsidR="00711ABC" w:rsidRPr="000F4718" w:rsidRDefault="002808F7" w:rsidP="002808F7">
      <w:pPr>
        <w:ind w:firstLine="709"/>
        <w:jc w:val="both"/>
        <w:rPr>
          <w:bCs/>
          <w:sz w:val="28"/>
          <w:szCs w:val="28"/>
          <w:lang w:val="kk-KZ"/>
        </w:rPr>
      </w:pPr>
      <w:r w:rsidRPr="00FE0595">
        <w:rPr>
          <w:rFonts w:eastAsia="Calibri"/>
          <w:sz w:val="28"/>
          <w:szCs w:val="28"/>
          <w:lang w:val="kk-KZ"/>
        </w:rPr>
        <w:t>Диссертациялық жұмыста келесідей мемлекеттік үлгі</w:t>
      </w:r>
      <w:r>
        <w:rPr>
          <w:rFonts w:eastAsia="Calibri"/>
          <w:sz w:val="28"/>
          <w:szCs w:val="28"/>
          <w:lang w:val="kk-KZ"/>
        </w:rPr>
        <w:t>қалы</w:t>
      </w:r>
      <w:r w:rsidRPr="00FE0595">
        <w:rPr>
          <w:rFonts w:eastAsia="Calibri"/>
          <w:sz w:val="28"/>
          <w:szCs w:val="28"/>
          <w:lang w:val="kk-KZ"/>
        </w:rPr>
        <w:t>птарға сілтемелер жасалды</w:t>
      </w:r>
      <w:r w:rsidR="00EF6385" w:rsidRPr="000F4718">
        <w:rPr>
          <w:bCs/>
          <w:sz w:val="28"/>
          <w:szCs w:val="28"/>
          <w:lang w:val="kk-KZ"/>
        </w:rPr>
        <w:t>:</w:t>
      </w:r>
    </w:p>
    <w:p w14:paraId="3074A3D2" w14:textId="29387F0F" w:rsidR="00914F33" w:rsidRPr="00002F3D" w:rsidRDefault="00B60C06" w:rsidP="002808F7">
      <w:pPr>
        <w:tabs>
          <w:tab w:val="left" w:pos="851"/>
          <w:tab w:val="left" w:pos="993"/>
        </w:tabs>
        <w:ind w:firstLine="709"/>
        <w:jc w:val="both"/>
        <w:rPr>
          <w:bCs/>
          <w:sz w:val="28"/>
          <w:szCs w:val="28"/>
          <w:lang w:val="kk-KZ"/>
        </w:rPr>
      </w:pPr>
      <w:r w:rsidRPr="00002F3D">
        <w:rPr>
          <w:bCs/>
          <w:sz w:val="28"/>
          <w:szCs w:val="28"/>
          <w:lang w:val="kk-KZ"/>
        </w:rPr>
        <w:t>МЕ</w:t>
      </w:r>
      <w:r w:rsidR="00914F33" w:rsidRPr="00002F3D">
        <w:rPr>
          <w:bCs/>
          <w:sz w:val="28"/>
          <w:szCs w:val="28"/>
          <w:lang w:val="kk-KZ"/>
        </w:rPr>
        <w:t>СТ 7.32-2001. Ғылыми-зерттеу жұмысы туралы есеп. Құрылымы мен рәсімдеу ережелері.</w:t>
      </w:r>
    </w:p>
    <w:p w14:paraId="401F3C8F" w14:textId="3B8FA250" w:rsidR="00914F33" w:rsidRPr="00002F3D" w:rsidRDefault="007C1FD0" w:rsidP="002808F7">
      <w:pPr>
        <w:tabs>
          <w:tab w:val="left" w:pos="851"/>
          <w:tab w:val="left" w:pos="993"/>
        </w:tabs>
        <w:ind w:firstLine="709"/>
        <w:jc w:val="both"/>
        <w:rPr>
          <w:bCs/>
          <w:sz w:val="28"/>
          <w:szCs w:val="28"/>
          <w:lang w:val="kk-KZ"/>
        </w:rPr>
      </w:pPr>
      <w:r w:rsidRPr="00002F3D">
        <w:rPr>
          <w:bCs/>
          <w:sz w:val="28"/>
          <w:szCs w:val="28"/>
          <w:lang w:val="kk-KZ"/>
        </w:rPr>
        <w:t>МЕ</w:t>
      </w:r>
      <w:r w:rsidR="00914F33" w:rsidRPr="00002F3D">
        <w:rPr>
          <w:bCs/>
          <w:sz w:val="28"/>
          <w:szCs w:val="28"/>
          <w:lang w:val="kk-KZ"/>
        </w:rPr>
        <w:t>СТ 7.1-2003. Библиографиялық жазба. Библиографиялық сипаттама. Жалпы талаптар және құрастыру ережелері.</w:t>
      </w:r>
    </w:p>
    <w:p w14:paraId="015697D4" w14:textId="580322DB" w:rsidR="007F6F91" w:rsidRPr="00002F3D" w:rsidRDefault="007F6F91" w:rsidP="002808F7">
      <w:pPr>
        <w:tabs>
          <w:tab w:val="left" w:pos="851"/>
          <w:tab w:val="left" w:pos="993"/>
        </w:tabs>
        <w:ind w:firstLine="709"/>
        <w:jc w:val="both"/>
        <w:rPr>
          <w:bCs/>
          <w:sz w:val="28"/>
          <w:szCs w:val="28"/>
          <w:lang w:val="kk-KZ"/>
        </w:rPr>
      </w:pPr>
      <w:r w:rsidRPr="00002F3D">
        <w:rPr>
          <w:bCs/>
          <w:sz w:val="28"/>
          <w:szCs w:val="28"/>
          <w:lang w:val="kk-KZ"/>
        </w:rPr>
        <w:t xml:space="preserve">Қазақстан Республикасының </w:t>
      </w:r>
      <w:r w:rsidR="002808F7" w:rsidRPr="00002F3D">
        <w:rPr>
          <w:bCs/>
          <w:sz w:val="28"/>
          <w:szCs w:val="28"/>
          <w:lang w:val="kk-KZ"/>
        </w:rPr>
        <w:t xml:space="preserve">Заңы. </w:t>
      </w:r>
      <w:r w:rsidRPr="00002F3D">
        <w:rPr>
          <w:bCs/>
          <w:sz w:val="28"/>
          <w:szCs w:val="28"/>
          <w:lang w:val="kk-KZ"/>
        </w:rPr>
        <w:t>Білім туралы</w:t>
      </w:r>
      <w:r w:rsidR="002808F7">
        <w:rPr>
          <w:bCs/>
          <w:sz w:val="28"/>
          <w:szCs w:val="28"/>
          <w:lang w:val="kk-KZ"/>
        </w:rPr>
        <w:t>: 2007 жылдың 27 шілдесі, №319 қабылданған.</w:t>
      </w:r>
      <w:r w:rsidRPr="00002F3D">
        <w:rPr>
          <w:bCs/>
          <w:sz w:val="28"/>
          <w:szCs w:val="28"/>
          <w:lang w:val="kk-KZ"/>
        </w:rPr>
        <w:t xml:space="preserve"> </w:t>
      </w:r>
    </w:p>
    <w:p w14:paraId="559AA269" w14:textId="0324E084" w:rsidR="00861E9F" w:rsidRPr="00002F3D" w:rsidRDefault="002808F7" w:rsidP="002808F7">
      <w:pPr>
        <w:tabs>
          <w:tab w:val="left" w:pos="851"/>
          <w:tab w:val="left" w:pos="993"/>
        </w:tabs>
        <w:ind w:firstLine="709"/>
        <w:jc w:val="both"/>
        <w:rPr>
          <w:bCs/>
          <w:sz w:val="28"/>
          <w:szCs w:val="28"/>
          <w:lang w:val="kk-KZ"/>
        </w:rPr>
      </w:pPr>
      <w:r w:rsidRPr="002808F7">
        <w:rPr>
          <w:bCs/>
          <w:sz w:val="28"/>
          <w:szCs w:val="28"/>
          <w:lang w:val="kk-KZ"/>
        </w:rPr>
        <w:t>Қазақстан Республикасы Ғылым және жоғары білім Бұйрығы</w:t>
      </w:r>
      <w:r>
        <w:rPr>
          <w:bCs/>
          <w:sz w:val="28"/>
          <w:szCs w:val="28"/>
          <w:lang w:val="kk-KZ"/>
        </w:rPr>
        <w:t xml:space="preserve">. </w:t>
      </w:r>
      <w:r w:rsidR="00861E9F" w:rsidRPr="00002F3D">
        <w:rPr>
          <w:bCs/>
          <w:sz w:val="28"/>
          <w:szCs w:val="28"/>
          <w:lang w:val="kk-KZ"/>
        </w:rPr>
        <w:t>Жоғары және жоғары оқу орнынан кейінгі білім берудің мемлекеттік жалпыға міндетті стандарттарын бекіту туралы</w:t>
      </w:r>
      <w:r>
        <w:rPr>
          <w:bCs/>
          <w:sz w:val="28"/>
          <w:szCs w:val="28"/>
          <w:lang w:val="kk-KZ"/>
        </w:rPr>
        <w:t>: 2022 жылдың 20 шілдесі, №2 бекітілген.</w:t>
      </w:r>
    </w:p>
    <w:p w14:paraId="330A42ED" w14:textId="2CE48DFE" w:rsidR="00664D02" w:rsidRPr="00002F3D" w:rsidRDefault="002808F7" w:rsidP="002808F7">
      <w:pPr>
        <w:tabs>
          <w:tab w:val="left" w:pos="851"/>
          <w:tab w:val="left" w:pos="993"/>
        </w:tabs>
        <w:ind w:firstLine="709"/>
        <w:jc w:val="both"/>
        <w:rPr>
          <w:bCs/>
          <w:sz w:val="28"/>
          <w:szCs w:val="28"/>
          <w:lang w:val="kk-KZ"/>
        </w:rPr>
      </w:pPr>
      <w:r w:rsidRPr="002808F7">
        <w:rPr>
          <w:bCs/>
          <w:sz w:val="28"/>
          <w:szCs w:val="28"/>
          <w:lang w:val="kk-KZ"/>
        </w:rPr>
        <w:t>Қазақстан Республикасы Білім және ғылым министрінің</w:t>
      </w:r>
      <w:r>
        <w:rPr>
          <w:bCs/>
          <w:sz w:val="28"/>
          <w:szCs w:val="28"/>
          <w:lang w:val="kk-KZ"/>
        </w:rPr>
        <w:t>.</w:t>
      </w:r>
      <w:r w:rsidRPr="002808F7">
        <w:rPr>
          <w:bCs/>
          <w:sz w:val="28"/>
          <w:szCs w:val="28"/>
          <w:lang w:val="kk-KZ"/>
        </w:rPr>
        <w:t xml:space="preserve"> Бұйрығы</w:t>
      </w:r>
      <w:r>
        <w:rPr>
          <w:bCs/>
          <w:sz w:val="28"/>
          <w:szCs w:val="28"/>
          <w:lang w:val="kk-KZ"/>
        </w:rPr>
        <w:t xml:space="preserve">. </w:t>
      </w:r>
      <w:r w:rsidR="003F2668" w:rsidRPr="00002F3D">
        <w:rPr>
          <w:bCs/>
          <w:sz w:val="28"/>
          <w:szCs w:val="28"/>
          <w:lang w:val="kk-KZ"/>
        </w:rPr>
        <w:t>Дәрежелерді беру қағидаларын бекіту туралы</w:t>
      </w:r>
      <w:r>
        <w:rPr>
          <w:bCs/>
          <w:sz w:val="28"/>
          <w:szCs w:val="28"/>
          <w:lang w:val="kk-KZ"/>
        </w:rPr>
        <w:t>: 2011 жылд</w:t>
      </w:r>
      <w:r w:rsidRPr="002808F7">
        <w:rPr>
          <w:bCs/>
          <w:sz w:val="28"/>
          <w:szCs w:val="28"/>
          <w:lang w:val="kk-KZ"/>
        </w:rPr>
        <w:t>ы</w:t>
      </w:r>
      <w:r>
        <w:rPr>
          <w:bCs/>
          <w:sz w:val="28"/>
          <w:szCs w:val="28"/>
          <w:lang w:val="kk-KZ"/>
        </w:rPr>
        <w:t>ң</w:t>
      </w:r>
      <w:r w:rsidRPr="002808F7">
        <w:rPr>
          <w:bCs/>
          <w:sz w:val="28"/>
          <w:szCs w:val="28"/>
          <w:lang w:val="kk-KZ"/>
        </w:rPr>
        <w:t xml:space="preserve"> 31 наурызда</w:t>
      </w:r>
      <w:r>
        <w:rPr>
          <w:bCs/>
          <w:sz w:val="28"/>
          <w:szCs w:val="28"/>
          <w:lang w:val="kk-KZ"/>
        </w:rPr>
        <w:t>,</w:t>
      </w:r>
      <w:r w:rsidRPr="002808F7">
        <w:rPr>
          <w:bCs/>
          <w:sz w:val="28"/>
          <w:szCs w:val="28"/>
          <w:lang w:val="kk-KZ"/>
        </w:rPr>
        <w:t xml:space="preserve"> №127</w:t>
      </w:r>
      <w:r>
        <w:rPr>
          <w:bCs/>
          <w:sz w:val="28"/>
          <w:szCs w:val="28"/>
          <w:lang w:val="kk-KZ"/>
        </w:rPr>
        <w:t xml:space="preserve"> бекітілген.</w:t>
      </w:r>
    </w:p>
    <w:p w14:paraId="6856E311" w14:textId="77777777" w:rsidR="00D467A2" w:rsidRPr="00002F3D" w:rsidRDefault="00D467A2" w:rsidP="002808F7">
      <w:pPr>
        <w:tabs>
          <w:tab w:val="left" w:pos="851"/>
          <w:tab w:val="left" w:pos="993"/>
        </w:tabs>
        <w:ind w:firstLine="709"/>
        <w:jc w:val="both"/>
        <w:rPr>
          <w:bCs/>
          <w:sz w:val="28"/>
          <w:szCs w:val="28"/>
          <w:lang w:val="kk-KZ"/>
        </w:rPr>
      </w:pPr>
      <w:r w:rsidRPr="00002F3D">
        <w:rPr>
          <w:bCs/>
          <w:sz w:val="28"/>
          <w:szCs w:val="28"/>
          <w:lang w:val="kk-KZ"/>
        </w:rPr>
        <w:t>ISO/IEC 2382. Ақпараттық технологиялар. Терминдер мен анықтамалар.</w:t>
      </w:r>
    </w:p>
    <w:p w14:paraId="2A789305" w14:textId="77777777" w:rsidR="00D467A2" w:rsidRPr="00002F3D" w:rsidRDefault="00D467A2" w:rsidP="002808F7">
      <w:pPr>
        <w:tabs>
          <w:tab w:val="left" w:pos="851"/>
          <w:tab w:val="left" w:pos="993"/>
        </w:tabs>
        <w:ind w:firstLine="709"/>
        <w:jc w:val="both"/>
        <w:rPr>
          <w:bCs/>
          <w:sz w:val="28"/>
          <w:szCs w:val="28"/>
          <w:lang w:val="kk-KZ"/>
        </w:rPr>
      </w:pPr>
      <w:r w:rsidRPr="00002F3D">
        <w:rPr>
          <w:bCs/>
          <w:sz w:val="28"/>
          <w:szCs w:val="28"/>
          <w:lang w:val="kk-KZ"/>
        </w:rPr>
        <w:t>ISO/IEC 19796. Электрондық оқыту сапасын басқару.</w:t>
      </w:r>
    </w:p>
    <w:p w14:paraId="7B0DE095" w14:textId="19B35806" w:rsidR="00D467A2" w:rsidRPr="00002F3D" w:rsidRDefault="00D467A2" w:rsidP="002808F7">
      <w:pPr>
        <w:tabs>
          <w:tab w:val="left" w:pos="851"/>
          <w:tab w:val="left" w:pos="993"/>
        </w:tabs>
        <w:ind w:firstLine="709"/>
        <w:jc w:val="both"/>
        <w:rPr>
          <w:bCs/>
          <w:sz w:val="28"/>
          <w:szCs w:val="28"/>
          <w:lang w:val="kk-KZ"/>
        </w:rPr>
      </w:pPr>
      <w:r w:rsidRPr="00002F3D">
        <w:rPr>
          <w:bCs/>
          <w:sz w:val="28"/>
          <w:szCs w:val="28"/>
          <w:lang w:val="kk-KZ"/>
        </w:rPr>
        <w:t xml:space="preserve">IEEE Learning </w:t>
      </w:r>
      <w:r w:rsidR="00FC54B3" w:rsidRPr="00002F3D">
        <w:rPr>
          <w:bCs/>
          <w:sz w:val="28"/>
          <w:szCs w:val="28"/>
          <w:lang w:val="en-US"/>
        </w:rPr>
        <w:t>t</w:t>
      </w:r>
      <w:r w:rsidRPr="00002F3D">
        <w:rPr>
          <w:bCs/>
          <w:sz w:val="28"/>
          <w:szCs w:val="28"/>
          <w:lang w:val="kk-KZ"/>
        </w:rPr>
        <w:t xml:space="preserve">echnology </w:t>
      </w:r>
      <w:r w:rsidR="00FC54B3" w:rsidRPr="00002F3D">
        <w:rPr>
          <w:bCs/>
          <w:sz w:val="28"/>
          <w:szCs w:val="28"/>
          <w:lang w:val="en-US"/>
        </w:rPr>
        <w:t>s</w:t>
      </w:r>
      <w:r w:rsidRPr="00002F3D">
        <w:rPr>
          <w:bCs/>
          <w:sz w:val="28"/>
          <w:szCs w:val="28"/>
          <w:lang w:val="kk-KZ"/>
        </w:rPr>
        <w:t xml:space="preserve">tandards </w:t>
      </w:r>
      <w:r w:rsidR="00FC54B3" w:rsidRPr="00002F3D">
        <w:rPr>
          <w:bCs/>
          <w:sz w:val="28"/>
          <w:szCs w:val="28"/>
          <w:lang w:val="en-US"/>
        </w:rPr>
        <w:t>c</w:t>
      </w:r>
      <w:r w:rsidRPr="00002F3D">
        <w:rPr>
          <w:bCs/>
          <w:sz w:val="28"/>
          <w:szCs w:val="28"/>
          <w:lang w:val="kk-KZ"/>
        </w:rPr>
        <w:t>ommittee (LTSC). Оқыту технологияларына арналған стандарттар.</w:t>
      </w:r>
    </w:p>
    <w:p w14:paraId="72102202" w14:textId="6B044C9C" w:rsidR="00E1167E" w:rsidRPr="00002F3D" w:rsidRDefault="00E1167E" w:rsidP="002808F7">
      <w:pPr>
        <w:tabs>
          <w:tab w:val="left" w:pos="851"/>
          <w:tab w:val="left" w:pos="993"/>
        </w:tabs>
        <w:ind w:firstLine="709"/>
        <w:jc w:val="both"/>
        <w:rPr>
          <w:bCs/>
          <w:sz w:val="28"/>
          <w:szCs w:val="28"/>
          <w:lang w:val="kk-KZ"/>
        </w:rPr>
      </w:pPr>
      <w:r w:rsidRPr="00002F3D">
        <w:rPr>
          <w:sz w:val="28"/>
          <w:szCs w:val="28"/>
          <w:lang w:val="kk-KZ"/>
        </w:rPr>
        <w:t xml:space="preserve">LOM (Learning Object Metadata) </w:t>
      </w:r>
      <w:r w:rsidR="002808F7">
        <w:rPr>
          <w:sz w:val="28"/>
          <w:szCs w:val="28"/>
          <w:lang w:val="kk-KZ"/>
        </w:rPr>
        <w:t>‒</w:t>
      </w:r>
      <w:r w:rsidRPr="00002F3D">
        <w:rPr>
          <w:sz w:val="28"/>
          <w:szCs w:val="28"/>
          <w:lang w:val="kk-KZ"/>
        </w:rPr>
        <w:t xml:space="preserve"> оқу объектілерін сипаттауға арналған метадеректер стандарты</w:t>
      </w:r>
    </w:p>
    <w:p w14:paraId="3B6CF71A" w14:textId="12764E65" w:rsidR="00D467A2" w:rsidRPr="00002F3D" w:rsidRDefault="00D467A2" w:rsidP="002808F7">
      <w:pPr>
        <w:tabs>
          <w:tab w:val="left" w:pos="851"/>
          <w:tab w:val="left" w:pos="993"/>
        </w:tabs>
        <w:ind w:firstLine="709"/>
        <w:jc w:val="both"/>
        <w:rPr>
          <w:bCs/>
          <w:sz w:val="28"/>
          <w:szCs w:val="28"/>
          <w:lang w:val="kk-KZ"/>
        </w:rPr>
      </w:pPr>
      <w:r w:rsidRPr="00002F3D">
        <w:rPr>
          <w:bCs/>
          <w:sz w:val="28"/>
          <w:szCs w:val="28"/>
          <w:lang w:val="kk-KZ"/>
        </w:rPr>
        <w:t xml:space="preserve">SCORM (Sharable </w:t>
      </w:r>
      <w:r w:rsidR="00FC54B3" w:rsidRPr="00002F3D">
        <w:rPr>
          <w:bCs/>
          <w:sz w:val="28"/>
          <w:szCs w:val="28"/>
          <w:lang w:val="en-US"/>
        </w:rPr>
        <w:t>c</w:t>
      </w:r>
      <w:r w:rsidRPr="00002F3D">
        <w:rPr>
          <w:bCs/>
          <w:sz w:val="28"/>
          <w:szCs w:val="28"/>
          <w:lang w:val="kk-KZ"/>
        </w:rPr>
        <w:t xml:space="preserve">ontent </w:t>
      </w:r>
      <w:r w:rsidR="00FC54B3" w:rsidRPr="00002F3D">
        <w:rPr>
          <w:bCs/>
          <w:sz w:val="28"/>
          <w:szCs w:val="28"/>
          <w:lang w:val="en-US"/>
        </w:rPr>
        <w:t>o</w:t>
      </w:r>
      <w:r w:rsidRPr="00002F3D">
        <w:rPr>
          <w:bCs/>
          <w:sz w:val="28"/>
          <w:szCs w:val="28"/>
          <w:lang w:val="kk-KZ"/>
        </w:rPr>
        <w:t xml:space="preserve">bject </w:t>
      </w:r>
      <w:r w:rsidR="00FC54B3" w:rsidRPr="00002F3D">
        <w:rPr>
          <w:bCs/>
          <w:sz w:val="28"/>
          <w:szCs w:val="28"/>
          <w:lang w:val="en-US"/>
        </w:rPr>
        <w:t>r</w:t>
      </w:r>
      <w:r w:rsidRPr="00002F3D">
        <w:rPr>
          <w:bCs/>
          <w:sz w:val="28"/>
          <w:szCs w:val="28"/>
          <w:lang w:val="kk-KZ"/>
        </w:rPr>
        <w:t xml:space="preserve">eference </w:t>
      </w:r>
      <w:r w:rsidR="00FC54B3" w:rsidRPr="00002F3D">
        <w:rPr>
          <w:bCs/>
          <w:sz w:val="28"/>
          <w:szCs w:val="28"/>
          <w:lang w:val="en-US"/>
        </w:rPr>
        <w:t>m</w:t>
      </w:r>
      <w:r w:rsidRPr="00002F3D">
        <w:rPr>
          <w:bCs/>
          <w:sz w:val="28"/>
          <w:szCs w:val="28"/>
          <w:lang w:val="kk-KZ"/>
        </w:rPr>
        <w:t>odel). Электрондық оқу контенті стандарттары.</w:t>
      </w:r>
    </w:p>
    <w:p w14:paraId="5925B021" w14:textId="3E110BFC" w:rsidR="00770CF3" w:rsidRPr="00002F3D" w:rsidRDefault="00770CF3" w:rsidP="002808F7">
      <w:pPr>
        <w:tabs>
          <w:tab w:val="left" w:pos="851"/>
          <w:tab w:val="left" w:pos="993"/>
        </w:tabs>
        <w:ind w:firstLine="709"/>
        <w:jc w:val="both"/>
        <w:rPr>
          <w:bCs/>
          <w:sz w:val="28"/>
          <w:szCs w:val="28"/>
          <w:lang w:val="kk-KZ"/>
        </w:rPr>
      </w:pPr>
      <w:r w:rsidRPr="00002F3D">
        <w:rPr>
          <w:bCs/>
          <w:sz w:val="28"/>
          <w:szCs w:val="28"/>
          <w:lang w:val="kk-KZ"/>
        </w:rPr>
        <w:t xml:space="preserve">xAPI (Experience API). Оқыту тәжірибесін тіркеу және бақылау қолданбалы </w:t>
      </w:r>
      <w:r w:rsidR="00DA2959" w:rsidRPr="00002F3D">
        <w:rPr>
          <w:bCs/>
          <w:sz w:val="28"/>
          <w:szCs w:val="28"/>
          <w:lang w:val="kk-KZ"/>
        </w:rPr>
        <w:t>програм</w:t>
      </w:r>
      <w:r w:rsidRPr="00002F3D">
        <w:rPr>
          <w:bCs/>
          <w:sz w:val="28"/>
          <w:szCs w:val="28"/>
          <w:lang w:val="kk-KZ"/>
        </w:rPr>
        <w:t>малық интерфейсі.</w:t>
      </w:r>
    </w:p>
    <w:p w14:paraId="29ADDD11" w14:textId="77777777" w:rsidR="00770CF3" w:rsidRPr="00002F3D" w:rsidRDefault="00770CF3" w:rsidP="002808F7">
      <w:pPr>
        <w:tabs>
          <w:tab w:val="left" w:pos="851"/>
          <w:tab w:val="left" w:pos="993"/>
        </w:tabs>
        <w:ind w:firstLine="709"/>
        <w:jc w:val="both"/>
        <w:rPr>
          <w:bCs/>
          <w:sz w:val="28"/>
          <w:szCs w:val="28"/>
          <w:lang w:val="kk-KZ"/>
        </w:rPr>
      </w:pPr>
      <w:r w:rsidRPr="00002F3D">
        <w:rPr>
          <w:bCs/>
          <w:sz w:val="28"/>
          <w:szCs w:val="28"/>
          <w:lang w:val="kk-KZ"/>
        </w:rPr>
        <w:t>ISO 24617. Диалогтық жүйелер мен семантикалық аннотация стандарттары.</w:t>
      </w:r>
    </w:p>
    <w:p w14:paraId="3B19EC85" w14:textId="75EFC5DD" w:rsidR="00770CF3" w:rsidRPr="00002F3D" w:rsidRDefault="00770CF3" w:rsidP="002808F7">
      <w:pPr>
        <w:tabs>
          <w:tab w:val="left" w:pos="851"/>
          <w:tab w:val="left" w:pos="993"/>
        </w:tabs>
        <w:ind w:firstLine="709"/>
        <w:jc w:val="both"/>
        <w:rPr>
          <w:bCs/>
          <w:sz w:val="28"/>
          <w:szCs w:val="28"/>
          <w:lang w:val="kk-KZ"/>
        </w:rPr>
      </w:pPr>
      <w:r w:rsidRPr="00002F3D">
        <w:rPr>
          <w:bCs/>
          <w:sz w:val="28"/>
          <w:szCs w:val="28"/>
          <w:lang w:val="kk-KZ"/>
        </w:rPr>
        <w:t xml:space="preserve">Protégé. </w:t>
      </w:r>
      <w:r w:rsidR="00DA2959" w:rsidRPr="00002F3D">
        <w:rPr>
          <w:bCs/>
          <w:sz w:val="28"/>
          <w:szCs w:val="28"/>
          <w:lang w:val="kk-KZ"/>
        </w:rPr>
        <w:t>Онтология редакторы және білімді басқару жүйесі.</w:t>
      </w:r>
    </w:p>
    <w:p w14:paraId="5433E328" w14:textId="77777777" w:rsidR="00C761ED" w:rsidRPr="00002F3D" w:rsidRDefault="00C761ED" w:rsidP="002808F7">
      <w:pPr>
        <w:tabs>
          <w:tab w:val="left" w:pos="851"/>
          <w:tab w:val="left" w:pos="993"/>
        </w:tabs>
        <w:ind w:firstLine="709"/>
        <w:jc w:val="both"/>
        <w:rPr>
          <w:bCs/>
          <w:sz w:val="28"/>
          <w:szCs w:val="28"/>
          <w:lang w:val="kk-KZ"/>
        </w:rPr>
      </w:pPr>
      <w:r w:rsidRPr="00002F3D">
        <w:rPr>
          <w:bCs/>
          <w:sz w:val="28"/>
          <w:szCs w:val="28"/>
          <w:lang w:val="kk-KZ"/>
        </w:rPr>
        <w:t>W3C.Web ontology language (OWL). Онтологияларды ұсыну стандарты.</w:t>
      </w:r>
    </w:p>
    <w:p w14:paraId="35EC6DAF" w14:textId="7BC5A935" w:rsidR="00C761ED" w:rsidRPr="00002F3D" w:rsidRDefault="00C761ED" w:rsidP="002808F7">
      <w:pPr>
        <w:tabs>
          <w:tab w:val="left" w:pos="851"/>
          <w:tab w:val="left" w:pos="993"/>
        </w:tabs>
        <w:ind w:firstLine="709"/>
        <w:jc w:val="both"/>
        <w:rPr>
          <w:bCs/>
          <w:sz w:val="28"/>
          <w:szCs w:val="28"/>
          <w:lang w:val="kk-KZ"/>
        </w:rPr>
      </w:pPr>
      <w:r w:rsidRPr="00002F3D">
        <w:rPr>
          <w:bCs/>
          <w:sz w:val="28"/>
          <w:szCs w:val="28"/>
          <w:lang w:val="kk-KZ"/>
        </w:rPr>
        <w:t>RDF(S) (Resource Description Framework Schema). Ресурстарды сипаттау құрылымы</w:t>
      </w:r>
    </w:p>
    <w:p w14:paraId="426AC1C0" w14:textId="2F0586CF" w:rsidR="00C761ED" w:rsidRPr="00843806" w:rsidRDefault="00C761ED" w:rsidP="002808F7">
      <w:pPr>
        <w:tabs>
          <w:tab w:val="left" w:pos="851"/>
          <w:tab w:val="left" w:pos="993"/>
        </w:tabs>
        <w:ind w:firstLine="709"/>
        <w:jc w:val="both"/>
        <w:rPr>
          <w:bCs/>
          <w:sz w:val="28"/>
          <w:szCs w:val="28"/>
          <w:lang w:val="kk-KZ"/>
        </w:rPr>
      </w:pPr>
      <w:r w:rsidRPr="00002F3D">
        <w:rPr>
          <w:bCs/>
          <w:sz w:val="28"/>
          <w:szCs w:val="28"/>
          <w:lang w:val="en-US"/>
        </w:rPr>
        <w:t>SKOS (Simple Knowledge Organization System)</w:t>
      </w:r>
      <w:r w:rsidRPr="00002F3D">
        <w:rPr>
          <w:bCs/>
          <w:sz w:val="28"/>
          <w:szCs w:val="28"/>
          <w:lang w:val="kk-KZ"/>
        </w:rPr>
        <w:t xml:space="preserve">. </w:t>
      </w:r>
      <w:r w:rsidRPr="00843806">
        <w:rPr>
          <w:bCs/>
          <w:sz w:val="28"/>
          <w:szCs w:val="28"/>
          <w:lang w:val="kk-KZ"/>
        </w:rPr>
        <w:t>Қарапайым білімді ұйымдастыру жүйесі.</w:t>
      </w:r>
    </w:p>
    <w:p w14:paraId="3283FFFD" w14:textId="77777777" w:rsidR="00FE34DE" w:rsidRPr="00002F3D" w:rsidRDefault="00FE34DE" w:rsidP="002808F7">
      <w:pPr>
        <w:tabs>
          <w:tab w:val="left" w:pos="851"/>
          <w:tab w:val="left" w:pos="993"/>
        </w:tabs>
        <w:ind w:firstLine="709"/>
        <w:jc w:val="both"/>
        <w:rPr>
          <w:bCs/>
          <w:sz w:val="28"/>
          <w:szCs w:val="28"/>
          <w:lang w:val="kk-KZ"/>
        </w:rPr>
      </w:pPr>
      <w:bookmarkStart w:id="7" w:name="_Hlk216940673"/>
      <w:r w:rsidRPr="00002F3D">
        <w:rPr>
          <w:bCs/>
          <w:sz w:val="28"/>
          <w:szCs w:val="28"/>
          <w:lang w:val="kk-KZ"/>
        </w:rPr>
        <w:t>Python. Программалау тілінің эталондық іске асырылымы.</w:t>
      </w:r>
    </w:p>
    <w:p w14:paraId="41359EEC" w14:textId="242A4942" w:rsidR="00FE34DE" w:rsidRPr="00002F3D" w:rsidRDefault="00FE34DE" w:rsidP="002808F7">
      <w:pPr>
        <w:tabs>
          <w:tab w:val="left" w:pos="851"/>
          <w:tab w:val="left" w:pos="993"/>
        </w:tabs>
        <w:ind w:firstLine="709"/>
        <w:jc w:val="both"/>
        <w:rPr>
          <w:bCs/>
          <w:sz w:val="28"/>
          <w:szCs w:val="28"/>
          <w:lang w:val="kk-KZ"/>
        </w:rPr>
      </w:pPr>
      <w:r w:rsidRPr="00002F3D">
        <w:rPr>
          <w:bCs/>
          <w:sz w:val="28"/>
          <w:szCs w:val="28"/>
          <w:lang w:val="kk-KZ"/>
        </w:rPr>
        <w:t>Blender. Ашық бастапқы кодты 3D жасауға арналған программалық кешен.</w:t>
      </w:r>
    </w:p>
    <w:p w14:paraId="021C9603" w14:textId="6C3A74D3" w:rsidR="004D741D" w:rsidRPr="00002F3D" w:rsidRDefault="004D741D" w:rsidP="002808F7">
      <w:pPr>
        <w:tabs>
          <w:tab w:val="left" w:pos="851"/>
          <w:tab w:val="left" w:pos="993"/>
        </w:tabs>
        <w:ind w:firstLine="709"/>
        <w:jc w:val="both"/>
        <w:rPr>
          <w:bCs/>
          <w:sz w:val="28"/>
          <w:szCs w:val="28"/>
          <w:lang w:val="kk-KZ"/>
        </w:rPr>
      </w:pPr>
      <w:r w:rsidRPr="00002F3D">
        <w:rPr>
          <w:bCs/>
          <w:sz w:val="28"/>
          <w:szCs w:val="28"/>
          <w:lang w:val="kk-KZ"/>
        </w:rPr>
        <w:t>ISO/IEC 30122. Мультимодальды интерфейстерге қойылатын талаптар</w:t>
      </w:r>
      <w:r w:rsidR="0066296A" w:rsidRPr="00002F3D">
        <w:rPr>
          <w:bCs/>
          <w:sz w:val="28"/>
          <w:szCs w:val="28"/>
          <w:lang w:val="kk-KZ"/>
        </w:rPr>
        <w:t>.</w:t>
      </w:r>
    </w:p>
    <w:p w14:paraId="055D440D" w14:textId="3D64A3D1" w:rsidR="004D741D" w:rsidRPr="00002F3D" w:rsidRDefault="004D741D" w:rsidP="002808F7">
      <w:pPr>
        <w:tabs>
          <w:tab w:val="left" w:pos="851"/>
          <w:tab w:val="left" w:pos="993"/>
        </w:tabs>
        <w:ind w:firstLine="709"/>
        <w:jc w:val="both"/>
        <w:rPr>
          <w:bCs/>
          <w:sz w:val="28"/>
          <w:szCs w:val="28"/>
          <w:lang w:val="kk-KZ"/>
        </w:rPr>
      </w:pPr>
      <w:r w:rsidRPr="00002F3D">
        <w:rPr>
          <w:bCs/>
          <w:sz w:val="28"/>
          <w:szCs w:val="28"/>
          <w:lang w:val="kk-KZ"/>
        </w:rPr>
        <w:t>ISO 9241-210. Адам–жүйе өзара әрекеттесу эргономикасы. Интерактивті жүйелерді адамға бағдарланған жобалау.</w:t>
      </w:r>
    </w:p>
    <w:p w14:paraId="7F653B43" w14:textId="5DFB1B90" w:rsidR="00B94D40" w:rsidRPr="00002F3D" w:rsidRDefault="00B94D40" w:rsidP="002808F7">
      <w:pPr>
        <w:tabs>
          <w:tab w:val="left" w:pos="851"/>
          <w:tab w:val="left" w:pos="993"/>
        </w:tabs>
        <w:ind w:firstLine="709"/>
        <w:jc w:val="both"/>
        <w:rPr>
          <w:bCs/>
          <w:sz w:val="28"/>
          <w:szCs w:val="28"/>
          <w:lang w:val="kk-KZ"/>
        </w:rPr>
      </w:pPr>
      <w:r w:rsidRPr="00002F3D">
        <w:rPr>
          <w:bCs/>
          <w:sz w:val="28"/>
          <w:szCs w:val="28"/>
          <w:lang w:val="kk-KZ"/>
        </w:rPr>
        <w:t xml:space="preserve">ISO/IEC 23270. Ақпараттық технологиялар. Python </w:t>
      </w:r>
      <w:r w:rsidR="00346D45" w:rsidRPr="00002F3D">
        <w:rPr>
          <w:bCs/>
          <w:sz w:val="28"/>
          <w:szCs w:val="28"/>
          <w:lang w:val="kk-KZ"/>
        </w:rPr>
        <w:t>програм</w:t>
      </w:r>
      <w:r w:rsidRPr="00002F3D">
        <w:rPr>
          <w:bCs/>
          <w:sz w:val="28"/>
          <w:szCs w:val="28"/>
          <w:lang w:val="kk-KZ"/>
        </w:rPr>
        <w:t>малау тілі.</w:t>
      </w:r>
    </w:p>
    <w:p w14:paraId="0483EE67" w14:textId="497AA242" w:rsidR="00B94D40" w:rsidRPr="00002F3D" w:rsidRDefault="00B94D40" w:rsidP="002808F7">
      <w:pPr>
        <w:tabs>
          <w:tab w:val="left" w:pos="851"/>
          <w:tab w:val="left" w:pos="993"/>
        </w:tabs>
        <w:ind w:firstLine="709"/>
        <w:jc w:val="both"/>
        <w:rPr>
          <w:bCs/>
          <w:sz w:val="28"/>
          <w:szCs w:val="28"/>
          <w:lang w:val="kk-KZ"/>
        </w:rPr>
      </w:pPr>
      <w:r w:rsidRPr="00002F3D">
        <w:rPr>
          <w:bCs/>
          <w:sz w:val="28"/>
          <w:szCs w:val="28"/>
          <w:lang w:val="kk-KZ"/>
        </w:rPr>
        <w:t>ISO/IEC 12207.</w:t>
      </w:r>
      <w:r w:rsidR="009327C7" w:rsidRPr="00002F3D">
        <w:rPr>
          <w:bCs/>
          <w:sz w:val="28"/>
          <w:szCs w:val="28"/>
          <w:lang w:val="kk-KZ"/>
        </w:rPr>
        <w:t xml:space="preserve"> </w:t>
      </w:r>
      <w:r w:rsidR="00346D45" w:rsidRPr="00002F3D">
        <w:rPr>
          <w:bCs/>
          <w:sz w:val="28"/>
          <w:szCs w:val="28"/>
          <w:lang w:val="kk-KZ"/>
        </w:rPr>
        <w:t>Программалық қамтымның</w:t>
      </w:r>
      <w:r w:rsidRPr="00002F3D">
        <w:rPr>
          <w:bCs/>
          <w:sz w:val="28"/>
          <w:szCs w:val="28"/>
          <w:lang w:val="kk-KZ"/>
        </w:rPr>
        <w:t xml:space="preserve"> өмірлік цикл процестері.</w:t>
      </w:r>
    </w:p>
    <w:p w14:paraId="0FBB1F3D" w14:textId="59E451B9" w:rsidR="00B94D40" w:rsidRPr="00002F3D" w:rsidRDefault="00B94D40" w:rsidP="002808F7">
      <w:pPr>
        <w:tabs>
          <w:tab w:val="left" w:pos="851"/>
          <w:tab w:val="left" w:pos="993"/>
        </w:tabs>
        <w:ind w:firstLine="709"/>
        <w:jc w:val="both"/>
        <w:rPr>
          <w:bCs/>
          <w:sz w:val="28"/>
          <w:szCs w:val="28"/>
          <w:lang w:val="kk-KZ"/>
        </w:rPr>
      </w:pPr>
      <w:r w:rsidRPr="00002F3D">
        <w:rPr>
          <w:bCs/>
          <w:sz w:val="28"/>
          <w:szCs w:val="28"/>
          <w:lang w:val="kk-KZ"/>
        </w:rPr>
        <w:t xml:space="preserve">IEEE 830/IEEE 29148. </w:t>
      </w:r>
      <w:r w:rsidR="007A298C" w:rsidRPr="00002F3D">
        <w:rPr>
          <w:bCs/>
          <w:sz w:val="28"/>
          <w:szCs w:val="28"/>
          <w:lang w:val="kk-KZ"/>
        </w:rPr>
        <w:t>Програм</w:t>
      </w:r>
      <w:r w:rsidRPr="00002F3D">
        <w:rPr>
          <w:bCs/>
          <w:sz w:val="28"/>
          <w:szCs w:val="28"/>
          <w:lang w:val="kk-KZ"/>
        </w:rPr>
        <w:t>малық талаптарды сипаттау стандарты.</w:t>
      </w:r>
    </w:p>
    <w:p w14:paraId="301BEE06" w14:textId="13CFEA7F" w:rsidR="00B94D40" w:rsidRPr="00002F3D" w:rsidRDefault="00B94D40" w:rsidP="002808F7">
      <w:pPr>
        <w:tabs>
          <w:tab w:val="left" w:pos="851"/>
          <w:tab w:val="left" w:pos="993"/>
        </w:tabs>
        <w:ind w:firstLine="709"/>
        <w:jc w:val="both"/>
        <w:rPr>
          <w:bCs/>
          <w:sz w:val="28"/>
          <w:szCs w:val="28"/>
          <w:lang w:val="kk-KZ"/>
        </w:rPr>
      </w:pPr>
      <w:r w:rsidRPr="00002F3D">
        <w:rPr>
          <w:bCs/>
          <w:sz w:val="28"/>
          <w:szCs w:val="28"/>
          <w:lang w:val="kk-KZ"/>
        </w:rPr>
        <w:t xml:space="preserve">ISO/IEC 25010. </w:t>
      </w:r>
      <w:r w:rsidR="007A298C" w:rsidRPr="00002F3D">
        <w:rPr>
          <w:bCs/>
          <w:sz w:val="28"/>
          <w:szCs w:val="28"/>
          <w:lang w:val="kk-KZ"/>
        </w:rPr>
        <w:t xml:space="preserve">Программалық қамтым және жүйелік </w:t>
      </w:r>
      <w:r w:rsidRPr="00002F3D">
        <w:rPr>
          <w:bCs/>
          <w:sz w:val="28"/>
          <w:szCs w:val="28"/>
          <w:lang w:val="kk-KZ"/>
        </w:rPr>
        <w:t>инженери</w:t>
      </w:r>
      <w:r w:rsidR="007A298C" w:rsidRPr="00002F3D">
        <w:rPr>
          <w:bCs/>
          <w:sz w:val="28"/>
          <w:szCs w:val="28"/>
          <w:lang w:val="kk-KZ"/>
        </w:rPr>
        <w:t>я стандарты</w:t>
      </w:r>
      <w:r w:rsidRPr="00002F3D">
        <w:rPr>
          <w:bCs/>
          <w:sz w:val="28"/>
          <w:szCs w:val="28"/>
          <w:lang w:val="kk-KZ"/>
        </w:rPr>
        <w:t>.</w:t>
      </w:r>
      <w:r w:rsidR="005C13F3" w:rsidRPr="00002F3D">
        <w:rPr>
          <w:bCs/>
          <w:sz w:val="28"/>
          <w:szCs w:val="28"/>
          <w:lang w:val="kk-KZ"/>
        </w:rPr>
        <w:t xml:space="preserve"> </w:t>
      </w:r>
      <w:r w:rsidRPr="00002F3D">
        <w:rPr>
          <w:bCs/>
          <w:sz w:val="28"/>
          <w:szCs w:val="28"/>
          <w:lang w:val="kk-KZ"/>
        </w:rPr>
        <w:t>Сапа моделдері (пайдалануға қолайлылық және пайдаланушы тәжірибесі).</w:t>
      </w:r>
    </w:p>
    <w:p w14:paraId="4F8EB94B" w14:textId="73DFB7E7" w:rsidR="00B94D40" w:rsidRPr="00002F3D" w:rsidRDefault="00B94D40" w:rsidP="002808F7">
      <w:pPr>
        <w:tabs>
          <w:tab w:val="left" w:pos="851"/>
          <w:tab w:val="left" w:pos="993"/>
        </w:tabs>
        <w:ind w:firstLine="709"/>
        <w:jc w:val="both"/>
        <w:rPr>
          <w:bCs/>
          <w:sz w:val="28"/>
          <w:szCs w:val="28"/>
          <w:lang w:val="kk-KZ"/>
        </w:rPr>
      </w:pPr>
      <w:r w:rsidRPr="00002F3D">
        <w:rPr>
          <w:bCs/>
          <w:sz w:val="28"/>
          <w:szCs w:val="28"/>
          <w:lang w:val="kk-KZ"/>
        </w:rPr>
        <w:t xml:space="preserve">ISO/IEC 9126. </w:t>
      </w:r>
      <w:r w:rsidR="00010908" w:rsidRPr="00002F3D">
        <w:rPr>
          <w:bCs/>
          <w:sz w:val="28"/>
          <w:szCs w:val="28"/>
          <w:lang w:val="kk-KZ"/>
        </w:rPr>
        <w:t>Програм</w:t>
      </w:r>
      <w:r w:rsidRPr="00002F3D">
        <w:rPr>
          <w:bCs/>
          <w:sz w:val="28"/>
          <w:szCs w:val="28"/>
          <w:lang w:val="kk-KZ"/>
        </w:rPr>
        <w:t>малық өнімнің сапасын бағалау.</w:t>
      </w:r>
    </w:p>
    <w:p w14:paraId="0DF117D5" w14:textId="021178E3" w:rsidR="00B94D40" w:rsidRPr="00002F3D" w:rsidRDefault="00B94D40" w:rsidP="002808F7">
      <w:pPr>
        <w:tabs>
          <w:tab w:val="left" w:pos="851"/>
          <w:tab w:val="left" w:pos="993"/>
        </w:tabs>
        <w:ind w:firstLine="709"/>
        <w:jc w:val="both"/>
        <w:rPr>
          <w:bCs/>
          <w:sz w:val="28"/>
          <w:szCs w:val="28"/>
          <w:lang w:val="kk-KZ"/>
        </w:rPr>
      </w:pPr>
      <w:r w:rsidRPr="00002F3D">
        <w:rPr>
          <w:bCs/>
          <w:sz w:val="28"/>
          <w:szCs w:val="28"/>
          <w:lang w:val="kk-KZ"/>
        </w:rPr>
        <w:t>ITU-T P.800. Сөйлеу сапасын субъективті бағалау әдістері.</w:t>
      </w:r>
    </w:p>
    <w:p w14:paraId="6FA76874" w14:textId="77777777" w:rsidR="004C39D5" w:rsidRPr="00002F3D" w:rsidRDefault="00B94D40" w:rsidP="00092561">
      <w:pPr>
        <w:tabs>
          <w:tab w:val="left" w:pos="851"/>
          <w:tab w:val="left" w:pos="993"/>
        </w:tabs>
        <w:ind w:firstLine="709"/>
        <w:jc w:val="both"/>
        <w:rPr>
          <w:bCs/>
          <w:sz w:val="28"/>
          <w:szCs w:val="28"/>
          <w:lang w:val="kk-KZ"/>
        </w:rPr>
      </w:pPr>
      <w:r w:rsidRPr="00002F3D">
        <w:rPr>
          <w:bCs/>
          <w:sz w:val="28"/>
          <w:szCs w:val="28"/>
          <w:lang w:val="kk-KZ"/>
        </w:rPr>
        <w:t>ITU-T P.85. Сөйлеу шығару құрылғыларын субъективті бағалау әдістемесі.</w:t>
      </w:r>
      <w:bookmarkEnd w:id="7"/>
    </w:p>
    <w:p w14:paraId="1EFBF708"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4340B936"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250E1526"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284E260D"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591692FE"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5212050C"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185870FB"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13F31BF0"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708375FD"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7E5266C3"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3A3D50C9"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5D50F1EE"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055E192C"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05F85B12"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23CA69DA"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274B9F65"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1B2EBF4F"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6B6DF677"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749518FB"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16EC48A7"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01ABDEB3"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398B3D10"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2DB265F5"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2FFE3C00"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4750973A"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79C673FE"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4D5CD501"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7D645942"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0DC12746"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460C6A4B"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65568C1F"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444A690A"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75AC6E0F"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730735F3"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76AD98E5"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7CCF7F80"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3F5B4A82"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2C46448E" w14:textId="77777777" w:rsidR="002808F7" w:rsidRDefault="002808F7" w:rsidP="00092561">
      <w:pPr>
        <w:pStyle w:val="a6"/>
        <w:tabs>
          <w:tab w:val="left" w:pos="851"/>
          <w:tab w:val="left" w:pos="993"/>
        </w:tabs>
        <w:spacing w:after="0" w:line="240" w:lineRule="auto"/>
        <w:ind w:left="0"/>
        <w:jc w:val="center"/>
        <w:rPr>
          <w:rFonts w:ascii="Times New Roman" w:eastAsia="Times New Roman" w:hAnsi="Times New Roman" w:cs="Times New Roman"/>
          <w:b/>
          <w:sz w:val="28"/>
          <w:szCs w:val="28"/>
          <w:lang w:val="kk-KZ"/>
        </w:rPr>
      </w:pPr>
    </w:p>
    <w:p w14:paraId="051D8A96" w14:textId="239DD10E" w:rsidR="00313A7B" w:rsidRPr="004C39D5" w:rsidRDefault="00002F3D" w:rsidP="00092561">
      <w:pPr>
        <w:pStyle w:val="a6"/>
        <w:tabs>
          <w:tab w:val="left" w:pos="851"/>
          <w:tab w:val="left" w:pos="993"/>
        </w:tabs>
        <w:spacing w:after="0" w:line="240" w:lineRule="auto"/>
        <w:ind w:left="0"/>
        <w:jc w:val="center"/>
        <w:rPr>
          <w:rFonts w:ascii="Times New Roman" w:eastAsia="Times New Roman" w:hAnsi="Times New Roman" w:cs="Times New Roman"/>
          <w:bCs/>
          <w:sz w:val="28"/>
          <w:szCs w:val="28"/>
          <w:lang w:val="kk-KZ"/>
        </w:rPr>
      </w:pPr>
      <w:r w:rsidRPr="004C39D5">
        <w:rPr>
          <w:rFonts w:ascii="Times New Roman" w:eastAsia="Times New Roman" w:hAnsi="Times New Roman" w:cs="Times New Roman"/>
          <w:b/>
          <w:sz w:val="28"/>
          <w:szCs w:val="28"/>
          <w:lang w:val="kk-KZ"/>
        </w:rPr>
        <w:t>АНЫҚТАМАЛАР</w:t>
      </w:r>
    </w:p>
    <w:p w14:paraId="24A3EC23" w14:textId="77777777" w:rsidR="00D1418B" w:rsidRPr="00D1418B" w:rsidRDefault="00D1418B" w:rsidP="00092561">
      <w:pPr>
        <w:jc w:val="center"/>
        <w:rPr>
          <w:bCs/>
          <w:sz w:val="28"/>
          <w:szCs w:val="28"/>
          <w:lang w:val="kk-KZ"/>
        </w:rPr>
      </w:pPr>
    </w:p>
    <w:p w14:paraId="79CF24C9" w14:textId="1B21AEA1" w:rsidR="00C54901" w:rsidRPr="00D1418B" w:rsidRDefault="0030451A" w:rsidP="00092561">
      <w:pPr>
        <w:ind w:firstLine="567"/>
        <w:jc w:val="both"/>
        <w:rPr>
          <w:bCs/>
          <w:sz w:val="28"/>
          <w:szCs w:val="28"/>
          <w:lang w:val="kk-KZ"/>
        </w:rPr>
      </w:pPr>
      <w:r w:rsidRPr="0030451A">
        <w:rPr>
          <w:bCs/>
          <w:sz w:val="28"/>
          <w:szCs w:val="28"/>
          <w:lang w:val="kk-KZ"/>
        </w:rPr>
        <w:t xml:space="preserve">Осы диссертацияда </w:t>
      </w:r>
      <w:r>
        <w:rPr>
          <w:bCs/>
          <w:sz w:val="28"/>
          <w:szCs w:val="28"/>
          <w:lang w:val="kk-KZ"/>
        </w:rPr>
        <w:t>келесі</w:t>
      </w:r>
      <w:r w:rsidRPr="0030451A">
        <w:rPr>
          <w:bCs/>
          <w:sz w:val="28"/>
          <w:szCs w:val="28"/>
          <w:lang w:val="kk-KZ"/>
        </w:rPr>
        <w:t xml:space="preserve"> терминдер тиісті анықтамаларымен қолданылады</w:t>
      </w:r>
      <w:r>
        <w:rPr>
          <w:bCs/>
          <w:sz w:val="28"/>
          <w:szCs w:val="28"/>
          <w:lang w:val="kk-KZ"/>
        </w:rPr>
        <w:t>:</w:t>
      </w:r>
    </w:p>
    <w:p w14:paraId="1AC32AC2" w14:textId="77777777" w:rsidR="00C54901" w:rsidRPr="00D1418B" w:rsidRDefault="00C54901" w:rsidP="00092561">
      <w:pPr>
        <w:ind w:firstLine="567"/>
        <w:jc w:val="both"/>
        <w:rPr>
          <w:bCs/>
          <w:sz w:val="28"/>
          <w:szCs w:val="28"/>
          <w:lang w:val="kk-KZ"/>
        </w:rPr>
      </w:pPr>
      <w:r w:rsidRPr="002808F7">
        <w:rPr>
          <w:b/>
          <w:bCs/>
          <w:sz w:val="28"/>
          <w:szCs w:val="28"/>
          <w:lang w:val="kk-KZ"/>
        </w:rPr>
        <w:t xml:space="preserve">Аватар </w:t>
      </w:r>
      <w:r w:rsidRPr="00D1418B">
        <w:rPr>
          <w:bCs/>
          <w:sz w:val="28"/>
          <w:szCs w:val="28"/>
          <w:lang w:val="kk-KZ"/>
        </w:rPr>
        <w:t>– пайдаланушыны немесе цифрлық оқытушыны бейнелейтін, сөйлеу, мимика және ым-ишара арқылы өзара әрекеттесуді жүзеге асыратын виртуалды кейіпкер.</w:t>
      </w:r>
    </w:p>
    <w:p w14:paraId="4C4C1224" w14:textId="77777777" w:rsidR="00C54901" w:rsidRPr="007C293A" w:rsidRDefault="00C54901" w:rsidP="00092561">
      <w:pPr>
        <w:ind w:firstLine="567"/>
        <w:jc w:val="both"/>
        <w:rPr>
          <w:bCs/>
          <w:sz w:val="28"/>
          <w:szCs w:val="28"/>
          <w:lang w:val="kk-KZ"/>
        </w:rPr>
      </w:pPr>
      <w:r w:rsidRPr="002808F7">
        <w:rPr>
          <w:b/>
          <w:bCs/>
          <w:sz w:val="28"/>
          <w:szCs w:val="28"/>
          <w:lang w:val="kk-KZ"/>
        </w:rPr>
        <w:t>Аватардың мінез-құлқын моделдеу</w:t>
      </w:r>
      <w:r w:rsidRPr="007C293A">
        <w:rPr>
          <w:bCs/>
          <w:sz w:val="28"/>
          <w:szCs w:val="28"/>
          <w:lang w:val="kk-KZ"/>
        </w:rPr>
        <w:t xml:space="preserve"> –</w:t>
      </w:r>
      <w:r>
        <w:rPr>
          <w:bCs/>
          <w:sz w:val="28"/>
          <w:szCs w:val="28"/>
          <w:lang w:val="kk-KZ"/>
        </w:rPr>
        <w:t xml:space="preserve"> </w:t>
      </w:r>
      <w:r w:rsidRPr="007C293A">
        <w:rPr>
          <w:bCs/>
          <w:sz w:val="28"/>
          <w:szCs w:val="28"/>
          <w:lang w:val="kk-KZ"/>
        </w:rPr>
        <w:t>виртуалды кейіпкердің сөйлеу, мимика, ым-ишара, қимыл-қозғалыс және эмоционалдық реакцияларын формальды ережелер мен алгоритмдер негізінде сипаттау және басқару үдерісі.</w:t>
      </w:r>
    </w:p>
    <w:p w14:paraId="1D60DBBA" w14:textId="77777777" w:rsidR="00C54901" w:rsidRPr="007C293A" w:rsidRDefault="00C54901" w:rsidP="00092561">
      <w:pPr>
        <w:ind w:firstLine="567"/>
        <w:jc w:val="both"/>
        <w:rPr>
          <w:bCs/>
          <w:sz w:val="28"/>
          <w:szCs w:val="28"/>
          <w:lang w:val="kk-KZ"/>
        </w:rPr>
      </w:pPr>
      <w:r w:rsidRPr="002808F7">
        <w:rPr>
          <w:b/>
          <w:bCs/>
          <w:sz w:val="28"/>
          <w:szCs w:val="28"/>
          <w:lang w:val="kk-KZ"/>
        </w:rPr>
        <w:t>Анимация</w:t>
      </w:r>
      <w:r w:rsidRPr="007C293A">
        <w:rPr>
          <w:bCs/>
          <w:sz w:val="28"/>
          <w:szCs w:val="28"/>
          <w:lang w:val="kk-KZ"/>
        </w:rPr>
        <w:t xml:space="preserve"> –</w:t>
      </w:r>
      <w:r>
        <w:rPr>
          <w:bCs/>
          <w:sz w:val="28"/>
          <w:szCs w:val="28"/>
          <w:lang w:val="kk-KZ"/>
        </w:rPr>
        <w:t xml:space="preserve"> </w:t>
      </w:r>
      <w:r w:rsidRPr="007C293A">
        <w:rPr>
          <w:bCs/>
          <w:sz w:val="28"/>
          <w:szCs w:val="28"/>
          <w:lang w:val="kk-KZ"/>
        </w:rPr>
        <w:t>графикалық немесе үшөлшемді объектілердің қозғалысын уақыт бойынша бейнелеу арқылы динамикалық көрініс қалыптастыру үдерісі.</w:t>
      </w:r>
    </w:p>
    <w:p w14:paraId="27DA3095" w14:textId="1D199B3E" w:rsidR="00C54901" w:rsidRPr="00D1418B" w:rsidRDefault="00562910" w:rsidP="00092561">
      <w:pPr>
        <w:ind w:firstLine="567"/>
        <w:jc w:val="both"/>
        <w:rPr>
          <w:bCs/>
          <w:sz w:val="28"/>
          <w:szCs w:val="28"/>
          <w:lang w:val="kk-KZ"/>
        </w:rPr>
      </w:pPr>
      <w:r>
        <w:rPr>
          <w:b/>
          <w:bCs/>
          <w:sz w:val="28"/>
          <w:szCs w:val="28"/>
          <w:lang w:val="kk-KZ"/>
        </w:rPr>
        <w:t>Бейвербалды</w:t>
      </w:r>
      <w:r w:rsidR="00C54901" w:rsidRPr="002808F7">
        <w:rPr>
          <w:b/>
          <w:bCs/>
          <w:sz w:val="28"/>
          <w:szCs w:val="28"/>
          <w:lang w:val="kk-KZ"/>
        </w:rPr>
        <w:t xml:space="preserve"> мінез-құлық</w:t>
      </w:r>
      <w:r w:rsidR="00C54901" w:rsidRPr="00D1418B">
        <w:rPr>
          <w:bCs/>
          <w:sz w:val="28"/>
          <w:szCs w:val="28"/>
          <w:lang w:val="kk-KZ"/>
        </w:rPr>
        <w:t xml:space="preserve"> – аватардың немесе виртуалды агенттің мимикасы, ым-ишарасы, позасы мен қозғалыстары арқылы көрініс табатын әрекеттер жиынтығы.</w:t>
      </w:r>
    </w:p>
    <w:p w14:paraId="78869EF0" w14:textId="77777777" w:rsidR="00C54901" w:rsidRPr="007C293A" w:rsidRDefault="00C54901" w:rsidP="00092561">
      <w:pPr>
        <w:ind w:firstLine="567"/>
        <w:jc w:val="both"/>
        <w:rPr>
          <w:bCs/>
          <w:sz w:val="28"/>
          <w:szCs w:val="28"/>
          <w:lang w:val="kk-KZ"/>
        </w:rPr>
      </w:pPr>
      <w:r w:rsidRPr="002808F7">
        <w:rPr>
          <w:b/>
          <w:bCs/>
          <w:sz w:val="28"/>
          <w:szCs w:val="28"/>
          <w:lang w:val="kk-KZ"/>
        </w:rPr>
        <w:t>Виртуалды шындық технологиясы</w:t>
      </w:r>
      <w:r w:rsidRPr="007C293A">
        <w:rPr>
          <w:bCs/>
          <w:sz w:val="28"/>
          <w:szCs w:val="28"/>
          <w:lang w:val="kk-KZ"/>
        </w:rPr>
        <w:t xml:space="preserve"> –</w:t>
      </w:r>
      <w:r>
        <w:rPr>
          <w:bCs/>
          <w:sz w:val="28"/>
          <w:szCs w:val="28"/>
          <w:lang w:val="kk-KZ"/>
        </w:rPr>
        <w:t xml:space="preserve"> </w:t>
      </w:r>
      <w:r w:rsidRPr="007C293A">
        <w:rPr>
          <w:bCs/>
          <w:sz w:val="28"/>
          <w:szCs w:val="28"/>
          <w:lang w:val="kk-KZ"/>
        </w:rPr>
        <w:t>пайдаланушыны толықтай жасанды цифрлық ортаға енгізіп, ондағы объектілермен өзара әрекеттесуге мүмкіндік беретін технологиялар жиынтығы.</w:t>
      </w:r>
    </w:p>
    <w:p w14:paraId="5F8C6315" w14:textId="77777777" w:rsidR="00C54901" w:rsidRPr="00D1418B" w:rsidRDefault="00C54901" w:rsidP="00092561">
      <w:pPr>
        <w:ind w:firstLine="567"/>
        <w:jc w:val="both"/>
        <w:rPr>
          <w:bCs/>
          <w:sz w:val="28"/>
          <w:szCs w:val="28"/>
          <w:lang w:val="kk-KZ"/>
        </w:rPr>
      </w:pPr>
      <w:r w:rsidRPr="002808F7">
        <w:rPr>
          <w:b/>
          <w:bCs/>
          <w:sz w:val="28"/>
          <w:szCs w:val="28"/>
          <w:lang w:val="kk-KZ"/>
        </w:rPr>
        <w:t>Геймификация</w:t>
      </w:r>
      <w:r w:rsidRPr="00D1418B">
        <w:rPr>
          <w:bCs/>
          <w:sz w:val="28"/>
          <w:szCs w:val="28"/>
          <w:lang w:val="kk-KZ"/>
        </w:rPr>
        <w:t xml:space="preserve"> – оқыту немесе басқа қызмет түрлерінде ойын элементтерін (ұпай, деңгей, марапат, бәсеке) қолдану арқылы пайдаланушының мотивациясын арттыруға бағытталған тәсіл.</w:t>
      </w:r>
    </w:p>
    <w:p w14:paraId="27C20D3F" w14:textId="77777777" w:rsidR="00C54901" w:rsidRPr="007C293A" w:rsidRDefault="00C54901" w:rsidP="00092561">
      <w:pPr>
        <w:ind w:firstLine="567"/>
        <w:jc w:val="both"/>
        <w:rPr>
          <w:bCs/>
          <w:sz w:val="28"/>
          <w:szCs w:val="28"/>
          <w:lang w:val="kk-KZ"/>
        </w:rPr>
      </w:pPr>
      <w:r w:rsidRPr="002808F7">
        <w:rPr>
          <w:b/>
          <w:bCs/>
          <w:sz w:val="28"/>
          <w:szCs w:val="28"/>
          <w:lang w:val="kk-KZ"/>
        </w:rPr>
        <w:t>Дәріс мәтіні</w:t>
      </w:r>
      <w:r w:rsidRPr="007C293A">
        <w:rPr>
          <w:bCs/>
          <w:sz w:val="28"/>
          <w:szCs w:val="28"/>
          <w:lang w:val="kk-KZ"/>
        </w:rPr>
        <w:t xml:space="preserve"> –</w:t>
      </w:r>
      <w:r>
        <w:rPr>
          <w:bCs/>
          <w:sz w:val="28"/>
          <w:szCs w:val="28"/>
          <w:lang w:val="kk-KZ"/>
        </w:rPr>
        <w:t xml:space="preserve"> </w:t>
      </w:r>
      <w:r w:rsidRPr="007C293A">
        <w:rPr>
          <w:bCs/>
          <w:sz w:val="28"/>
          <w:szCs w:val="28"/>
          <w:lang w:val="kk-KZ"/>
        </w:rPr>
        <w:t>оқу пәнінің мазмұнын жүйелі түрде баяндайтын, білім алушыларға ақпаратты түсіндіру және меңгерту мақсатында дайындалған мәтіндік оқу материалы.</w:t>
      </w:r>
    </w:p>
    <w:p w14:paraId="5A8303F3" w14:textId="77777777" w:rsidR="00C54901" w:rsidRPr="007C293A" w:rsidRDefault="00C54901" w:rsidP="00092561">
      <w:pPr>
        <w:ind w:firstLine="567"/>
        <w:jc w:val="both"/>
        <w:rPr>
          <w:bCs/>
          <w:sz w:val="28"/>
          <w:szCs w:val="28"/>
          <w:lang w:val="kk-KZ"/>
        </w:rPr>
      </w:pPr>
      <w:r w:rsidRPr="002808F7">
        <w:rPr>
          <w:b/>
          <w:bCs/>
          <w:sz w:val="28"/>
          <w:szCs w:val="28"/>
          <w:lang w:val="kk-KZ"/>
        </w:rPr>
        <w:t>Дыбыс</w:t>
      </w:r>
      <w:r w:rsidRPr="007C293A">
        <w:rPr>
          <w:bCs/>
          <w:sz w:val="28"/>
          <w:szCs w:val="28"/>
          <w:lang w:val="kk-KZ"/>
        </w:rPr>
        <w:t xml:space="preserve"> –</w:t>
      </w:r>
      <w:r>
        <w:rPr>
          <w:bCs/>
          <w:sz w:val="28"/>
          <w:szCs w:val="28"/>
          <w:lang w:val="kk-KZ"/>
        </w:rPr>
        <w:t xml:space="preserve"> </w:t>
      </w:r>
      <w:r w:rsidRPr="007C293A">
        <w:rPr>
          <w:bCs/>
          <w:sz w:val="28"/>
          <w:szCs w:val="28"/>
          <w:lang w:val="kk-KZ"/>
        </w:rPr>
        <w:t>ауада немесе басқа ортада таралатын механикалық тербелістер нәтижесінде пайда болатын және адам есту мүшесі арқылы қабылданатын физикалық құбылыс.</w:t>
      </w:r>
    </w:p>
    <w:p w14:paraId="6F3B67DA" w14:textId="77777777" w:rsidR="00C54901" w:rsidRPr="007C293A" w:rsidRDefault="00C54901" w:rsidP="00092561">
      <w:pPr>
        <w:ind w:firstLine="567"/>
        <w:jc w:val="both"/>
        <w:rPr>
          <w:bCs/>
          <w:sz w:val="28"/>
          <w:szCs w:val="28"/>
          <w:lang w:val="kk-KZ"/>
        </w:rPr>
      </w:pPr>
      <w:r w:rsidRPr="002808F7">
        <w:rPr>
          <w:b/>
          <w:bCs/>
          <w:sz w:val="28"/>
          <w:szCs w:val="28"/>
          <w:lang w:val="kk-KZ"/>
        </w:rPr>
        <w:t>Дыбыс жиілігі</w:t>
      </w:r>
      <w:r w:rsidRPr="007C293A">
        <w:rPr>
          <w:bCs/>
          <w:sz w:val="28"/>
          <w:szCs w:val="28"/>
          <w:lang w:val="kk-KZ"/>
        </w:rPr>
        <w:t xml:space="preserve"> –</w:t>
      </w:r>
      <w:r>
        <w:rPr>
          <w:bCs/>
          <w:sz w:val="28"/>
          <w:szCs w:val="28"/>
          <w:lang w:val="kk-KZ"/>
        </w:rPr>
        <w:t xml:space="preserve"> </w:t>
      </w:r>
      <w:r w:rsidRPr="007C293A">
        <w:rPr>
          <w:bCs/>
          <w:sz w:val="28"/>
          <w:szCs w:val="28"/>
          <w:lang w:val="kk-KZ"/>
        </w:rPr>
        <w:t>дыбыс толқынының бір секундтағы тербеліс саны, герц (Гц) өлшем бірлігімен өлшенетін және дыбыстың биіктігін анықтайтын физикалық сипаттама.</w:t>
      </w:r>
    </w:p>
    <w:p w14:paraId="550C0995" w14:textId="77777777" w:rsidR="00C54901" w:rsidRDefault="00C54901" w:rsidP="00092561">
      <w:pPr>
        <w:ind w:firstLine="567"/>
        <w:jc w:val="both"/>
        <w:rPr>
          <w:bCs/>
          <w:sz w:val="28"/>
          <w:szCs w:val="28"/>
          <w:lang w:val="kk-KZ"/>
        </w:rPr>
      </w:pPr>
      <w:r w:rsidRPr="002808F7">
        <w:rPr>
          <w:b/>
          <w:bCs/>
          <w:sz w:val="28"/>
          <w:szCs w:val="28"/>
          <w:lang w:val="kk-KZ"/>
        </w:rPr>
        <w:t>Еже</w:t>
      </w:r>
      <w:r w:rsidRPr="007C293A">
        <w:rPr>
          <w:bCs/>
          <w:sz w:val="28"/>
          <w:szCs w:val="28"/>
          <w:lang w:val="kk-KZ"/>
        </w:rPr>
        <w:t xml:space="preserve"> –</w:t>
      </w:r>
      <w:r>
        <w:rPr>
          <w:bCs/>
          <w:sz w:val="28"/>
          <w:szCs w:val="28"/>
          <w:lang w:val="kk-KZ"/>
        </w:rPr>
        <w:t xml:space="preserve"> </w:t>
      </w:r>
      <w:r w:rsidRPr="007C293A">
        <w:rPr>
          <w:bCs/>
          <w:sz w:val="28"/>
          <w:szCs w:val="28"/>
          <w:lang w:val="kk-KZ"/>
        </w:rPr>
        <w:t>жүйенің, модельдің немесе алгоритмнің жұмыс істеу тәртібін, әрекеттердің орындалу шарттары мен ретін анықтайтын формальды талап немесе қағида.</w:t>
      </w:r>
    </w:p>
    <w:p w14:paraId="49D88ED7" w14:textId="77777777" w:rsidR="00C54901" w:rsidRPr="00D1418B" w:rsidRDefault="00C54901" w:rsidP="00092561">
      <w:pPr>
        <w:ind w:firstLine="567"/>
        <w:jc w:val="both"/>
        <w:rPr>
          <w:bCs/>
          <w:sz w:val="28"/>
          <w:szCs w:val="28"/>
          <w:lang w:val="kk-KZ"/>
        </w:rPr>
      </w:pPr>
      <w:r w:rsidRPr="002808F7">
        <w:rPr>
          <w:b/>
          <w:bCs/>
          <w:sz w:val="28"/>
          <w:szCs w:val="28"/>
          <w:lang w:val="kk-KZ"/>
        </w:rPr>
        <w:t>Жаппай ашық онлайн курс</w:t>
      </w:r>
      <w:r>
        <w:rPr>
          <w:bCs/>
          <w:sz w:val="28"/>
          <w:szCs w:val="28"/>
          <w:lang w:val="kk-KZ"/>
        </w:rPr>
        <w:t xml:space="preserve"> </w:t>
      </w:r>
      <w:r w:rsidRPr="00D1418B">
        <w:rPr>
          <w:bCs/>
          <w:sz w:val="28"/>
          <w:szCs w:val="28"/>
          <w:lang w:val="kk-KZ"/>
        </w:rPr>
        <w:t>– интернет арқылы қолжетімді, қатысушылар санына шектеу қойылмайтын ашық білім беру курсы.</w:t>
      </w:r>
    </w:p>
    <w:p w14:paraId="13ECB5A9" w14:textId="77777777" w:rsidR="00C54901" w:rsidRPr="007C293A" w:rsidRDefault="00C54901" w:rsidP="00092561">
      <w:pPr>
        <w:ind w:firstLine="567"/>
        <w:jc w:val="both"/>
        <w:rPr>
          <w:bCs/>
          <w:sz w:val="28"/>
          <w:szCs w:val="28"/>
          <w:lang w:val="kk-KZ"/>
        </w:rPr>
      </w:pPr>
      <w:r w:rsidRPr="002808F7">
        <w:rPr>
          <w:b/>
          <w:bCs/>
          <w:sz w:val="28"/>
          <w:szCs w:val="28"/>
          <w:lang w:val="kk-KZ"/>
        </w:rPr>
        <w:t>Интеграциялық тәсіл</w:t>
      </w:r>
      <w:r w:rsidRPr="007C293A">
        <w:rPr>
          <w:bCs/>
          <w:sz w:val="28"/>
          <w:szCs w:val="28"/>
          <w:lang w:val="kk-KZ"/>
        </w:rPr>
        <w:t xml:space="preserve"> –</w:t>
      </w:r>
      <w:r>
        <w:rPr>
          <w:bCs/>
          <w:sz w:val="28"/>
          <w:szCs w:val="28"/>
          <w:lang w:val="kk-KZ"/>
        </w:rPr>
        <w:t xml:space="preserve"> </w:t>
      </w:r>
      <w:r w:rsidRPr="007C293A">
        <w:rPr>
          <w:bCs/>
          <w:sz w:val="28"/>
          <w:szCs w:val="28"/>
          <w:lang w:val="kk-KZ"/>
        </w:rPr>
        <w:t>әртүрлі модельдер, әдістер немесе жүйелік компоненттерді біртұтас құрылымға біріктіру арқылы олардың өзара үйлесімді және тиімді жұмыс істеуін қамтамасыз ететін әдістемелік тәсіл.</w:t>
      </w:r>
    </w:p>
    <w:p w14:paraId="7B01C8EA" w14:textId="77777777" w:rsidR="00C54901" w:rsidRPr="00D1418B" w:rsidRDefault="00C54901" w:rsidP="00092561">
      <w:pPr>
        <w:ind w:firstLine="567"/>
        <w:jc w:val="both"/>
        <w:rPr>
          <w:bCs/>
          <w:sz w:val="28"/>
          <w:szCs w:val="28"/>
          <w:lang w:val="kk-KZ"/>
        </w:rPr>
      </w:pPr>
      <w:r w:rsidRPr="002808F7">
        <w:rPr>
          <w:b/>
          <w:bCs/>
          <w:sz w:val="28"/>
          <w:szCs w:val="28"/>
          <w:lang w:val="kk-KZ"/>
        </w:rPr>
        <w:t>Интеллектуалды интерактивті оқыту</w:t>
      </w:r>
      <w:r w:rsidRPr="00D1418B">
        <w:rPr>
          <w:bCs/>
          <w:sz w:val="28"/>
          <w:szCs w:val="28"/>
          <w:lang w:val="kk-KZ"/>
        </w:rPr>
        <w:t xml:space="preserve"> – білім алушының жеке ерекшеліктерін, әрекеттерін және оқу контексін ескеретін, жасанды интеллект әдістеріне негізделген және пайдаланушымен белсенді кері байланыс орнататын оқыту үдерісі.</w:t>
      </w:r>
    </w:p>
    <w:p w14:paraId="0E85C5E0" w14:textId="77777777" w:rsidR="00C54901" w:rsidRPr="00D1418B" w:rsidRDefault="00C54901" w:rsidP="00092561">
      <w:pPr>
        <w:ind w:firstLine="567"/>
        <w:jc w:val="both"/>
        <w:rPr>
          <w:bCs/>
          <w:sz w:val="28"/>
          <w:szCs w:val="28"/>
          <w:lang w:val="kk-KZ"/>
        </w:rPr>
      </w:pPr>
      <w:r w:rsidRPr="002808F7">
        <w:rPr>
          <w:b/>
          <w:bCs/>
          <w:sz w:val="28"/>
          <w:szCs w:val="28"/>
          <w:lang w:val="kk-KZ"/>
        </w:rPr>
        <w:t>Интеллектуалды оқыту жүйесі</w:t>
      </w:r>
      <w:r w:rsidRPr="00D1418B">
        <w:rPr>
          <w:bCs/>
          <w:sz w:val="28"/>
          <w:szCs w:val="28"/>
          <w:lang w:val="kk-KZ"/>
        </w:rPr>
        <w:t xml:space="preserve"> – білім беру үдерісін қолдау және автоматтандыру мақсатында жасанды интеллект, деректерді талдау және бейімдеу әдістерін пайдаланатын </w:t>
      </w:r>
      <w:r>
        <w:rPr>
          <w:bCs/>
          <w:sz w:val="28"/>
          <w:szCs w:val="28"/>
          <w:lang w:val="kk-KZ"/>
        </w:rPr>
        <w:t>програм</w:t>
      </w:r>
      <w:r w:rsidRPr="00D1418B">
        <w:rPr>
          <w:bCs/>
          <w:sz w:val="28"/>
          <w:szCs w:val="28"/>
          <w:lang w:val="kk-KZ"/>
        </w:rPr>
        <w:t>малық-аппараттық жүйе.</w:t>
      </w:r>
    </w:p>
    <w:p w14:paraId="3D04E86F" w14:textId="77777777" w:rsidR="00C54901" w:rsidRPr="007C293A" w:rsidRDefault="00C54901" w:rsidP="00092561">
      <w:pPr>
        <w:ind w:firstLine="567"/>
        <w:jc w:val="both"/>
        <w:rPr>
          <w:bCs/>
          <w:sz w:val="28"/>
          <w:szCs w:val="28"/>
          <w:lang w:val="kk-KZ"/>
        </w:rPr>
      </w:pPr>
      <w:r w:rsidRPr="002808F7">
        <w:rPr>
          <w:b/>
          <w:bCs/>
          <w:sz w:val="28"/>
          <w:szCs w:val="28"/>
          <w:lang w:val="kk-KZ"/>
        </w:rPr>
        <w:t>Интонация</w:t>
      </w:r>
      <w:r w:rsidRPr="007C293A">
        <w:rPr>
          <w:bCs/>
          <w:sz w:val="28"/>
          <w:szCs w:val="28"/>
          <w:lang w:val="kk-KZ"/>
        </w:rPr>
        <w:t xml:space="preserve"> –</w:t>
      </w:r>
      <w:r>
        <w:rPr>
          <w:bCs/>
          <w:sz w:val="28"/>
          <w:szCs w:val="28"/>
          <w:lang w:val="kk-KZ"/>
        </w:rPr>
        <w:t xml:space="preserve"> </w:t>
      </w:r>
      <w:r w:rsidRPr="007C293A">
        <w:rPr>
          <w:bCs/>
          <w:sz w:val="28"/>
          <w:szCs w:val="28"/>
          <w:lang w:val="kk-KZ"/>
        </w:rPr>
        <w:t>сөйлеудегі дыбыстың әуезділігі, екпіні, қарқыны, биіктігі мен паузаларының жиынтығы, ол сөйлемнің мағынасын, эмоциялық реңкін және коммуникативтік мақсатын айқындайды.</w:t>
      </w:r>
    </w:p>
    <w:p w14:paraId="0055BDCC" w14:textId="77777777" w:rsidR="00C54901" w:rsidRPr="00D1418B" w:rsidRDefault="00C54901" w:rsidP="00092561">
      <w:pPr>
        <w:ind w:firstLine="567"/>
        <w:jc w:val="both"/>
        <w:rPr>
          <w:bCs/>
          <w:sz w:val="28"/>
          <w:szCs w:val="28"/>
          <w:lang w:val="kk-KZ"/>
        </w:rPr>
      </w:pPr>
      <w:r w:rsidRPr="002808F7">
        <w:rPr>
          <w:b/>
          <w:bCs/>
          <w:sz w:val="28"/>
          <w:szCs w:val="28"/>
          <w:lang w:val="kk-KZ"/>
        </w:rPr>
        <w:t>Интонациялық мінез-құлық</w:t>
      </w:r>
      <w:r w:rsidRPr="00D1418B">
        <w:rPr>
          <w:bCs/>
          <w:sz w:val="28"/>
          <w:szCs w:val="28"/>
          <w:lang w:val="kk-KZ"/>
        </w:rPr>
        <w:t xml:space="preserve"> – сөйлеудің әуезділігі, екпіні, қарқыны, паузалары мен эмоционалдық реңкін сипаттайтын акустикалық параметрлер жиынтығы.</w:t>
      </w:r>
    </w:p>
    <w:p w14:paraId="745EFBEB" w14:textId="77777777" w:rsidR="00C54901" w:rsidRPr="007C293A" w:rsidRDefault="00C54901" w:rsidP="00092561">
      <w:pPr>
        <w:ind w:firstLine="567"/>
        <w:jc w:val="both"/>
        <w:rPr>
          <w:bCs/>
          <w:sz w:val="28"/>
          <w:szCs w:val="28"/>
          <w:lang w:val="kk-KZ"/>
        </w:rPr>
      </w:pPr>
      <w:r w:rsidRPr="002808F7">
        <w:rPr>
          <w:b/>
          <w:bCs/>
          <w:sz w:val="28"/>
          <w:szCs w:val="28"/>
          <w:lang w:val="kk-KZ"/>
        </w:rPr>
        <w:t>Мимика</w:t>
      </w:r>
      <w:r w:rsidRPr="007C293A">
        <w:rPr>
          <w:bCs/>
          <w:sz w:val="28"/>
          <w:szCs w:val="28"/>
          <w:lang w:val="kk-KZ"/>
        </w:rPr>
        <w:t xml:space="preserve"> –</w:t>
      </w:r>
      <w:r>
        <w:rPr>
          <w:bCs/>
          <w:sz w:val="28"/>
          <w:szCs w:val="28"/>
          <w:lang w:val="kk-KZ"/>
        </w:rPr>
        <w:t xml:space="preserve"> </w:t>
      </w:r>
      <w:r w:rsidRPr="007C293A">
        <w:rPr>
          <w:bCs/>
          <w:sz w:val="28"/>
          <w:szCs w:val="28"/>
          <w:lang w:val="kk-KZ"/>
        </w:rPr>
        <w:t>бет бұлшықеттерінің қозғалысы арқылы эмоцияны, көңіл күйді немесе қарым-қатынастық мағынаны білдіру тәсілі.</w:t>
      </w:r>
    </w:p>
    <w:p w14:paraId="7AF36B24" w14:textId="77777777" w:rsidR="00C54901" w:rsidRPr="007C293A" w:rsidRDefault="00C54901" w:rsidP="00092561">
      <w:pPr>
        <w:ind w:firstLine="567"/>
        <w:jc w:val="both"/>
        <w:rPr>
          <w:bCs/>
          <w:sz w:val="28"/>
          <w:szCs w:val="28"/>
          <w:lang w:val="kk-KZ"/>
        </w:rPr>
      </w:pPr>
      <w:r w:rsidRPr="002808F7">
        <w:rPr>
          <w:b/>
          <w:bCs/>
          <w:sz w:val="28"/>
          <w:szCs w:val="28"/>
          <w:lang w:val="kk-KZ"/>
        </w:rPr>
        <w:t>Модел</w:t>
      </w:r>
      <w:r w:rsidRPr="007C293A">
        <w:rPr>
          <w:bCs/>
          <w:sz w:val="28"/>
          <w:szCs w:val="28"/>
          <w:lang w:val="kk-KZ"/>
        </w:rPr>
        <w:t xml:space="preserve"> –</w:t>
      </w:r>
      <w:r>
        <w:rPr>
          <w:bCs/>
          <w:sz w:val="28"/>
          <w:szCs w:val="28"/>
          <w:lang w:val="kk-KZ"/>
        </w:rPr>
        <w:t xml:space="preserve"> </w:t>
      </w:r>
      <w:r w:rsidRPr="007C293A">
        <w:rPr>
          <w:bCs/>
          <w:sz w:val="28"/>
          <w:szCs w:val="28"/>
          <w:lang w:val="kk-KZ"/>
        </w:rPr>
        <w:t>зерттелетін объектінің, үдерістің немесе құбылыстың негізгі қасиеттері мен байланыстарын сипаттайтын формальды немесе абстрактілі бейне.</w:t>
      </w:r>
    </w:p>
    <w:p w14:paraId="67624D92" w14:textId="77777777" w:rsidR="00C54901" w:rsidRPr="007C293A" w:rsidRDefault="00C54901" w:rsidP="00092561">
      <w:pPr>
        <w:ind w:firstLine="567"/>
        <w:jc w:val="both"/>
        <w:rPr>
          <w:bCs/>
          <w:sz w:val="28"/>
          <w:szCs w:val="28"/>
          <w:lang w:val="kk-KZ"/>
        </w:rPr>
      </w:pPr>
      <w:r w:rsidRPr="002808F7">
        <w:rPr>
          <w:b/>
          <w:bCs/>
          <w:sz w:val="28"/>
          <w:szCs w:val="28"/>
          <w:lang w:val="kk-KZ"/>
        </w:rPr>
        <w:t xml:space="preserve">Модул </w:t>
      </w:r>
      <w:r w:rsidRPr="007C293A">
        <w:rPr>
          <w:bCs/>
          <w:sz w:val="28"/>
          <w:szCs w:val="28"/>
          <w:lang w:val="kk-KZ"/>
        </w:rPr>
        <w:t>–</w:t>
      </w:r>
      <w:r>
        <w:rPr>
          <w:bCs/>
          <w:sz w:val="28"/>
          <w:szCs w:val="28"/>
          <w:lang w:val="kk-KZ"/>
        </w:rPr>
        <w:t xml:space="preserve"> </w:t>
      </w:r>
      <w:r w:rsidRPr="007C293A">
        <w:rPr>
          <w:bCs/>
          <w:sz w:val="28"/>
          <w:szCs w:val="28"/>
          <w:lang w:val="kk-KZ"/>
        </w:rPr>
        <w:t>жүйенің белгілі бір функцияны орындайтын, басқа бөліктерден тәуелсіз түрде жобаланып, біріктіріле алатын құрылымдық компоненті.</w:t>
      </w:r>
    </w:p>
    <w:p w14:paraId="4146BFDE" w14:textId="2F268954" w:rsidR="00C54901" w:rsidRPr="00D1418B" w:rsidRDefault="00C54901" w:rsidP="00092561">
      <w:pPr>
        <w:ind w:firstLine="567"/>
        <w:jc w:val="both"/>
        <w:rPr>
          <w:bCs/>
          <w:sz w:val="28"/>
          <w:szCs w:val="28"/>
          <w:lang w:val="kk-KZ"/>
        </w:rPr>
      </w:pPr>
      <w:r w:rsidRPr="002808F7">
        <w:rPr>
          <w:b/>
          <w:bCs/>
          <w:sz w:val="28"/>
          <w:szCs w:val="28"/>
          <w:lang w:val="kk-KZ"/>
        </w:rPr>
        <w:t>Мультимодалды интерфейс</w:t>
      </w:r>
      <w:r w:rsidRPr="00D1418B">
        <w:rPr>
          <w:bCs/>
          <w:sz w:val="28"/>
          <w:szCs w:val="28"/>
          <w:lang w:val="kk-KZ"/>
        </w:rPr>
        <w:t xml:space="preserve"> – пайдаланушымен өзара әрекеттесуде ақпаратты ұсыну және қабылдау үшін бірнеше арнаны (аудио, </w:t>
      </w:r>
      <w:r w:rsidR="007B0D6C">
        <w:rPr>
          <w:bCs/>
          <w:sz w:val="28"/>
          <w:szCs w:val="28"/>
          <w:lang w:val="kk-KZ"/>
        </w:rPr>
        <w:t>көрімделген</w:t>
      </w:r>
      <w:r w:rsidRPr="00D1418B">
        <w:rPr>
          <w:bCs/>
          <w:sz w:val="28"/>
          <w:szCs w:val="28"/>
          <w:lang w:val="kk-KZ"/>
        </w:rPr>
        <w:t>, кинестетикалық) қатар қолданатын пайдаланушы интерфейсі.</w:t>
      </w:r>
    </w:p>
    <w:p w14:paraId="523B7BB8" w14:textId="77777777" w:rsidR="00C54901" w:rsidRPr="00D1418B" w:rsidRDefault="00C54901" w:rsidP="00092561">
      <w:pPr>
        <w:ind w:firstLine="567"/>
        <w:jc w:val="both"/>
        <w:rPr>
          <w:bCs/>
          <w:sz w:val="28"/>
          <w:szCs w:val="28"/>
          <w:lang w:val="kk-KZ"/>
        </w:rPr>
      </w:pPr>
      <w:r w:rsidRPr="002808F7">
        <w:rPr>
          <w:b/>
          <w:bCs/>
          <w:sz w:val="28"/>
          <w:szCs w:val="28"/>
          <w:lang w:val="kk-KZ"/>
        </w:rPr>
        <w:t>Мультимодальдылық</w:t>
      </w:r>
      <w:r w:rsidRPr="00D1418B">
        <w:rPr>
          <w:bCs/>
          <w:sz w:val="28"/>
          <w:szCs w:val="28"/>
          <w:lang w:val="kk-KZ"/>
        </w:rPr>
        <w:t xml:space="preserve"> – ақпаратты қабылдау, өңдеу және жеткізудің бірнеше модальдылық (көру, есту, қимыл-қозғалыс және т.б.) арқылы жүзеге асырылу қасиеті.</w:t>
      </w:r>
    </w:p>
    <w:p w14:paraId="4F06140A" w14:textId="77777777" w:rsidR="00C54901" w:rsidRPr="00D1418B" w:rsidRDefault="00C54901" w:rsidP="00092561">
      <w:pPr>
        <w:ind w:firstLine="567"/>
        <w:jc w:val="both"/>
        <w:rPr>
          <w:bCs/>
          <w:sz w:val="28"/>
          <w:szCs w:val="28"/>
          <w:lang w:val="kk-KZ"/>
        </w:rPr>
      </w:pPr>
      <w:r w:rsidRPr="002808F7">
        <w:rPr>
          <w:b/>
          <w:bCs/>
          <w:sz w:val="28"/>
          <w:szCs w:val="28"/>
          <w:lang w:val="kk-KZ"/>
        </w:rPr>
        <w:t>Онтология</w:t>
      </w:r>
      <w:r w:rsidRPr="00D1418B">
        <w:rPr>
          <w:bCs/>
          <w:sz w:val="28"/>
          <w:szCs w:val="28"/>
          <w:lang w:val="kk-KZ"/>
        </w:rPr>
        <w:t xml:space="preserve"> – белгілі бір пәндік саладағы ұғымдар, олардың қасиеттері мен өзара байланыстарын формальды түрде сипаттайтын білімді ұсыну моделі.</w:t>
      </w:r>
    </w:p>
    <w:p w14:paraId="373BA770" w14:textId="77777777" w:rsidR="00C54901" w:rsidRPr="00D1418B" w:rsidRDefault="00C54901" w:rsidP="00092561">
      <w:pPr>
        <w:ind w:firstLine="567"/>
        <w:jc w:val="both"/>
        <w:rPr>
          <w:bCs/>
          <w:sz w:val="28"/>
          <w:szCs w:val="28"/>
          <w:lang w:val="kk-KZ"/>
        </w:rPr>
      </w:pPr>
      <w:r w:rsidRPr="002808F7">
        <w:rPr>
          <w:b/>
          <w:bCs/>
          <w:sz w:val="28"/>
          <w:szCs w:val="28"/>
          <w:lang w:val="kk-KZ"/>
        </w:rPr>
        <w:t>Онтологиялық модел</w:t>
      </w:r>
      <w:r w:rsidRPr="00D1418B">
        <w:rPr>
          <w:bCs/>
          <w:sz w:val="28"/>
          <w:szCs w:val="28"/>
          <w:lang w:val="kk-KZ"/>
        </w:rPr>
        <w:t xml:space="preserve"> – онтология негізінде құрылған, білім беру мазмұнын құрылымдау мен семантикалық байланысты қамтамасыз ететін формальды модел.</w:t>
      </w:r>
    </w:p>
    <w:p w14:paraId="06934B6F" w14:textId="77777777" w:rsidR="00C54901" w:rsidRDefault="00C54901" w:rsidP="00092561">
      <w:pPr>
        <w:ind w:firstLine="567"/>
        <w:jc w:val="both"/>
        <w:rPr>
          <w:bCs/>
          <w:sz w:val="28"/>
          <w:szCs w:val="28"/>
          <w:lang w:val="kk-KZ"/>
        </w:rPr>
      </w:pPr>
      <w:r w:rsidRPr="002808F7">
        <w:rPr>
          <w:b/>
          <w:bCs/>
          <w:sz w:val="28"/>
          <w:szCs w:val="28"/>
          <w:lang w:val="kk-KZ"/>
        </w:rPr>
        <w:t>Пайдаланушы тәжірибесі</w:t>
      </w:r>
      <w:r>
        <w:rPr>
          <w:bCs/>
          <w:sz w:val="28"/>
          <w:szCs w:val="28"/>
          <w:lang w:val="kk-KZ"/>
        </w:rPr>
        <w:t xml:space="preserve"> </w:t>
      </w:r>
      <w:r w:rsidRPr="00D1418B">
        <w:rPr>
          <w:bCs/>
          <w:sz w:val="28"/>
          <w:szCs w:val="28"/>
          <w:lang w:val="kk-KZ"/>
        </w:rPr>
        <w:t>– пайдаланушының жүйемен өзара әрекеттесу кезінде қалыптасатын жалпы әсері, қабылдауы және қанағаттану деңгейі.</w:t>
      </w:r>
    </w:p>
    <w:p w14:paraId="5BC18956" w14:textId="77777777" w:rsidR="00C54901" w:rsidRPr="007C293A" w:rsidRDefault="00C54901" w:rsidP="00092561">
      <w:pPr>
        <w:ind w:firstLine="567"/>
        <w:jc w:val="both"/>
        <w:rPr>
          <w:bCs/>
          <w:sz w:val="28"/>
          <w:szCs w:val="28"/>
          <w:lang w:val="kk-KZ"/>
        </w:rPr>
      </w:pPr>
      <w:r w:rsidRPr="002808F7">
        <w:rPr>
          <w:b/>
          <w:bCs/>
          <w:sz w:val="28"/>
          <w:szCs w:val="28"/>
          <w:lang w:val="kk-KZ"/>
        </w:rPr>
        <w:t>Сентимент</w:t>
      </w:r>
      <w:r w:rsidRPr="007C293A">
        <w:rPr>
          <w:bCs/>
          <w:sz w:val="28"/>
          <w:szCs w:val="28"/>
          <w:lang w:val="kk-KZ"/>
        </w:rPr>
        <w:t xml:space="preserve"> –</w:t>
      </w:r>
      <w:r>
        <w:rPr>
          <w:bCs/>
          <w:sz w:val="28"/>
          <w:szCs w:val="28"/>
          <w:lang w:val="kk-KZ"/>
        </w:rPr>
        <w:t xml:space="preserve"> </w:t>
      </w:r>
      <w:r w:rsidRPr="007C293A">
        <w:rPr>
          <w:bCs/>
          <w:sz w:val="28"/>
          <w:szCs w:val="28"/>
          <w:lang w:val="kk-KZ"/>
        </w:rPr>
        <w:t>мәтіндік немесе сөйлеу мазмұнында көрініс табатын эмоционалдық реңк пен субъективті бағалауды сипаттайтын ұғым (жағымды, жағымсыз немесе бейтарап күй).</w:t>
      </w:r>
    </w:p>
    <w:p w14:paraId="2ABE81EF" w14:textId="77777777" w:rsidR="00C54901" w:rsidRDefault="00C54901" w:rsidP="00092561">
      <w:pPr>
        <w:ind w:firstLine="567"/>
        <w:jc w:val="both"/>
        <w:rPr>
          <w:bCs/>
          <w:sz w:val="28"/>
          <w:szCs w:val="28"/>
          <w:lang w:val="kk-KZ"/>
        </w:rPr>
      </w:pPr>
      <w:r w:rsidRPr="002808F7">
        <w:rPr>
          <w:b/>
          <w:bCs/>
          <w:sz w:val="28"/>
          <w:szCs w:val="28"/>
          <w:lang w:val="kk-KZ"/>
        </w:rPr>
        <w:t>Сентименттік талдау</w:t>
      </w:r>
      <w:r w:rsidRPr="00D1418B">
        <w:rPr>
          <w:bCs/>
          <w:sz w:val="28"/>
          <w:szCs w:val="28"/>
          <w:lang w:val="kk-KZ"/>
        </w:rPr>
        <w:t xml:space="preserve"> – мәтіндік немесе сөйлеу деректеріндегі эмоционалдық реңкті (жағымды, жағымсыз, бейтарап) автоматты түрде анықтау әдістері жиынтығы.</w:t>
      </w:r>
    </w:p>
    <w:p w14:paraId="1D6C2B94" w14:textId="3DCFC97F" w:rsidR="006510D3" w:rsidRPr="00D1418B" w:rsidRDefault="006510D3" w:rsidP="00092561">
      <w:pPr>
        <w:ind w:firstLine="567"/>
        <w:jc w:val="both"/>
        <w:rPr>
          <w:bCs/>
          <w:sz w:val="28"/>
          <w:szCs w:val="28"/>
          <w:lang w:val="kk-KZ"/>
        </w:rPr>
      </w:pPr>
      <w:r w:rsidRPr="002808F7">
        <w:rPr>
          <w:b/>
          <w:bCs/>
          <w:sz w:val="28"/>
          <w:szCs w:val="28"/>
          <w:lang w:val="kk-KZ"/>
        </w:rPr>
        <w:t>Сөйлем</w:t>
      </w:r>
      <w:r w:rsidRPr="006510D3">
        <w:rPr>
          <w:bCs/>
          <w:sz w:val="28"/>
          <w:szCs w:val="28"/>
          <w:lang w:val="kk-KZ"/>
        </w:rPr>
        <w:t xml:space="preserve"> –</w:t>
      </w:r>
      <w:r>
        <w:rPr>
          <w:bCs/>
          <w:sz w:val="28"/>
          <w:szCs w:val="28"/>
          <w:lang w:val="kk-KZ"/>
        </w:rPr>
        <w:t xml:space="preserve"> </w:t>
      </w:r>
      <w:r w:rsidRPr="006510D3">
        <w:rPr>
          <w:bCs/>
          <w:sz w:val="28"/>
          <w:szCs w:val="28"/>
          <w:lang w:val="kk-KZ"/>
        </w:rPr>
        <w:t>ойды, хабарды немесе сұрақты білдіретін, белгілі бір грамматикалық құрылымы мен интонациясы бар тілдік бірлік.</w:t>
      </w:r>
    </w:p>
    <w:p w14:paraId="698B718F" w14:textId="57281939" w:rsidR="00C54901" w:rsidRPr="00D1418B" w:rsidRDefault="00C54901" w:rsidP="00092561">
      <w:pPr>
        <w:ind w:firstLine="567"/>
        <w:jc w:val="both"/>
        <w:rPr>
          <w:bCs/>
          <w:sz w:val="28"/>
          <w:szCs w:val="28"/>
          <w:lang w:val="kk-KZ"/>
        </w:rPr>
      </w:pPr>
      <w:r w:rsidRPr="002808F7">
        <w:rPr>
          <w:b/>
          <w:bCs/>
          <w:sz w:val="28"/>
          <w:szCs w:val="28"/>
          <w:lang w:val="kk-KZ"/>
        </w:rPr>
        <w:t>Сөйлеуді синтездеу</w:t>
      </w:r>
      <w:r w:rsidR="002808F7">
        <w:rPr>
          <w:bCs/>
          <w:sz w:val="28"/>
          <w:szCs w:val="28"/>
          <w:lang w:val="kk-KZ"/>
        </w:rPr>
        <w:t xml:space="preserve"> </w:t>
      </w:r>
      <w:r w:rsidRPr="00D1418B">
        <w:rPr>
          <w:bCs/>
          <w:sz w:val="28"/>
          <w:szCs w:val="28"/>
          <w:lang w:val="kk-KZ"/>
        </w:rPr>
        <w:t>– мәтіндік ақпаратты автоматты түрде жасанды сөйлеуге түрлендіру үдерісі.</w:t>
      </w:r>
    </w:p>
    <w:p w14:paraId="25905C95" w14:textId="77777777" w:rsidR="00C54901" w:rsidRPr="00D1418B" w:rsidRDefault="00C54901" w:rsidP="00092561">
      <w:pPr>
        <w:ind w:firstLine="567"/>
        <w:jc w:val="both"/>
        <w:rPr>
          <w:bCs/>
          <w:sz w:val="28"/>
          <w:szCs w:val="28"/>
          <w:lang w:val="kk-KZ"/>
        </w:rPr>
      </w:pPr>
      <w:r w:rsidRPr="002808F7">
        <w:rPr>
          <w:b/>
          <w:bCs/>
          <w:sz w:val="28"/>
          <w:szCs w:val="28"/>
          <w:lang w:val="kk-KZ"/>
        </w:rPr>
        <w:t>Табиғи тілді өңдеу</w:t>
      </w:r>
      <w:r w:rsidRPr="00D1418B">
        <w:rPr>
          <w:bCs/>
          <w:sz w:val="28"/>
          <w:szCs w:val="28"/>
          <w:lang w:val="kk-KZ"/>
        </w:rPr>
        <w:t xml:space="preserve"> – адам тілін компьютерлік жүйелер арқылы талдау, түсіну және өңдеуге арналған әдістер мен алгоритмдер жиынтығы.</w:t>
      </w:r>
    </w:p>
    <w:p w14:paraId="2E3C8D9B" w14:textId="68C37CB6" w:rsidR="00C54901" w:rsidRPr="007C293A" w:rsidRDefault="00C54901" w:rsidP="00092561">
      <w:pPr>
        <w:ind w:firstLine="567"/>
        <w:jc w:val="both"/>
        <w:rPr>
          <w:bCs/>
          <w:sz w:val="28"/>
          <w:szCs w:val="28"/>
          <w:lang w:val="kk-KZ"/>
        </w:rPr>
      </w:pPr>
      <w:r w:rsidRPr="002808F7">
        <w:rPr>
          <w:b/>
          <w:bCs/>
          <w:sz w:val="28"/>
          <w:szCs w:val="28"/>
          <w:lang w:val="kk-KZ"/>
        </w:rPr>
        <w:t>Толықтырылған шындық технологиясы</w:t>
      </w:r>
      <w:r w:rsidRPr="007C293A">
        <w:rPr>
          <w:bCs/>
          <w:sz w:val="28"/>
          <w:szCs w:val="28"/>
          <w:lang w:val="kk-KZ"/>
        </w:rPr>
        <w:t xml:space="preserve"> –</w:t>
      </w:r>
      <w:r>
        <w:rPr>
          <w:bCs/>
          <w:sz w:val="28"/>
          <w:szCs w:val="28"/>
          <w:lang w:val="kk-KZ"/>
        </w:rPr>
        <w:t xml:space="preserve"> </w:t>
      </w:r>
      <w:r w:rsidRPr="007C293A">
        <w:rPr>
          <w:bCs/>
          <w:sz w:val="28"/>
          <w:szCs w:val="28"/>
          <w:lang w:val="kk-KZ"/>
        </w:rPr>
        <w:t xml:space="preserve">нақты әлем бейнесіне цифрлық объектілерді, ақпаратты немесе </w:t>
      </w:r>
      <w:r w:rsidR="007B0D6C">
        <w:rPr>
          <w:bCs/>
          <w:sz w:val="28"/>
          <w:szCs w:val="28"/>
          <w:lang w:val="kk-KZ"/>
        </w:rPr>
        <w:t>көрімделген</w:t>
      </w:r>
      <w:r w:rsidRPr="007C293A">
        <w:rPr>
          <w:bCs/>
          <w:sz w:val="28"/>
          <w:szCs w:val="28"/>
          <w:lang w:val="kk-KZ"/>
        </w:rPr>
        <w:t xml:space="preserve"> элементтерді қабаттастыра отырып ұсынатын технологиялар.</w:t>
      </w:r>
    </w:p>
    <w:p w14:paraId="6411461A" w14:textId="77777777" w:rsidR="00C54901" w:rsidRDefault="00C54901" w:rsidP="00092561">
      <w:pPr>
        <w:ind w:firstLine="567"/>
        <w:jc w:val="both"/>
        <w:rPr>
          <w:bCs/>
          <w:sz w:val="28"/>
          <w:szCs w:val="28"/>
          <w:lang w:val="kk-KZ"/>
        </w:rPr>
      </w:pPr>
      <w:r w:rsidRPr="002808F7">
        <w:rPr>
          <w:b/>
          <w:bCs/>
          <w:sz w:val="28"/>
          <w:szCs w:val="28"/>
          <w:lang w:val="kk-KZ"/>
        </w:rPr>
        <w:t>Ым-ишара</w:t>
      </w:r>
      <w:r w:rsidRPr="007C293A">
        <w:rPr>
          <w:bCs/>
          <w:sz w:val="28"/>
          <w:szCs w:val="28"/>
          <w:lang w:val="kk-KZ"/>
        </w:rPr>
        <w:t xml:space="preserve"> –</w:t>
      </w:r>
      <w:r>
        <w:rPr>
          <w:bCs/>
          <w:sz w:val="28"/>
          <w:szCs w:val="28"/>
          <w:lang w:val="kk-KZ"/>
        </w:rPr>
        <w:t xml:space="preserve"> </w:t>
      </w:r>
      <w:r w:rsidRPr="007C293A">
        <w:rPr>
          <w:bCs/>
          <w:sz w:val="28"/>
          <w:szCs w:val="28"/>
          <w:lang w:val="kk-KZ"/>
        </w:rPr>
        <w:t>қол, бас және дене қимылдары арқылы ақпаратты, эмоцияны немесе сөйлеудің мағынасын толықтыратын бейвербалды қарым-қатынас құралы.</w:t>
      </w:r>
    </w:p>
    <w:p w14:paraId="7709D9ED" w14:textId="77777777" w:rsidR="007C293A" w:rsidRPr="007C293A" w:rsidRDefault="007C293A" w:rsidP="00092561">
      <w:pPr>
        <w:ind w:firstLine="567"/>
        <w:jc w:val="both"/>
        <w:rPr>
          <w:bCs/>
          <w:sz w:val="28"/>
          <w:szCs w:val="28"/>
          <w:lang w:val="kk-KZ"/>
        </w:rPr>
      </w:pPr>
    </w:p>
    <w:p w14:paraId="005E2550" w14:textId="2D6A97AB" w:rsidR="00313A7B" w:rsidRPr="00313A7B" w:rsidRDefault="002808F7" w:rsidP="002808F7">
      <w:pPr>
        <w:jc w:val="center"/>
        <w:rPr>
          <w:b/>
          <w:sz w:val="28"/>
          <w:szCs w:val="28"/>
          <w:lang w:val="kk-KZ"/>
        </w:rPr>
      </w:pPr>
      <w:r w:rsidRPr="001B41BC">
        <w:rPr>
          <w:b/>
          <w:bCs/>
          <w:sz w:val="28"/>
          <w:szCs w:val="28"/>
          <w:lang w:val="kk-KZ"/>
        </w:rPr>
        <w:t>БЕЛГІЛЕУЛЕР МЕН ҚЫСҚАРТУЛАР</w:t>
      </w:r>
    </w:p>
    <w:p w14:paraId="6DBD0D48" w14:textId="77777777" w:rsidR="00CA68CF" w:rsidRPr="00CA68CF" w:rsidRDefault="00CA68CF" w:rsidP="00092561">
      <w:pPr>
        <w:ind w:firstLine="567"/>
        <w:jc w:val="center"/>
        <w:rPr>
          <w:bCs/>
          <w:sz w:val="28"/>
          <w:szCs w:val="28"/>
          <w:lang w:val="kk-KZ"/>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8"/>
        <w:gridCol w:w="8626"/>
      </w:tblGrid>
      <w:tr w:rsidR="002808F7" w:rsidRPr="00FD3D53" w14:paraId="361C7BAC" w14:textId="77777777" w:rsidTr="008214C1">
        <w:tc>
          <w:tcPr>
            <w:tcW w:w="1228" w:type="dxa"/>
          </w:tcPr>
          <w:p w14:paraId="1B69DFD7" w14:textId="4D02D4B3" w:rsidR="002808F7" w:rsidRDefault="002808F7" w:rsidP="0067771A">
            <w:pPr>
              <w:jc w:val="both"/>
              <w:rPr>
                <w:i/>
                <w:iCs/>
                <w:sz w:val="28"/>
                <w:szCs w:val="28"/>
                <w:lang w:val="kk-KZ"/>
              </w:rPr>
            </w:pPr>
            <w:r w:rsidRPr="00AB287D">
              <w:rPr>
                <w:i/>
                <w:iCs/>
                <w:sz w:val="28"/>
                <w:szCs w:val="28"/>
                <w:lang w:val="kk-KZ"/>
              </w:rPr>
              <w:t>V</w:t>
            </w:r>
          </w:p>
        </w:tc>
        <w:tc>
          <w:tcPr>
            <w:tcW w:w="8626" w:type="dxa"/>
          </w:tcPr>
          <w:p w14:paraId="47BCEEA8" w14:textId="3DB682EE" w:rsidR="002808F7" w:rsidRDefault="00E039A9" w:rsidP="008214C1">
            <w:pPr>
              <w:ind w:left="180" w:hanging="180"/>
              <w:rPr>
                <w:i/>
                <w:iCs/>
                <w:sz w:val="28"/>
                <w:szCs w:val="28"/>
                <w:lang w:val="kk-KZ"/>
              </w:rPr>
            </w:pPr>
            <w:r>
              <w:rPr>
                <w:i/>
                <w:iCs/>
                <w:sz w:val="28"/>
                <w:szCs w:val="28"/>
                <w:lang w:val="kk-KZ"/>
              </w:rPr>
              <w:t>‒</w:t>
            </w:r>
            <w:r w:rsidR="002808F7" w:rsidRPr="00AB287D">
              <w:rPr>
                <w:i/>
                <w:iCs/>
                <w:sz w:val="28"/>
                <w:szCs w:val="28"/>
                <w:lang w:val="kk-KZ"/>
              </w:rPr>
              <w:t xml:space="preserve"> </w:t>
            </w:r>
            <w:r w:rsidR="002808F7" w:rsidRPr="00AB287D">
              <w:rPr>
                <w:sz w:val="28"/>
                <w:szCs w:val="28"/>
                <w:lang w:val="kk-KZ"/>
              </w:rPr>
              <w:t>семантикалық гиперграф төбелері түрінде берілген пәндік с</w:t>
            </w:r>
            <w:r>
              <w:rPr>
                <w:sz w:val="28"/>
                <w:szCs w:val="28"/>
                <w:lang w:val="kk-KZ"/>
              </w:rPr>
              <w:t>аланың ұғымдарының ақырлы жиыны</w:t>
            </w:r>
          </w:p>
        </w:tc>
      </w:tr>
      <w:tr w:rsidR="002808F7" w:rsidRPr="00FD3D53" w14:paraId="5151E0C9" w14:textId="77777777" w:rsidTr="008214C1">
        <w:tc>
          <w:tcPr>
            <w:tcW w:w="1228" w:type="dxa"/>
          </w:tcPr>
          <w:p w14:paraId="7DC14AC0" w14:textId="7525FC19" w:rsidR="002808F7" w:rsidRDefault="002808F7" w:rsidP="0067771A">
            <w:pPr>
              <w:jc w:val="both"/>
              <w:rPr>
                <w:i/>
                <w:iCs/>
                <w:sz w:val="28"/>
                <w:szCs w:val="28"/>
                <w:lang w:val="kk-KZ"/>
              </w:rPr>
            </w:pPr>
            <w:r w:rsidRPr="00AB287D">
              <w:rPr>
                <w:i/>
                <w:iCs/>
                <w:sz w:val="28"/>
                <w:szCs w:val="28"/>
                <w:lang w:val="kk-KZ"/>
              </w:rPr>
              <w:t>R</w:t>
            </w:r>
          </w:p>
        </w:tc>
        <w:tc>
          <w:tcPr>
            <w:tcW w:w="8626" w:type="dxa"/>
          </w:tcPr>
          <w:p w14:paraId="7B5D9CB6" w14:textId="5D0F9EBE" w:rsidR="002808F7" w:rsidRDefault="00E039A9" w:rsidP="008214C1">
            <w:pPr>
              <w:ind w:left="180" w:hanging="180"/>
              <w:rPr>
                <w:i/>
                <w:iCs/>
                <w:sz w:val="28"/>
                <w:szCs w:val="28"/>
                <w:lang w:val="kk-KZ"/>
              </w:rPr>
            </w:pPr>
            <w:r>
              <w:rPr>
                <w:i/>
                <w:iCs/>
                <w:sz w:val="28"/>
                <w:szCs w:val="28"/>
                <w:lang w:val="kk-KZ"/>
              </w:rPr>
              <w:t>‒</w:t>
            </w:r>
            <w:r w:rsidR="002808F7" w:rsidRPr="00AB287D">
              <w:rPr>
                <w:i/>
                <w:iCs/>
                <w:sz w:val="28"/>
                <w:szCs w:val="28"/>
                <w:lang w:val="kk-KZ"/>
              </w:rPr>
              <w:t xml:space="preserve"> </w:t>
            </w:r>
            <w:r w:rsidR="002808F7" w:rsidRPr="00AB287D">
              <w:rPr>
                <w:sz w:val="28"/>
                <w:szCs w:val="28"/>
                <w:lang w:val="kk-KZ"/>
              </w:rPr>
              <w:t>ұғымдар арасын</w:t>
            </w:r>
            <w:r>
              <w:rPr>
                <w:sz w:val="28"/>
                <w:szCs w:val="28"/>
                <w:lang w:val="kk-KZ"/>
              </w:rPr>
              <w:t>дағы қатынастардың ақырлы жиыны</w:t>
            </w:r>
          </w:p>
        </w:tc>
      </w:tr>
      <w:tr w:rsidR="002808F7" w:rsidRPr="00FD3D53" w14:paraId="6E3221A4" w14:textId="77777777" w:rsidTr="008214C1">
        <w:tc>
          <w:tcPr>
            <w:tcW w:w="1228" w:type="dxa"/>
          </w:tcPr>
          <w:p w14:paraId="4D2963CC" w14:textId="25B0A938" w:rsidR="002808F7" w:rsidRDefault="002808F7" w:rsidP="0067771A">
            <w:pPr>
              <w:jc w:val="both"/>
              <w:rPr>
                <w:i/>
                <w:iCs/>
                <w:sz w:val="28"/>
                <w:szCs w:val="28"/>
                <w:lang w:val="kk-KZ"/>
              </w:rPr>
            </w:pPr>
            <w:r w:rsidRPr="00AB287D">
              <w:rPr>
                <w:i/>
                <w:iCs/>
                <w:sz w:val="28"/>
                <w:szCs w:val="28"/>
                <w:lang w:val="kk-KZ"/>
              </w:rPr>
              <w:t>K</w:t>
            </w:r>
          </w:p>
        </w:tc>
        <w:tc>
          <w:tcPr>
            <w:tcW w:w="8626" w:type="dxa"/>
          </w:tcPr>
          <w:p w14:paraId="47E66EB6" w14:textId="7095DDF8" w:rsidR="002808F7" w:rsidRDefault="008214C1" w:rsidP="008214C1">
            <w:pPr>
              <w:ind w:left="180" w:hanging="180"/>
              <w:rPr>
                <w:i/>
                <w:iCs/>
                <w:sz w:val="28"/>
                <w:szCs w:val="28"/>
                <w:lang w:val="kk-KZ"/>
              </w:rPr>
            </w:pPr>
            <w:r>
              <w:rPr>
                <w:sz w:val="28"/>
                <w:szCs w:val="28"/>
                <w:lang w:val="kk-KZ"/>
              </w:rPr>
              <w:t>‒</w:t>
            </w:r>
            <w:r w:rsidR="002808F7" w:rsidRPr="00AB287D">
              <w:rPr>
                <w:sz w:val="28"/>
                <w:szCs w:val="28"/>
                <w:lang w:val="kk-KZ"/>
              </w:rPr>
              <w:t xml:space="preserve"> берілген пәндік саладағы ұғымдар мен қатынастарға тағайындалған белгілердің (атаулар мен ид</w:t>
            </w:r>
            <w:r w:rsidR="00E039A9">
              <w:rPr>
                <w:sz w:val="28"/>
                <w:szCs w:val="28"/>
                <w:lang w:val="kk-KZ"/>
              </w:rPr>
              <w:t>ентификаторлардың) ақырлы жиыны</w:t>
            </w:r>
          </w:p>
        </w:tc>
      </w:tr>
      <w:tr w:rsidR="002808F7" w14:paraId="35BEF105" w14:textId="77777777" w:rsidTr="008214C1">
        <w:tc>
          <w:tcPr>
            <w:tcW w:w="1228" w:type="dxa"/>
          </w:tcPr>
          <w:p w14:paraId="14419581" w14:textId="16960D61" w:rsidR="002808F7" w:rsidRDefault="002808F7" w:rsidP="0067771A">
            <w:pPr>
              <w:jc w:val="both"/>
              <w:rPr>
                <w:i/>
                <w:iCs/>
                <w:sz w:val="28"/>
                <w:szCs w:val="28"/>
                <w:lang w:val="kk-KZ"/>
              </w:rPr>
            </w:pPr>
            <w:r w:rsidRPr="00AB287D">
              <w:rPr>
                <w:i/>
                <w:iCs/>
                <w:sz w:val="28"/>
                <w:szCs w:val="28"/>
                <w:lang w:val="kk-KZ"/>
              </w:rPr>
              <w:t>v</w:t>
            </w:r>
          </w:p>
        </w:tc>
        <w:tc>
          <w:tcPr>
            <w:tcW w:w="8626" w:type="dxa"/>
          </w:tcPr>
          <w:p w14:paraId="3311322F" w14:textId="120C954A" w:rsidR="002808F7" w:rsidRDefault="00E039A9" w:rsidP="008214C1">
            <w:pPr>
              <w:ind w:left="180" w:hanging="180"/>
              <w:rPr>
                <w:i/>
                <w:iCs/>
                <w:sz w:val="28"/>
                <w:szCs w:val="28"/>
                <w:lang w:val="kk-KZ"/>
              </w:rPr>
            </w:pPr>
            <w:r>
              <w:rPr>
                <w:i/>
                <w:iCs/>
                <w:sz w:val="28"/>
                <w:szCs w:val="28"/>
                <w:lang w:val="kk-KZ"/>
              </w:rPr>
              <w:t>‒</w:t>
            </w:r>
            <w:r w:rsidR="002808F7" w:rsidRPr="00AB287D">
              <w:rPr>
                <w:sz w:val="28"/>
                <w:szCs w:val="28"/>
                <w:lang w:val="kk-KZ"/>
              </w:rPr>
              <w:t xml:space="preserve"> төбенің дәрежесі</w:t>
            </w:r>
          </w:p>
        </w:tc>
      </w:tr>
      <w:tr w:rsidR="002808F7" w14:paraId="457C5544" w14:textId="77777777" w:rsidTr="008214C1">
        <w:tc>
          <w:tcPr>
            <w:tcW w:w="1228" w:type="dxa"/>
          </w:tcPr>
          <w:p w14:paraId="79310C47" w14:textId="2BC72A6E" w:rsidR="002808F7" w:rsidRDefault="002808F7" w:rsidP="0067771A">
            <w:pPr>
              <w:jc w:val="both"/>
              <w:rPr>
                <w:i/>
                <w:iCs/>
                <w:sz w:val="28"/>
                <w:szCs w:val="28"/>
                <w:lang w:val="kk-KZ"/>
              </w:rPr>
            </w:pPr>
            <w:r w:rsidRPr="00AB287D">
              <w:rPr>
                <w:i/>
                <w:iCs/>
                <w:sz w:val="28"/>
                <w:szCs w:val="28"/>
                <w:lang w:val="kk-KZ"/>
              </w:rPr>
              <w:t>r</w:t>
            </w:r>
          </w:p>
        </w:tc>
        <w:tc>
          <w:tcPr>
            <w:tcW w:w="8626" w:type="dxa"/>
          </w:tcPr>
          <w:p w14:paraId="69B0FA39" w14:textId="749BBC78" w:rsidR="002808F7" w:rsidRDefault="00E039A9" w:rsidP="008214C1">
            <w:pPr>
              <w:ind w:left="180" w:hanging="180"/>
              <w:rPr>
                <w:i/>
                <w:iCs/>
                <w:sz w:val="28"/>
                <w:szCs w:val="28"/>
                <w:lang w:val="kk-KZ"/>
              </w:rPr>
            </w:pPr>
            <w:r>
              <w:rPr>
                <w:i/>
                <w:iCs/>
                <w:sz w:val="28"/>
                <w:szCs w:val="28"/>
                <w:lang w:val="kk-KZ"/>
              </w:rPr>
              <w:t>‒</w:t>
            </w:r>
            <w:r w:rsidR="002808F7" w:rsidRPr="00AB287D">
              <w:rPr>
                <w:sz w:val="28"/>
                <w:szCs w:val="28"/>
                <w:lang w:val="kk-KZ"/>
              </w:rPr>
              <w:t xml:space="preserve"> гиперқабырғаның дәрежесі</w:t>
            </w:r>
          </w:p>
        </w:tc>
      </w:tr>
      <w:tr w:rsidR="002808F7" w14:paraId="09D41F79" w14:textId="77777777" w:rsidTr="008214C1">
        <w:tc>
          <w:tcPr>
            <w:tcW w:w="1228" w:type="dxa"/>
          </w:tcPr>
          <w:p w14:paraId="4DDFF582" w14:textId="032978CE" w:rsidR="002808F7" w:rsidRDefault="008E658B" w:rsidP="0067771A">
            <w:pPr>
              <w:jc w:val="both"/>
              <w:rPr>
                <w:i/>
                <w:iCs/>
                <w:sz w:val="28"/>
                <w:szCs w:val="28"/>
                <w:lang w:val="kk-KZ"/>
              </w:rPr>
            </w:pPr>
            <m:oMath>
              <m:sSub>
                <m:sSubPr>
                  <m:ctrlPr>
                    <w:rPr>
                      <w:rFonts w:ascii="Cambria Math" w:hAnsi="Cambria Math"/>
                      <w:i/>
                      <w:sz w:val="28"/>
                      <w:szCs w:val="28"/>
                      <w:lang w:val="en-US"/>
                    </w:rPr>
                  </m:ctrlPr>
                </m:sSubPr>
                <m:e>
                  <m:acc>
                    <m:accPr>
                      <m:chr m:val="̅"/>
                      <m:ctrlPr>
                        <w:rPr>
                          <w:rFonts w:ascii="Cambria Math" w:hAnsi="Cambria Math"/>
                          <w:i/>
                          <w:sz w:val="28"/>
                          <w:szCs w:val="28"/>
                          <w:lang w:val="en-US"/>
                        </w:rPr>
                      </m:ctrlPr>
                    </m:accPr>
                    <m:e>
                      <m:r>
                        <w:rPr>
                          <w:rFonts w:ascii="Cambria Math" w:hAnsi="Cambria Math"/>
                          <w:sz w:val="28"/>
                          <w:szCs w:val="28"/>
                          <w:lang w:val="kk-KZ"/>
                        </w:rPr>
                        <m:t>S</m:t>
                      </m:r>
                    </m:e>
                  </m:acc>
                </m:e>
                <m:sub>
                  <m:r>
                    <w:rPr>
                      <w:rFonts w:ascii="Cambria Math" w:hAnsi="Cambria Math"/>
                      <w:sz w:val="28"/>
                      <w:szCs w:val="28"/>
                      <w:lang w:val="kk-KZ"/>
                    </w:rPr>
                    <m:t>c</m:t>
                  </m:r>
                  <m:r>
                    <w:rPr>
                      <w:rFonts w:ascii="Cambria Math" w:hAnsi="Cambria Math"/>
                      <w:sz w:val="28"/>
                      <w:szCs w:val="28"/>
                      <w:lang w:val="kk-KZ"/>
                    </w:rPr>
                    <m:t>өйл</m:t>
                  </m:r>
                </m:sub>
              </m:sSub>
            </m:oMath>
            <w:r w:rsidR="002808F7" w:rsidRPr="00AB287D">
              <w:rPr>
                <w:rFonts w:eastAsiaTheme="minorEastAsia"/>
                <w:sz w:val="28"/>
                <w:szCs w:val="28"/>
                <w:lang w:val="kk-KZ"/>
              </w:rPr>
              <w:t xml:space="preserve"> </w:t>
            </w:r>
          </w:p>
        </w:tc>
        <w:tc>
          <w:tcPr>
            <w:tcW w:w="8626" w:type="dxa"/>
          </w:tcPr>
          <w:p w14:paraId="23DA53F8" w14:textId="6E0494EA" w:rsidR="002808F7" w:rsidRDefault="00E039A9" w:rsidP="008214C1">
            <w:pPr>
              <w:ind w:left="180" w:hanging="180"/>
              <w:rPr>
                <w:i/>
                <w:iCs/>
                <w:sz w:val="28"/>
                <w:szCs w:val="28"/>
                <w:lang w:val="kk-KZ"/>
              </w:rPr>
            </w:pPr>
            <w:r>
              <w:rPr>
                <w:rFonts w:eastAsiaTheme="minorEastAsia"/>
                <w:sz w:val="28"/>
                <w:szCs w:val="28"/>
                <w:lang w:val="kk-KZ"/>
              </w:rPr>
              <w:t>‒</w:t>
            </w:r>
            <w:r w:rsidR="002808F7" w:rsidRPr="00AB287D">
              <w:rPr>
                <w:rFonts w:eastAsiaTheme="minorEastAsia"/>
                <w:sz w:val="28"/>
                <w:szCs w:val="28"/>
                <w:lang w:val="kk-KZ"/>
              </w:rPr>
              <w:t xml:space="preserve"> сөйлем деңгейі</w:t>
            </w:r>
          </w:p>
        </w:tc>
      </w:tr>
      <w:tr w:rsidR="002808F7" w:rsidRPr="00FD3D53" w14:paraId="673DDB3E" w14:textId="77777777" w:rsidTr="008214C1">
        <w:tc>
          <w:tcPr>
            <w:tcW w:w="1228" w:type="dxa"/>
          </w:tcPr>
          <w:p w14:paraId="29C81849" w14:textId="30AD7188" w:rsidR="002808F7" w:rsidRDefault="002808F7" w:rsidP="0067771A">
            <w:pPr>
              <w:jc w:val="both"/>
              <w:rPr>
                <w:i/>
                <w:iCs/>
                <w:sz w:val="28"/>
                <w:szCs w:val="28"/>
                <w:lang w:val="kk-KZ"/>
              </w:rPr>
            </w:pPr>
            <w:r w:rsidRPr="00AB287D">
              <w:rPr>
                <w:sz w:val="28"/>
                <w:szCs w:val="28"/>
                <w:lang w:val="kk-KZ"/>
              </w:rPr>
              <w:t>N</w:t>
            </w:r>
          </w:p>
        </w:tc>
        <w:tc>
          <w:tcPr>
            <w:tcW w:w="8626" w:type="dxa"/>
          </w:tcPr>
          <w:p w14:paraId="7C586C40" w14:textId="720DB05D" w:rsidR="002808F7" w:rsidRDefault="00E039A9" w:rsidP="008214C1">
            <w:pPr>
              <w:ind w:left="180" w:hanging="180"/>
              <w:rPr>
                <w:i/>
                <w:iCs/>
                <w:sz w:val="28"/>
                <w:szCs w:val="28"/>
                <w:lang w:val="kk-KZ"/>
              </w:rPr>
            </w:pPr>
            <w:r>
              <w:rPr>
                <w:sz w:val="28"/>
                <w:szCs w:val="28"/>
                <w:lang w:val="kk-KZ"/>
              </w:rPr>
              <w:t>‒</w:t>
            </w:r>
            <w:r w:rsidR="002808F7" w:rsidRPr="00AB287D">
              <w:rPr>
                <w:sz w:val="28"/>
                <w:szCs w:val="28"/>
                <w:lang w:val="kk-KZ"/>
              </w:rPr>
              <w:t xml:space="preserve"> сөйлемдегі сентиментт</w:t>
            </w:r>
            <w:r>
              <w:rPr>
                <w:sz w:val="28"/>
                <w:szCs w:val="28"/>
                <w:lang w:val="kk-KZ"/>
              </w:rPr>
              <w:t>ік реңкі бар концепттердің саны</w:t>
            </w:r>
          </w:p>
        </w:tc>
      </w:tr>
      <w:tr w:rsidR="002808F7" w14:paraId="2577FBD9" w14:textId="77777777" w:rsidTr="008214C1">
        <w:tc>
          <w:tcPr>
            <w:tcW w:w="1228" w:type="dxa"/>
          </w:tcPr>
          <w:p w14:paraId="4B10CD70" w14:textId="63B6615E" w:rsidR="002808F7" w:rsidRPr="0067771A" w:rsidRDefault="008E658B" w:rsidP="0067771A">
            <w:pPr>
              <w:jc w:val="both"/>
              <w:rPr>
                <w:i/>
                <w:iCs/>
                <w:sz w:val="28"/>
                <w:szCs w:val="28"/>
                <w:lang w:val="kk-KZ"/>
              </w:rPr>
            </w:pPr>
            <m:oMathPara>
              <m:oMathParaPr>
                <m:jc m:val="left"/>
              </m:oMathParaPr>
              <m:oMath>
                <m:sSub>
                  <m:sSubPr>
                    <m:ctrlPr>
                      <w:rPr>
                        <w:rFonts w:ascii="Cambria Math" w:hAnsi="Cambria Math"/>
                        <w:i/>
                        <w:sz w:val="28"/>
                        <w:szCs w:val="28"/>
                        <w:lang w:val="en-US"/>
                      </w:rPr>
                    </m:ctrlPr>
                  </m:sSubPr>
                  <m:e>
                    <m:acc>
                      <m:accPr>
                        <m:chr m:val="̅"/>
                        <m:ctrlPr>
                          <w:rPr>
                            <w:rFonts w:ascii="Cambria Math" w:hAnsi="Cambria Math"/>
                            <w:i/>
                            <w:sz w:val="28"/>
                            <w:szCs w:val="28"/>
                            <w:lang w:val="en-US"/>
                          </w:rPr>
                        </m:ctrlPr>
                      </m:accPr>
                      <m:e>
                        <m:r>
                          <w:rPr>
                            <w:rFonts w:ascii="Cambria Math" w:hAnsi="Cambria Math"/>
                            <w:sz w:val="28"/>
                            <w:szCs w:val="28"/>
                            <w:lang w:val="kk-KZ"/>
                          </w:rPr>
                          <m:t>S</m:t>
                        </m:r>
                      </m:e>
                    </m:acc>
                  </m:e>
                  <m:sub>
                    <m:r>
                      <w:rPr>
                        <w:rFonts w:ascii="Cambria Math" w:hAnsi="Cambria Math"/>
                        <w:sz w:val="28"/>
                        <w:szCs w:val="28"/>
                        <w:lang w:val="kk-KZ"/>
                      </w:rPr>
                      <m:t>абз</m:t>
                    </m:r>
                  </m:sub>
                </m:sSub>
              </m:oMath>
            </m:oMathPara>
          </w:p>
        </w:tc>
        <w:tc>
          <w:tcPr>
            <w:tcW w:w="8626" w:type="dxa"/>
          </w:tcPr>
          <w:p w14:paraId="5EA61B73" w14:textId="69932A9C" w:rsidR="002808F7" w:rsidRDefault="00E039A9" w:rsidP="008214C1">
            <w:pPr>
              <w:ind w:left="180" w:hanging="180"/>
              <w:rPr>
                <w:i/>
                <w:iCs/>
                <w:sz w:val="28"/>
                <w:szCs w:val="28"/>
                <w:lang w:val="kk-KZ"/>
              </w:rPr>
            </w:pPr>
            <w:r>
              <w:rPr>
                <w:rFonts w:eastAsiaTheme="minorEastAsia"/>
                <w:sz w:val="28"/>
                <w:szCs w:val="28"/>
                <w:lang w:val="kk-KZ"/>
              </w:rPr>
              <w:t>‒</w:t>
            </w:r>
            <w:r w:rsidR="002808F7" w:rsidRPr="00AB287D">
              <w:rPr>
                <w:rFonts w:eastAsiaTheme="minorEastAsia"/>
                <w:sz w:val="28"/>
                <w:szCs w:val="28"/>
                <w:lang w:val="kk-KZ"/>
              </w:rPr>
              <w:t xml:space="preserve"> еже деңгейі</w:t>
            </w:r>
          </w:p>
        </w:tc>
      </w:tr>
      <w:tr w:rsidR="002808F7" w14:paraId="10C3418C" w14:textId="77777777" w:rsidTr="008214C1">
        <w:tc>
          <w:tcPr>
            <w:tcW w:w="1228" w:type="dxa"/>
          </w:tcPr>
          <w:p w14:paraId="07056AFC" w14:textId="5A0B8787" w:rsidR="002808F7" w:rsidRDefault="008E658B" w:rsidP="0067771A">
            <w:pPr>
              <w:jc w:val="both"/>
              <w:rPr>
                <w:i/>
                <w:iCs/>
                <w:sz w:val="28"/>
                <w:szCs w:val="28"/>
                <w:lang w:val="kk-KZ"/>
              </w:rPr>
            </w:pPr>
            <m:oMath>
              <m:sSub>
                <m:sSubPr>
                  <m:ctrlPr>
                    <w:rPr>
                      <w:rFonts w:ascii="Cambria Math" w:hAnsi="Cambria Math"/>
                      <w:i/>
                      <w:sz w:val="28"/>
                      <w:szCs w:val="28"/>
                      <w:lang w:val="en-US"/>
                    </w:rPr>
                  </m:ctrlPr>
                </m:sSubPr>
                <m:e>
                  <m:acc>
                    <m:accPr>
                      <m:chr m:val="̅"/>
                      <m:ctrlPr>
                        <w:rPr>
                          <w:rFonts w:ascii="Cambria Math" w:hAnsi="Cambria Math"/>
                          <w:i/>
                          <w:sz w:val="28"/>
                          <w:szCs w:val="28"/>
                          <w:lang w:val="en-US"/>
                        </w:rPr>
                      </m:ctrlPr>
                    </m:accPr>
                    <m:e>
                      <m:r>
                        <w:rPr>
                          <w:rFonts w:ascii="Cambria Math" w:hAnsi="Cambria Math"/>
                          <w:sz w:val="28"/>
                          <w:szCs w:val="28"/>
                          <w:lang w:val="kk-KZ"/>
                        </w:rPr>
                        <m:t>S</m:t>
                      </m:r>
                    </m:e>
                  </m:acc>
                </m:e>
                <m:sub>
                  <m:r>
                    <w:rPr>
                      <w:rFonts w:ascii="Cambria Math" w:hAnsi="Cambria Math"/>
                      <w:sz w:val="28"/>
                      <w:szCs w:val="28"/>
                      <w:lang w:val="kk-KZ"/>
                    </w:rPr>
                    <m:t>дәріс</m:t>
                  </m:r>
                </m:sub>
              </m:sSub>
            </m:oMath>
            <w:r w:rsidR="002808F7" w:rsidRPr="00AB287D">
              <w:rPr>
                <w:rFonts w:eastAsiaTheme="minorEastAsia"/>
                <w:sz w:val="28"/>
                <w:szCs w:val="28"/>
                <w:lang w:val="kk-KZ"/>
              </w:rPr>
              <w:t xml:space="preserve"> </w:t>
            </w:r>
          </w:p>
        </w:tc>
        <w:tc>
          <w:tcPr>
            <w:tcW w:w="8626" w:type="dxa"/>
          </w:tcPr>
          <w:p w14:paraId="75E5ED08" w14:textId="4DD6A220" w:rsidR="002808F7" w:rsidRDefault="002808F7" w:rsidP="008214C1">
            <w:pPr>
              <w:ind w:left="180" w:hanging="180"/>
              <w:rPr>
                <w:i/>
                <w:iCs/>
                <w:sz w:val="28"/>
                <w:szCs w:val="28"/>
                <w:lang w:val="kk-KZ"/>
              </w:rPr>
            </w:pPr>
            <w:r w:rsidRPr="00AB287D">
              <w:rPr>
                <w:rFonts w:eastAsiaTheme="minorEastAsia"/>
                <w:sz w:val="28"/>
                <w:szCs w:val="28"/>
                <w:lang w:val="kk-KZ"/>
              </w:rPr>
              <w:t>– дәріс деңгейі</w:t>
            </w:r>
          </w:p>
        </w:tc>
      </w:tr>
      <w:tr w:rsidR="002808F7" w14:paraId="777F6B8E" w14:textId="77777777" w:rsidTr="008214C1">
        <w:tc>
          <w:tcPr>
            <w:tcW w:w="1228" w:type="dxa"/>
          </w:tcPr>
          <w:p w14:paraId="2DB65215" w14:textId="2A1F0146" w:rsidR="002808F7" w:rsidRDefault="002808F7" w:rsidP="0067771A">
            <w:pPr>
              <w:jc w:val="both"/>
              <w:rPr>
                <w:i/>
                <w:iCs/>
                <w:sz w:val="28"/>
                <w:szCs w:val="28"/>
                <w:lang w:val="kk-KZ"/>
              </w:rPr>
            </w:pPr>
            <w:r w:rsidRPr="00AB287D">
              <w:rPr>
                <w:sz w:val="28"/>
                <w:szCs w:val="28"/>
                <w:lang w:val="kk-KZ"/>
              </w:rPr>
              <w:t xml:space="preserve">M </w:t>
            </w:r>
          </w:p>
        </w:tc>
        <w:tc>
          <w:tcPr>
            <w:tcW w:w="8626" w:type="dxa"/>
          </w:tcPr>
          <w:p w14:paraId="4677A846" w14:textId="11CEFDE3" w:rsidR="002808F7" w:rsidRDefault="00E039A9" w:rsidP="008214C1">
            <w:pPr>
              <w:ind w:left="180" w:hanging="180"/>
              <w:rPr>
                <w:i/>
                <w:iCs/>
                <w:sz w:val="28"/>
                <w:szCs w:val="28"/>
                <w:lang w:val="kk-KZ"/>
              </w:rPr>
            </w:pPr>
            <w:r>
              <w:rPr>
                <w:sz w:val="28"/>
                <w:szCs w:val="28"/>
                <w:lang w:val="kk-KZ"/>
              </w:rPr>
              <w:t>‒ ежедегі сөйлемдердің саны</w:t>
            </w:r>
          </w:p>
        </w:tc>
      </w:tr>
      <w:tr w:rsidR="002808F7" w14:paraId="0CDA6148" w14:textId="77777777" w:rsidTr="008214C1">
        <w:tc>
          <w:tcPr>
            <w:tcW w:w="1228" w:type="dxa"/>
          </w:tcPr>
          <w:p w14:paraId="6E4E1687" w14:textId="393A5610" w:rsidR="002808F7" w:rsidRDefault="002808F7" w:rsidP="0067771A">
            <w:pPr>
              <w:jc w:val="both"/>
              <w:rPr>
                <w:i/>
                <w:iCs/>
                <w:sz w:val="28"/>
                <w:szCs w:val="28"/>
                <w:lang w:val="kk-KZ"/>
              </w:rPr>
            </w:pPr>
            <w:r w:rsidRPr="00AB287D">
              <w:rPr>
                <w:sz w:val="28"/>
                <w:szCs w:val="28"/>
                <w:lang w:val="kk-KZ"/>
              </w:rPr>
              <w:t xml:space="preserve">K </w:t>
            </w:r>
          </w:p>
        </w:tc>
        <w:tc>
          <w:tcPr>
            <w:tcW w:w="8626" w:type="dxa"/>
          </w:tcPr>
          <w:p w14:paraId="44C3211E" w14:textId="47B33952" w:rsidR="002808F7" w:rsidRDefault="00E039A9" w:rsidP="008214C1">
            <w:pPr>
              <w:ind w:left="180" w:hanging="180"/>
              <w:rPr>
                <w:i/>
                <w:iCs/>
                <w:sz w:val="28"/>
                <w:szCs w:val="28"/>
                <w:lang w:val="kk-KZ"/>
              </w:rPr>
            </w:pPr>
            <w:r>
              <w:rPr>
                <w:sz w:val="28"/>
                <w:szCs w:val="28"/>
                <w:lang w:val="kk-KZ"/>
              </w:rPr>
              <w:t>‒ дәрістегі ежелер саны</w:t>
            </w:r>
          </w:p>
        </w:tc>
      </w:tr>
      <w:tr w:rsidR="002808F7" w14:paraId="2C1BCF85" w14:textId="77777777" w:rsidTr="008214C1">
        <w:tc>
          <w:tcPr>
            <w:tcW w:w="1228" w:type="dxa"/>
          </w:tcPr>
          <w:p w14:paraId="30D2B16B" w14:textId="41C771D0" w:rsidR="002808F7" w:rsidRPr="0067771A" w:rsidRDefault="008E658B" w:rsidP="0067771A">
            <w:pPr>
              <w:jc w:val="both"/>
              <w:rPr>
                <w:i/>
                <w:iCs/>
                <w:sz w:val="28"/>
                <w:szCs w:val="28"/>
                <w:lang w:val="kk-KZ"/>
              </w:rPr>
            </w:pPr>
            <m:oMathPara>
              <m:oMathParaPr>
                <m:jc m:val="left"/>
              </m:oMathParaPr>
              <m:oMath>
                <m:sSub>
                  <m:sSubPr>
                    <m:ctrlPr>
                      <w:rPr>
                        <w:rFonts w:ascii="Cambria Math" w:hAnsi="Cambria Math"/>
                        <w:i/>
                        <w:sz w:val="28"/>
                        <w:szCs w:val="28"/>
                        <w:lang w:val="en-US"/>
                      </w:rPr>
                    </m:ctrlPr>
                  </m:sSubPr>
                  <m:e>
                    <m:r>
                      <w:rPr>
                        <w:rFonts w:ascii="Cambria Math" w:hAnsi="Cambria Math"/>
                        <w:sz w:val="28"/>
                        <w:szCs w:val="28"/>
                        <w:lang w:val="kk-KZ"/>
                      </w:rPr>
                      <m:t>N</m:t>
                    </m:r>
                  </m:e>
                  <m:sub>
                    <m:r>
                      <w:rPr>
                        <w:rFonts w:ascii="Cambria Math" w:hAnsi="Cambria Math"/>
                        <w:sz w:val="28"/>
                        <w:szCs w:val="28"/>
                        <w:lang w:val="kk-KZ"/>
                      </w:rPr>
                      <m:t>+</m:t>
                    </m:r>
                  </m:sub>
                </m:sSub>
              </m:oMath>
            </m:oMathPara>
          </w:p>
        </w:tc>
        <w:tc>
          <w:tcPr>
            <w:tcW w:w="8626" w:type="dxa"/>
          </w:tcPr>
          <w:p w14:paraId="1DED1A6F" w14:textId="4482D0FB" w:rsidR="002808F7" w:rsidRDefault="00E039A9" w:rsidP="008214C1">
            <w:pPr>
              <w:ind w:left="180" w:hanging="180"/>
              <w:rPr>
                <w:i/>
                <w:iCs/>
                <w:sz w:val="28"/>
                <w:szCs w:val="28"/>
                <w:lang w:val="kk-KZ"/>
              </w:rPr>
            </w:pPr>
            <w:r>
              <w:rPr>
                <w:rFonts w:eastAsiaTheme="minorEastAsia"/>
                <w:sz w:val="28"/>
                <w:szCs w:val="28"/>
                <w:lang w:val="kk-KZ"/>
              </w:rPr>
              <w:t>‒</w:t>
            </w:r>
            <w:r w:rsidR="002808F7" w:rsidRPr="00AB287D">
              <w:rPr>
                <w:rFonts w:eastAsiaTheme="minorEastAsia"/>
                <w:sz w:val="28"/>
                <w:szCs w:val="28"/>
                <w:lang w:val="kk-KZ"/>
              </w:rPr>
              <w:t xml:space="preserve"> сентименттік дисбаланс коэффициенті</w:t>
            </w:r>
          </w:p>
        </w:tc>
      </w:tr>
      <w:tr w:rsidR="002808F7" w14:paraId="047B8F7E" w14:textId="77777777" w:rsidTr="008214C1">
        <w:tc>
          <w:tcPr>
            <w:tcW w:w="1228" w:type="dxa"/>
          </w:tcPr>
          <w:p w14:paraId="41F4E7D3" w14:textId="24F688DE" w:rsidR="002808F7" w:rsidRDefault="002808F7" w:rsidP="0067771A">
            <w:pPr>
              <w:jc w:val="both"/>
              <w:rPr>
                <w:i/>
                <w:iCs/>
                <w:sz w:val="28"/>
                <w:szCs w:val="28"/>
                <w:lang w:val="kk-KZ"/>
              </w:rPr>
            </w:pPr>
            <w:r w:rsidRPr="00AB287D">
              <w:rPr>
                <w:sz w:val="28"/>
                <w:szCs w:val="28"/>
                <w:lang w:val="kk-KZ"/>
              </w:rPr>
              <w:t xml:space="preserve">E </w:t>
            </w:r>
          </w:p>
        </w:tc>
        <w:tc>
          <w:tcPr>
            <w:tcW w:w="8626" w:type="dxa"/>
          </w:tcPr>
          <w:p w14:paraId="6B6E6091" w14:textId="473EC99A" w:rsidR="002808F7" w:rsidRDefault="00E039A9" w:rsidP="008214C1">
            <w:pPr>
              <w:ind w:left="180" w:hanging="180"/>
              <w:rPr>
                <w:i/>
                <w:iCs/>
                <w:sz w:val="28"/>
                <w:szCs w:val="28"/>
                <w:lang w:val="kk-KZ"/>
              </w:rPr>
            </w:pPr>
            <w:r>
              <w:rPr>
                <w:sz w:val="28"/>
                <w:szCs w:val="28"/>
                <w:lang w:val="kk-KZ"/>
              </w:rPr>
              <w:t>‒</w:t>
            </w:r>
            <w:r w:rsidR="002808F7" w:rsidRPr="00AB287D">
              <w:rPr>
                <w:sz w:val="28"/>
                <w:szCs w:val="28"/>
                <w:lang w:val="kk-KZ"/>
              </w:rPr>
              <w:t xml:space="preserve"> </w:t>
            </w:r>
            <w:r>
              <w:rPr>
                <w:sz w:val="28"/>
                <w:szCs w:val="28"/>
                <w:lang w:val="kk-KZ"/>
              </w:rPr>
              <w:t>эмоциялық қанықтылық көрсеткіші</w:t>
            </w:r>
          </w:p>
        </w:tc>
      </w:tr>
      <w:tr w:rsidR="002808F7" w14:paraId="2A00D511" w14:textId="77777777" w:rsidTr="008214C1">
        <w:tc>
          <w:tcPr>
            <w:tcW w:w="1228" w:type="dxa"/>
          </w:tcPr>
          <w:p w14:paraId="133C8F25" w14:textId="68AC7275" w:rsidR="002808F7" w:rsidRDefault="002808F7" w:rsidP="0067771A">
            <w:pPr>
              <w:jc w:val="both"/>
              <w:rPr>
                <w:i/>
                <w:iCs/>
                <w:sz w:val="28"/>
                <w:szCs w:val="28"/>
                <w:lang w:val="kk-KZ"/>
              </w:rPr>
            </w:pPr>
            <w:r w:rsidRPr="00AB287D">
              <w:rPr>
                <w:sz w:val="28"/>
                <w:szCs w:val="28"/>
                <w:lang w:val="kk-KZ"/>
              </w:rPr>
              <w:t xml:space="preserve">Sub </w:t>
            </w:r>
          </w:p>
        </w:tc>
        <w:tc>
          <w:tcPr>
            <w:tcW w:w="8626" w:type="dxa"/>
          </w:tcPr>
          <w:p w14:paraId="154C4507" w14:textId="492ED82E" w:rsidR="002808F7" w:rsidRDefault="002808F7" w:rsidP="008214C1">
            <w:pPr>
              <w:ind w:left="180" w:hanging="180"/>
              <w:rPr>
                <w:i/>
                <w:iCs/>
                <w:sz w:val="28"/>
                <w:szCs w:val="28"/>
                <w:lang w:val="kk-KZ"/>
              </w:rPr>
            </w:pPr>
            <w:r w:rsidRPr="00AB287D">
              <w:rPr>
                <w:sz w:val="28"/>
                <w:szCs w:val="28"/>
                <w:lang w:val="kk-KZ"/>
              </w:rPr>
              <w:t>– баста</w:t>
            </w:r>
            <w:r w:rsidR="00E039A9">
              <w:rPr>
                <w:sz w:val="28"/>
                <w:szCs w:val="28"/>
                <w:lang w:val="kk-KZ"/>
              </w:rPr>
              <w:t>уыш (сөйлемнің негізгі мүшесі)</w:t>
            </w:r>
          </w:p>
        </w:tc>
      </w:tr>
      <w:tr w:rsidR="002808F7" w14:paraId="00B523BA" w14:textId="77777777" w:rsidTr="008214C1">
        <w:tc>
          <w:tcPr>
            <w:tcW w:w="1228" w:type="dxa"/>
          </w:tcPr>
          <w:p w14:paraId="7CFAB780" w14:textId="110FFA67" w:rsidR="002808F7" w:rsidRDefault="002808F7" w:rsidP="0067771A">
            <w:pPr>
              <w:jc w:val="both"/>
              <w:rPr>
                <w:i/>
                <w:iCs/>
                <w:sz w:val="28"/>
                <w:szCs w:val="28"/>
                <w:lang w:val="kk-KZ"/>
              </w:rPr>
            </w:pPr>
            <w:r w:rsidRPr="00AB287D">
              <w:rPr>
                <w:sz w:val="28"/>
                <w:szCs w:val="28"/>
                <w:lang w:val="kk-KZ"/>
              </w:rPr>
              <w:t xml:space="preserve">DecS </w:t>
            </w:r>
          </w:p>
        </w:tc>
        <w:tc>
          <w:tcPr>
            <w:tcW w:w="8626" w:type="dxa"/>
          </w:tcPr>
          <w:p w14:paraId="395EB0E5" w14:textId="60C9D81B" w:rsidR="002808F7" w:rsidRDefault="00E039A9" w:rsidP="008214C1">
            <w:pPr>
              <w:ind w:left="180" w:hanging="180"/>
              <w:rPr>
                <w:i/>
                <w:iCs/>
                <w:sz w:val="28"/>
                <w:szCs w:val="28"/>
                <w:lang w:val="kk-KZ"/>
              </w:rPr>
            </w:pPr>
            <w:r>
              <w:rPr>
                <w:sz w:val="28"/>
                <w:szCs w:val="28"/>
                <w:lang w:val="kk-KZ"/>
              </w:rPr>
              <w:t>– хабарлы сөйлем</w:t>
            </w:r>
          </w:p>
        </w:tc>
      </w:tr>
      <w:tr w:rsidR="002808F7" w14:paraId="7D0165BD" w14:textId="77777777" w:rsidTr="008214C1">
        <w:tc>
          <w:tcPr>
            <w:tcW w:w="1228" w:type="dxa"/>
          </w:tcPr>
          <w:p w14:paraId="40284494" w14:textId="4F36BE79" w:rsidR="002808F7" w:rsidRDefault="002808F7" w:rsidP="0067771A">
            <w:pPr>
              <w:jc w:val="both"/>
              <w:rPr>
                <w:i/>
                <w:iCs/>
                <w:sz w:val="28"/>
                <w:szCs w:val="28"/>
                <w:lang w:val="kk-KZ"/>
              </w:rPr>
            </w:pPr>
            <w:r w:rsidRPr="00AB287D">
              <w:rPr>
                <w:sz w:val="28"/>
                <w:szCs w:val="28"/>
                <w:lang w:val="kk-KZ"/>
              </w:rPr>
              <w:t xml:space="preserve">InterS </w:t>
            </w:r>
          </w:p>
        </w:tc>
        <w:tc>
          <w:tcPr>
            <w:tcW w:w="8626" w:type="dxa"/>
          </w:tcPr>
          <w:p w14:paraId="63DBA979" w14:textId="6692A38B" w:rsidR="002808F7" w:rsidRDefault="00E039A9" w:rsidP="008214C1">
            <w:pPr>
              <w:ind w:left="180" w:hanging="180"/>
              <w:rPr>
                <w:i/>
                <w:iCs/>
                <w:sz w:val="28"/>
                <w:szCs w:val="28"/>
                <w:lang w:val="kk-KZ"/>
              </w:rPr>
            </w:pPr>
            <w:r>
              <w:rPr>
                <w:sz w:val="28"/>
                <w:szCs w:val="28"/>
                <w:lang w:val="kk-KZ"/>
              </w:rPr>
              <w:t>– сұраулы сөйлем</w:t>
            </w:r>
          </w:p>
        </w:tc>
      </w:tr>
      <w:tr w:rsidR="002808F7" w14:paraId="0CA42CF8" w14:textId="77777777" w:rsidTr="008214C1">
        <w:tc>
          <w:tcPr>
            <w:tcW w:w="1228" w:type="dxa"/>
          </w:tcPr>
          <w:p w14:paraId="39A8FB3F" w14:textId="40C6E0E4" w:rsidR="002808F7" w:rsidRDefault="002808F7" w:rsidP="0067771A">
            <w:pPr>
              <w:jc w:val="both"/>
              <w:rPr>
                <w:i/>
                <w:iCs/>
                <w:sz w:val="28"/>
                <w:szCs w:val="28"/>
                <w:lang w:val="kk-KZ"/>
              </w:rPr>
            </w:pPr>
            <w:r w:rsidRPr="00AB287D">
              <w:rPr>
                <w:sz w:val="28"/>
                <w:szCs w:val="28"/>
                <w:lang w:val="kk-KZ"/>
              </w:rPr>
              <w:t xml:space="preserve">ExclS </w:t>
            </w:r>
          </w:p>
        </w:tc>
        <w:tc>
          <w:tcPr>
            <w:tcW w:w="8626" w:type="dxa"/>
          </w:tcPr>
          <w:p w14:paraId="22BB75D5" w14:textId="0EB43219" w:rsidR="002808F7" w:rsidRDefault="00E039A9" w:rsidP="008214C1">
            <w:pPr>
              <w:ind w:left="180" w:hanging="180"/>
              <w:rPr>
                <w:i/>
                <w:iCs/>
                <w:sz w:val="28"/>
                <w:szCs w:val="28"/>
                <w:lang w:val="kk-KZ"/>
              </w:rPr>
            </w:pPr>
            <w:r>
              <w:rPr>
                <w:sz w:val="28"/>
                <w:szCs w:val="28"/>
                <w:lang w:val="kk-KZ"/>
              </w:rPr>
              <w:t>– лепті сөйлем</w:t>
            </w:r>
          </w:p>
        </w:tc>
      </w:tr>
      <w:tr w:rsidR="002808F7" w14:paraId="14F0C65D" w14:textId="77777777" w:rsidTr="008214C1">
        <w:tc>
          <w:tcPr>
            <w:tcW w:w="1228" w:type="dxa"/>
          </w:tcPr>
          <w:p w14:paraId="115DEF9A" w14:textId="5E4CAB78" w:rsidR="002808F7" w:rsidRDefault="002808F7" w:rsidP="0067771A">
            <w:pPr>
              <w:jc w:val="both"/>
              <w:rPr>
                <w:i/>
                <w:iCs/>
                <w:sz w:val="28"/>
                <w:szCs w:val="28"/>
                <w:lang w:val="kk-KZ"/>
              </w:rPr>
            </w:pPr>
            <w:r w:rsidRPr="00AB287D">
              <w:rPr>
                <w:sz w:val="28"/>
                <w:szCs w:val="28"/>
                <w:lang w:val="kk-KZ"/>
              </w:rPr>
              <w:t xml:space="preserve">Pre </w:t>
            </w:r>
          </w:p>
        </w:tc>
        <w:tc>
          <w:tcPr>
            <w:tcW w:w="8626" w:type="dxa"/>
          </w:tcPr>
          <w:p w14:paraId="5BBDA1B0" w14:textId="044D212E" w:rsidR="002808F7" w:rsidRDefault="002808F7" w:rsidP="008214C1">
            <w:pPr>
              <w:ind w:left="180" w:hanging="180"/>
              <w:rPr>
                <w:i/>
                <w:iCs/>
                <w:sz w:val="28"/>
                <w:szCs w:val="28"/>
                <w:lang w:val="kk-KZ"/>
              </w:rPr>
            </w:pPr>
            <w:r w:rsidRPr="00AB287D">
              <w:rPr>
                <w:sz w:val="28"/>
                <w:szCs w:val="28"/>
                <w:lang w:val="kk-KZ"/>
              </w:rPr>
              <w:t>– баянда</w:t>
            </w:r>
            <w:r w:rsidR="00E039A9">
              <w:rPr>
                <w:sz w:val="28"/>
                <w:szCs w:val="28"/>
                <w:lang w:val="kk-KZ"/>
              </w:rPr>
              <w:t>уыш (сөйлемнің негізгі мүшесі)</w:t>
            </w:r>
          </w:p>
        </w:tc>
      </w:tr>
      <w:tr w:rsidR="002808F7" w14:paraId="75B26FBC" w14:textId="77777777" w:rsidTr="008214C1">
        <w:tc>
          <w:tcPr>
            <w:tcW w:w="1228" w:type="dxa"/>
          </w:tcPr>
          <w:p w14:paraId="73F6A710" w14:textId="0176FCAE" w:rsidR="002808F7" w:rsidRDefault="002808F7" w:rsidP="0067771A">
            <w:pPr>
              <w:jc w:val="both"/>
              <w:rPr>
                <w:i/>
                <w:iCs/>
                <w:sz w:val="28"/>
                <w:szCs w:val="28"/>
                <w:lang w:val="kk-KZ"/>
              </w:rPr>
            </w:pPr>
            <w:r w:rsidRPr="00AB287D">
              <w:rPr>
                <w:sz w:val="28"/>
                <w:szCs w:val="28"/>
                <w:lang w:val="kk-KZ"/>
              </w:rPr>
              <w:t xml:space="preserve">Obj </w:t>
            </w:r>
          </w:p>
        </w:tc>
        <w:tc>
          <w:tcPr>
            <w:tcW w:w="8626" w:type="dxa"/>
          </w:tcPr>
          <w:p w14:paraId="58740360" w14:textId="3D491899" w:rsidR="002808F7" w:rsidRDefault="002808F7" w:rsidP="008214C1">
            <w:pPr>
              <w:ind w:left="180" w:hanging="180"/>
              <w:rPr>
                <w:i/>
                <w:iCs/>
                <w:sz w:val="28"/>
                <w:szCs w:val="28"/>
                <w:lang w:val="kk-KZ"/>
              </w:rPr>
            </w:pPr>
            <w:r w:rsidRPr="00AB287D">
              <w:rPr>
                <w:sz w:val="28"/>
                <w:szCs w:val="28"/>
                <w:lang w:val="kk-KZ"/>
              </w:rPr>
              <w:t>– толықта</w:t>
            </w:r>
            <w:r w:rsidR="00E039A9">
              <w:rPr>
                <w:sz w:val="28"/>
                <w:szCs w:val="28"/>
                <w:lang w:val="kk-KZ"/>
              </w:rPr>
              <w:t>уыш (сөйлемнің қосымша мүшесі)</w:t>
            </w:r>
          </w:p>
        </w:tc>
      </w:tr>
      <w:tr w:rsidR="002808F7" w14:paraId="59620202" w14:textId="77777777" w:rsidTr="008214C1">
        <w:tc>
          <w:tcPr>
            <w:tcW w:w="1228" w:type="dxa"/>
          </w:tcPr>
          <w:p w14:paraId="597574C9" w14:textId="2956A2DB" w:rsidR="002808F7" w:rsidRDefault="002808F7" w:rsidP="0067771A">
            <w:pPr>
              <w:jc w:val="both"/>
              <w:rPr>
                <w:i/>
                <w:iCs/>
                <w:sz w:val="28"/>
                <w:szCs w:val="28"/>
                <w:lang w:val="kk-KZ"/>
              </w:rPr>
            </w:pPr>
            <w:r w:rsidRPr="00AB287D">
              <w:rPr>
                <w:sz w:val="28"/>
                <w:szCs w:val="28"/>
                <w:lang w:val="kk-KZ"/>
              </w:rPr>
              <w:t xml:space="preserve">AdM </w:t>
            </w:r>
          </w:p>
        </w:tc>
        <w:tc>
          <w:tcPr>
            <w:tcW w:w="8626" w:type="dxa"/>
          </w:tcPr>
          <w:p w14:paraId="0A0E15AB" w14:textId="379DB91E" w:rsidR="002808F7" w:rsidRDefault="002808F7" w:rsidP="008214C1">
            <w:pPr>
              <w:ind w:left="180" w:hanging="180"/>
              <w:rPr>
                <w:i/>
                <w:iCs/>
                <w:sz w:val="28"/>
                <w:szCs w:val="28"/>
                <w:lang w:val="kk-KZ"/>
              </w:rPr>
            </w:pPr>
            <w:r w:rsidRPr="00AB287D">
              <w:rPr>
                <w:sz w:val="28"/>
                <w:szCs w:val="28"/>
                <w:lang w:val="kk-KZ"/>
              </w:rPr>
              <w:t>– үс</w:t>
            </w:r>
            <w:r w:rsidR="00E039A9">
              <w:rPr>
                <w:sz w:val="28"/>
                <w:szCs w:val="28"/>
                <w:lang w:val="kk-KZ"/>
              </w:rPr>
              <w:t>теу (сөйлемнің қосымша мүшесі)</w:t>
            </w:r>
          </w:p>
        </w:tc>
      </w:tr>
      <w:tr w:rsidR="002808F7" w14:paraId="30A59EE3" w14:textId="77777777" w:rsidTr="008214C1">
        <w:tc>
          <w:tcPr>
            <w:tcW w:w="1228" w:type="dxa"/>
          </w:tcPr>
          <w:p w14:paraId="1FF3EC1B" w14:textId="662BE296" w:rsidR="002808F7" w:rsidRDefault="002808F7" w:rsidP="0067771A">
            <w:pPr>
              <w:jc w:val="both"/>
              <w:rPr>
                <w:i/>
                <w:iCs/>
                <w:sz w:val="28"/>
                <w:szCs w:val="28"/>
                <w:lang w:val="kk-KZ"/>
              </w:rPr>
            </w:pPr>
            <w:r w:rsidRPr="00AB287D">
              <w:rPr>
                <w:sz w:val="28"/>
                <w:szCs w:val="28"/>
                <w:lang w:val="kk-KZ"/>
              </w:rPr>
              <w:t xml:space="preserve">Att </w:t>
            </w:r>
          </w:p>
        </w:tc>
        <w:tc>
          <w:tcPr>
            <w:tcW w:w="8626" w:type="dxa"/>
          </w:tcPr>
          <w:p w14:paraId="6BB5986E" w14:textId="45C14F1D" w:rsidR="002808F7" w:rsidRDefault="002808F7" w:rsidP="008214C1">
            <w:pPr>
              <w:ind w:left="180" w:hanging="180"/>
              <w:rPr>
                <w:i/>
                <w:iCs/>
                <w:sz w:val="28"/>
                <w:szCs w:val="28"/>
                <w:lang w:val="kk-KZ"/>
              </w:rPr>
            </w:pPr>
            <w:r w:rsidRPr="00AB287D">
              <w:rPr>
                <w:sz w:val="28"/>
                <w:szCs w:val="28"/>
                <w:lang w:val="kk-KZ"/>
              </w:rPr>
              <w:t>– анықт</w:t>
            </w:r>
            <w:r w:rsidR="00E039A9">
              <w:rPr>
                <w:sz w:val="28"/>
                <w:szCs w:val="28"/>
                <w:lang w:val="kk-KZ"/>
              </w:rPr>
              <w:t>ауыш (сөйлемнің қосымша мүшесі)</w:t>
            </w:r>
          </w:p>
        </w:tc>
      </w:tr>
      <w:tr w:rsidR="002808F7" w14:paraId="7A6600B9" w14:textId="77777777" w:rsidTr="008214C1">
        <w:tc>
          <w:tcPr>
            <w:tcW w:w="1228" w:type="dxa"/>
          </w:tcPr>
          <w:p w14:paraId="5CCD25BB" w14:textId="63652DF8" w:rsidR="002808F7" w:rsidRDefault="002808F7" w:rsidP="0067771A">
            <w:pPr>
              <w:jc w:val="both"/>
              <w:rPr>
                <w:i/>
                <w:iCs/>
                <w:sz w:val="28"/>
                <w:szCs w:val="28"/>
                <w:lang w:val="kk-KZ"/>
              </w:rPr>
            </w:pPr>
            <w:r w:rsidRPr="00AB287D">
              <w:rPr>
                <w:sz w:val="28"/>
                <w:szCs w:val="28"/>
                <w:lang w:val="kk-KZ"/>
              </w:rPr>
              <w:t>s</w:t>
            </w:r>
            <w:r w:rsidRPr="00AB287D">
              <w:rPr>
                <w:sz w:val="28"/>
                <w:szCs w:val="28"/>
                <w:vertAlign w:val="subscript"/>
                <w:lang w:val="kk-KZ"/>
              </w:rPr>
              <w:t>і</w:t>
            </w:r>
            <w:r w:rsidRPr="00AB287D">
              <w:rPr>
                <w:sz w:val="28"/>
                <w:szCs w:val="28"/>
                <w:lang w:val="kk-KZ"/>
              </w:rPr>
              <w:t xml:space="preserve"> </w:t>
            </w:r>
          </w:p>
        </w:tc>
        <w:tc>
          <w:tcPr>
            <w:tcW w:w="8626" w:type="dxa"/>
          </w:tcPr>
          <w:p w14:paraId="452D6AC6" w14:textId="0F9AC8A1" w:rsidR="002808F7" w:rsidRDefault="00E039A9" w:rsidP="008214C1">
            <w:pPr>
              <w:ind w:left="180" w:hanging="180"/>
              <w:rPr>
                <w:i/>
                <w:iCs/>
                <w:sz w:val="28"/>
                <w:szCs w:val="28"/>
                <w:lang w:val="kk-KZ"/>
              </w:rPr>
            </w:pPr>
            <w:r>
              <w:rPr>
                <w:sz w:val="28"/>
                <w:szCs w:val="28"/>
                <w:lang w:val="kk-KZ"/>
              </w:rPr>
              <w:t xml:space="preserve">‒ </w:t>
            </w:r>
            <w:r w:rsidR="002808F7" w:rsidRPr="00AB287D">
              <w:rPr>
                <w:sz w:val="28"/>
                <w:szCs w:val="28"/>
                <w:lang w:val="kk-KZ"/>
              </w:rPr>
              <w:t>i-ш</w:t>
            </w:r>
            <w:r>
              <w:rPr>
                <w:sz w:val="28"/>
                <w:szCs w:val="28"/>
                <w:lang w:val="kk-KZ"/>
              </w:rPr>
              <w:t>і терминнің сентименттік бағасы</w:t>
            </w:r>
          </w:p>
        </w:tc>
      </w:tr>
      <w:tr w:rsidR="002808F7" w14:paraId="5D96D763" w14:textId="77777777" w:rsidTr="008214C1">
        <w:tc>
          <w:tcPr>
            <w:tcW w:w="1228" w:type="dxa"/>
          </w:tcPr>
          <w:p w14:paraId="3636AE65" w14:textId="58704406" w:rsidR="002808F7" w:rsidRDefault="002808F7" w:rsidP="0067771A">
            <w:pPr>
              <w:jc w:val="both"/>
              <w:rPr>
                <w:i/>
                <w:iCs/>
                <w:sz w:val="28"/>
                <w:szCs w:val="28"/>
                <w:lang w:val="kk-KZ"/>
              </w:rPr>
            </w:pPr>
            <w:r w:rsidRPr="00AB287D">
              <w:rPr>
                <w:sz w:val="28"/>
                <w:szCs w:val="28"/>
                <w:lang w:val="kk-KZ"/>
              </w:rPr>
              <w:t xml:space="preserve">L </w:t>
            </w:r>
          </w:p>
        </w:tc>
        <w:tc>
          <w:tcPr>
            <w:tcW w:w="8626" w:type="dxa"/>
          </w:tcPr>
          <w:p w14:paraId="6ACD35D3" w14:textId="2C78F423" w:rsidR="002808F7" w:rsidRDefault="00E039A9" w:rsidP="008214C1">
            <w:pPr>
              <w:ind w:left="180" w:hanging="180"/>
              <w:rPr>
                <w:i/>
                <w:iCs/>
                <w:sz w:val="28"/>
                <w:szCs w:val="28"/>
                <w:lang w:val="kk-KZ"/>
              </w:rPr>
            </w:pPr>
            <w:r>
              <w:rPr>
                <w:sz w:val="28"/>
                <w:szCs w:val="28"/>
                <w:lang w:val="kk-KZ"/>
              </w:rPr>
              <w:t>‒</w:t>
            </w:r>
            <w:r w:rsidR="002808F7" w:rsidRPr="00AB287D">
              <w:rPr>
                <w:sz w:val="28"/>
                <w:szCs w:val="28"/>
                <w:lang w:val="kk-KZ"/>
              </w:rPr>
              <w:t xml:space="preserve"> нөлден өзгеше с</w:t>
            </w:r>
            <w:r>
              <w:rPr>
                <w:sz w:val="28"/>
                <w:szCs w:val="28"/>
                <w:lang w:val="kk-KZ"/>
              </w:rPr>
              <w:t>ентименті бар терминдердің саны</w:t>
            </w:r>
          </w:p>
        </w:tc>
      </w:tr>
      <w:tr w:rsidR="002808F7" w:rsidRPr="00FD3D53" w14:paraId="59D44BF7" w14:textId="77777777" w:rsidTr="008214C1">
        <w:tc>
          <w:tcPr>
            <w:tcW w:w="1228" w:type="dxa"/>
          </w:tcPr>
          <w:p w14:paraId="7ED1D4D7" w14:textId="2348DD04" w:rsidR="002808F7" w:rsidRDefault="002808F7" w:rsidP="0067771A">
            <w:pPr>
              <w:jc w:val="both"/>
              <w:rPr>
                <w:i/>
                <w:iCs/>
                <w:sz w:val="28"/>
                <w:szCs w:val="28"/>
                <w:lang w:val="kk-KZ"/>
              </w:rPr>
            </w:pPr>
            <w:r w:rsidRPr="00AB287D">
              <w:rPr>
                <w:sz w:val="28"/>
                <w:szCs w:val="28"/>
                <w:lang w:val="kk-KZ"/>
              </w:rPr>
              <w:t>d(τ)</w:t>
            </w:r>
          </w:p>
        </w:tc>
        <w:tc>
          <w:tcPr>
            <w:tcW w:w="8626" w:type="dxa"/>
          </w:tcPr>
          <w:p w14:paraId="52DF412D" w14:textId="1D39F5D1" w:rsidR="002808F7" w:rsidRDefault="00E039A9" w:rsidP="008214C1">
            <w:pPr>
              <w:ind w:left="180" w:hanging="180"/>
              <w:rPr>
                <w:i/>
                <w:iCs/>
                <w:sz w:val="28"/>
                <w:szCs w:val="28"/>
                <w:lang w:val="kk-KZ"/>
              </w:rPr>
            </w:pPr>
            <w:r>
              <w:rPr>
                <w:sz w:val="28"/>
                <w:szCs w:val="28"/>
                <w:lang w:val="kk-KZ"/>
              </w:rPr>
              <w:t>‒</w:t>
            </w:r>
            <w:r w:rsidR="002808F7" w:rsidRPr="00AB287D">
              <w:rPr>
                <w:sz w:val="28"/>
                <w:szCs w:val="28"/>
                <w:lang w:val="kk-KZ"/>
              </w:rPr>
              <w:t xml:space="preserve"> сигналдың әртүрлі уақыттық кешігулер (τ) кезінде қаншалықты</w:t>
            </w:r>
            <w:r>
              <w:rPr>
                <w:sz w:val="28"/>
                <w:szCs w:val="28"/>
                <w:lang w:val="kk-KZ"/>
              </w:rPr>
              <w:t xml:space="preserve"> өзгеретінін өлшейтін көрсеткіш</w:t>
            </w:r>
          </w:p>
        </w:tc>
      </w:tr>
      <w:tr w:rsidR="002808F7" w14:paraId="620F032D" w14:textId="77777777" w:rsidTr="008214C1">
        <w:tc>
          <w:tcPr>
            <w:tcW w:w="1228" w:type="dxa"/>
          </w:tcPr>
          <w:p w14:paraId="40731CCB" w14:textId="38FF68C6" w:rsidR="002808F7" w:rsidRDefault="002808F7" w:rsidP="0067771A">
            <w:pPr>
              <w:jc w:val="both"/>
              <w:rPr>
                <w:i/>
                <w:iCs/>
                <w:sz w:val="28"/>
                <w:szCs w:val="28"/>
                <w:lang w:val="kk-KZ"/>
              </w:rPr>
            </w:pPr>
            <w:r w:rsidRPr="00AB287D">
              <w:rPr>
                <w:sz w:val="28"/>
                <w:szCs w:val="28"/>
                <w:lang w:val="kk-KZ"/>
              </w:rPr>
              <w:t xml:space="preserve">s(t) </w:t>
            </w:r>
          </w:p>
        </w:tc>
        <w:tc>
          <w:tcPr>
            <w:tcW w:w="8626" w:type="dxa"/>
          </w:tcPr>
          <w:p w14:paraId="1B247E53" w14:textId="7ECF0AA7" w:rsidR="002808F7" w:rsidRDefault="00E039A9" w:rsidP="008214C1">
            <w:pPr>
              <w:ind w:left="180" w:hanging="180"/>
              <w:rPr>
                <w:i/>
                <w:iCs/>
                <w:sz w:val="28"/>
                <w:szCs w:val="28"/>
                <w:lang w:val="kk-KZ"/>
              </w:rPr>
            </w:pPr>
            <w:r>
              <w:rPr>
                <w:sz w:val="28"/>
                <w:szCs w:val="28"/>
                <w:lang w:val="kk-KZ"/>
              </w:rPr>
              <w:t>‒ сигналдың сөйлеу формасы</w:t>
            </w:r>
          </w:p>
        </w:tc>
      </w:tr>
      <w:tr w:rsidR="002808F7" w14:paraId="675768E3" w14:textId="77777777" w:rsidTr="008214C1">
        <w:tc>
          <w:tcPr>
            <w:tcW w:w="1228" w:type="dxa"/>
          </w:tcPr>
          <w:p w14:paraId="74F9CB0F" w14:textId="056DA64D" w:rsidR="002808F7" w:rsidRDefault="002808F7" w:rsidP="0067771A">
            <w:pPr>
              <w:jc w:val="both"/>
              <w:rPr>
                <w:i/>
                <w:iCs/>
                <w:sz w:val="28"/>
                <w:szCs w:val="28"/>
                <w:lang w:val="kk-KZ"/>
              </w:rPr>
            </w:pPr>
            <w:r w:rsidRPr="00AB287D">
              <w:rPr>
                <w:sz w:val="28"/>
                <w:szCs w:val="28"/>
                <w:lang w:val="kk-KZ"/>
              </w:rPr>
              <w:t xml:space="preserve">N </w:t>
            </w:r>
          </w:p>
        </w:tc>
        <w:tc>
          <w:tcPr>
            <w:tcW w:w="8626" w:type="dxa"/>
          </w:tcPr>
          <w:p w14:paraId="2DEFE600" w14:textId="4D9D0816" w:rsidR="002808F7" w:rsidRDefault="00E039A9" w:rsidP="008214C1">
            <w:pPr>
              <w:ind w:left="180" w:hanging="180"/>
              <w:rPr>
                <w:i/>
                <w:iCs/>
                <w:sz w:val="28"/>
                <w:szCs w:val="28"/>
                <w:lang w:val="kk-KZ"/>
              </w:rPr>
            </w:pPr>
            <w:r>
              <w:rPr>
                <w:sz w:val="28"/>
                <w:szCs w:val="28"/>
                <w:lang w:val="kk-KZ"/>
              </w:rPr>
              <w:t>‒ дискреттік үлгілер саны</w:t>
            </w:r>
          </w:p>
        </w:tc>
      </w:tr>
      <w:tr w:rsidR="002808F7" w:rsidRPr="00FD3D53" w14:paraId="7C639DA2" w14:textId="77777777" w:rsidTr="008214C1">
        <w:tc>
          <w:tcPr>
            <w:tcW w:w="1228" w:type="dxa"/>
          </w:tcPr>
          <w:p w14:paraId="1F5FB2F8" w14:textId="1F023A9B" w:rsidR="002808F7" w:rsidRDefault="002808F7" w:rsidP="0067771A">
            <w:pPr>
              <w:jc w:val="both"/>
              <w:rPr>
                <w:i/>
                <w:iCs/>
                <w:sz w:val="28"/>
                <w:szCs w:val="28"/>
                <w:lang w:val="kk-KZ"/>
              </w:rPr>
            </w:pPr>
            <w:r w:rsidRPr="00AB287D">
              <w:rPr>
                <w:i/>
                <w:color w:val="000000"/>
                <w:sz w:val="28"/>
                <w:szCs w:val="28"/>
                <w:lang w:val="kk-KZ"/>
              </w:rPr>
              <w:t>F</w:t>
            </w:r>
            <w:r w:rsidRPr="00AB287D">
              <w:rPr>
                <w:i/>
                <w:color w:val="000000"/>
                <w:sz w:val="28"/>
                <w:szCs w:val="28"/>
                <w:vertAlign w:val="subscript"/>
                <w:lang w:val="kk-KZ"/>
              </w:rPr>
              <w:t>TTS</w:t>
            </w:r>
            <w:r w:rsidRPr="00AB287D">
              <w:rPr>
                <w:color w:val="000000"/>
                <w:sz w:val="28"/>
                <w:szCs w:val="28"/>
                <w:lang w:val="kk-KZ"/>
              </w:rPr>
              <w:t xml:space="preserve"> </w:t>
            </w:r>
          </w:p>
        </w:tc>
        <w:tc>
          <w:tcPr>
            <w:tcW w:w="8626" w:type="dxa"/>
          </w:tcPr>
          <w:p w14:paraId="35619A27" w14:textId="7E275B2F" w:rsidR="002808F7" w:rsidRDefault="00E039A9" w:rsidP="008214C1">
            <w:pPr>
              <w:ind w:left="180" w:hanging="180"/>
              <w:rPr>
                <w:i/>
                <w:iCs/>
                <w:sz w:val="28"/>
                <w:szCs w:val="28"/>
                <w:lang w:val="kk-KZ"/>
              </w:rPr>
            </w:pPr>
            <w:r>
              <w:rPr>
                <w:i/>
                <w:color w:val="000000"/>
                <w:sz w:val="28"/>
                <w:szCs w:val="28"/>
                <w:lang w:val="kk-KZ"/>
              </w:rPr>
              <w:t>‒</w:t>
            </w:r>
            <w:r w:rsidR="002808F7" w:rsidRPr="00AB287D">
              <w:rPr>
                <w:color w:val="000000"/>
                <w:sz w:val="28"/>
                <w:szCs w:val="28"/>
                <w:lang w:val="kk-KZ"/>
              </w:rPr>
              <w:t xml:space="preserve"> </w:t>
            </w:r>
            <w:r>
              <w:rPr>
                <w:color w:val="000000"/>
                <w:sz w:val="28"/>
                <w:szCs w:val="28"/>
                <w:lang w:val="kk-KZ"/>
              </w:rPr>
              <w:t>бастапқы TTS арқылы алынған тон</w:t>
            </w:r>
          </w:p>
        </w:tc>
      </w:tr>
      <w:tr w:rsidR="002808F7" w:rsidRPr="00FD3D53" w14:paraId="49933E46" w14:textId="77777777" w:rsidTr="008214C1">
        <w:tc>
          <w:tcPr>
            <w:tcW w:w="1228" w:type="dxa"/>
          </w:tcPr>
          <w:p w14:paraId="14A35D65" w14:textId="25341C34" w:rsidR="002808F7" w:rsidRDefault="002808F7" w:rsidP="0067771A">
            <w:pPr>
              <w:jc w:val="both"/>
              <w:rPr>
                <w:i/>
                <w:iCs/>
                <w:sz w:val="28"/>
                <w:szCs w:val="28"/>
                <w:lang w:val="kk-KZ"/>
              </w:rPr>
            </w:pPr>
            <w:r w:rsidRPr="00AB287D">
              <w:rPr>
                <w:i/>
                <w:color w:val="000000"/>
                <w:sz w:val="28"/>
                <w:szCs w:val="28"/>
                <w:lang w:val="kk-KZ"/>
              </w:rPr>
              <w:t>F</w:t>
            </w:r>
            <w:r w:rsidRPr="00AB287D">
              <w:rPr>
                <w:i/>
                <w:color w:val="000000"/>
                <w:sz w:val="28"/>
                <w:szCs w:val="28"/>
                <w:vertAlign w:val="subscript"/>
                <w:lang w:val="kk-KZ"/>
              </w:rPr>
              <w:t>max</w:t>
            </w:r>
            <w:r w:rsidRPr="00AB287D">
              <w:rPr>
                <w:color w:val="000000"/>
                <w:sz w:val="28"/>
                <w:szCs w:val="28"/>
                <w:lang w:val="kk-KZ"/>
              </w:rPr>
              <w:t xml:space="preserve"> </w:t>
            </w:r>
          </w:p>
        </w:tc>
        <w:tc>
          <w:tcPr>
            <w:tcW w:w="8626" w:type="dxa"/>
          </w:tcPr>
          <w:p w14:paraId="5A42A3D0" w14:textId="138AF776" w:rsidR="002808F7" w:rsidRDefault="00E039A9" w:rsidP="008214C1">
            <w:pPr>
              <w:ind w:left="180" w:hanging="180"/>
              <w:rPr>
                <w:i/>
                <w:iCs/>
                <w:sz w:val="28"/>
                <w:szCs w:val="28"/>
                <w:lang w:val="kk-KZ"/>
              </w:rPr>
            </w:pPr>
            <w:r>
              <w:rPr>
                <w:color w:val="000000"/>
                <w:sz w:val="28"/>
                <w:szCs w:val="28"/>
                <w:lang w:val="kk-KZ"/>
              </w:rPr>
              <w:t>‒</w:t>
            </w:r>
            <w:r w:rsidR="002808F7" w:rsidRPr="00AB287D">
              <w:rPr>
                <w:color w:val="000000"/>
                <w:sz w:val="28"/>
                <w:szCs w:val="28"/>
                <w:lang w:val="kk-KZ"/>
              </w:rPr>
              <w:t xml:space="preserve"> әр сөзге арналған рұқсат етілген тон диапазоныны</w:t>
            </w:r>
            <w:r>
              <w:rPr>
                <w:color w:val="000000"/>
                <w:sz w:val="28"/>
                <w:szCs w:val="28"/>
                <w:lang w:val="kk-KZ"/>
              </w:rPr>
              <w:t>ң максимум мәні</w:t>
            </w:r>
          </w:p>
        </w:tc>
      </w:tr>
      <w:tr w:rsidR="002808F7" w:rsidRPr="00FD3D53" w14:paraId="3C96B6AE" w14:textId="77777777" w:rsidTr="008214C1">
        <w:tc>
          <w:tcPr>
            <w:tcW w:w="1228" w:type="dxa"/>
          </w:tcPr>
          <w:p w14:paraId="30C8E9DC" w14:textId="4F279FCC" w:rsidR="002808F7" w:rsidRDefault="002808F7" w:rsidP="0067771A">
            <w:pPr>
              <w:jc w:val="both"/>
              <w:rPr>
                <w:i/>
                <w:iCs/>
                <w:sz w:val="28"/>
                <w:szCs w:val="28"/>
                <w:lang w:val="kk-KZ"/>
              </w:rPr>
            </w:pPr>
            <w:r w:rsidRPr="00AB287D">
              <w:rPr>
                <w:i/>
                <w:color w:val="000000"/>
                <w:sz w:val="28"/>
                <w:szCs w:val="28"/>
                <w:lang w:val="kk-KZ"/>
              </w:rPr>
              <w:t>F</w:t>
            </w:r>
            <w:r w:rsidRPr="00AB287D">
              <w:rPr>
                <w:i/>
                <w:color w:val="000000"/>
                <w:sz w:val="28"/>
                <w:szCs w:val="28"/>
                <w:vertAlign w:val="subscript"/>
                <w:lang w:val="kk-KZ"/>
              </w:rPr>
              <w:t>min</w:t>
            </w:r>
            <w:r w:rsidRPr="00AB287D">
              <w:rPr>
                <w:color w:val="000000"/>
                <w:sz w:val="28"/>
                <w:szCs w:val="28"/>
                <w:lang w:val="kk-KZ"/>
              </w:rPr>
              <w:t xml:space="preserve"> </w:t>
            </w:r>
          </w:p>
        </w:tc>
        <w:tc>
          <w:tcPr>
            <w:tcW w:w="8626" w:type="dxa"/>
          </w:tcPr>
          <w:p w14:paraId="26C05C03" w14:textId="483F0CF5" w:rsidR="002808F7" w:rsidRDefault="00E039A9" w:rsidP="008214C1">
            <w:pPr>
              <w:ind w:left="180" w:hanging="180"/>
              <w:rPr>
                <w:i/>
                <w:iCs/>
                <w:sz w:val="28"/>
                <w:szCs w:val="28"/>
                <w:lang w:val="kk-KZ"/>
              </w:rPr>
            </w:pPr>
            <w:r>
              <w:rPr>
                <w:i/>
                <w:color w:val="000000"/>
                <w:sz w:val="28"/>
                <w:szCs w:val="28"/>
                <w:lang w:val="kk-KZ"/>
              </w:rPr>
              <w:t>‒</w:t>
            </w:r>
            <w:r w:rsidR="002808F7" w:rsidRPr="00AB287D">
              <w:rPr>
                <w:color w:val="000000"/>
                <w:sz w:val="28"/>
                <w:szCs w:val="28"/>
                <w:lang w:val="kk-KZ"/>
              </w:rPr>
              <w:t xml:space="preserve"> әр сөзге арналған рұқсат етілге</w:t>
            </w:r>
            <w:r>
              <w:rPr>
                <w:color w:val="000000"/>
                <w:sz w:val="28"/>
                <w:szCs w:val="28"/>
                <w:lang w:val="kk-KZ"/>
              </w:rPr>
              <w:t>н тон диапазонының минимум мәні</w:t>
            </w:r>
          </w:p>
        </w:tc>
      </w:tr>
      <w:tr w:rsidR="002808F7" w:rsidRPr="00FD3D53" w14:paraId="76D1623D" w14:textId="77777777" w:rsidTr="008214C1">
        <w:tc>
          <w:tcPr>
            <w:tcW w:w="1228" w:type="dxa"/>
          </w:tcPr>
          <w:p w14:paraId="7CEB1802" w14:textId="6FEBC84A" w:rsidR="002808F7" w:rsidRDefault="002808F7" w:rsidP="0067771A">
            <w:pPr>
              <w:jc w:val="both"/>
              <w:rPr>
                <w:i/>
                <w:iCs/>
                <w:sz w:val="28"/>
                <w:szCs w:val="28"/>
                <w:lang w:val="kk-KZ"/>
              </w:rPr>
            </w:pPr>
            <w:r w:rsidRPr="00AB287D">
              <w:rPr>
                <w:i/>
                <w:iCs/>
                <w:color w:val="000000"/>
                <w:sz w:val="28"/>
                <w:szCs w:val="28"/>
                <w:lang w:val="kk-KZ"/>
              </w:rPr>
              <w:t>Р</w:t>
            </w:r>
            <w:r w:rsidRPr="00AB287D">
              <w:rPr>
                <w:i/>
                <w:iCs/>
                <w:color w:val="000000"/>
                <w:sz w:val="28"/>
                <w:szCs w:val="28"/>
                <w:vertAlign w:val="subscript"/>
                <w:lang w:val="kk-KZ"/>
              </w:rPr>
              <w:t>і</w:t>
            </w:r>
          </w:p>
        </w:tc>
        <w:tc>
          <w:tcPr>
            <w:tcW w:w="8626" w:type="dxa"/>
          </w:tcPr>
          <w:p w14:paraId="62050D05" w14:textId="5C4E96DC" w:rsidR="002808F7" w:rsidRDefault="00E039A9" w:rsidP="008214C1">
            <w:pPr>
              <w:ind w:left="180" w:hanging="180"/>
              <w:rPr>
                <w:i/>
                <w:iCs/>
                <w:sz w:val="28"/>
                <w:szCs w:val="28"/>
                <w:lang w:val="kk-KZ"/>
              </w:rPr>
            </w:pPr>
            <w:r>
              <w:rPr>
                <w:i/>
                <w:iCs/>
                <w:color w:val="000000"/>
                <w:sz w:val="28"/>
                <w:szCs w:val="28"/>
                <w:lang w:val="kk-KZ"/>
              </w:rPr>
              <w:t xml:space="preserve">‒ </w:t>
            </w:r>
            <w:r w:rsidR="002808F7" w:rsidRPr="00AB287D">
              <w:rPr>
                <w:color w:val="000000"/>
                <w:sz w:val="28"/>
                <w:szCs w:val="28"/>
                <w:lang w:val="kk-KZ"/>
              </w:rPr>
              <w:t xml:space="preserve">i-нші сегментке арналған реттелген просодиялық параметр (мысалы, тон биіктігі </w:t>
            </w:r>
            <w:r>
              <w:rPr>
                <w:color w:val="000000"/>
                <w:sz w:val="28"/>
                <w:szCs w:val="28"/>
                <w:lang w:val="kk-KZ"/>
              </w:rPr>
              <w:t>‒</w:t>
            </w:r>
            <w:r w:rsidR="002808F7" w:rsidRPr="00AB287D">
              <w:rPr>
                <w:color w:val="000000"/>
                <w:sz w:val="28"/>
                <w:szCs w:val="28"/>
                <w:lang w:val="kk-KZ"/>
              </w:rPr>
              <w:t xml:space="preserve"> Гц, </w:t>
            </w:r>
            <w:r>
              <w:rPr>
                <w:color w:val="000000"/>
                <w:sz w:val="28"/>
                <w:szCs w:val="28"/>
                <w:lang w:val="kk-KZ"/>
              </w:rPr>
              <w:t>сөйлеу жылдамдығы ‒ буын/сек.)</w:t>
            </w:r>
          </w:p>
        </w:tc>
      </w:tr>
      <w:tr w:rsidR="002808F7" w14:paraId="5F50430E" w14:textId="77777777" w:rsidTr="008214C1">
        <w:tc>
          <w:tcPr>
            <w:tcW w:w="1228" w:type="dxa"/>
          </w:tcPr>
          <w:p w14:paraId="59B2ADCD" w14:textId="45979337" w:rsidR="002808F7" w:rsidRDefault="002808F7" w:rsidP="0067771A">
            <w:pPr>
              <w:jc w:val="both"/>
              <w:rPr>
                <w:i/>
                <w:iCs/>
                <w:sz w:val="28"/>
                <w:szCs w:val="28"/>
                <w:lang w:val="kk-KZ"/>
              </w:rPr>
            </w:pPr>
            <w:r w:rsidRPr="00AB287D">
              <w:rPr>
                <w:i/>
                <w:iCs/>
                <w:color w:val="000000"/>
                <w:sz w:val="28"/>
                <w:szCs w:val="28"/>
                <w:lang w:val="kk-KZ"/>
              </w:rPr>
              <w:t>Р</w:t>
            </w:r>
            <w:r w:rsidRPr="00AB287D">
              <w:rPr>
                <w:i/>
                <w:iCs/>
                <w:color w:val="000000"/>
                <w:sz w:val="28"/>
                <w:szCs w:val="28"/>
                <w:vertAlign w:val="subscript"/>
                <w:lang w:val="kk-KZ"/>
              </w:rPr>
              <w:t xml:space="preserve">0 </w:t>
            </w:r>
          </w:p>
        </w:tc>
        <w:tc>
          <w:tcPr>
            <w:tcW w:w="8626" w:type="dxa"/>
          </w:tcPr>
          <w:p w14:paraId="36C2840A" w14:textId="4F97947C" w:rsidR="002808F7" w:rsidRDefault="00E039A9" w:rsidP="008214C1">
            <w:pPr>
              <w:ind w:left="180" w:hanging="180"/>
              <w:rPr>
                <w:i/>
                <w:iCs/>
                <w:sz w:val="28"/>
                <w:szCs w:val="28"/>
                <w:lang w:val="kk-KZ"/>
              </w:rPr>
            </w:pPr>
            <w:r>
              <w:rPr>
                <w:i/>
                <w:iCs/>
                <w:color w:val="000000"/>
                <w:sz w:val="28"/>
                <w:szCs w:val="28"/>
                <w:lang w:val="kk-KZ"/>
              </w:rPr>
              <w:t>‒</w:t>
            </w:r>
            <w:r w:rsidR="002808F7" w:rsidRPr="00AB287D">
              <w:rPr>
                <w:color w:val="000000"/>
                <w:sz w:val="28"/>
                <w:szCs w:val="28"/>
                <w:lang w:val="kk-KZ"/>
              </w:rPr>
              <w:t xml:space="preserve"> базалық просодиялық мән (контекстк</w:t>
            </w:r>
            <w:r>
              <w:rPr>
                <w:color w:val="000000"/>
                <w:sz w:val="28"/>
                <w:szCs w:val="28"/>
                <w:lang w:val="kk-KZ"/>
              </w:rPr>
              <w:t>е байланысты немесе әдепкі мән)</w:t>
            </w:r>
          </w:p>
        </w:tc>
      </w:tr>
      <w:tr w:rsidR="002808F7" w14:paraId="2B90BAC8" w14:textId="77777777" w:rsidTr="008214C1">
        <w:tc>
          <w:tcPr>
            <w:tcW w:w="1228" w:type="dxa"/>
          </w:tcPr>
          <w:p w14:paraId="25295E9B" w14:textId="20FFC23E" w:rsidR="002808F7" w:rsidRDefault="008E658B" w:rsidP="0067771A">
            <w:pPr>
              <w:jc w:val="both"/>
              <w:rPr>
                <w:i/>
                <w:iCs/>
                <w:sz w:val="28"/>
                <w:szCs w:val="28"/>
                <w:lang w:val="kk-KZ"/>
              </w:rPr>
            </w:pPr>
            <m:oMath>
              <m:sSub>
                <m:sSubPr>
                  <m:ctrlPr>
                    <w:rPr>
                      <w:rFonts w:ascii="Cambria Math" w:eastAsia="Cambria Math" w:hAnsi="Cambria Math"/>
                      <w:i/>
                      <w:color w:val="000000"/>
                      <w:sz w:val="28"/>
                      <w:szCs w:val="28"/>
                      <w:lang w:val="en-US"/>
                    </w:rPr>
                  </m:ctrlPr>
                </m:sSubPr>
                <m:e>
                  <m:r>
                    <w:rPr>
                      <w:rFonts w:ascii="Cambria Math" w:eastAsia="Cambria Math" w:hAnsi="Cambria Math"/>
                      <w:color w:val="000000"/>
                      <w:sz w:val="28"/>
                      <w:szCs w:val="28"/>
                      <w:lang w:val="kk-KZ"/>
                    </w:rPr>
                    <m:t>S</m:t>
                  </m:r>
                </m:e>
                <m:sub>
                  <m:r>
                    <w:rPr>
                      <w:rFonts w:ascii="Cambria Math" w:eastAsia="Cambria Math" w:hAnsi="Cambria Math"/>
                      <w:color w:val="000000"/>
                      <w:sz w:val="28"/>
                      <w:szCs w:val="28"/>
                      <w:lang w:val="kk-KZ"/>
                    </w:rPr>
                    <m:t>i</m:t>
                  </m:r>
                </m:sub>
              </m:sSub>
            </m:oMath>
            <w:r w:rsidR="002808F7" w:rsidRPr="00AB287D">
              <w:rPr>
                <w:color w:val="000000"/>
                <w:sz w:val="28"/>
                <w:szCs w:val="28"/>
                <w:lang w:val="kk-KZ"/>
              </w:rPr>
              <w:t xml:space="preserve"> </w:t>
            </w:r>
          </w:p>
        </w:tc>
        <w:tc>
          <w:tcPr>
            <w:tcW w:w="8626" w:type="dxa"/>
          </w:tcPr>
          <w:p w14:paraId="3F1F3713" w14:textId="5D5F3A02" w:rsidR="002808F7" w:rsidRDefault="00E039A9" w:rsidP="008214C1">
            <w:pPr>
              <w:ind w:left="180" w:hanging="180"/>
              <w:rPr>
                <w:i/>
                <w:iCs/>
                <w:sz w:val="28"/>
                <w:szCs w:val="28"/>
                <w:lang w:val="kk-KZ"/>
              </w:rPr>
            </w:pPr>
            <w:r>
              <w:rPr>
                <w:color w:val="000000"/>
                <w:sz w:val="28"/>
                <w:szCs w:val="28"/>
                <w:lang w:val="kk-KZ"/>
              </w:rPr>
              <w:t>‒</w:t>
            </w:r>
            <w:r w:rsidR="002808F7" w:rsidRPr="00AB287D">
              <w:rPr>
                <w:color w:val="000000"/>
                <w:sz w:val="28"/>
                <w:szCs w:val="28"/>
                <w:lang w:val="kk-KZ"/>
              </w:rPr>
              <w:t xml:space="preserve"> сегменттің синта</w:t>
            </w:r>
            <w:r>
              <w:rPr>
                <w:color w:val="000000"/>
                <w:sz w:val="28"/>
                <w:szCs w:val="28"/>
                <w:lang w:val="kk-KZ"/>
              </w:rPr>
              <w:t>ксистік маңыздылығын көрсетеді</w:t>
            </w:r>
          </w:p>
        </w:tc>
      </w:tr>
      <w:tr w:rsidR="002808F7" w:rsidRPr="00FD3D53" w14:paraId="11359398" w14:textId="77777777" w:rsidTr="008214C1">
        <w:tc>
          <w:tcPr>
            <w:tcW w:w="1228" w:type="dxa"/>
          </w:tcPr>
          <w:p w14:paraId="6A5A4D31" w14:textId="243A2CED" w:rsidR="002808F7" w:rsidRDefault="008E658B" w:rsidP="0067771A">
            <w:pPr>
              <w:jc w:val="both"/>
              <w:rPr>
                <w:i/>
                <w:iCs/>
                <w:sz w:val="28"/>
                <w:szCs w:val="28"/>
                <w:lang w:val="kk-KZ"/>
              </w:rPr>
            </w:pPr>
            <m:oMath>
              <m:sSub>
                <m:sSubPr>
                  <m:ctrlPr>
                    <w:rPr>
                      <w:rFonts w:ascii="Cambria Math" w:eastAsia="Cambria Math" w:hAnsi="Cambria Math"/>
                      <w:i/>
                      <w:color w:val="000000"/>
                      <w:sz w:val="28"/>
                      <w:szCs w:val="28"/>
                      <w:lang w:val="en-US"/>
                    </w:rPr>
                  </m:ctrlPr>
                </m:sSubPr>
                <m:e>
                  <m:r>
                    <w:rPr>
                      <w:rFonts w:ascii="Cambria Math" w:eastAsia="Cambria Math" w:hAnsi="Cambria Math"/>
                      <w:color w:val="000000"/>
                      <w:sz w:val="28"/>
                      <w:szCs w:val="28"/>
                      <w:lang w:val="kk-KZ"/>
                    </w:rPr>
                    <m:t>C</m:t>
                  </m:r>
                </m:e>
                <m:sub>
                  <m:r>
                    <w:rPr>
                      <w:rFonts w:ascii="Cambria Math" w:eastAsia="Cambria Math" w:hAnsi="Cambria Math"/>
                      <w:color w:val="000000"/>
                      <w:sz w:val="28"/>
                      <w:szCs w:val="28"/>
                      <w:lang w:val="kk-KZ"/>
                    </w:rPr>
                    <m:t>i</m:t>
                  </m:r>
                </m:sub>
              </m:sSub>
            </m:oMath>
            <w:r w:rsidR="002808F7" w:rsidRPr="00AB287D">
              <w:rPr>
                <w:color w:val="000000"/>
                <w:sz w:val="28"/>
                <w:szCs w:val="28"/>
                <w:lang w:val="kk-KZ"/>
              </w:rPr>
              <w:t xml:space="preserve"> </w:t>
            </w:r>
          </w:p>
        </w:tc>
        <w:tc>
          <w:tcPr>
            <w:tcW w:w="8626" w:type="dxa"/>
          </w:tcPr>
          <w:p w14:paraId="25503608" w14:textId="4E0F211A" w:rsidR="002808F7" w:rsidRDefault="00E039A9" w:rsidP="008214C1">
            <w:pPr>
              <w:ind w:left="180" w:hanging="180"/>
              <w:rPr>
                <w:i/>
                <w:iCs/>
                <w:sz w:val="28"/>
                <w:szCs w:val="28"/>
                <w:lang w:val="kk-KZ"/>
              </w:rPr>
            </w:pPr>
            <w:r>
              <w:rPr>
                <w:color w:val="000000"/>
                <w:sz w:val="28"/>
                <w:szCs w:val="28"/>
                <w:lang w:val="kk-KZ"/>
              </w:rPr>
              <w:t>‒</w:t>
            </w:r>
            <w:r w:rsidR="002808F7" w:rsidRPr="00AB287D">
              <w:rPr>
                <w:color w:val="000000"/>
                <w:sz w:val="28"/>
                <w:szCs w:val="28"/>
                <w:lang w:val="kk-KZ"/>
              </w:rPr>
              <w:t xml:space="preserve"> сөйлем түрінің салмақтық коэффициенті (мысалы, хабарлы, </w:t>
            </w:r>
            <w:r>
              <w:rPr>
                <w:color w:val="000000"/>
                <w:sz w:val="28"/>
                <w:szCs w:val="28"/>
                <w:lang w:val="kk-KZ"/>
              </w:rPr>
              <w:t>сұраулы, лепті)</w:t>
            </w:r>
          </w:p>
        </w:tc>
      </w:tr>
      <w:tr w:rsidR="002808F7" w:rsidRPr="00FD3D53" w14:paraId="4DEEFAAD" w14:textId="77777777" w:rsidTr="008214C1">
        <w:tc>
          <w:tcPr>
            <w:tcW w:w="1228" w:type="dxa"/>
          </w:tcPr>
          <w:p w14:paraId="4F6BFB05" w14:textId="145D73FA" w:rsidR="002808F7" w:rsidRDefault="008E658B" w:rsidP="0067771A">
            <w:pPr>
              <w:jc w:val="both"/>
              <w:rPr>
                <w:i/>
                <w:iCs/>
                <w:sz w:val="28"/>
                <w:szCs w:val="28"/>
                <w:lang w:val="kk-KZ"/>
              </w:rPr>
            </w:pPr>
            <m:oMath>
              <m:sSub>
                <m:sSubPr>
                  <m:ctrlPr>
                    <w:rPr>
                      <w:rFonts w:ascii="Cambria Math" w:eastAsia="Cambria Math" w:hAnsi="Cambria Math"/>
                      <w:i/>
                      <w:color w:val="000000"/>
                      <w:sz w:val="28"/>
                      <w:szCs w:val="28"/>
                      <w:lang w:val="en-US"/>
                    </w:rPr>
                  </m:ctrlPr>
                </m:sSubPr>
                <m:e>
                  <m:r>
                    <w:rPr>
                      <w:rFonts w:ascii="Cambria Math" w:eastAsia="Cambria Math" w:hAnsi="Cambria Math"/>
                      <w:color w:val="000000"/>
                      <w:sz w:val="28"/>
                      <w:szCs w:val="28"/>
                      <w:lang w:val="kk-KZ"/>
                    </w:rPr>
                    <m:t>α</m:t>
                  </m:r>
                </m:e>
                <m:sub>
                  <m:r>
                    <w:rPr>
                      <w:rFonts w:ascii="Cambria Math" w:eastAsia="Cambria Math" w:hAnsi="Cambria Math"/>
                      <w:color w:val="000000"/>
                      <w:sz w:val="28"/>
                      <w:szCs w:val="28"/>
                      <w:lang w:val="kk-KZ"/>
                    </w:rPr>
                    <m:t>syn</m:t>
                  </m:r>
                </m:sub>
              </m:sSub>
            </m:oMath>
            <w:r w:rsidR="002808F7" w:rsidRPr="00AB287D">
              <w:rPr>
                <w:color w:val="000000"/>
                <w:sz w:val="28"/>
                <w:szCs w:val="28"/>
                <w:lang w:val="kk-KZ"/>
              </w:rPr>
              <w:t xml:space="preserve">, </w:t>
            </w:r>
            <m:oMath>
              <m:sSub>
                <m:sSubPr>
                  <m:ctrlPr>
                    <w:rPr>
                      <w:rFonts w:ascii="Cambria Math" w:eastAsia="Cambria Math" w:hAnsi="Cambria Math"/>
                      <w:i/>
                      <w:color w:val="000000"/>
                      <w:sz w:val="28"/>
                      <w:szCs w:val="28"/>
                      <w:lang w:val="en-US"/>
                    </w:rPr>
                  </m:ctrlPr>
                </m:sSubPr>
                <m:e>
                  <m:r>
                    <w:rPr>
                      <w:rFonts w:ascii="Cambria Math" w:eastAsia="Cambria Math" w:hAnsi="Cambria Math"/>
                      <w:color w:val="000000"/>
                      <w:sz w:val="28"/>
                      <w:szCs w:val="28"/>
                      <w:lang w:val="kk-KZ"/>
                    </w:rPr>
                    <m:t xml:space="preserve"> </m:t>
                  </m:r>
                  <m:r>
                    <w:rPr>
                      <w:rFonts w:ascii="Cambria Math" w:eastAsia="Cambria Math" w:hAnsi="Cambria Math"/>
                      <w:color w:val="000000"/>
                      <w:sz w:val="28"/>
                      <w:szCs w:val="28"/>
                      <w:lang w:val="kk-KZ"/>
                    </w:rPr>
                    <m:t>α</m:t>
                  </m:r>
                </m:e>
                <m:sub>
                  <m:r>
                    <w:rPr>
                      <w:rFonts w:ascii="Cambria Math" w:eastAsia="Cambria Math" w:hAnsi="Cambria Math"/>
                      <w:color w:val="000000"/>
                      <w:sz w:val="28"/>
                      <w:szCs w:val="28"/>
                      <w:lang w:val="kk-KZ"/>
                    </w:rPr>
                    <m:t>clause</m:t>
                  </m:r>
                </m:sub>
              </m:sSub>
            </m:oMath>
            <w:r w:rsidR="002808F7" w:rsidRPr="00AB287D">
              <w:rPr>
                <w:color w:val="000000"/>
                <w:sz w:val="28"/>
                <w:szCs w:val="28"/>
                <w:lang w:val="kk-KZ"/>
              </w:rPr>
              <w:t xml:space="preserve"> </w:t>
            </w:r>
          </w:p>
        </w:tc>
        <w:tc>
          <w:tcPr>
            <w:tcW w:w="8626" w:type="dxa"/>
          </w:tcPr>
          <w:p w14:paraId="7C89CF9F" w14:textId="2ECBDE3B" w:rsidR="002808F7" w:rsidRDefault="00E039A9" w:rsidP="008214C1">
            <w:pPr>
              <w:ind w:left="180" w:hanging="180"/>
              <w:rPr>
                <w:i/>
                <w:iCs/>
                <w:sz w:val="28"/>
                <w:szCs w:val="28"/>
                <w:lang w:val="kk-KZ"/>
              </w:rPr>
            </w:pPr>
            <w:r>
              <w:rPr>
                <w:color w:val="000000"/>
                <w:sz w:val="28"/>
                <w:szCs w:val="28"/>
                <w:lang w:val="kk-KZ"/>
              </w:rPr>
              <w:t>‒</w:t>
            </w:r>
            <w:r w:rsidR="002808F7" w:rsidRPr="00AB287D">
              <w:rPr>
                <w:color w:val="000000"/>
                <w:sz w:val="28"/>
                <w:szCs w:val="28"/>
                <w:lang w:val="kk-KZ"/>
              </w:rPr>
              <w:t xml:space="preserve"> сөйлеудің табиғилығын сақтау үшін әр фактордың әсерін реттейтін эмпирикалық</w:t>
            </w:r>
            <w:r>
              <w:rPr>
                <w:color w:val="000000"/>
                <w:sz w:val="28"/>
                <w:szCs w:val="28"/>
                <w:lang w:val="kk-KZ"/>
              </w:rPr>
              <w:t xml:space="preserve"> түрде таңдалған коэффициенттер</w:t>
            </w:r>
          </w:p>
        </w:tc>
      </w:tr>
      <w:tr w:rsidR="002808F7" w14:paraId="3C415F10" w14:textId="77777777" w:rsidTr="008214C1">
        <w:tc>
          <w:tcPr>
            <w:tcW w:w="1228" w:type="dxa"/>
          </w:tcPr>
          <w:p w14:paraId="641398AF" w14:textId="47CBA80B" w:rsidR="002808F7" w:rsidRDefault="002808F7" w:rsidP="0067771A">
            <w:pPr>
              <w:jc w:val="both"/>
              <w:rPr>
                <w:i/>
                <w:iCs/>
                <w:sz w:val="28"/>
                <w:szCs w:val="28"/>
                <w:lang w:val="kk-KZ"/>
              </w:rPr>
            </w:pPr>
            <w:r w:rsidRPr="00AB287D">
              <w:rPr>
                <w:i/>
                <w:color w:val="000000"/>
                <w:sz w:val="28"/>
                <w:szCs w:val="28"/>
                <w:lang w:val="kk-KZ"/>
              </w:rPr>
              <w:t>T</w:t>
            </w:r>
            <w:r w:rsidRPr="00AB287D">
              <w:rPr>
                <w:i/>
                <w:color w:val="000000"/>
                <w:sz w:val="28"/>
                <w:szCs w:val="28"/>
                <w:vertAlign w:val="subscript"/>
                <w:lang w:val="kk-KZ"/>
              </w:rPr>
              <w:t>S</w:t>
            </w:r>
          </w:p>
        </w:tc>
        <w:tc>
          <w:tcPr>
            <w:tcW w:w="8626" w:type="dxa"/>
          </w:tcPr>
          <w:p w14:paraId="5ED5699C" w14:textId="00C0053A" w:rsidR="002808F7" w:rsidRDefault="00E039A9" w:rsidP="008214C1">
            <w:pPr>
              <w:ind w:left="180" w:hanging="180"/>
              <w:rPr>
                <w:i/>
                <w:iCs/>
                <w:sz w:val="28"/>
                <w:szCs w:val="28"/>
                <w:lang w:val="kk-KZ"/>
              </w:rPr>
            </w:pPr>
            <w:r>
              <w:rPr>
                <w:color w:val="000000"/>
                <w:sz w:val="28"/>
                <w:szCs w:val="28"/>
                <w:lang w:val="kk-KZ"/>
              </w:rPr>
              <w:t>– түзетілген сөйлеу ұзақтығы</w:t>
            </w:r>
          </w:p>
        </w:tc>
      </w:tr>
      <w:tr w:rsidR="002808F7" w:rsidRPr="00FD3D53" w14:paraId="23C75D9F" w14:textId="77777777" w:rsidTr="008214C1">
        <w:tc>
          <w:tcPr>
            <w:tcW w:w="1228" w:type="dxa"/>
          </w:tcPr>
          <w:p w14:paraId="42E25B39" w14:textId="79C0BE37" w:rsidR="002808F7" w:rsidRDefault="002808F7" w:rsidP="0067771A">
            <w:pPr>
              <w:jc w:val="both"/>
              <w:rPr>
                <w:i/>
                <w:iCs/>
                <w:sz w:val="28"/>
                <w:szCs w:val="28"/>
                <w:lang w:val="kk-KZ"/>
              </w:rPr>
            </w:pPr>
            <w:r w:rsidRPr="00AB287D">
              <w:rPr>
                <w:i/>
                <w:color w:val="000000"/>
                <w:sz w:val="28"/>
                <w:szCs w:val="28"/>
                <w:lang w:val="kk-KZ"/>
              </w:rPr>
              <w:t>T</w:t>
            </w:r>
            <w:r w:rsidRPr="00AB287D">
              <w:rPr>
                <w:i/>
                <w:color w:val="000000"/>
                <w:sz w:val="28"/>
                <w:szCs w:val="28"/>
                <w:vertAlign w:val="subscript"/>
                <w:lang w:val="kk-KZ"/>
              </w:rPr>
              <w:t>G</w:t>
            </w:r>
            <w:r w:rsidRPr="00AB287D">
              <w:rPr>
                <w:color w:val="000000"/>
                <w:sz w:val="28"/>
                <w:szCs w:val="28"/>
                <w:lang w:val="kk-KZ"/>
              </w:rPr>
              <w:t xml:space="preserve"> </w:t>
            </w:r>
          </w:p>
        </w:tc>
        <w:tc>
          <w:tcPr>
            <w:tcW w:w="8626" w:type="dxa"/>
          </w:tcPr>
          <w:p w14:paraId="00D26DB5" w14:textId="1747B15D" w:rsidR="002808F7" w:rsidRDefault="002808F7" w:rsidP="008214C1">
            <w:pPr>
              <w:ind w:left="180" w:hanging="180"/>
              <w:rPr>
                <w:i/>
                <w:iCs/>
                <w:sz w:val="28"/>
                <w:szCs w:val="28"/>
                <w:lang w:val="kk-KZ"/>
              </w:rPr>
            </w:pPr>
            <w:r w:rsidRPr="00AB287D">
              <w:rPr>
                <w:color w:val="000000"/>
                <w:sz w:val="28"/>
                <w:szCs w:val="28"/>
                <w:lang w:val="kk-KZ"/>
              </w:rPr>
              <w:t>– сөйлем құрылымына сәйкес келе</w:t>
            </w:r>
            <w:r w:rsidR="00E039A9">
              <w:rPr>
                <w:color w:val="000000"/>
                <w:sz w:val="28"/>
                <w:szCs w:val="28"/>
                <w:lang w:val="kk-KZ"/>
              </w:rPr>
              <w:t>тін жест анимациясының ұзақтығы</w:t>
            </w:r>
          </w:p>
        </w:tc>
      </w:tr>
      <w:tr w:rsidR="002808F7" w:rsidRPr="00FD3D53" w14:paraId="4CD9955C" w14:textId="77777777" w:rsidTr="008214C1">
        <w:tc>
          <w:tcPr>
            <w:tcW w:w="1228" w:type="dxa"/>
          </w:tcPr>
          <w:p w14:paraId="325F5E54" w14:textId="427857F5" w:rsidR="002808F7" w:rsidRDefault="002808F7" w:rsidP="0067771A">
            <w:pPr>
              <w:jc w:val="both"/>
              <w:rPr>
                <w:i/>
                <w:iCs/>
                <w:sz w:val="28"/>
                <w:szCs w:val="28"/>
                <w:lang w:val="kk-KZ"/>
              </w:rPr>
            </w:pPr>
            <w:r w:rsidRPr="00AB287D">
              <w:rPr>
                <w:color w:val="000000"/>
                <w:sz w:val="28"/>
                <w:szCs w:val="28"/>
                <w:lang w:val="kk-KZ"/>
              </w:rPr>
              <w:t>B</w:t>
            </w:r>
            <w:r w:rsidRPr="00AB287D">
              <w:rPr>
                <w:color w:val="000000"/>
                <w:sz w:val="28"/>
                <w:szCs w:val="28"/>
                <w:vertAlign w:val="subscript"/>
                <w:lang w:val="kk-KZ"/>
              </w:rPr>
              <w:t>B</w:t>
            </w:r>
            <w:r w:rsidRPr="00AB287D">
              <w:rPr>
                <w:color w:val="000000"/>
                <w:sz w:val="28"/>
                <w:szCs w:val="28"/>
                <w:lang w:val="kk-KZ"/>
              </w:rPr>
              <w:t xml:space="preserve"> </w:t>
            </w:r>
          </w:p>
        </w:tc>
        <w:tc>
          <w:tcPr>
            <w:tcW w:w="8626" w:type="dxa"/>
          </w:tcPr>
          <w:p w14:paraId="0FB27906" w14:textId="03152958" w:rsidR="002808F7" w:rsidRPr="00E039A9" w:rsidRDefault="00E039A9" w:rsidP="008214C1">
            <w:pPr>
              <w:ind w:left="180" w:hanging="180"/>
              <w:rPr>
                <w:color w:val="000000"/>
                <w:sz w:val="28"/>
                <w:szCs w:val="28"/>
                <w:lang w:val="kk-KZ"/>
              </w:rPr>
            </w:pPr>
            <w:r>
              <w:rPr>
                <w:color w:val="000000"/>
                <w:sz w:val="28"/>
                <w:szCs w:val="28"/>
                <w:lang w:val="kk-KZ"/>
              </w:rPr>
              <w:t>‒</w:t>
            </w:r>
            <w:r w:rsidR="002808F7" w:rsidRPr="00AB287D">
              <w:rPr>
                <w:color w:val="000000"/>
                <w:sz w:val="28"/>
                <w:szCs w:val="28"/>
                <w:lang w:val="kk-KZ"/>
              </w:rPr>
              <w:t xml:space="preserve"> үзіліс к</w:t>
            </w:r>
            <w:r>
              <w:rPr>
                <w:color w:val="000000"/>
                <w:sz w:val="28"/>
                <w:szCs w:val="28"/>
                <w:lang w:val="kk-KZ"/>
              </w:rPr>
              <w:t>езінде көз қимылдау ықтималдығы</w:t>
            </w:r>
          </w:p>
        </w:tc>
      </w:tr>
      <w:tr w:rsidR="0067771A" w14:paraId="23724399" w14:textId="77777777" w:rsidTr="008214C1">
        <w:tc>
          <w:tcPr>
            <w:tcW w:w="1228" w:type="dxa"/>
          </w:tcPr>
          <w:p w14:paraId="19D71C7E" w14:textId="5DC11B60" w:rsidR="0067771A" w:rsidRPr="00AB287D" w:rsidRDefault="0067771A" w:rsidP="0067771A">
            <w:pPr>
              <w:jc w:val="both"/>
              <w:rPr>
                <w:color w:val="000000"/>
                <w:sz w:val="28"/>
                <w:szCs w:val="28"/>
                <w:lang w:val="kk-KZ"/>
              </w:rPr>
            </w:pPr>
            <w:r w:rsidRPr="00AB287D">
              <w:rPr>
                <w:color w:val="000000"/>
                <w:sz w:val="28"/>
                <w:szCs w:val="28"/>
                <w:lang w:val="kk-KZ"/>
              </w:rPr>
              <w:t>T</w:t>
            </w:r>
            <w:r w:rsidRPr="00AB287D">
              <w:rPr>
                <w:color w:val="000000"/>
                <w:sz w:val="28"/>
                <w:szCs w:val="28"/>
                <w:vertAlign w:val="subscript"/>
                <w:lang w:val="kk-KZ"/>
              </w:rPr>
              <w:t>B</w:t>
            </w:r>
          </w:p>
        </w:tc>
        <w:tc>
          <w:tcPr>
            <w:tcW w:w="8626" w:type="dxa"/>
          </w:tcPr>
          <w:p w14:paraId="6C6CC298" w14:textId="6DF12563" w:rsidR="0067771A" w:rsidRPr="00AB287D" w:rsidRDefault="00E039A9" w:rsidP="008214C1">
            <w:pPr>
              <w:ind w:left="180" w:hanging="180"/>
              <w:rPr>
                <w:color w:val="000000"/>
                <w:sz w:val="28"/>
                <w:szCs w:val="28"/>
                <w:lang w:val="kk-KZ"/>
              </w:rPr>
            </w:pPr>
            <w:r>
              <w:rPr>
                <w:color w:val="000000"/>
                <w:sz w:val="28"/>
                <w:szCs w:val="28"/>
                <w:lang w:val="kk-KZ"/>
              </w:rPr>
              <w:t>‒ сөйлеу үзілісінің ұзақтығы</w:t>
            </w:r>
          </w:p>
        </w:tc>
      </w:tr>
      <w:tr w:rsidR="002808F7" w14:paraId="2987BEF7" w14:textId="77777777" w:rsidTr="008214C1">
        <w:tc>
          <w:tcPr>
            <w:tcW w:w="1228" w:type="dxa"/>
          </w:tcPr>
          <w:p w14:paraId="5243D921" w14:textId="6B4FD7B5" w:rsidR="002808F7" w:rsidRDefault="002808F7" w:rsidP="0067771A">
            <w:pPr>
              <w:jc w:val="both"/>
              <w:rPr>
                <w:i/>
                <w:iCs/>
                <w:sz w:val="28"/>
                <w:szCs w:val="28"/>
                <w:lang w:val="kk-KZ"/>
              </w:rPr>
            </w:pPr>
            <w:r w:rsidRPr="00AB287D">
              <w:rPr>
                <w:sz w:val="28"/>
                <w:szCs w:val="28"/>
                <w:lang w:val="kk-KZ"/>
              </w:rPr>
              <w:t>H</w:t>
            </w:r>
            <w:r w:rsidRPr="00AB287D">
              <w:rPr>
                <w:rFonts w:ascii="Cambria Math" w:hAnsi="Cambria Math" w:cs="Cambria Math"/>
                <w:sz w:val="28"/>
                <w:szCs w:val="28"/>
                <w:lang w:val="kk-KZ"/>
              </w:rPr>
              <w:t>₀</w:t>
            </w:r>
            <w:r w:rsidRPr="00AB287D">
              <w:rPr>
                <w:sz w:val="28"/>
                <w:szCs w:val="28"/>
                <w:lang w:val="kk-KZ"/>
              </w:rPr>
              <w:t xml:space="preserve"> </w:t>
            </w:r>
          </w:p>
        </w:tc>
        <w:tc>
          <w:tcPr>
            <w:tcW w:w="8626" w:type="dxa"/>
          </w:tcPr>
          <w:p w14:paraId="0FED9C09" w14:textId="2A071D86" w:rsidR="002808F7" w:rsidRDefault="00E039A9" w:rsidP="008214C1">
            <w:pPr>
              <w:ind w:left="180" w:hanging="180"/>
              <w:rPr>
                <w:i/>
                <w:iCs/>
                <w:sz w:val="28"/>
                <w:szCs w:val="28"/>
                <w:lang w:val="kk-KZ"/>
              </w:rPr>
            </w:pPr>
            <w:r>
              <w:rPr>
                <w:sz w:val="28"/>
                <w:szCs w:val="28"/>
                <w:lang w:val="kk-KZ"/>
              </w:rPr>
              <w:t>‒</w:t>
            </w:r>
            <w:r w:rsidR="002808F7" w:rsidRPr="00AB287D">
              <w:rPr>
                <w:sz w:val="28"/>
                <w:szCs w:val="28"/>
                <w:lang w:val="kk-KZ"/>
              </w:rPr>
              <w:t xml:space="preserve"> Нөлдік гипотеза</w:t>
            </w:r>
          </w:p>
        </w:tc>
      </w:tr>
      <w:tr w:rsidR="002808F7" w14:paraId="79541028" w14:textId="77777777" w:rsidTr="008214C1">
        <w:tc>
          <w:tcPr>
            <w:tcW w:w="1228" w:type="dxa"/>
          </w:tcPr>
          <w:p w14:paraId="57B5DE53" w14:textId="63306AFD" w:rsidR="002808F7" w:rsidRDefault="002808F7" w:rsidP="0067771A">
            <w:pPr>
              <w:jc w:val="both"/>
              <w:rPr>
                <w:i/>
                <w:iCs/>
                <w:sz w:val="28"/>
                <w:szCs w:val="28"/>
                <w:lang w:val="kk-KZ"/>
              </w:rPr>
            </w:pPr>
            <w:r w:rsidRPr="00AB287D">
              <w:rPr>
                <w:sz w:val="28"/>
                <w:szCs w:val="28"/>
                <w:lang w:val="kk-KZ"/>
              </w:rPr>
              <w:t>H</w:t>
            </w:r>
            <w:r w:rsidRPr="00AB287D">
              <w:rPr>
                <w:rFonts w:ascii="Cambria Math" w:hAnsi="Cambria Math" w:cs="Cambria Math"/>
                <w:sz w:val="28"/>
                <w:szCs w:val="28"/>
                <w:lang w:val="kk-KZ"/>
              </w:rPr>
              <w:t>₁</w:t>
            </w:r>
            <w:r w:rsidRPr="00AB287D">
              <w:rPr>
                <w:sz w:val="28"/>
                <w:szCs w:val="28"/>
                <w:lang w:val="kk-KZ"/>
              </w:rPr>
              <w:t xml:space="preserve"> </w:t>
            </w:r>
          </w:p>
        </w:tc>
        <w:tc>
          <w:tcPr>
            <w:tcW w:w="8626" w:type="dxa"/>
          </w:tcPr>
          <w:p w14:paraId="771EF2C3" w14:textId="7FF97D2A" w:rsidR="002808F7" w:rsidRDefault="00E039A9" w:rsidP="008214C1">
            <w:pPr>
              <w:ind w:left="180" w:hanging="180"/>
              <w:rPr>
                <w:i/>
                <w:iCs/>
                <w:sz w:val="28"/>
                <w:szCs w:val="28"/>
                <w:lang w:val="kk-KZ"/>
              </w:rPr>
            </w:pPr>
            <w:r>
              <w:rPr>
                <w:sz w:val="28"/>
                <w:szCs w:val="28"/>
                <w:lang w:val="kk-KZ"/>
              </w:rPr>
              <w:t>‒</w:t>
            </w:r>
            <w:r w:rsidR="002808F7" w:rsidRPr="00AB287D">
              <w:rPr>
                <w:sz w:val="28"/>
                <w:szCs w:val="28"/>
                <w:lang w:val="kk-KZ"/>
              </w:rPr>
              <w:t xml:space="preserve"> Альтернативті гипотеза</w:t>
            </w:r>
          </w:p>
        </w:tc>
      </w:tr>
      <w:tr w:rsidR="002808F7" w:rsidRPr="00FD3D53" w14:paraId="056DD97C" w14:textId="77777777" w:rsidTr="008214C1">
        <w:tc>
          <w:tcPr>
            <w:tcW w:w="1228" w:type="dxa"/>
          </w:tcPr>
          <w:p w14:paraId="28FCCF56" w14:textId="234FB217" w:rsidR="002808F7" w:rsidRDefault="002808F7" w:rsidP="0067771A">
            <w:pPr>
              <w:jc w:val="both"/>
              <w:rPr>
                <w:i/>
                <w:iCs/>
                <w:sz w:val="28"/>
                <w:szCs w:val="28"/>
                <w:lang w:val="kk-KZ"/>
              </w:rPr>
            </w:pPr>
            <w:r w:rsidRPr="00AB287D">
              <w:rPr>
                <w:i/>
                <w:color w:val="000000"/>
                <w:sz w:val="28"/>
                <w:szCs w:val="28"/>
                <w:lang w:val="kk-KZ"/>
              </w:rPr>
              <w:t>q</w:t>
            </w:r>
            <w:r w:rsidRPr="00AB287D">
              <w:rPr>
                <w:color w:val="000000"/>
                <w:sz w:val="28"/>
                <w:szCs w:val="28"/>
                <w:lang w:val="kk-KZ"/>
              </w:rPr>
              <w:t xml:space="preserve"> </w:t>
            </w:r>
          </w:p>
        </w:tc>
        <w:tc>
          <w:tcPr>
            <w:tcW w:w="8626" w:type="dxa"/>
          </w:tcPr>
          <w:p w14:paraId="05AAD303" w14:textId="3B280B08" w:rsidR="002808F7" w:rsidRDefault="00E039A9" w:rsidP="008214C1">
            <w:pPr>
              <w:ind w:left="180" w:hanging="180"/>
              <w:rPr>
                <w:i/>
                <w:iCs/>
                <w:sz w:val="28"/>
                <w:szCs w:val="28"/>
                <w:lang w:val="kk-KZ"/>
              </w:rPr>
            </w:pPr>
            <w:r>
              <w:rPr>
                <w:i/>
                <w:color w:val="000000"/>
                <w:sz w:val="28"/>
                <w:szCs w:val="28"/>
                <w:lang w:val="kk-KZ"/>
              </w:rPr>
              <w:t>‒</w:t>
            </w:r>
            <w:r w:rsidR="002808F7" w:rsidRPr="00AB287D">
              <w:rPr>
                <w:color w:val="000000"/>
                <w:sz w:val="28"/>
                <w:szCs w:val="28"/>
                <w:lang w:val="kk-KZ"/>
              </w:rPr>
              <w:t xml:space="preserve"> стандартизделген ауқым үлесті</w:t>
            </w:r>
            <w:r>
              <w:rPr>
                <w:color w:val="000000"/>
                <w:sz w:val="28"/>
                <w:szCs w:val="28"/>
                <w:lang w:val="kk-KZ"/>
              </w:rPr>
              <w:t>рімінен алынған критикалық мән</w:t>
            </w:r>
          </w:p>
        </w:tc>
      </w:tr>
      <w:tr w:rsidR="002808F7" w14:paraId="00D457AD" w14:textId="77777777" w:rsidTr="008214C1">
        <w:tc>
          <w:tcPr>
            <w:tcW w:w="1228" w:type="dxa"/>
          </w:tcPr>
          <w:p w14:paraId="623D10C8" w14:textId="0EC6DBAB" w:rsidR="002808F7" w:rsidRDefault="002808F7" w:rsidP="0067771A">
            <w:pPr>
              <w:jc w:val="both"/>
              <w:rPr>
                <w:i/>
                <w:iCs/>
                <w:sz w:val="28"/>
                <w:szCs w:val="28"/>
                <w:lang w:val="kk-KZ"/>
              </w:rPr>
            </w:pPr>
            <w:r w:rsidRPr="00AB287D">
              <w:rPr>
                <w:i/>
                <w:color w:val="000000"/>
                <w:sz w:val="28"/>
                <w:szCs w:val="28"/>
                <w:lang w:val="kk-KZ"/>
              </w:rPr>
              <w:t>MSW</w:t>
            </w:r>
            <w:r w:rsidRPr="00AB287D">
              <w:rPr>
                <w:color w:val="000000"/>
                <w:sz w:val="28"/>
                <w:szCs w:val="28"/>
                <w:lang w:val="kk-KZ"/>
              </w:rPr>
              <w:t xml:space="preserve"> </w:t>
            </w:r>
          </w:p>
        </w:tc>
        <w:tc>
          <w:tcPr>
            <w:tcW w:w="8626" w:type="dxa"/>
          </w:tcPr>
          <w:p w14:paraId="5BB9C556" w14:textId="0AFBF550" w:rsidR="002808F7" w:rsidRDefault="00E039A9" w:rsidP="008214C1">
            <w:pPr>
              <w:ind w:left="180" w:hanging="180"/>
              <w:rPr>
                <w:i/>
                <w:iCs/>
                <w:sz w:val="28"/>
                <w:szCs w:val="28"/>
                <w:lang w:val="kk-KZ"/>
              </w:rPr>
            </w:pPr>
            <w:r>
              <w:rPr>
                <w:i/>
                <w:color w:val="000000"/>
                <w:sz w:val="28"/>
                <w:szCs w:val="28"/>
                <w:lang w:val="kk-KZ"/>
              </w:rPr>
              <w:t>‒</w:t>
            </w:r>
            <w:r w:rsidR="002808F7" w:rsidRPr="00AB287D">
              <w:rPr>
                <w:color w:val="000000"/>
                <w:sz w:val="28"/>
                <w:szCs w:val="28"/>
                <w:lang w:val="kk-KZ"/>
              </w:rPr>
              <w:t xml:space="preserve"> топ ішіндегі орташа квадрат</w:t>
            </w:r>
          </w:p>
        </w:tc>
      </w:tr>
      <w:tr w:rsidR="0067771A" w14:paraId="35225997" w14:textId="77777777" w:rsidTr="008214C1">
        <w:tc>
          <w:tcPr>
            <w:tcW w:w="1228" w:type="dxa"/>
          </w:tcPr>
          <w:p w14:paraId="3D14BAEE" w14:textId="340A02AF" w:rsidR="0067771A" w:rsidRPr="00AB287D" w:rsidRDefault="0067771A" w:rsidP="0067771A">
            <w:pPr>
              <w:jc w:val="both"/>
              <w:rPr>
                <w:i/>
                <w:color w:val="000000"/>
                <w:sz w:val="28"/>
                <w:szCs w:val="28"/>
                <w:lang w:val="kk-KZ"/>
              </w:rPr>
            </w:pPr>
            <w:r w:rsidRPr="00AB287D">
              <w:rPr>
                <w:i/>
                <w:iCs/>
                <w:color w:val="000000"/>
                <w:sz w:val="28"/>
                <w:szCs w:val="28"/>
                <w:lang w:val="kk-KZ"/>
              </w:rPr>
              <w:t>n</w:t>
            </w:r>
            <w:r w:rsidRPr="00AB287D">
              <w:rPr>
                <w:color w:val="000000"/>
                <w:sz w:val="28"/>
                <w:szCs w:val="28"/>
                <w:lang w:val="kk-KZ"/>
              </w:rPr>
              <w:t xml:space="preserve"> </w:t>
            </w:r>
          </w:p>
        </w:tc>
        <w:tc>
          <w:tcPr>
            <w:tcW w:w="8626" w:type="dxa"/>
          </w:tcPr>
          <w:p w14:paraId="5F5403CB" w14:textId="0C2D09F7" w:rsidR="0067771A" w:rsidRPr="00AB287D" w:rsidRDefault="00E039A9" w:rsidP="008214C1">
            <w:pPr>
              <w:ind w:left="180" w:hanging="180"/>
              <w:rPr>
                <w:i/>
                <w:color w:val="000000"/>
                <w:sz w:val="28"/>
                <w:szCs w:val="28"/>
                <w:lang w:val="kk-KZ"/>
              </w:rPr>
            </w:pPr>
            <w:r>
              <w:rPr>
                <w:color w:val="000000"/>
                <w:sz w:val="28"/>
                <w:szCs w:val="28"/>
                <w:lang w:val="kk-KZ"/>
              </w:rPr>
              <w:t>‒</w:t>
            </w:r>
            <w:r w:rsidR="0067771A" w:rsidRPr="00AB287D">
              <w:rPr>
                <w:color w:val="000000"/>
                <w:sz w:val="28"/>
                <w:szCs w:val="28"/>
                <w:lang w:val="kk-KZ"/>
              </w:rPr>
              <w:t xml:space="preserve"> әр топтағы бақылау саны</w:t>
            </w:r>
          </w:p>
        </w:tc>
      </w:tr>
      <w:tr w:rsidR="002808F7" w14:paraId="34CA4F6E" w14:textId="77777777" w:rsidTr="008214C1">
        <w:tc>
          <w:tcPr>
            <w:tcW w:w="1228" w:type="dxa"/>
          </w:tcPr>
          <w:p w14:paraId="6D343CBF" w14:textId="655F399A" w:rsidR="002808F7" w:rsidRDefault="002808F7" w:rsidP="0067771A">
            <w:pPr>
              <w:jc w:val="both"/>
              <w:rPr>
                <w:i/>
                <w:iCs/>
                <w:sz w:val="28"/>
                <w:szCs w:val="28"/>
                <w:lang w:val="kk-KZ"/>
              </w:rPr>
            </w:pPr>
            <w:r w:rsidRPr="00AB287D">
              <w:rPr>
                <w:i/>
                <w:color w:val="000000"/>
                <w:sz w:val="28"/>
                <w:szCs w:val="28"/>
                <w:lang w:val="kk-KZ"/>
              </w:rPr>
              <w:t>SD</w:t>
            </w:r>
            <w:r w:rsidRPr="00AB287D">
              <w:rPr>
                <w:i/>
                <w:color w:val="000000"/>
                <w:sz w:val="28"/>
                <w:szCs w:val="28"/>
                <w:vertAlign w:val="subscript"/>
                <w:lang w:val="kk-KZ"/>
              </w:rPr>
              <w:t>pooled</w:t>
            </w:r>
          </w:p>
        </w:tc>
        <w:tc>
          <w:tcPr>
            <w:tcW w:w="8626" w:type="dxa"/>
          </w:tcPr>
          <w:p w14:paraId="080B4E5F" w14:textId="048155E7" w:rsidR="002808F7" w:rsidRDefault="00E039A9" w:rsidP="008214C1">
            <w:pPr>
              <w:ind w:left="180" w:hanging="180"/>
              <w:rPr>
                <w:i/>
                <w:iCs/>
                <w:sz w:val="28"/>
                <w:szCs w:val="28"/>
                <w:lang w:val="kk-KZ"/>
              </w:rPr>
            </w:pPr>
            <w:r>
              <w:rPr>
                <w:color w:val="000000"/>
                <w:sz w:val="28"/>
                <w:szCs w:val="28"/>
                <w:lang w:val="kk-KZ"/>
              </w:rPr>
              <w:t>‒</w:t>
            </w:r>
            <w:r w:rsidR="002808F7" w:rsidRPr="00AB287D">
              <w:rPr>
                <w:color w:val="000000"/>
                <w:sz w:val="28"/>
                <w:szCs w:val="28"/>
                <w:lang w:val="kk-KZ"/>
              </w:rPr>
              <w:t xml:space="preserve"> бұл біріктірілген стандартты ауытқу</w:t>
            </w:r>
          </w:p>
        </w:tc>
      </w:tr>
      <w:tr w:rsidR="002808F7" w:rsidRPr="00FD3D53" w14:paraId="0FE4BB18" w14:textId="77777777" w:rsidTr="008214C1">
        <w:tc>
          <w:tcPr>
            <w:tcW w:w="1228" w:type="dxa"/>
          </w:tcPr>
          <w:p w14:paraId="5055FC49" w14:textId="009C1B03" w:rsidR="002808F7" w:rsidRDefault="002808F7" w:rsidP="0067771A">
            <w:pPr>
              <w:jc w:val="both"/>
              <w:rPr>
                <w:i/>
                <w:iCs/>
                <w:sz w:val="28"/>
                <w:szCs w:val="28"/>
                <w:lang w:val="kk-KZ"/>
              </w:rPr>
            </w:pPr>
            <w:r w:rsidRPr="00AB287D">
              <w:rPr>
                <w:i/>
                <w:color w:val="000000"/>
                <w:sz w:val="28"/>
                <w:szCs w:val="28"/>
                <w:lang w:val="kk-KZ"/>
              </w:rPr>
              <w:t>F</w:t>
            </w:r>
            <w:r w:rsidRPr="00AB287D">
              <w:rPr>
                <w:i/>
                <w:color w:val="000000"/>
                <w:sz w:val="28"/>
                <w:szCs w:val="28"/>
                <w:vertAlign w:val="subscript"/>
                <w:lang w:val="kk-KZ"/>
              </w:rPr>
              <w:t>cor</w:t>
            </w:r>
            <w:r w:rsidRPr="00AB287D">
              <w:rPr>
                <w:color w:val="000000"/>
                <w:sz w:val="28"/>
                <w:szCs w:val="28"/>
                <w:lang w:val="kk-KZ"/>
              </w:rPr>
              <w:t xml:space="preserve"> </w:t>
            </w:r>
          </w:p>
        </w:tc>
        <w:tc>
          <w:tcPr>
            <w:tcW w:w="8626" w:type="dxa"/>
          </w:tcPr>
          <w:p w14:paraId="0DBC67BF" w14:textId="39A1D0A7" w:rsidR="002808F7" w:rsidRDefault="00E039A9" w:rsidP="008214C1">
            <w:pPr>
              <w:ind w:left="180" w:hanging="180"/>
              <w:rPr>
                <w:i/>
                <w:iCs/>
                <w:sz w:val="28"/>
                <w:szCs w:val="28"/>
                <w:lang w:val="kk-KZ"/>
              </w:rPr>
            </w:pPr>
            <w:r>
              <w:rPr>
                <w:color w:val="000000"/>
                <w:sz w:val="28"/>
                <w:szCs w:val="28"/>
                <w:lang w:val="kk-KZ"/>
              </w:rPr>
              <w:t>‒</w:t>
            </w:r>
            <w:r w:rsidR="002808F7" w:rsidRPr="00AB287D">
              <w:rPr>
                <w:color w:val="000000"/>
                <w:sz w:val="28"/>
                <w:szCs w:val="28"/>
                <w:lang w:val="kk-KZ"/>
              </w:rPr>
              <w:t xml:space="preserve"> уақыт бойынша сөз бен жесттердің үйлесімділігін қамтамасыз ету үшін жиілік коррекция коэффициенті</w:t>
            </w:r>
          </w:p>
        </w:tc>
      </w:tr>
      <w:tr w:rsidR="002808F7" w:rsidRPr="00FD3D53" w14:paraId="3919016A" w14:textId="77777777" w:rsidTr="008214C1">
        <w:tc>
          <w:tcPr>
            <w:tcW w:w="1228" w:type="dxa"/>
          </w:tcPr>
          <w:p w14:paraId="54EA3DBE" w14:textId="50806DC5" w:rsidR="002808F7" w:rsidRDefault="002808F7" w:rsidP="0067771A">
            <w:pPr>
              <w:jc w:val="both"/>
              <w:rPr>
                <w:i/>
                <w:iCs/>
                <w:sz w:val="28"/>
                <w:szCs w:val="28"/>
                <w:lang w:val="kk-KZ"/>
              </w:rPr>
            </w:pPr>
            <w:r w:rsidRPr="00AB287D">
              <w:rPr>
                <w:bCs/>
                <w:sz w:val="28"/>
                <w:szCs w:val="28"/>
                <w:lang w:val="kk-KZ"/>
              </w:rPr>
              <w:t xml:space="preserve">AFINN </w:t>
            </w:r>
          </w:p>
        </w:tc>
        <w:tc>
          <w:tcPr>
            <w:tcW w:w="8626" w:type="dxa"/>
          </w:tcPr>
          <w:p w14:paraId="394F7A71" w14:textId="07AB4874" w:rsidR="002808F7" w:rsidRDefault="002808F7" w:rsidP="008214C1">
            <w:pPr>
              <w:ind w:left="180" w:hanging="180"/>
              <w:rPr>
                <w:i/>
                <w:iCs/>
                <w:sz w:val="28"/>
                <w:szCs w:val="28"/>
                <w:lang w:val="kk-KZ"/>
              </w:rPr>
            </w:pPr>
            <w:r w:rsidRPr="00AB287D">
              <w:rPr>
                <w:bCs/>
                <w:sz w:val="28"/>
                <w:szCs w:val="28"/>
                <w:lang w:val="kk-KZ"/>
              </w:rPr>
              <w:t>– сөздердің эмоционалдық полярлығын сандық мәндер арқылы си</w:t>
            </w:r>
            <w:r w:rsidR="00E039A9">
              <w:rPr>
                <w:bCs/>
                <w:sz w:val="28"/>
                <w:szCs w:val="28"/>
                <w:lang w:val="kk-KZ"/>
              </w:rPr>
              <w:t>паттайтын сентименттік лексикон</w:t>
            </w:r>
          </w:p>
        </w:tc>
      </w:tr>
      <w:tr w:rsidR="002808F7" w:rsidRPr="00FD3D53" w14:paraId="093E5D1E" w14:textId="77777777" w:rsidTr="008214C1">
        <w:tc>
          <w:tcPr>
            <w:tcW w:w="1228" w:type="dxa"/>
          </w:tcPr>
          <w:p w14:paraId="0F581A79" w14:textId="4BC7596F" w:rsidR="002808F7" w:rsidRDefault="002808F7" w:rsidP="0067771A">
            <w:pPr>
              <w:jc w:val="both"/>
              <w:rPr>
                <w:i/>
                <w:iCs/>
                <w:sz w:val="28"/>
                <w:szCs w:val="28"/>
                <w:lang w:val="kk-KZ"/>
              </w:rPr>
            </w:pPr>
            <w:r w:rsidRPr="00AB287D">
              <w:rPr>
                <w:bCs/>
                <w:sz w:val="28"/>
                <w:szCs w:val="28"/>
                <w:lang w:val="kk-KZ"/>
              </w:rPr>
              <w:t xml:space="preserve">ANOVA </w:t>
            </w:r>
          </w:p>
        </w:tc>
        <w:tc>
          <w:tcPr>
            <w:tcW w:w="8626" w:type="dxa"/>
          </w:tcPr>
          <w:p w14:paraId="41FC5B10" w14:textId="5D6AB5BA" w:rsidR="002808F7" w:rsidRDefault="00E039A9" w:rsidP="008214C1">
            <w:pPr>
              <w:ind w:left="180" w:hanging="180"/>
              <w:rPr>
                <w:i/>
                <w:iCs/>
                <w:sz w:val="28"/>
                <w:szCs w:val="28"/>
                <w:lang w:val="kk-KZ"/>
              </w:rPr>
            </w:pPr>
            <w:r>
              <w:rPr>
                <w:bCs/>
                <w:sz w:val="28"/>
                <w:szCs w:val="28"/>
                <w:lang w:val="kk-KZ"/>
              </w:rPr>
              <w:t>‒</w:t>
            </w:r>
            <w:r w:rsidR="002808F7" w:rsidRPr="00AB287D">
              <w:rPr>
                <w:bCs/>
                <w:sz w:val="28"/>
                <w:szCs w:val="28"/>
                <w:lang w:val="kk-KZ"/>
              </w:rPr>
              <w:t xml:space="preserve"> Analysis of Variance</w:t>
            </w:r>
            <w:r>
              <w:rPr>
                <w:bCs/>
                <w:sz w:val="28"/>
                <w:szCs w:val="28"/>
                <w:lang w:val="kk-KZ"/>
              </w:rPr>
              <w:t>/</w:t>
            </w:r>
            <w:r w:rsidR="002808F7" w:rsidRPr="00AB287D">
              <w:rPr>
                <w:bCs/>
                <w:sz w:val="28"/>
                <w:szCs w:val="28"/>
                <w:lang w:val="kk-KZ"/>
              </w:rPr>
              <w:t>бір немесе бірнеше фактордың нәтижеге әсерін анықтау үшін топтар арасындағы айырмашылықтардың статистикалық мәнділігін бағал</w:t>
            </w:r>
            <w:r>
              <w:rPr>
                <w:bCs/>
                <w:sz w:val="28"/>
                <w:szCs w:val="28"/>
                <w:lang w:val="kk-KZ"/>
              </w:rPr>
              <w:t>айтын дисперсиялық талдау әдісі</w:t>
            </w:r>
          </w:p>
        </w:tc>
      </w:tr>
      <w:tr w:rsidR="002808F7" w:rsidRPr="00FD3D53" w14:paraId="5604B3FF" w14:textId="77777777" w:rsidTr="008214C1">
        <w:tc>
          <w:tcPr>
            <w:tcW w:w="1228" w:type="dxa"/>
          </w:tcPr>
          <w:p w14:paraId="3886F561" w14:textId="042002B4" w:rsidR="002808F7" w:rsidRDefault="002808F7" w:rsidP="0067771A">
            <w:pPr>
              <w:jc w:val="both"/>
              <w:rPr>
                <w:i/>
                <w:iCs/>
                <w:sz w:val="28"/>
                <w:szCs w:val="28"/>
                <w:lang w:val="kk-KZ"/>
              </w:rPr>
            </w:pPr>
            <w:r w:rsidRPr="00AB287D">
              <w:rPr>
                <w:bCs/>
                <w:sz w:val="28"/>
                <w:szCs w:val="28"/>
                <w:lang w:val="kk-KZ"/>
              </w:rPr>
              <w:t xml:space="preserve">API </w:t>
            </w:r>
          </w:p>
        </w:tc>
        <w:tc>
          <w:tcPr>
            <w:tcW w:w="8626" w:type="dxa"/>
          </w:tcPr>
          <w:p w14:paraId="2C806DE5" w14:textId="2BD234C5" w:rsidR="002808F7" w:rsidRDefault="00E039A9" w:rsidP="008214C1">
            <w:pPr>
              <w:ind w:left="180" w:hanging="180"/>
              <w:rPr>
                <w:i/>
                <w:iCs/>
                <w:sz w:val="28"/>
                <w:szCs w:val="28"/>
                <w:lang w:val="kk-KZ"/>
              </w:rPr>
            </w:pPr>
            <w:r>
              <w:rPr>
                <w:bCs/>
                <w:sz w:val="28"/>
                <w:szCs w:val="28"/>
                <w:lang w:val="kk-KZ"/>
              </w:rPr>
              <w:t>‒</w:t>
            </w:r>
            <w:r w:rsidR="002808F7" w:rsidRPr="00AB287D">
              <w:rPr>
                <w:bCs/>
                <w:sz w:val="28"/>
                <w:szCs w:val="28"/>
                <w:lang w:val="kk-KZ"/>
              </w:rPr>
              <w:t xml:space="preserve"> Application Programming Interface</w:t>
            </w:r>
            <w:r>
              <w:rPr>
                <w:bCs/>
                <w:sz w:val="28"/>
                <w:szCs w:val="28"/>
                <w:lang w:val="kk-KZ"/>
              </w:rPr>
              <w:t>/</w:t>
            </w:r>
            <w:r w:rsidR="002808F7" w:rsidRPr="00AB287D">
              <w:rPr>
                <w:bCs/>
                <w:sz w:val="28"/>
                <w:szCs w:val="28"/>
                <w:lang w:val="kk-KZ"/>
              </w:rPr>
              <w:t>бағдарламалық компоненттердің өзара әрекеттесуін қамтамасыз ететін қол</w:t>
            </w:r>
            <w:r>
              <w:rPr>
                <w:bCs/>
                <w:sz w:val="28"/>
                <w:szCs w:val="28"/>
                <w:lang w:val="kk-KZ"/>
              </w:rPr>
              <w:t>данбалы бағдарламалық интерфейс</w:t>
            </w:r>
          </w:p>
        </w:tc>
      </w:tr>
      <w:tr w:rsidR="002808F7" w:rsidRPr="00FD3D53" w14:paraId="6E38445D" w14:textId="77777777" w:rsidTr="008214C1">
        <w:tc>
          <w:tcPr>
            <w:tcW w:w="1228" w:type="dxa"/>
          </w:tcPr>
          <w:p w14:paraId="0D7A1442" w14:textId="58CF8596" w:rsidR="002808F7" w:rsidRDefault="002808F7" w:rsidP="0067771A">
            <w:pPr>
              <w:jc w:val="both"/>
              <w:rPr>
                <w:i/>
                <w:iCs/>
                <w:sz w:val="28"/>
                <w:szCs w:val="28"/>
                <w:lang w:val="kk-KZ"/>
              </w:rPr>
            </w:pPr>
            <w:r w:rsidRPr="00AB287D">
              <w:rPr>
                <w:bCs/>
                <w:sz w:val="28"/>
                <w:szCs w:val="28"/>
                <w:lang w:val="kk-KZ"/>
              </w:rPr>
              <w:t xml:space="preserve">dB </w:t>
            </w:r>
          </w:p>
        </w:tc>
        <w:tc>
          <w:tcPr>
            <w:tcW w:w="8626" w:type="dxa"/>
          </w:tcPr>
          <w:p w14:paraId="1F67DA8E" w14:textId="5B734F21" w:rsidR="002808F7" w:rsidRDefault="00E039A9" w:rsidP="008214C1">
            <w:pPr>
              <w:ind w:left="180" w:hanging="180"/>
              <w:rPr>
                <w:i/>
                <w:iCs/>
                <w:sz w:val="28"/>
                <w:szCs w:val="28"/>
                <w:lang w:val="kk-KZ"/>
              </w:rPr>
            </w:pPr>
            <w:r>
              <w:rPr>
                <w:bCs/>
                <w:sz w:val="28"/>
                <w:szCs w:val="28"/>
                <w:lang w:val="kk-KZ"/>
              </w:rPr>
              <w:t>‒</w:t>
            </w:r>
            <w:r w:rsidR="002808F7" w:rsidRPr="00AB287D">
              <w:rPr>
                <w:bCs/>
                <w:sz w:val="28"/>
                <w:szCs w:val="28"/>
                <w:lang w:val="kk-KZ"/>
              </w:rPr>
              <w:t xml:space="preserve"> децибел</w:t>
            </w:r>
            <w:r>
              <w:rPr>
                <w:bCs/>
                <w:sz w:val="28"/>
                <w:szCs w:val="28"/>
                <w:lang w:val="kk-KZ"/>
              </w:rPr>
              <w:t>/</w:t>
            </w:r>
            <w:r w:rsidR="002808F7" w:rsidRPr="00AB287D">
              <w:rPr>
                <w:bCs/>
                <w:sz w:val="28"/>
                <w:szCs w:val="28"/>
                <w:lang w:val="kk-KZ"/>
              </w:rPr>
              <w:t>дыбыс деңгейін, қуаттың немесе сигнал амплитудасының салыстырмалы шамасын логарифмдік шкала бо</w:t>
            </w:r>
            <w:r>
              <w:rPr>
                <w:bCs/>
                <w:sz w:val="28"/>
                <w:szCs w:val="28"/>
                <w:lang w:val="kk-KZ"/>
              </w:rPr>
              <w:t>йынша сипаттайтын өлшем бірлігі</w:t>
            </w:r>
          </w:p>
        </w:tc>
      </w:tr>
      <w:tr w:rsidR="002808F7" w:rsidRPr="00FD3D53" w14:paraId="4662EBEB" w14:textId="77777777" w:rsidTr="008214C1">
        <w:tc>
          <w:tcPr>
            <w:tcW w:w="1228" w:type="dxa"/>
          </w:tcPr>
          <w:p w14:paraId="7FA38843" w14:textId="474ABC0C" w:rsidR="002808F7" w:rsidRDefault="002808F7" w:rsidP="0067771A">
            <w:pPr>
              <w:jc w:val="both"/>
              <w:rPr>
                <w:i/>
                <w:iCs/>
                <w:sz w:val="28"/>
                <w:szCs w:val="28"/>
                <w:lang w:val="kk-KZ"/>
              </w:rPr>
            </w:pPr>
            <w:r w:rsidRPr="00AB287D">
              <w:rPr>
                <w:bCs/>
                <w:sz w:val="28"/>
                <w:szCs w:val="28"/>
                <w:lang w:val="kk-KZ"/>
              </w:rPr>
              <w:t xml:space="preserve">FACS </w:t>
            </w:r>
          </w:p>
        </w:tc>
        <w:tc>
          <w:tcPr>
            <w:tcW w:w="8626" w:type="dxa"/>
          </w:tcPr>
          <w:p w14:paraId="3FAF6282" w14:textId="7E85B2A0" w:rsidR="002808F7" w:rsidRDefault="00E039A9" w:rsidP="008214C1">
            <w:pPr>
              <w:ind w:left="180" w:hanging="180"/>
              <w:rPr>
                <w:i/>
                <w:iCs/>
                <w:sz w:val="28"/>
                <w:szCs w:val="28"/>
                <w:lang w:val="kk-KZ"/>
              </w:rPr>
            </w:pPr>
            <w:r>
              <w:rPr>
                <w:bCs/>
                <w:sz w:val="28"/>
                <w:szCs w:val="28"/>
                <w:lang w:val="kk-KZ"/>
              </w:rPr>
              <w:t>‒</w:t>
            </w:r>
            <w:r w:rsidR="002808F7" w:rsidRPr="00AB287D">
              <w:rPr>
                <w:bCs/>
                <w:sz w:val="28"/>
                <w:szCs w:val="28"/>
                <w:lang w:val="kk-KZ"/>
              </w:rPr>
              <w:t xml:space="preserve"> Facial Action Coding System</w:t>
            </w:r>
            <w:r>
              <w:rPr>
                <w:bCs/>
                <w:sz w:val="28"/>
                <w:szCs w:val="28"/>
                <w:lang w:val="kk-KZ"/>
              </w:rPr>
              <w:t>/</w:t>
            </w:r>
            <w:r w:rsidR="002808F7" w:rsidRPr="00AB287D">
              <w:rPr>
                <w:bCs/>
                <w:sz w:val="28"/>
                <w:szCs w:val="28"/>
                <w:lang w:val="kk-KZ"/>
              </w:rPr>
              <w:t xml:space="preserve">бет бұлшықеттерінің қозғалысын формальды түрде сипаттауға </w:t>
            </w:r>
            <w:r>
              <w:rPr>
                <w:bCs/>
                <w:sz w:val="28"/>
                <w:szCs w:val="28"/>
                <w:lang w:val="kk-KZ"/>
              </w:rPr>
              <w:t>арналған мимиканы кодтау жүйесі</w:t>
            </w:r>
          </w:p>
        </w:tc>
      </w:tr>
      <w:tr w:rsidR="002808F7" w:rsidRPr="00FD3D53" w14:paraId="4D5F066A" w14:textId="77777777" w:rsidTr="008214C1">
        <w:tc>
          <w:tcPr>
            <w:tcW w:w="1228" w:type="dxa"/>
          </w:tcPr>
          <w:p w14:paraId="5C017647" w14:textId="08D3026F" w:rsidR="002808F7" w:rsidRDefault="002808F7" w:rsidP="0067771A">
            <w:pPr>
              <w:jc w:val="both"/>
              <w:rPr>
                <w:i/>
                <w:iCs/>
                <w:sz w:val="28"/>
                <w:szCs w:val="28"/>
                <w:lang w:val="kk-KZ"/>
              </w:rPr>
            </w:pPr>
            <w:r w:rsidRPr="00AB287D">
              <w:rPr>
                <w:bCs/>
                <w:sz w:val="28"/>
                <w:szCs w:val="28"/>
                <w:lang w:val="kk-KZ"/>
              </w:rPr>
              <w:t xml:space="preserve">FBX </w:t>
            </w:r>
          </w:p>
        </w:tc>
        <w:tc>
          <w:tcPr>
            <w:tcW w:w="8626" w:type="dxa"/>
          </w:tcPr>
          <w:p w14:paraId="3F236ED0" w14:textId="159C9ED0" w:rsidR="002808F7" w:rsidRDefault="00E039A9" w:rsidP="008214C1">
            <w:pPr>
              <w:ind w:left="180" w:hanging="180"/>
              <w:rPr>
                <w:i/>
                <w:iCs/>
                <w:sz w:val="28"/>
                <w:szCs w:val="28"/>
                <w:lang w:val="kk-KZ"/>
              </w:rPr>
            </w:pPr>
            <w:r>
              <w:rPr>
                <w:bCs/>
                <w:sz w:val="28"/>
                <w:szCs w:val="28"/>
                <w:lang w:val="kk-KZ"/>
              </w:rPr>
              <w:t xml:space="preserve">‒ </w:t>
            </w:r>
            <w:r w:rsidR="002808F7" w:rsidRPr="00AB287D">
              <w:rPr>
                <w:bCs/>
                <w:sz w:val="28"/>
                <w:szCs w:val="28"/>
                <w:lang w:val="kk-KZ"/>
              </w:rPr>
              <w:t>Filmbox</w:t>
            </w:r>
            <w:r>
              <w:rPr>
                <w:bCs/>
                <w:sz w:val="28"/>
                <w:szCs w:val="28"/>
                <w:lang w:val="kk-KZ"/>
              </w:rPr>
              <w:t>/</w:t>
            </w:r>
            <w:r w:rsidR="002808F7" w:rsidRPr="00AB287D">
              <w:rPr>
                <w:bCs/>
                <w:sz w:val="28"/>
                <w:szCs w:val="28"/>
                <w:lang w:val="kk-KZ"/>
              </w:rPr>
              <w:t>үшөлшемді модельдер мен анимацияларды сақтау және тас</w:t>
            </w:r>
            <w:r>
              <w:rPr>
                <w:bCs/>
                <w:sz w:val="28"/>
                <w:szCs w:val="28"/>
                <w:lang w:val="kk-KZ"/>
              </w:rPr>
              <w:t>ымалдауға арналған файл форматы</w:t>
            </w:r>
          </w:p>
        </w:tc>
      </w:tr>
      <w:tr w:rsidR="002808F7" w:rsidRPr="00FD3D53" w14:paraId="7C27AA6A" w14:textId="77777777" w:rsidTr="008214C1">
        <w:tc>
          <w:tcPr>
            <w:tcW w:w="1228" w:type="dxa"/>
          </w:tcPr>
          <w:p w14:paraId="5185FD14" w14:textId="606EE30F" w:rsidR="002808F7" w:rsidRDefault="002808F7" w:rsidP="0067771A">
            <w:pPr>
              <w:jc w:val="both"/>
              <w:rPr>
                <w:i/>
                <w:iCs/>
                <w:sz w:val="28"/>
                <w:szCs w:val="28"/>
                <w:lang w:val="kk-KZ"/>
              </w:rPr>
            </w:pPr>
            <w:r w:rsidRPr="00AB287D">
              <w:rPr>
                <w:bCs/>
                <w:sz w:val="28"/>
                <w:szCs w:val="28"/>
                <w:lang w:val="kk-KZ"/>
              </w:rPr>
              <w:t>glTF</w:t>
            </w:r>
          </w:p>
        </w:tc>
        <w:tc>
          <w:tcPr>
            <w:tcW w:w="8626" w:type="dxa"/>
          </w:tcPr>
          <w:p w14:paraId="1C4AC9AD" w14:textId="3B894512" w:rsidR="002808F7" w:rsidRDefault="00E039A9" w:rsidP="008214C1">
            <w:pPr>
              <w:ind w:left="180" w:hanging="180"/>
              <w:rPr>
                <w:i/>
                <w:iCs/>
                <w:sz w:val="28"/>
                <w:szCs w:val="28"/>
                <w:lang w:val="kk-KZ"/>
              </w:rPr>
            </w:pPr>
            <w:r>
              <w:rPr>
                <w:bCs/>
                <w:sz w:val="28"/>
                <w:szCs w:val="28"/>
                <w:lang w:val="kk-KZ"/>
              </w:rPr>
              <w:t>‒</w:t>
            </w:r>
            <w:r w:rsidR="002808F7" w:rsidRPr="00AB287D">
              <w:rPr>
                <w:bCs/>
                <w:sz w:val="28"/>
                <w:szCs w:val="28"/>
                <w:lang w:val="kk-KZ"/>
              </w:rPr>
              <w:t xml:space="preserve"> GL Transmission Format</w:t>
            </w:r>
            <w:r>
              <w:rPr>
                <w:bCs/>
                <w:sz w:val="28"/>
                <w:szCs w:val="28"/>
                <w:lang w:val="kk-KZ"/>
              </w:rPr>
              <w:t>/</w:t>
            </w:r>
            <w:r w:rsidR="002808F7" w:rsidRPr="00AB287D">
              <w:rPr>
                <w:bCs/>
                <w:sz w:val="28"/>
                <w:szCs w:val="28"/>
                <w:lang w:val="kk-KZ"/>
              </w:rPr>
              <w:t>үшөлшемді графика мен анимацияны тиімді тасымалдауға арналғ</w:t>
            </w:r>
            <w:r>
              <w:rPr>
                <w:bCs/>
                <w:sz w:val="28"/>
                <w:szCs w:val="28"/>
                <w:lang w:val="kk-KZ"/>
              </w:rPr>
              <w:t>ан ашық стандартты файл форматы</w:t>
            </w:r>
          </w:p>
        </w:tc>
      </w:tr>
      <w:tr w:rsidR="002808F7" w:rsidRPr="00FD3D53" w14:paraId="43CA9C02" w14:textId="77777777" w:rsidTr="008214C1">
        <w:tc>
          <w:tcPr>
            <w:tcW w:w="1228" w:type="dxa"/>
          </w:tcPr>
          <w:p w14:paraId="18C1AA08" w14:textId="2C08BED0" w:rsidR="002808F7" w:rsidRDefault="002808F7" w:rsidP="0067771A">
            <w:pPr>
              <w:jc w:val="both"/>
              <w:rPr>
                <w:i/>
                <w:iCs/>
                <w:sz w:val="28"/>
                <w:szCs w:val="28"/>
                <w:lang w:val="kk-KZ"/>
              </w:rPr>
            </w:pPr>
            <w:r w:rsidRPr="00AB287D">
              <w:rPr>
                <w:bCs/>
                <w:sz w:val="28"/>
                <w:szCs w:val="28"/>
                <w:lang w:val="kk-KZ"/>
              </w:rPr>
              <w:t xml:space="preserve">HSD Тьюки </w:t>
            </w:r>
          </w:p>
        </w:tc>
        <w:tc>
          <w:tcPr>
            <w:tcW w:w="8626" w:type="dxa"/>
          </w:tcPr>
          <w:p w14:paraId="58A4C29B" w14:textId="0E8CBC00" w:rsidR="002808F7" w:rsidRDefault="008214C1" w:rsidP="008214C1">
            <w:pPr>
              <w:ind w:left="180" w:hanging="180"/>
              <w:rPr>
                <w:i/>
                <w:iCs/>
                <w:sz w:val="28"/>
                <w:szCs w:val="28"/>
                <w:lang w:val="kk-KZ"/>
              </w:rPr>
            </w:pPr>
            <w:r>
              <w:rPr>
                <w:bCs/>
                <w:sz w:val="28"/>
                <w:szCs w:val="28"/>
                <w:lang w:val="kk-KZ"/>
              </w:rPr>
              <w:t>‒</w:t>
            </w:r>
            <w:r w:rsidR="002808F7" w:rsidRPr="00AB287D">
              <w:rPr>
                <w:bCs/>
                <w:sz w:val="28"/>
                <w:szCs w:val="28"/>
                <w:lang w:val="kk-KZ"/>
              </w:rPr>
              <w:t xml:space="preserve"> Tukey’s Honestly Significant Difference</w:t>
            </w:r>
            <w:r>
              <w:rPr>
                <w:bCs/>
                <w:sz w:val="28"/>
                <w:szCs w:val="28"/>
                <w:lang w:val="kk-KZ"/>
              </w:rPr>
              <w:t>/</w:t>
            </w:r>
            <w:r w:rsidR="002808F7" w:rsidRPr="00AB287D">
              <w:rPr>
                <w:bCs/>
                <w:sz w:val="28"/>
                <w:szCs w:val="28"/>
                <w:lang w:val="kk-KZ"/>
              </w:rPr>
              <w:t xml:space="preserve">ANOVA нәтижелерінен кейін қолданылатын көптік салыстыру әдісі, топтар арасындағы нақты айырмашылықтардың статистикалық тұрғыда </w:t>
            </w:r>
            <w:r w:rsidR="00E039A9">
              <w:rPr>
                <w:bCs/>
                <w:sz w:val="28"/>
                <w:szCs w:val="28"/>
                <w:lang w:val="kk-KZ"/>
              </w:rPr>
              <w:t>мәнді екенін анықтауға арналған</w:t>
            </w:r>
          </w:p>
        </w:tc>
      </w:tr>
      <w:tr w:rsidR="002808F7" w:rsidRPr="00FD3D53" w14:paraId="3BA7A7DB" w14:textId="77777777" w:rsidTr="008214C1">
        <w:tc>
          <w:tcPr>
            <w:tcW w:w="1228" w:type="dxa"/>
          </w:tcPr>
          <w:p w14:paraId="4ECFE18D" w14:textId="4C4B682B" w:rsidR="002808F7" w:rsidRDefault="002808F7" w:rsidP="0067771A">
            <w:pPr>
              <w:jc w:val="both"/>
              <w:rPr>
                <w:i/>
                <w:iCs/>
                <w:sz w:val="28"/>
                <w:szCs w:val="28"/>
                <w:lang w:val="kk-KZ"/>
              </w:rPr>
            </w:pPr>
            <w:r w:rsidRPr="00AB287D">
              <w:rPr>
                <w:bCs/>
                <w:sz w:val="28"/>
                <w:szCs w:val="28"/>
                <w:lang w:val="kk-KZ"/>
              </w:rPr>
              <w:t xml:space="preserve">IBM </w:t>
            </w:r>
          </w:p>
        </w:tc>
        <w:tc>
          <w:tcPr>
            <w:tcW w:w="8626" w:type="dxa"/>
          </w:tcPr>
          <w:p w14:paraId="180CBC7C" w14:textId="6CA9E9E3" w:rsidR="002808F7" w:rsidRDefault="008214C1" w:rsidP="008214C1">
            <w:pPr>
              <w:ind w:left="180" w:hanging="180"/>
              <w:rPr>
                <w:i/>
                <w:iCs/>
                <w:sz w:val="28"/>
                <w:szCs w:val="28"/>
                <w:lang w:val="kk-KZ"/>
              </w:rPr>
            </w:pPr>
            <w:r>
              <w:rPr>
                <w:bCs/>
                <w:sz w:val="28"/>
                <w:szCs w:val="28"/>
                <w:lang w:val="kk-KZ"/>
              </w:rPr>
              <w:t>‒</w:t>
            </w:r>
            <w:r w:rsidR="002808F7" w:rsidRPr="00AB287D">
              <w:rPr>
                <w:bCs/>
                <w:sz w:val="28"/>
                <w:szCs w:val="28"/>
                <w:lang w:val="kk-KZ"/>
              </w:rPr>
              <w:t xml:space="preserve"> International Business Machines Corporation</w:t>
            </w:r>
            <w:r>
              <w:rPr>
                <w:bCs/>
                <w:sz w:val="28"/>
                <w:szCs w:val="28"/>
                <w:lang w:val="kk-KZ"/>
              </w:rPr>
              <w:t>/</w:t>
            </w:r>
            <w:r w:rsidR="002808F7" w:rsidRPr="00AB287D">
              <w:rPr>
                <w:bCs/>
                <w:sz w:val="28"/>
                <w:szCs w:val="28"/>
                <w:lang w:val="kk-KZ"/>
              </w:rPr>
              <w:t xml:space="preserve">ақпараттық технологиялар мен жасанды интеллект саласында қызмет </w:t>
            </w:r>
            <w:r w:rsidR="00E039A9">
              <w:rPr>
                <w:bCs/>
                <w:sz w:val="28"/>
                <w:szCs w:val="28"/>
                <w:lang w:val="kk-KZ"/>
              </w:rPr>
              <w:t>көрсететін халықаралық компания</w:t>
            </w:r>
          </w:p>
        </w:tc>
      </w:tr>
      <w:tr w:rsidR="002808F7" w:rsidRPr="00FD3D53" w14:paraId="71D6A687" w14:textId="77777777" w:rsidTr="008214C1">
        <w:tc>
          <w:tcPr>
            <w:tcW w:w="1228" w:type="dxa"/>
          </w:tcPr>
          <w:p w14:paraId="29DF48FD" w14:textId="61B0AF01" w:rsidR="002808F7" w:rsidRDefault="002808F7" w:rsidP="0067771A">
            <w:pPr>
              <w:jc w:val="both"/>
              <w:rPr>
                <w:i/>
                <w:iCs/>
                <w:sz w:val="28"/>
                <w:szCs w:val="28"/>
                <w:lang w:val="kk-KZ"/>
              </w:rPr>
            </w:pPr>
            <w:r w:rsidRPr="00AB287D">
              <w:rPr>
                <w:bCs/>
                <w:sz w:val="28"/>
                <w:szCs w:val="28"/>
                <w:lang w:val="kk-KZ"/>
              </w:rPr>
              <w:t xml:space="preserve">IEC </w:t>
            </w:r>
          </w:p>
        </w:tc>
        <w:tc>
          <w:tcPr>
            <w:tcW w:w="8626" w:type="dxa"/>
          </w:tcPr>
          <w:p w14:paraId="75FFCFDF" w14:textId="76A5F0BA" w:rsidR="002808F7" w:rsidRDefault="008214C1" w:rsidP="008214C1">
            <w:pPr>
              <w:ind w:left="180" w:hanging="180"/>
              <w:rPr>
                <w:i/>
                <w:iCs/>
                <w:sz w:val="28"/>
                <w:szCs w:val="28"/>
                <w:lang w:val="kk-KZ"/>
              </w:rPr>
            </w:pPr>
            <w:r>
              <w:rPr>
                <w:bCs/>
                <w:sz w:val="28"/>
                <w:szCs w:val="28"/>
                <w:lang w:val="kk-KZ"/>
              </w:rPr>
              <w:t>‒</w:t>
            </w:r>
            <w:r w:rsidR="002808F7" w:rsidRPr="00AB287D">
              <w:rPr>
                <w:bCs/>
                <w:sz w:val="28"/>
                <w:szCs w:val="28"/>
                <w:lang w:val="kk-KZ"/>
              </w:rPr>
              <w:t xml:space="preserve"> International Electrotechnical Commission</w:t>
            </w:r>
            <w:r>
              <w:rPr>
                <w:bCs/>
                <w:sz w:val="28"/>
                <w:szCs w:val="28"/>
                <w:lang w:val="kk-KZ"/>
              </w:rPr>
              <w:t>/</w:t>
            </w:r>
            <w:r w:rsidR="002808F7" w:rsidRPr="00AB287D">
              <w:rPr>
                <w:bCs/>
                <w:sz w:val="28"/>
                <w:szCs w:val="28"/>
                <w:lang w:val="kk-KZ"/>
              </w:rPr>
              <w:t>электротехникалық стандарттау</w:t>
            </w:r>
            <w:r w:rsidR="00E039A9">
              <w:rPr>
                <w:bCs/>
                <w:sz w:val="28"/>
                <w:szCs w:val="28"/>
                <w:lang w:val="kk-KZ"/>
              </w:rPr>
              <w:t xml:space="preserve"> жөніндегі халықаралық комиссия</w:t>
            </w:r>
          </w:p>
        </w:tc>
      </w:tr>
      <w:tr w:rsidR="002808F7" w:rsidRPr="00FD3D53" w14:paraId="2467F10E" w14:textId="77777777" w:rsidTr="008214C1">
        <w:tc>
          <w:tcPr>
            <w:tcW w:w="1228" w:type="dxa"/>
          </w:tcPr>
          <w:p w14:paraId="52BF874C" w14:textId="507C96F2" w:rsidR="002808F7" w:rsidRDefault="002808F7" w:rsidP="0067771A">
            <w:pPr>
              <w:jc w:val="both"/>
              <w:rPr>
                <w:i/>
                <w:iCs/>
                <w:sz w:val="28"/>
                <w:szCs w:val="28"/>
                <w:lang w:val="kk-KZ"/>
              </w:rPr>
            </w:pPr>
            <w:r w:rsidRPr="00AB287D">
              <w:rPr>
                <w:bCs/>
                <w:sz w:val="28"/>
                <w:szCs w:val="28"/>
                <w:lang w:val="kk-KZ"/>
              </w:rPr>
              <w:t xml:space="preserve">IEEE </w:t>
            </w:r>
          </w:p>
        </w:tc>
        <w:tc>
          <w:tcPr>
            <w:tcW w:w="8626" w:type="dxa"/>
          </w:tcPr>
          <w:p w14:paraId="18B64B00" w14:textId="2CE0B60A" w:rsidR="002808F7" w:rsidRDefault="008214C1" w:rsidP="008214C1">
            <w:pPr>
              <w:ind w:left="180" w:hanging="180"/>
              <w:rPr>
                <w:i/>
                <w:iCs/>
                <w:sz w:val="28"/>
                <w:szCs w:val="28"/>
                <w:lang w:val="kk-KZ"/>
              </w:rPr>
            </w:pPr>
            <w:r>
              <w:rPr>
                <w:bCs/>
                <w:sz w:val="28"/>
                <w:szCs w:val="28"/>
                <w:lang w:val="kk-KZ"/>
              </w:rPr>
              <w:t>‒</w:t>
            </w:r>
            <w:r w:rsidR="002808F7" w:rsidRPr="00AB287D">
              <w:rPr>
                <w:bCs/>
                <w:sz w:val="28"/>
                <w:szCs w:val="28"/>
                <w:lang w:val="kk-KZ"/>
              </w:rPr>
              <w:t xml:space="preserve"> Institute of Electrical and Electronics Engineers</w:t>
            </w:r>
            <w:r>
              <w:rPr>
                <w:bCs/>
                <w:sz w:val="28"/>
                <w:szCs w:val="28"/>
                <w:lang w:val="kk-KZ"/>
              </w:rPr>
              <w:t>/</w:t>
            </w:r>
            <w:r w:rsidR="002808F7" w:rsidRPr="00AB287D">
              <w:rPr>
                <w:bCs/>
                <w:sz w:val="28"/>
                <w:szCs w:val="28"/>
                <w:lang w:val="kk-KZ"/>
              </w:rPr>
              <w:t>электротехника және эл</w:t>
            </w:r>
            <w:r w:rsidR="00E039A9">
              <w:rPr>
                <w:bCs/>
                <w:sz w:val="28"/>
                <w:szCs w:val="28"/>
                <w:lang w:val="kk-KZ"/>
              </w:rPr>
              <w:t>ектроника инженерлері институты</w:t>
            </w:r>
          </w:p>
        </w:tc>
      </w:tr>
      <w:tr w:rsidR="002808F7" w:rsidRPr="00FD3D53" w14:paraId="15885422" w14:textId="77777777" w:rsidTr="008214C1">
        <w:tc>
          <w:tcPr>
            <w:tcW w:w="1228" w:type="dxa"/>
          </w:tcPr>
          <w:p w14:paraId="42976673" w14:textId="6E4CFC1B" w:rsidR="002808F7" w:rsidRDefault="002808F7" w:rsidP="0067771A">
            <w:pPr>
              <w:jc w:val="both"/>
              <w:rPr>
                <w:i/>
                <w:iCs/>
                <w:sz w:val="28"/>
                <w:szCs w:val="28"/>
                <w:lang w:val="kk-KZ"/>
              </w:rPr>
            </w:pPr>
            <w:r w:rsidRPr="00AB287D">
              <w:rPr>
                <w:bCs/>
                <w:sz w:val="28"/>
                <w:szCs w:val="28"/>
                <w:lang w:val="kk-KZ"/>
              </w:rPr>
              <w:t xml:space="preserve">ISO </w:t>
            </w:r>
          </w:p>
        </w:tc>
        <w:tc>
          <w:tcPr>
            <w:tcW w:w="8626" w:type="dxa"/>
          </w:tcPr>
          <w:p w14:paraId="454224BE" w14:textId="3BF60014" w:rsidR="002808F7" w:rsidRDefault="008214C1" w:rsidP="008214C1">
            <w:pPr>
              <w:ind w:left="180" w:hanging="180"/>
              <w:rPr>
                <w:i/>
                <w:iCs/>
                <w:sz w:val="28"/>
                <w:szCs w:val="28"/>
                <w:lang w:val="kk-KZ"/>
              </w:rPr>
            </w:pPr>
            <w:r>
              <w:rPr>
                <w:bCs/>
                <w:sz w:val="28"/>
                <w:szCs w:val="28"/>
                <w:lang w:val="kk-KZ"/>
              </w:rPr>
              <w:t xml:space="preserve">‒ </w:t>
            </w:r>
            <w:r w:rsidR="002808F7" w:rsidRPr="00AB287D">
              <w:rPr>
                <w:bCs/>
                <w:sz w:val="28"/>
                <w:szCs w:val="28"/>
                <w:lang w:val="kk-KZ"/>
              </w:rPr>
              <w:t>International Organization for Standardization</w:t>
            </w:r>
            <w:r>
              <w:rPr>
                <w:bCs/>
                <w:sz w:val="28"/>
                <w:szCs w:val="28"/>
                <w:lang w:val="kk-KZ"/>
              </w:rPr>
              <w:t>/</w:t>
            </w:r>
            <w:r w:rsidR="002808F7" w:rsidRPr="00AB287D">
              <w:rPr>
                <w:bCs/>
                <w:sz w:val="28"/>
                <w:szCs w:val="28"/>
                <w:lang w:val="kk-KZ"/>
              </w:rPr>
              <w:t>стандарттау жөніндегі халы</w:t>
            </w:r>
            <w:r w:rsidR="00E039A9">
              <w:rPr>
                <w:bCs/>
                <w:sz w:val="28"/>
                <w:szCs w:val="28"/>
                <w:lang w:val="kk-KZ"/>
              </w:rPr>
              <w:t>қаралық ұйым</w:t>
            </w:r>
          </w:p>
        </w:tc>
      </w:tr>
      <w:tr w:rsidR="002808F7" w:rsidRPr="00FD3D53" w14:paraId="3DD4933A" w14:textId="77777777" w:rsidTr="008214C1">
        <w:tc>
          <w:tcPr>
            <w:tcW w:w="1228" w:type="dxa"/>
          </w:tcPr>
          <w:p w14:paraId="2A105E4A" w14:textId="2DD34E2D" w:rsidR="002808F7" w:rsidRDefault="002808F7" w:rsidP="0067771A">
            <w:pPr>
              <w:jc w:val="both"/>
              <w:rPr>
                <w:i/>
                <w:iCs/>
                <w:sz w:val="28"/>
                <w:szCs w:val="28"/>
                <w:lang w:val="kk-KZ"/>
              </w:rPr>
            </w:pPr>
            <w:r w:rsidRPr="00AB287D">
              <w:rPr>
                <w:bCs/>
                <w:sz w:val="28"/>
                <w:szCs w:val="28"/>
                <w:lang w:val="kk-KZ"/>
              </w:rPr>
              <w:t xml:space="preserve">ITU-T </w:t>
            </w:r>
          </w:p>
        </w:tc>
        <w:tc>
          <w:tcPr>
            <w:tcW w:w="8626" w:type="dxa"/>
          </w:tcPr>
          <w:p w14:paraId="50FE10BA" w14:textId="00EBCBFD" w:rsidR="002808F7" w:rsidRDefault="008214C1" w:rsidP="008214C1">
            <w:pPr>
              <w:ind w:left="180" w:hanging="180"/>
              <w:rPr>
                <w:i/>
                <w:iCs/>
                <w:sz w:val="28"/>
                <w:szCs w:val="28"/>
                <w:lang w:val="kk-KZ"/>
              </w:rPr>
            </w:pPr>
            <w:r>
              <w:rPr>
                <w:bCs/>
                <w:sz w:val="28"/>
                <w:szCs w:val="28"/>
                <w:lang w:val="kk-KZ"/>
              </w:rPr>
              <w:t xml:space="preserve">‒ </w:t>
            </w:r>
            <w:r w:rsidR="002808F7" w:rsidRPr="00AB287D">
              <w:rPr>
                <w:bCs/>
                <w:sz w:val="28"/>
                <w:szCs w:val="28"/>
                <w:lang w:val="kk-KZ"/>
              </w:rPr>
              <w:t>International Telecommunication Union – Telecommunication Standardization Sector</w:t>
            </w:r>
            <w:r>
              <w:rPr>
                <w:bCs/>
                <w:sz w:val="28"/>
                <w:szCs w:val="28"/>
                <w:lang w:val="kk-KZ"/>
              </w:rPr>
              <w:t>/</w:t>
            </w:r>
            <w:r w:rsidR="002808F7" w:rsidRPr="00AB287D">
              <w:rPr>
                <w:bCs/>
                <w:sz w:val="28"/>
                <w:szCs w:val="28"/>
                <w:lang w:val="kk-KZ"/>
              </w:rPr>
              <w:t>Халықаралық электр байланысы одағының телек</w:t>
            </w:r>
            <w:r w:rsidR="00E039A9">
              <w:rPr>
                <w:bCs/>
                <w:sz w:val="28"/>
                <w:szCs w:val="28"/>
                <w:lang w:val="kk-KZ"/>
              </w:rPr>
              <w:t>оммуникация стандарттау секторы</w:t>
            </w:r>
          </w:p>
        </w:tc>
      </w:tr>
      <w:tr w:rsidR="002808F7" w:rsidRPr="00FD3D53" w14:paraId="7445FD36" w14:textId="77777777" w:rsidTr="008214C1">
        <w:tc>
          <w:tcPr>
            <w:tcW w:w="1228" w:type="dxa"/>
          </w:tcPr>
          <w:p w14:paraId="1F20E1E1" w14:textId="36C419D9" w:rsidR="002808F7" w:rsidRDefault="002808F7" w:rsidP="0067771A">
            <w:pPr>
              <w:jc w:val="both"/>
              <w:rPr>
                <w:i/>
                <w:iCs/>
                <w:sz w:val="28"/>
                <w:szCs w:val="28"/>
                <w:lang w:val="kk-KZ"/>
              </w:rPr>
            </w:pPr>
            <w:r w:rsidRPr="00AB287D">
              <w:rPr>
                <w:bCs/>
                <w:sz w:val="28"/>
                <w:szCs w:val="28"/>
                <w:lang w:val="kk-KZ"/>
              </w:rPr>
              <w:t>LOM</w:t>
            </w:r>
          </w:p>
        </w:tc>
        <w:tc>
          <w:tcPr>
            <w:tcW w:w="8626" w:type="dxa"/>
          </w:tcPr>
          <w:p w14:paraId="4B8624FE" w14:textId="6FE482EE" w:rsidR="002808F7" w:rsidRDefault="008214C1" w:rsidP="008214C1">
            <w:pPr>
              <w:ind w:left="180" w:hanging="180"/>
              <w:rPr>
                <w:i/>
                <w:iCs/>
                <w:sz w:val="28"/>
                <w:szCs w:val="28"/>
                <w:lang w:val="kk-KZ"/>
              </w:rPr>
            </w:pPr>
            <w:r>
              <w:rPr>
                <w:bCs/>
                <w:sz w:val="28"/>
                <w:szCs w:val="28"/>
                <w:lang w:val="kk-KZ"/>
              </w:rPr>
              <w:t xml:space="preserve">‒ </w:t>
            </w:r>
            <w:r w:rsidR="002808F7" w:rsidRPr="00AB287D">
              <w:rPr>
                <w:bCs/>
                <w:sz w:val="28"/>
                <w:szCs w:val="28"/>
                <w:lang w:val="kk-KZ"/>
              </w:rPr>
              <w:t>Learning Object Metadata</w:t>
            </w:r>
            <w:r>
              <w:rPr>
                <w:bCs/>
                <w:sz w:val="28"/>
                <w:szCs w:val="28"/>
                <w:lang w:val="kk-KZ"/>
              </w:rPr>
              <w:t>/</w:t>
            </w:r>
            <w:r w:rsidR="002808F7" w:rsidRPr="00AB287D">
              <w:rPr>
                <w:bCs/>
                <w:sz w:val="28"/>
                <w:szCs w:val="28"/>
                <w:lang w:val="kk-KZ"/>
              </w:rPr>
              <w:t>оқу объектілерінің метадеректері, электрондық оқу материалдарын сипаттауға, жіктеуге және қайт</w:t>
            </w:r>
            <w:r w:rsidR="00E039A9">
              <w:rPr>
                <w:bCs/>
                <w:sz w:val="28"/>
                <w:szCs w:val="28"/>
                <w:lang w:val="kk-KZ"/>
              </w:rPr>
              <w:t>а пайдалануға арналған стандарт</w:t>
            </w:r>
          </w:p>
        </w:tc>
      </w:tr>
      <w:tr w:rsidR="002808F7" w:rsidRPr="00FD3D53" w14:paraId="706517BB" w14:textId="77777777" w:rsidTr="008214C1">
        <w:tc>
          <w:tcPr>
            <w:tcW w:w="1228" w:type="dxa"/>
          </w:tcPr>
          <w:p w14:paraId="3C0FF1C2" w14:textId="0CE81B14" w:rsidR="002808F7" w:rsidRDefault="002808F7" w:rsidP="0067771A">
            <w:pPr>
              <w:jc w:val="both"/>
              <w:rPr>
                <w:i/>
                <w:iCs/>
                <w:sz w:val="28"/>
                <w:szCs w:val="28"/>
                <w:lang w:val="kk-KZ"/>
              </w:rPr>
            </w:pPr>
            <w:r w:rsidRPr="00AB287D">
              <w:rPr>
                <w:bCs/>
                <w:sz w:val="28"/>
                <w:szCs w:val="28"/>
                <w:lang w:val="kk-KZ"/>
              </w:rPr>
              <w:t xml:space="preserve">LSTM </w:t>
            </w:r>
          </w:p>
        </w:tc>
        <w:tc>
          <w:tcPr>
            <w:tcW w:w="8626" w:type="dxa"/>
          </w:tcPr>
          <w:p w14:paraId="4ABA83F4" w14:textId="578D24A2" w:rsidR="002808F7" w:rsidRDefault="008214C1" w:rsidP="008214C1">
            <w:pPr>
              <w:ind w:left="180" w:hanging="180"/>
              <w:rPr>
                <w:i/>
                <w:iCs/>
                <w:sz w:val="28"/>
                <w:szCs w:val="28"/>
                <w:lang w:val="kk-KZ"/>
              </w:rPr>
            </w:pPr>
            <w:r>
              <w:rPr>
                <w:bCs/>
                <w:sz w:val="28"/>
                <w:szCs w:val="28"/>
                <w:lang w:val="kk-KZ"/>
              </w:rPr>
              <w:t xml:space="preserve">‒ </w:t>
            </w:r>
            <w:r w:rsidR="002808F7" w:rsidRPr="00AB287D">
              <w:rPr>
                <w:bCs/>
                <w:sz w:val="28"/>
                <w:szCs w:val="28"/>
                <w:lang w:val="kk-KZ"/>
              </w:rPr>
              <w:t>Long Short-Term Memory</w:t>
            </w:r>
            <w:r>
              <w:rPr>
                <w:bCs/>
                <w:sz w:val="28"/>
                <w:szCs w:val="28"/>
                <w:lang w:val="kk-KZ"/>
              </w:rPr>
              <w:t>/</w:t>
            </w:r>
            <w:r w:rsidR="002808F7" w:rsidRPr="00AB287D">
              <w:rPr>
                <w:bCs/>
                <w:sz w:val="28"/>
                <w:szCs w:val="28"/>
                <w:lang w:val="kk-KZ"/>
              </w:rPr>
              <w:t>ұзақ және қысқа мерзімді тәуелділіктерді тиімді үйренуге қабілетті рекуррентт</w:t>
            </w:r>
            <w:r w:rsidR="00E039A9">
              <w:rPr>
                <w:bCs/>
                <w:sz w:val="28"/>
                <w:szCs w:val="28"/>
                <w:lang w:val="kk-KZ"/>
              </w:rPr>
              <w:t>ік нейрондық желі архитектурасы</w:t>
            </w:r>
          </w:p>
        </w:tc>
      </w:tr>
      <w:tr w:rsidR="002808F7" w14:paraId="413B472C" w14:textId="77777777" w:rsidTr="008214C1">
        <w:tc>
          <w:tcPr>
            <w:tcW w:w="1228" w:type="dxa"/>
          </w:tcPr>
          <w:p w14:paraId="714C56F1" w14:textId="3E0D817E" w:rsidR="002808F7" w:rsidRDefault="002808F7" w:rsidP="0067771A">
            <w:pPr>
              <w:jc w:val="both"/>
              <w:rPr>
                <w:i/>
                <w:iCs/>
                <w:sz w:val="28"/>
                <w:szCs w:val="28"/>
                <w:lang w:val="kk-KZ"/>
              </w:rPr>
            </w:pPr>
            <w:r w:rsidRPr="00AB287D">
              <w:rPr>
                <w:bCs/>
                <w:sz w:val="28"/>
                <w:szCs w:val="28"/>
                <w:lang w:val="en-US"/>
              </w:rPr>
              <w:t xml:space="preserve">ML </w:t>
            </w:r>
          </w:p>
        </w:tc>
        <w:tc>
          <w:tcPr>
            <w:tcW w:w="8626" w:type="dxa"/>
          </w:tcPr>
          <w:p w14:paraId="18B05F0D" w14:textId="0EE1D0EA" w:rsidR="002808F7" w:rsidRPr="00E039A9" w:rsidRDefault="008214C1" w:rsidP="008214C1">
            <w:pPr>
              <w:ind w:left="180" w:hanging="180"/>
              <w:rPr>
                <w:i/>
                <w:iCs/>
                <w:sz w:val="28"/>
                <w:szCs w:val="28"/>
                <w:lang w:val="kk-KZ"/>
              </w:rPr>
            </w:pPr>
            <w:r>
              <w:rPr>
                <w:bCs/>
                <w:sz w:val="28"/>
                <w:szCs w:val="28"/>
                <w:lang w:val="en-US"/>
              </w:rPr>
              <w:t>‒</w:t>
            </w:r>
            <w:r>
              <w:rPr>
                <w:bCs/>
                <w:sz w:val="28"/>
                <w:szCs w:val="28"/>
                <w:lang w:val="kk-KZ"/>
              </w:rPr>
              <w:t xml:space="preserve"> </w:t>
            </w:r>
            <w:r w:rsidR="002808F7" w:rsidRPr="00AB287D">
              <w:rPr>
                <w:bCs/>
                <w:sz w:val="28"/>
                <w:szCs w:val="28"/>
                <w:lang w:val="en-US"/>
              </w:rPr>
              <w:t>Machine Learning</w:t>
            </w:r>
            <w:r>
              <w:rPr>
                <w:bCs/>
                <w:sz w:val="28"/>
                <w:szCs w:val="28"/>
                <w:lang w:val="kk-KZ"/>
              </w:rPr>
              <w:t>/</w:t>
            </w:r>
            <w:r w:rsidR="002808F7" w:rsidRPr="00AB287D">
              <w:rPr>
                <w:bCs/>
                <w:sz w:val="28"/>
                <w:szCs w:val="28"/>
                <w:lang w:val="en-US"/>
              </w:rPr>
              <w:t>маш</w:t>
            </w:r>
            <w:r w:rsidR="00E039A9">
              <w:rPr>
                <w:bCs/>
                <w:sz w:val="28"/>
                <w:szCs w:val="28"/>
                <w:lang w:val="en-US"/>
              </w:rPr>
              <w:t>иналық оқыту</w:t>
            </w:r>
          </w:p>
        </w:tc>
      </w:tr>
      <w:tr w:rsidR="002808F7" w:rsidRPr="00FD3D53" w14:paraId="54CB32B4" w14:textId="77777777" w:rsidTr="008214C1">
        <w:tc>
          <w:tcPr>
            <w:tcW w:w="1228" w:type="dxa"/>
          </w:tcPr>
          <w:p w14:paraId="1A262779" w14:textId="00572BF5" w:rsidR="002808F7" w:rsidRDefault="002808F7" w:rsidP="0067771A">
            <w:pPr>
              <w:jc w:val="both"/>
              <w:rPr>
                <w:i/>
                <w:iCs/>
                <w:sz w:val="28"/>
                <w:szCs w:val="28"/>
                <w:lang w:val="kk-KZ"/>
              </w:rPr>
            </w:pPr>
            <w:r w:rsidRPr="00AB287D">
              <w:rPr>
                <w:bCs/>
                <w:sz w:val="28"/>
                <w:szCs w:val="28"/>
                <w:lang w:val="kk-KZ"/>
              </w:rPr>
              <w:t xml:space="preserve">MOS </w:t>
            </w:r>
          </w:p>
        </w:tc>
        <w:tc>
          <w:tcPr>
            <w:tcW w:w="8626" w:type="dxa"/>
          </w:tcPr>
          <w:p w14:paraId="44C5012F" w14:textId="33F195C8" w:rsidR="002808F7" w:rsidRDefault="008214C1" w:rsidP="008214C1">
            <w:pPr>
              <w:ind w:left="180" w:hanging="180"/>
              <w:rPr>
                <w:i/>
                <w:iCs/>
                <w:sz w:val="28"/>
                <w:szCs w:val="28"/>
                <w:lang w:val="kk-KZ"/>
              </w:rPr>
            </w:pPr>
            <w:r>
              <w:rPr>
                <w:bCs/>
                <w:sz w:val="28"/>
                <w:szCs w:val="28"/>
                <w:lang w:val="kk-KZ"/>
              </w:rPr>
              <w:t xml:space="preserve">‒ </w:t>
            </w:r>
            <w:r w:rsidR="002808F7" w:rsidRPr="00AB287D">
              <w:rPr>
                <w:bCs/>
                <w:sz w:val="28"/>
                <w:szCs w:val="28"/>
                <w:lang w:val="kk-KZ"/>
              </w:rPr>
              <w:t>Mean Opinion Score</w:t>
            </w:r>
            <w:r>
              <w:rPr>
                <w:bCs/>
                <w:sz w:val="28"/>
                <w:szCs w:val="28"/>
                <w:lang w:val="kk-KZ"/>
              </w:rPr>
              <w:t>/</w:t>
            </w:r>
            <w:r w:rsidR="002808F7" w:rsidRPr="00AB287D">
              <w:rPr>
                <w:bCs/>
                <w:sz w:val="28"/>
                <w:szCs w:val="28"/>
                <w:lang w:val="kk-KZ"/>
              </w:rPr>
              <w:t>сөйлеу сапасын</w:t>
            </w:r>
            <w:r w:rsidR="00E039A9">
              <w:rPr>
                <w:bCs/>
                <w:sz w:val="28"/>
                <w:szCs w:val="28"/>
                <w:lang w:val="kk-KZ"/>
              </w:rPr>
              <w:t xml:space="preserve"> субъективті бағалау көрсеткіші</w:t>
            </w:r>
          </w:p>
        </w:tc>
      </w:tr>
      <w:tr w:rsidR="002808F7" w:rsidRPr="00FD3D53" w14:paraId="77FEBC01" w14:textId="77777777" w:rsidTr="008214C1">
        <w:tc>
          <w:tcPr>
            <w:tcW w:w="1228" w:type="dxa"/>
          </w:tcPr>
          <w:p w14:paraId="1264F9F0" w14:textId="101041E5" w:rsidR="002808F7" w:rsidRDefault="002808F7" w:rsidP="0067771A">
            <w:pPr>
              <w:jc w:val="both"/>
              <w:rPr>
                <w:i/>
                <w:iCs/>
                <w:sz w:val="28"/>
                <w:szCs w:val="28"/>
                <w:lang w:val="kk-KZ"/>
              </w:rPr>
            </w:pPr>
            <w:r w:rsidRPr="00AB287D">
              <w:rPr>
                <w:bCs/>
                <w:sz w:val="28"/>
                <w:szCs w:val="28"/>
                <w:lang w:val="kk-KZ"/>
              </w:rPr>
              <w:t xml:space="preserve">NRC </w:t>
            </w:r>
          </w:p>
        </w:tc>
        <w:tc>
          <w:tcPr>
            <w:tcW w:w="8626" w:type="dxa"/>
          </w:tcPr>
          <w:p w14:paraId="46D517CC" w14:textId="604861B5" w:rsidR="002808F7" w:rsidRDefault="008214C1" w:rsidP="008214C1">
            <w:pPr>
              <w:ind w:left="180" w:hanging="180"/>
              <w:rPr>
                <w:i/>
                <w:iCs/>
                <w:sz w:val="28"/>
                <w:szCs w:val="28"/>
                <w:lang w:val="kk-KZ"/>
              </w:rPr>
            </w:pPr>
            <w:r>
              <w:rPr>
                <w:bCs/>
                <w:sz w:val="28"/>
                <w:szCs w:val="28"/>
                <w:lang w:val="kk-KZ"/>
              </w:rPr>
              <w:t xml:space="preserve">‒ </w:t>
            </w:r>
            <w:r w:rsidR="002808F7" w:rsidRPr="00AB287D">
              <w:rPr>
                <w:bCs/>
                <w:sz w:val="28"/>
                <w:szCs w:val="28"/>
                <w:lang w:val="kk-KZ"/>
              </w:rPr>
              <w:t>Emotion Lexicon</w:t>
            </w:r>
            <w:r>
              <w:rPr>
                <w:bCs/>
                <w:sz w:val="28"/>
                <w:szCs w:val="28"/>
                <w:lang w:val="kk-KZ"/>
              </w:rPr>
              <w:t>/</w:t>
            </w:r>
            <w:r w:rsidR="002808F7" w:rsidRPr="00AB287D">
              <w:rPr>
                <w:bCs/>
                <w:sz w:val="28"/>
                <w:szCs w:val="28"/>
                <w:lang w:val="kk-KZ"/>
              </w:rPr>
              <w:t>мәтіндегі сөздерді негізгі эмоциялармен және полярлықтармен бай</w:t>
            </w:r>
            <w:r w:rsidR="00E039A9">
              <w:rPr>
                <w:bCs/>
                <w:sz w:val="28"/>
                <w:szCs w:val="28"/>
                <w:lang w:val="kk-KZ"/>
              </w:rPr>
              <w:t>ланыстыратын эмоциялық лексикон</w:t>
            </w:r>
          </w:p>
        </w:tc>
      </w:tr>
      <w:tr w:rsidR="002808F7" w:rsidRPr="00FD3D53" w14:paraId="365838BF" w14:textId="77777777" w:rsidTr="008214C1">
        <w:tc>
          <w:tcPr>
            <w:tcW w:w="1228" w:type="dxa"/>
          </w:tcPr>
          <w:p w14:paraId="027F7CD6" w14:textId="135768D9" w:rsidR="002808F7" w:rsidRDefault="002808F7" w:rsidP="0067771A">
            <w:pPr>
              <w:jc w:val="both"/>
              <w:rPr>
                <w:i/>
                <w:iCs/>
                <w:sz w:val="28"/>
                <w:szCs w:val="28"/>
                <w:lang w:val="kk-KZ"/>
              </w:rPr>
            </w:pPr>
            <w:r w:rsidRPr="00AB287D">
              <w:rPr>
                <w:bCs/>
                <w:sz w:val="28"/>
                <w:szCs w:val="28"/>
                <w:lang w:val="kk-KZ"/>
              </w:rPr>
              <w:t xml:space="preserve">OWL </w:t>
            </w:r>
          </w:p>
        </w:tc>
        <w:tc>
          <w:tcPr>
            <w:tcW w:w="8626" w:type="dxa"/>
          </w:tcPr>
          <w:p w14:paraId="6FE4C4A1" w14:textId="730A2CFB" w:rsidR="002808F7" w:rsidRDefault="008214C1" w:rsidP="008214C1">
            <w:pPr>
              <w:ind w:left="180" w:hanging="180"/>
              <w:rPr>
                <w:i/>
                <w:iCs/>
                <w:sz w:val="28"/>
                <w:szCs w:val="28"/>
                <w:lang w:val="kk-KZ"/>
              </w:rPr>
            </w:pPr>
            <w:r>
              <w:rPr>
                <w:bCs/>
                <w:sz w:val="28"/>
                <w:szCs w:val="28"/>
                <w:lang w:val="kk-KZ"/>
              </w:rPr>
              <w:t xml:space="preserve">‒ </w:t>
            </w:r>
            <w:r w:rsidR="002808F7" w:rsidRPr="00AB287D">
              <w:rPr>
                <w:bCs/>
                <w:sz w:val="28"/>
                <w:szCs w:val="28"/>
                <w:lang w:val="kk-KZ"/>
              </w:rPr>
              <w:t>Web Ontology Language</w:t>
            </w:r>
            <w:r>
              <w:rPr>
                <w:bCs/>
                <w:sz w:val="28"/>
                <w:szCs w:val="28"/>
                <w:lang w:val="kk-KZ"/>
              </w:rPr>
              <w:t>/</w:t>
            </w:r>
            <w:r w:rsidR="002808F7" w:rsidRPr="00AB287D">
              <w:rPr>
                <w:bCs/>
                <w:sz w:val="28"/>
                <w:szCs w:val="28"/>
                <w:lang w:val="kk-KZ"/>
              </w:rPr>
              <w:t>онтологияларды</w:t>
            </w:r>
            <w:r w:rsidR="00E039A9">
              <w:rPr>
                <w:bCs/>
                <w:sz w:val="28"/>
                <w:szCs w:val="28"/>
                <w:lang w:val="kk-KZ"/>
              </w:rPr>
              <w:t xml:space="preserve"> ұсынуға арналған тіл</w:t>
            </w:r>
          </w:p>
        </w:tc>
      </w:tr>
      <w:tr w:rsidR="002808F7" w:rsidRPr="00FD3D53" w14:paraId="03EDE1F9" w14:textId="77777777" w:rsidTr="008214C1">
        <w:tc>
          <w:tcPr>
            <w:tcW w:w="1228" w:type="dxa"/>
          </w:tcPr>
          <w:p w14:paraId="7185C323" w14:textId="0D7F6E29" w:rsidR="002808F7" w:rsidRDefault="002808F7" w:rsidP="0067771A">
            <w:pPr>
              <w:jc w:val="both"/>
              <w:rPr>
                <w:i/>
                <w:iCs/>
                <w:sz w:val="28"/>
                <w:szCs w:val="28"/>
                <w:lang w:val="kk-KZ"/>
              </w:rPr>
            </w:pPr>
            <w:r w:rsidRPr="00AB287D">
              <w:rPr>
                <w:bCs/>
                <w:sz w:val="28"/>
                <w:szCs w:val="28"/>
                <w:lang w:val="kk-KZ"/>
              </w:rPr>
              <w:t>PSOLA</w:t>
            </w:r>
          </w:p>
        </w:tc>
        <w:tc>
          <w:tcPr>
            <w:tcW w:w="8626" w:type="dxa"/>
          </w:tcPr>
          <w:p w14:paraId="339C080E" w14:textId="6D354404" w:rsidR="002808F7" w:rsidRDefault="008214C1" w:rsidP="008214C1">
            <w:pPr>
              <w:ind w:left="180" w:hanging="180"/>
              <w:rPr>
                <w:i/>
                <w:iCs/>
                <w:sz w:val="28"/>
                <w:szCs w:val="28"/>
                <w:lang w:val="kk-KZ"/>
              </w:rPr>
            </w:pPr>
            <w:r>
              <w:rPr>
                <w:bCs/>
                <w:sz w:val="28"/>
                <w:szCs w:val="28"/>
                <w:lang w:val="kk-KZ"/>
              </w:rPr>
              <w:t xml:space="preserve">‒ </w:t>
            </w:r>
            <w:r w:rsidR="002808F7" w:rsidRPr="00AB287D">
              <w:rPr>
                <w:bCs/>
                <w:sz w:val="28"/>
                <w:szCs w:val="28"/>
                <w:lang w:val="kk-KZ"/>
              </w:rPr>
              <w:t>Pitch Synchronous Overlap and Add</w:t>
            </w:r>
            <w:r>
              <w:rPr>
                <w:bCs/>
                <w:sz w:val="28"/>
                <w:szCs w:val="28"/>
                <w:lang w:val="kk-KZ"/>
              </w:rPr>
              <w:t>/</w:t>
            </w:r>
            <w:r w:rsidR="002808F7" w:rsidRPr="00AB287D">
              <w:rPr>
                <w:bCs/>
                <w:sz w:val="28"/>
                <w:szCs w:val="28"/>
                <w:lang w:val="kk-KZ"/>
              </w:rPr>
              <w:t>сөйлеу сигналын өңдеу әдісі, ол дыбыстың биіктігін (pitch) және ұзақтығын табиғилығын сақтай от</w:t>
            </w:r>
            <w:r w:rsidR="00E039A9">
              <w:rPr>
                <w:bCs/>
                <w:sz w:val="28"/>
                <w:szCs w:val="28"/>
                <w:lang w:val="kk-KZ"/>
              </w:rPr>
              <w:t>ырып өзгертуге мүмкіндік береді</w:t>
            </w:r>
          </w:p>
        </w:tc>
      </w:tr>
      <w:tr w:rsidR="002808F7" w:rsidRPr="00FD3D53" w14:paraId="00381D4B" w14:textId="77777777" w:rsidTr="008214C1">
        <w:tc>
          <w:tcPr>
            <w:tcW w:w="1228" w:type="dxa"/>
          </w:tcPr>
          <w:p w14:paraId="5802BB9D" w14:textId="1EDF23A2" w:rsidR="002808F7" w:rsidRDefault="002808F7" w:rsidP="0067771A">
            <w:pPr>
              <w:jc w:val="both"/>
              <w:rPr>
                <w:i/>
                <w:iCs/>
                <w:sz w:val="28"/>
                <w:szCs w:val="28"/>
                <w:lang w:val="kk-KZ"/>
              </w:rPr>
            </w:pPr>
            <w:r w:rsidRPr="00AB287D">
              <w:rPr>
                <w:bCs/>
                <w:sz w:val="28"/>
                <w:szCs w:val="28"/>
                <w:lang w:val="kk-KZ"/>
              </w:rPr>
              <w:t xml:space="preserve">RDF(S) </w:t>
            </w:r>
          </w:p>
        </w:tc>
        <w:tc>
          <w:tcPr>
            <w:tcW w:w="8626" w:type="dxa"/>
          </w:tcPr>
          <w:p w14:paraId="7BE44BAD" w14:textId="3D79D552" w:rsidR="002808F7" w:rsidRDefault="008214C1" w:rsidP="008214C1">
            <w:pPr>
              <w:ind w:left="180" w:hanging="180"/>
              <w:rPr>
                <w:i/>
                <w:iCs/>
                <w:sz w:val="28"/>
                <w:szCs w:val="28"/>
                <w:lang w:val="kk-KZ"/>
              </w:rPr>
            </w:pPr>
            <w:r>
              <w:rPr>
                <w:bCs/>
                <w:sz w:val="28"/>
                <w:szCs w:val="28"/>
                <w:lang w:val="kk-KZ"/>
              </w:rPr>
              <w:t xml:space="preserve">‒ </w:t>
            </w:r>
            <w:r w:rsidR="002808F7" w:rsidRPr="00AB287D">
              <w:rPr>
                <w:bCs/>
                <w:sz w:val="28"/>
                <w:szCs w:val="28"/>
                <w:lang w:val="kk-KZ"/>
              </w:rPr>
              <w:t>Resource Description Framework (Schema)</w:t>
            </w:r>
            <w:r>
              <w:rPr>
                <w:bCs/>
                <w:sz w:val="28"/>
                <w:szCs w:val="28"/>
                <w:lang w:val="kk-KZ"/>
              </w:rPr>
              <w:t>/</w:t>
            </w:r>
            <w:r w:rsidR="002808F7" w:rsidRPr="00AB287D">
              <w:rPr>
                <w:bCs/>
                <w:sz w:val="28"/>
                <w:szCs w:val="28"/>
                <w:lang w:val="kk-KZ"/>
              </w:rPr>
              <w:t>ресурста</w:t>
            </w:r>
            <w:r w:rsidR="00E039A9">
              <w:rPr>
                <w:bCs/>
                <w:sz w:val="28"/>
                <w:szCs w:val="28"/>
                <w:lang w:val="kk-KZ"/>
              </w:rPr>
              <w:t>рды сипаттау құрылымы (схемасы)</w:t>
            </w:r>
          </w:p>
        </w:tc>
      </w:tr>
      <w:tr w:rsidR="002808F7" w:rsidRPr="00FD3D53" w14:paraId="1AAD9649" w14:textId="77777777" w:rsidTr="008214C1">
        <w:tc>
          <w:tcPr>
            <w:tcW w:w="1228" w:type="dxa"/>
          </w:tcPr>
          <w:p w14:paraId="03C879E0" w14:textId="7229DB7F" w:rsidR="002808F7" w:rsidRDefault="002808F7" w:rsidP="0067771A">
            <w:pPr>
              <w:jc w:val="both"/>
              <w:rPr>
                <w:i/>
                <w:iCs/>
                <w:sz w:val="28"/>
                <w:szCs w:val="28"/>
                <w:lang w:val="kk-KZ"/>
              </w:rPr>
            </w:pPr>
            <w:r w:rsidRPr="00AB287D">
              <w:rPr>
                <w:bCs/>
                <w:sz w:val="28"/>
                <w:szCs w:val="28"/>
                <w:lang w:val="kk-KZ"/>
              </w:rPr>
              <w:t xml:space="preserve">SCORM </w:t>
            </w:r>
          </w:p>
        </w:tc>
        <w:tc>
          <w:tcPr>
            <w:tcW w:w="8626" w:type="dxa"/>
          </w:tcPr>
          <w:p w14:paraId="3CF83F9F" w14:textId="0EF20389" w:rsidR="002808F7" w:rsidRDefault="00E039A9" w:rsidP="008214C1">
            <w:pPr>
              <w:ind w:left="180" w:hanging="180"/>
              <w:rPr>
                <w:i/>
                <w:iCs/>
                <w:sz w:val="28"/>
                <w:szCs w:val="28"/>
                <w:lang w:val="kk-KZ"/>
              </w:rPr>
            </w:pPr>
            <w:r>
              <w:rPr>
                <w:bCs/>
                <w:sz w:val="28"/>
                <w:szCs w:val="28"/>
                <w:lang w:val="kk-KZ"/>
              </w:rPr>
              <w:t>‒</w:t>
            </w:r>
            <w:r w:rsidR="002808F7" w:rsidRPr="00AB287D">
              <w:rPr>
                <w:bCs/>
                <w:sz w:val="28"/>
                <w:szCs w:val="28"/>
                <w:lang w:val="kk-KZ"/>
              </w:rPr>
              <w:t xml:space="preserve"> Sharable Content Object Reference Model</w:t>
            </w:r>
            <w:r>
              <w:rPr>
                <w:bCs/>
                <w:sz w:val="28"/>
                <w:szCs w:val="28"/>
                <w:lang w:val="kk-KZ"/>
              </w:rPr>
              <w:t>/</w:t>
            </w:r>
            <w:r w:rsidR="002808F7" w:rsidRPr="00AB287D">
              <w:rPr>
                <w:bCs/>
                <w:sz w:val="28"/>
                <w:szCs w:val="28"/>
                <w:lang w:val="kk-KZ"/>
              </w:rPr>
              <w:t>электрондық оқу контентін құрылымдауға арнал</w:t>
            </w:r>
            <w:r>
              <w:rPr>
                <w:bCs/>
                <w:sz w:val="28"/>
                <w:szCs w:val="28"/>
                <w:lang w:val="kk-KZ"/>
              </w:rPr>
              <w:t>ған стандарттар жиынтығы</w:t>
            </w:r>
          </w:p>
        </w:tc>
      </w:tr>
      <w:tr w:rsidR="002808F7" w:rsidRPr="00FD3D53" w14:paraId="4DBFAD4F" w14:textId="77777777" w:rsidTr="008214C1">
        <w:tc>
          <w:tcPr>
            <w:tcW w:w="1228" w:type="dxa"/>
          </w:tcPr>
          <w:p w14:paraId="106B21D9" w14:textId="37A76CA6" w:rsidR="002808F7" w:rsidRDefault="002808F7" w:rsidP="0067771A">
            <w:pPr>
              <w:jc w:val="both"/>
              <w:rPr>
                <w:i/>
                <w:iCs/>
                <w:sz w:val="28"/>
                <w:szCs w:val="28"/>
                <w:lang w:val="kk-KZ"/>
              </w:rPr>
            </w:pPr>
            <w:r w:rsidRPr="00AB287D">
              <w:rPr>
                <w:bCs/>
                <w:sz w:val="28"/>
                <w:szCs w:val="28"/>
                <w:lang w:val="kk-KZ"/>
              </w:rPr>
              <w:t xml:space="preserve">SKOS </w:t>
            </w:r>
          </w:p>
        </w:tc>
        <w:tc>
          <w:tcPr>
            <w:tcW w:w="8626" w:type="dxa"/>
          </w:tcPr>
          <w:p w14:paraId="78FE4590" w14:textId="1038A532" w:rsidR="002808F7" w:rsidRDefault="00E039A9" w:rsidP="008214C1">
            <w:pPr>
              <w:ind w:left="180" w:hanging="180"/>
              <w:rPr>
                <w:i/>
                <w:iCs/>
                <w:sz w:val="28"/>
                <w:szCs w:val="28"/>
                <w:lang w:val="kk-KZ"/>
              </w:rPr>
            </w:pPr>
            <w:r>
              <w:rPr>
                <w:bCs/>
                <w:sz w:val="28"/>
                <w:szCs w:val="28"/>
                <w:lang w:val="kk-KZ"/>
              </w:rPr>
              <w:t>‒</w:t>
            </w:r>
            <w:r w:rsidR="002808F7" w:rsidRPr="00AB287D">
              <w:rPr>
                <w:bCs/>
                <w:sz w:val="28"/>
                <w:szCs w:val="28"/>
                <w:lang w:val="kk-KZ"/>
              </w:rPr>
              <w:t xml:space="preserve"> Simple Knowledge Organization System</w:t>
            </w:r>
            <w:r>
              <w:rPr>
                <w:bCs/>
                <w:sz w:val="28"/>
                <w:szCs w:val="28"/>
                <w:lang w:val="kk-KZ"/>
              </w:rPr>
              <w:t>/</w:t>
            </w:r>
            <w:r w:rsidR="002808F7" w:rsidRPr="00AB287D">
              <w:rPr>
                <w:bCs/>
                <w:sz w:val="28"/>
                <w:szCs w:val="28"/>
                <w:lang w:val="kk-KZ"/>
              </w:rPr>
              <w:t>қарап</w:t>
            </w:r>
            <w:r>
              <w:rPr>
                <w:bCs/>
                <w:sz w:val="28"/>
                <w:szCs w:val="28"/>
                <w:lang w:val="kk-KZ"/>
              </w:rPr>
              <w:t>айым білімді ұйымдастыру жүйесі</w:t>
            </w:r>
          </w:p>
        </w:tc>
      </w:tr>
      <w:tr w:rsidR="002808F7" w:rsidRPr="00FD3D53" w14:paraId="754D9627" w14:textId="77777777" w:rsidTr="008214C1">
        <w:tc>
          <w:tcPr>
            <w:tcW w:w="1228" w:type="dxa"/>
          </w:tcPr>
          <w:p w14:paraId="4D687D40" w14:textId="28136E6C" w:rsidR="002808F7" w:rsidRDefault="002808F7" w:rsidP="0067771A">
            <w:pPr>
              <w:jc w:val="both"/>
              <w:rPr>
                <w:i/>
                <w:iCs/>
                <w:sz w:val="28"/>
                <w:szCs w:val="28"/>
                <w:lang w:val="kk-KZ"/>
              </w:rPr>
            </w:pPr>
            <w:r w:rsidRPr="00AB287D">
              <w:rPr>
                <w:bCs/>
                <w:sz w:val="28"/>
                <w:szCs w:val="28"/>
                <w:lang w:val="kk-KZ"/>
              </w:rPr>
              <w:t xml:space="preserve">SSML </w:t>
            </w:r>
          </w:p>
        </w:tc>
        <w:tc>
          <w:tcPr>
            <w:tcW w:w="8626" w:type="dxa"/>
          </w:tcPr>
          <w:p w14:paraId="3C99DA04" w14:textId="5D9BF6F4" w:rsidR="002808F7" w:rsidRDefault="00E039A9" w:rsidP="008214C1">
            <w:pPr>
              <w:ind w:left="180" w:hanging="180"/>
              <w:rPr>
                <w:i/>
                <w:iCs/>
                <w:sz w:val="28"/>
                <w:szCs w:val="28"/>
                <w:lang w:val="kk-KZ"/>
              </w:rPr>
            </w:pPr>
            <w:r>
              <w:rPr>
                <w:bCs/>
                <w:sz w:val="28"/>
                <w:szCs w:val="28"/>
                <w:lang w:val="kk-KZ"/>
              </w:rPr>
              <w:t>‒</w:t>
            </w:r>
            <w:r w:rsidR="002808F7" w:rsidRPr="00AB287D">
              <w:rPr>
                <w:bCs/>
                <w:sz w:val="28"/>
                <w:szCs w:val="28"/>
                <w:lang w:val="kk-KZ"/>
              </w:rPr>
              <w:t xml:space="preserve"> Speech Synthesis Markup Language</w:t>
            </w:r>
            <w:r>
              <w:rPr>
                <w:bCs/>
                <w:sz w:val="28"/>
                <w:szCs w:val="28"/>
                <w:lang w:val="kk-KZ"/>
              </w:rPr>
              <w:t>/</w:t>
            </w:r>
            <w:r w:rsidR="002808F7" w:rsidRPr="00AB287D">
              <w:rPr>
                <w:bCs/>
                <w:sz w:val="28"/>
                <w:szCs w:val="28"/>
                <w:lang w:val="kk-KZ"/>
              </w:rPr>
              <w:t xml:space="preserve"> сөйлеуді синтездеу кезінде интонацияны, екпінді, қарқынды, паузаларды және айтылым параметрлерін басқ</w:t>
            </w:r>
            <w:r>
              <w:rPr>
                <w:bCs/>
                <w:sz w:val="28"/>
                <w:szCs w:val="28"/>
                <w:lang w:val="kk-KZ"/>
              </w:rPr>
              <w:t>аруға арналған белгілеу тілі</w:t>
            </w:r>
          </w:p>
        </w:tc>
      </w:tr>
      <w:tr w:rsidR="002808F7" w:rsidRPr="00FD3D53" w14:paraId="706DC51B" w14:textId="77777777" w:rsidTr="008214C1">
        <w:tc>
          <w:tcPr>
            <w:tcW w:w="1228" w:type="dxa"/>
          </w:tcPr>
          <w:p w14:paraId="3C865A0B" w14:textId="54C3EE09" w:rsidR="002808F7" w:rsidRDefault="002808F7" w:rsidP="0067771A">
            <w:pPr>
              <w:jc w:val="both"/>
              <w:rPr>
                <w:i/>
                <w:iCs/>
                <w:sz w:val="28"/>
                <w:szCs w:val="28"/>
                <w:lang w:val="kk-KZ"/>
              </w:rPr>
            </w:pPr>
            <w:r w:rsidRPr="00AB287D">
              <w:rPr>
                <w:bCs/>
                <w:sz w:val="28"/>
                <w:szCs w:val="28"/>
                <w:lang w:val="kk-KZ"/>
              </w:rPr>
              <w:t>SVM</w:t>
            </w:r>
          </w:p>
        </w:tc>
        <w:tc>
          <w:tcPr>
            <w:tcW w:w="8626" w:type="dxa"/>
          </w:tcPr>
          <w:p w14:paraId="093925DA" w14:textId="6BABCDC7" w:rsidR="002808F7" w:rsidRDefault="00E039A9" w:rsidP="008214C1">
            <w:pPr>
              <w:ind w:left="180" w:hanging="180"/>
              <w:rPr>
                <w:i/>
                <w:iCs/>
                <w:sz w:val="28"/>
                <w:szCs w:val="28"/>
                <w:lang w:val="kk-KZ"/>
              </w:rPr>
            </w:pPr>
            <w:r>
              <w:rPr>
                <w:bCs/>
                <w:sz w:val="28"/>
                <w:szCs w:val="28"/>
                <w:lang w:val="kk-KZ"/>
              </w:rPr>
              <w:t xml:space="preserve">‒ </w:t>
            </w:r>
            <w:r w:rsidR="002808F7" w:rsidRPr="00AB287D">
              <w:rPr>
                <w:bCs/>
                <w:sz w:val="28"/>
                <w:szCs w:val="28"/>
                <w:lang w:val="kk-KZ"/>
              </w:rPr>
              <w:t>Support Vector Machine</w:t>
            </w:r>
            <w:r>
              <w:rPr>
                <w:bCs/>
                <w:sz w:val="28"/>
                <w:szCs w:val="28"/>
                <w:lang w:val="kk-KZ"/>
              </w:rPr>
              <w:t>/</w:t>
            </w:r>
            <w:r w:rsidR="002808F7" w:rsidRPr="00AB287D">
              <w:rPr>
                <w:bCs/>
                <w:sz w:val="28"/>
                <w:szCs w:val="28"/>
                <w:lang w:val="kk-KZ"/>
              </w:rPr>
              <w:t>жіктеу және регрессия есептерін шешуге арн</w:t>
            </w:r>
            <w:r>
              <w:rPr>
                <w:bCs/>
                <w:sz w:val="28"/>
                <w:szCs w:val="28"/>
                <w:lang w:val="kk-KZ"/>
              </w:rPr>
              <w:t>алған машиналық оқыту алгоритмі</w:t>
            </w:r>
          </w:p>
        </w:tc>
      </w:tr>
      <w:tr w:rsidR="002808F7" w:rsidRPr="00FD3D53" w14:paraId="3C4F5D3E" w14:textId="77777777" w:rsidTr="008214C1">
        <w:tc>
          <w:tcPr>
            <w:tcW w:w="1228" w:type="dxa"/>
          </w:tcPr>
          <w:p w14:paraId="3E2F7D64" w14:textId="441BC7FE" w:rsidR="002808F7" w:rsidRDefault="002808F7" w:rsidP="0067771A">
            <w:pPr>
              <w:jc w:val="both"/>
              <w:rPr>
                <w:i/>
                <w:iCs/>
                <w:sz w:val="28"/>
                <w:szCs w:val="28"/>
                <w:lang w:val="kk-KZ"/>
              </w:rPr>
            </w:pPr>
            <w:r w:rsidRPr="00AB287D">
              <w:rPr>
                <w:bCs/>
                <w:sz w:val="28"/>
                <w:szCs w:val="28"/>
                <w:lang w:val="kk-KZ"/>
              </w:rPr>
              <w:t xml:space="preserve">TF-IDF </w:t>
            </w:r>
          </w:p>
        </w:tc>
        <w:tc>
          <w:tcPr>
            <w:tcW w:w="8626" w:type="dxa"/>
          </w:tcPr>
          <w:p w14:paraId="3EEA446A" w14:textId="20748A60" w:rsidR="002808F7" w:rsidRDefault="00E039A9" w:rsidP="008214C1">
            <w:pPr>
              <w:ind w:left="180" w:hanging="180"/>
              <w:rPr>
                <w:i/>
                <w:iCs/>
                <w:sz w:val="28"/>
                <w:szCs w:val="28"/>
                <w:lang w:val="kk-KZ"/>
              </w:rPr>
            </w:pPr>
            <w:r>
              <w:rPr>
                <w:bCs/>
                <w:sz w:val="28"/>
                <w:szCs w:val="28"/>
                <w:lang w:val="kk-KZ"/>
              </w:rPr>
              <w:t>‒</w:t>
            </w:r>
            <w:r w:rsidR="002808F7" w:rsidRPr="00AB287D">
              <w:rPr>
                <w:bCs/>
                <w:sz w:val="28"/>
                <w:szCs w:val="28"/>
                <w:lang w:val="kk-KZ"/>
              </w:rPr>
              <w:t xml:space="preserve"> Term Frequency – Inverse Document Frequency</w:t>
            </w:r>
            <w:r>
              <w:rPr>
                <w:bCs/>
                <w:sz w:val="28"/>
                <w:szCs w:val="28"/>
                <w:lang w:val="kk-KZ"/>
              </w:rPr>
              <w:t>/</w:t>
            </w:r>
            <w:r w:rsidR="002808F7" w:rsidRPr="00AB287D">
              <w:rPr>
                <w:bCs/>
                <w:sz w:val="28"/>
                <w:szCs w:val="28"/>
                <w:lang w:val="kk-KZ"/>
              </w:rPr>
              <w:t>мәтіндік талдауда терминнің құжаттағы маңыздылығын анықтайтын статистикалық</w:t>
            </w:r>
            <w:r>
              <w:rPr>
                <w:bCs/>
                <w:sz w:val="28"/>
                <w:szCs w:val="28"/>
                <w:lang w:val="kk-KZ"/>
              </w:rPr>
              <w:t xml:space="preserve"> өлшем</w:t>
            </w:r>
          </w:p>
        </w:tc>
      </w:tr>
      <w:tr w:rsidR="002808F7" w14:paraId="0FD711A3" w14:textId="77777777" w:rsidTr="008214C1">
        <w:tc>
          <w:tcPr>
            <w:tcW w:w="1228" w:type="dxa"/>
          </w:tcPr>
          <w:p w14:paraId="4BB8D8FB" w14:textId="27262B80" w:rsidR="002808F7" w:rsidRDefault="002808F7" w:rsidP="0067771A">
            <w:pPr>
              <w:jc w:val="both"/>
              <w:rPr>
                <w:i/>
                <w:iCs/>
                <w:sz w:val="28"/>
                <w:szCs w:val="28"/>
                <w:lang w:val="kk-KZ"/>
              </w:rPr>
            </w:pPr>
            <w:r w:rsidRPr="00AB287D">
              <w:rPr>
                <w:bCs/>
                <w:sz w:val="28"/>
                <w:szCs w:val="28"/>
                <w:lang w:val="kk-KZ"/>
              </w:rPr>
              <w:t xml:space="preserve">TTS </w:t>
            </w:r>
          </w:p>
        </w:tc>
        <w:tc>
          <w:tcPr>
            <w:tcW w:w="8626" w:type="dxa"/>
          </w:tcPr>
          <w:p w14:paraId="0D68FDA3" w14:textId="60D45790" w:rsidR="002808F7" w:rsidRDefault="002808F7" w:rsidP="008214C1">
            <w:pPr>
              <w:ind w:left="180" w:hanging="180"/>
              <w:rPr>
                <w:i/>
                <w:iCs/>
                <w:sz w:val="28"/>
                <w:szCs w:val="28"/>
                <w:lang w:val="kk-KZ"/>
              </w:rPr>
            </w:pPr>
            <w:r w:rsidRPr="00AB287D">
              <w:rPr>
                <w:bCs/>
                <w:sz w:val="28"/>
                <w:szCs w:val="28"/>
                <w:lang w:val="kk-KZ"/>
              </w:rPr>
              <w:t xml:space="preserve">– </w:t>
            </w:r>
            <w:r w:rsidR="00E039A9">
              <w:rPr>
                <w:bCs/>
                <w:sz w:val="28"/>
                <w:szCs w:val="28"/>
                <w:lang w:val="kk-KZ"/>
              </w:rPr>
              <w:t>сөйлеуді синтездеу технологиясы</w:t>
            </w:r>
          </w:p>
        </w:tc>
      </w:tr>
      <w:tr w:rsidR="002808F7" w14:paraId="74339DF3" w14:textId="77777777" w:rsidTr="008214C1">
        <w:tc>
          <w:tcPr>
            <w:tcW w:w="1228" w:type="dxa"/>
          </w:tcPr>
          <w:p w14:paraId="4B6EE98D" w14:textId="43E4F190" w:rsidR="002808F7" w:rsidRDefault="002808F7" w:rsidP="0067771A">
            <w:pPr>
              <w:jc w:val="both"/>
              <w:rPr>
                <w:i/>
                <w:iCs/>
                <w:sz w:val="28"/>
                <w:szCs w:val="28"/>
                <w:lang w:val="kk-KZ"/>
              </w:rPr>
            </w:pPr>
            <w:r w:rsidRPr="00AB287D">
              <w:rPr>
                <w:bCs/>
                <w:sz w:val="28"/>
                <w:szCs w:val="28"/>
                <w:lang w:val="kk-KZ"/>
              </w:rPr>
              <w:t xml:space="preserve">UX </w:t>
            </w:r>
          </w:p>
        </w:tc>
        <w:tc>
          <w:tcPr>
            <w:tcW w:w="8626" w:type="dxa"/>
          </w:tcPr>
          <w:p w14:paraId="79029C50" w14:textId="3738CF9C" w:rsidR="002808F7" w:rsidRDefault="00E039A9" w:rsidP="008214C1">
            <w:pPr>
              <w:ind w:left="180" w:hanging="180"/>
              <w:rPr>
                <w:i/>
                <w:iCs/>
                <w:sz w:val="28"/>
                <w:szCs w:val="28"/>
                <w:lang w:val="kk-KZ"/>
              </w:rPr>
            </w:pPr>
            <w:r>
              <w:rPr>
                <w:bCs/>
                <w:sz w:val="28"/>
                <w:szCs w:val="28"/>
                <w:lang w:val="kk-KZ"/>
              </w:rPr>
              <w:t>– пайдаланушы тәжірибесі</w:t>
            </w:r>
          </w:p>
        </w:tc>
      </w:tr>
      <w:tr w:rsidR="002808F7" w:rsidRPr="00FD3D53" w14:paraId="38783B42" w14:textId="77777777" w:rsidTr="008214C1">
        <w:tc>
          <w:tcPr>
            <w:tcW w:w="1228" w:type="dxa"/>
          </w:tcPr>
          <w:p w14:paraId="7B3F5AE6" w14:textId="72C9786F" w:rsidR="002808F7" w:rsidRDefault="002808F7" w:rsidP="0067771A">
            <w:pPr>
              <w:jc w:val="both"/>
              <w:rPr>
                <w:i/>
                <w:iCs/>
                <w:sz w:val="28"/>
                <w:szCs w:val="28"/>
                <w:lang w:val="kk-KZ"/>
              </w:rPr>
            </w:pPr>
            <w:r w:rsidRPr="00AB287D">
              <w:rPr>
                <w:bCs/>
                <w:sz w:val="28"/>
                <w:szCs w:val="28"/>
                <w:lang w:val="kk-KZ"/>
              </w:rPr>
              <w:t xml:space="preserve">VITS </w:t>
            </w:r>
          </w:p>
        </w:tc>
        <w:tc>
          <w:tcPr>
            <w:tcW w:w="8626" w:type="dxa"/>
          </w:tcPr>
          <w:p w14:paraId="488F31D9" w14:textId="30D42D2A" w:rsidR="002808F7" w:rsidRDefault="00E039A9" w:rsidP="008214C1">
            <w:pPr>
              <w:ind w:left="180" w:hanging="180"/>
              <w:rPr>
                <w:i/>
                <w:iCs/>
                <w:sz w:val="28"/>
                <w:szCs w:val="28"/>
                <w:lang w:val="kk-KZ"/>
              </w:rPr>
            </w:pPr>
            <w:r>
              <w:rPr>
                <w:bCs/>
                <w:sz w:val="28"/>
                <w:szCs w:val="28"/>
                <w:lang w:val="kk-KZ"/>
              </w:rPr>
              <w:t>‒</w:t>
            </w:r>
            <w:r w:rsidR="002808F7" w:rsidRPr="00AB287D">
              <w:rPr>
                <w:bCs/>
                <w:sz w:val="28"/>
                <w:szCs w:val="28"/>
                <w:lang w:val="kk-KZ"/>
              </w:rPr>
              <w:t xml:space="preserve"> Variational Inference with adversarial learning for end-to-end Text-to-Speech</w:t>
            </w:r>
            <w:r>
              <w:rPr>
                <w:bCs/>
                <w:sz w:val="28"/>
                <w:szCs w:val="28"/>
                <w:lang w:val="kk-KZ"/>
              </w:rPr>
              <w:t>/</w:t>
            </w:r>
            <w:r w:rsidR="002808F7" w:rsidRPr="00AB287D">
              <w:rPr>
                <w:bCs/>
                <w:sz w:val="28"/>
                <w:szCs w:val="28"/>
                <w:lang w:val="kk-KZ"/>
              </w:rPr>
              <w:t xml:space="preserve">терең нейрондық желілерге негізделген сөйлеуді </w:t>
            </w:r>
            <w:r>
              <w:rPr>
                <w:bCs/>
                <w:sz w:val="28"/>
                <w:szCs w:val="28"/>
                <w:lang w:val="kk-KZ"/>
              </w:rPr>
              <w:t>синтездеудің end-to-end моделі</w:t>
            </w:r>
          </w:p>
        </w:tc>
      </w:tr>
      <w:tr w:rsidR="002808F7" w:rsidRPr="00FD3D53" w14:paraId="0F69A037" w14:textId="77777777" w:rsidTr="008214C1">
        <w:tc>
          <w:tcPr>
            <w:tcW w:w="1228" w:type="dxa"/>
          </w:tcPr>
          <w:p w14:paraId="77861C41" w14:textId="1C59C0AA" w:rsidR="002808F7" w:rsidRDefault="002808F7" w:rsidP="0067771A">
            <w:pPr>
              <w:jc w:val="both"/>
              <w:rPr>
                <w:i/>
                <w:iCs/>
                <w:sz w:val="28"/>
                <w:szCs w:val="28"/>
                <w:lang w:val="kk-KZ"/>
              </w:rPr>
            </w:pPr>
            <w:r w:rsidRPr="00AB287D">
              <w:rPr>
                <w:bCs/>
                <w:sz w:val="28"/>
                <w:szCs w:val="28"/>
                <w:lang w:val="kk-KZ"/>
              </w:rPr>
              <w:t xml:space="preserve">W3C </w:t>
            </w:r>
          </w:p>
        </w:tc>
        <w:tc>
          <w:tcPr>
            <w:tcW w:w="8626" w:type="dxa"/>
          </w:tcPr>
          <w:p w14:paraId="6EF6DC2D" w14:textId="7FB1E3EB" w:rsidR="002808F7" w:rsidRDefault="00E039A9" w:rsidP="008214C1">
            <w:pPr>
              <w:ind w:left="180" w:hanging="180"/>
              <w:rPr>
                <w:i/>
                <w:iCs/>
                <w:sz w:val="28"/>
                <w:szCs w:val="28"/>
                <w:lang w:val="kk-KZ"/>
              </w:rPr>
            </w:pPr>
            <w:r>
              <w:rPr>
                <w:bCs/>
                <w:sz w:val="28"/>
                <w:szCs w:val="28"/>
                <w:lang w:val="kk-KZ"/>
              </w:rPr>
              <w:t>‒</w:t>
            </w:r>
            <w:r w:rsidR="002808F7" w:rsidRPr="00AB287D">
              <w:rPr>
                <w:bCs/>
                <w:sz w:val="28"/>
                <w:szCs w:val="28"/>
                <w:lang w:val="kk-KZ"/>
              </w:rPr>
              <w:t xml:space="preserve"> World Wide Web Consortium</w:t>
            </w:r>
            <w:r>
              <w:rPr>
                <w:bCs/>
                <w:sz w:val="28"/>
                <w:szCs w:val="28"/>
                <w:lang w:val="kk-KZ"/>
              </w:rPr>
              <w:t>/</w:t>
            </w:r>
            <w:r w:rsidR="002808F7" w:rsidRPr="00AB287D">
              <w:rPr>
                <w:bCs/>
                <w:sz w:val="28"/>
                <w:szCs w:val="28"/>
                <w:lang w:val="kk-KZ"/>
              </w:rPr>
              <w:t>Бүкіләлемдік өрмек стандарттар</w:t>
            </w:r>
            <w:r>
              <w:rPr>
                <w:bCs/>
                <w:sz w:val="28"/>
                <w:szCs w:val="28"/>
                <w:lang w:val="kk-KZ"/>
              </w:rPr>
              <w:t>ын әзірлеу жөніндегі консорциум</w:t>
            </w:r>
          </w:p>
        </w:tc>
      </w:tr>
      <w:tr w:rsidR="002808F7" w:rsidRPr="00FD3D53" w14:paraId="05D5E644" w14:textId="77777777" w:rsidTr="008214C1">
        <w:tc>
          <w:tcPr>
            <w:tcW w:w="1228" w:type="dxa"/>
          </w:tcPr>
          <w:p w14:paraId="623406D1" w14:textId="598A727A" w:rsidR="002808F7" w:rsidRDefault="002808F7" w:rsidP="0067771A">
            <w:pPr>
              <w:jc w:val="both"/>
              <w:rPr>
                <w:i/>
                <w:iCs/>
                <w:sz w:val="28"/>
                <w:szCs w:val="28"/>
                <w:lang w:val="kk-KZ"/>
              </w:rPr>
            </w:pPr>
            <w:r w:rsidRPr="00AB287D">
              <w:rPr>
                <w:bCs/>
                <w:sz w:val="28"/>
                <w:szCs w:val="28"/>
                <w:lang w:val="kk-KZ"/>
              </w:rPr>
              <w:t xml:space="preserve">YIN </w:t>
            </w:r>
          </w:p>
        </w:tc>
        <w:tc>
          <w:tcPr>
            <w:tcW w:w="8626" w:type="dxa"/>
          </w:tcPr>
          <w:p w14:paraId="00F6598B" w14:textId="5A319F07" w:rsidR="002808F7" w:rsidRDefault="002808F7" w:rsidP="008214C1">
            <w:pPr>
              <w:ind w:left="180" w:hanging="180"/>
              <w:rPr>
                <w:i/>
                <w:iCs/>
                <w:sz w:val="28"/>
                <w:szCs w:val="28"/>
                <w:lang w:val="kk-KZ"/>
              </w:rPr>
            </w:pPr>
            <w:r w:rsidRPr="00AB287D">
              <w:rPr>
                <w:bCs/>
                <w:sz w:val="28"/>
                <w:szCs w:val="28"/>
                <w:lang w:val="kk-KZ"/>
              </w:rPr>
              <w:t>– дыбыстың негізгі жиілігін (fundamental frequency, F0) анықтауға арналған автокорреляцияға негізделген алгоритм, әсіресе сөйлеу мен музыкалық сигналдарды талдауд</w:t>
            </w:r>
            <w:r w:rsidR="00E039A9">
              <w:rPr>
                <w:bCs/>
                <w:sz w:val="28"/>
                <w:szCs w:val="28"/>
                <w:lang w:val="kk-KZ"/>
              </w:rPr>
              <w:t>а қолданылады</w:t>
            </w:r>
          </w:p>
        </w:tc>
      </w:tr>
      <w:tr w:rsidR="002808F7" w14:paraId="6FE829B7" w14:textId="77777777" w:rsidTr="008214C1">
        <w:tc>
          <w:tcPr>
            <w:tcW w:w="1228" w:type="dxa"/>
          </w:tcPr>
          <w:p w14:paraId="79EF7E17" w14:textId="11259306" w:rsidR="002808F7" w:rsidRDefault="002808F7" w:rsidP="0067771A">
            <w:pPr>
              <w:jc w:val="both"/>
              <w:rPr>
                <w:i/>
                <w:iCs/>
                <w:sz w:val="28"/>
                <w:szCs w:val="28"/>
                <w:lang w:val="kk-KZ"/>
              </w:rPr>
            </w:pPr>
            <w:r w:rsidRPr="00AB287D">
              <w:rPr>
                <w:sz w:val="28"/>
                <w:szCs w:val="28"/>
                <w:lang w:val="kk-KZ"/>
              </w:rPr>
              <w:t xml:space="preserve">ВС </w:t>
            </w:r>
          </w:p>
        </w:tc>
        <w:tc>
          <w:tcPr>
            <w:tcW w:w="8626" w:type="dxa"/>
          </w:tcPr>
          <w:p w14:paraId="73C53752" w14:textId="7948D853" w:rsidR="002808F7" w:rsidRDefault="00E039A9" w:rsidP="008214C1">
            <w:pPr>
              <w:ind w:left="180" w:hanging="180"/>
              <w:rPr>
                <w:i/>
                <w:iCs/>
                <w:sz w:val="28"/>
                <w:szCs w:val="28"/>
                <w:lang w:val="kk-KZ"/>
              </w:rPr>
            </w:pPr>
            <w:r>
              <w:rPr>
                <w:sz w:val="28"/>
                <w:szCs w:val="28"/>
                <w:lang w:val="kk-KZ"/>
              </w:rPr>
              <w:t>‒ видео сабақтар</w:t>
            </w:r>
          </w:p>
        </w:tc>
      </w:tr>
      <w:tr w:rsidR="002808F7" w14:paraId="7EBE4483" w14:textId="77777777" w:rsidTr="008214C1">
        <w:tc>
          <w:tcPr>
            <w:tcW w:w="1228" w:type="dxa"/>
          </w:tcPr>
          <w:p w14:paraId="38954518" w14:textId="1A12E13B" w:rsidR="002808F7" w:rsidRDefault="002808F7" w:rsidP="0067771A">
            <w:pPr>
              <w:jc w:val="both"/>
              <w:rPr>
                <w:i/>
                <w:iCs/>
                <w:sz w:val="28"/>
                <w:szCs w:val="28"/>
                <w:lang w:val="kk-KZ"/>
              </w:rPr>
            </w:pPr>
            <w:r w:rsidRPr="00AB287D">
              <w:rPr>
                <w:bCs/>
                <w:sz w:val="28"/>
                <w:szCs w:val="28"/>
                <w:lang w:val="kk-KZ"/>
              </w:rPr>
              <w:t xml:space="preserve">ВШ </w:t>
            </w:r>
          </w:p>
        </w:tc>
        <w:tc>
          <w:tcPr>
            <w:tcW w:w="8626" w:type="dxa"/>
          </w:tcPr>
          <w:p w14:paraId="51888E0C" w14:textId="2B7321FA" w:rsidR="002808F7" w:rsidRDefault="002808F7" w:rsidP="008214C1">
            <w:pPr>
              <w:ind w:left="180" w:hanging="180"/>
              <w:rPr>
                <w:i/>
                <w:iCs/>
                <w:sz w:val="28"/>
                <w:szCs w:val="28"/>
                <w:lang w:val="kk-KZ"/>
              </w:rPr>
            </w:pPr>
            <w:r w:rsidRPr="00AB287D">
              <w:rPr>
                <w:bCs/>
                <w:sz w:val="28"/>
                <w:szCs w:val="28"/>
                <w:lang w:val="kk-KZ"/>
              </w:rPr>
              <w:t xml:space="preserve">– </w:t>
            </w:r>
            <w:r w:rsidR="00E039A9">
              <w:rPr>
                <w:bCs/>
                <w:sz w:val="28"/>
                <w:szCs w:val="28"/>
                <w:lang w:val="kk-KZ"/>
              </w:rPr>
              <w:t>виртуалды шындық технологиялары</w:t>
            </w:r>
          </w:p>
        </w:tc>
      </w:tr>
      <w:tr w:rsidR="002808F7" w14:paraId="5F0EE6F9" w14:textId="77777777" w:rsidTr="008214C1">
        <w:tc>
          <w:tcPr>
            <w:tcW w:w="1228" w:type="dxa"/>
          </w:tcPr>
          <w:p w14:paraId="645753D8" w14:textId="1D9259C2" w:rsidR="002808F7" w:rsidRDefault="002808F7" w:rsidP="0067771A">
            <w:pPr>
              <w:jc w:val="both"/>
              <w:rPr>
                <w:i/>
                <w:iCs/>
                <w:sz w:val="28"/>
                <w:szCs w:val="28"/>
                <w:lang w:val="kk-KZ"/>
              </w:rPr>
            </w:pPr>
            <w:r w:rsidRPr="00AB287D">
              <w:rPr>
                <w:bCs/>
                <w:sz w:val="28"/>
                <w:szCs w:val="28"/>
                <w:lang w:val="kk-KZ"/>
              </w:rPr>
              <w:t xml:space="preserve">Гц </w:t>
            </w:r>
          </w:p>
        </w:tc>
        <w:tc>
          <w:tcPr>
            <w:tcW w:w="8626" w:type="dxa"/>
          </w:tcPr>
          <w:p w14:paraId="053861DC" w14:textId="2D02F14F" w:rsidR="002808F7" w:rsidRDefault="00E039A9" w:rsidP="008214C1">
            <w:pPr>
              <w:ind w:left="180" w:hanging="180"/>
              <w:rPr>
                <w:i/>
                <w:iCs/>
                <w:sz w:val="28"/>
                <w:szCs w:val="28"/>
                <w:lang w:val="kk-KZ"/>
              </w:rPr>
            </w:pPr>
            <w:r>
              <w:rPr>
                <w:bCs/>
                <w:sz w:val="28"/>
                <w:szCs w:val="28"/>
                <w:lang w:val="kk-KZ"/>
              </w:rPr>
              <w:t>– герц, жиілік өлшем бірлігі</w:t>
            </w:r>
          </w:p>
        </w:tc>
      </w:tr>
      <w:tr w:rsidR="002808F7" w14:paraId="6C6F81BD" w14:textId="77777777" w:rsidTr="008214C1">
        <w:tc>
          <w:tcPr>
            <w:tcW w:w="1228" w:type="dxa"/>
          </w:tcPr>
          <w:p w14:paraId="59BFC52F" w14:textId="0DCE5705" w:rsidR="002808F7" w:rsidRDefault="002808F7" w:rsidP="0067771A">
            <w:pPr>
              <w:jc w:val="both"/>
              <w:rPr>
                <w:i/>
                <w:iCs/>
                <w:sz w:val="28"/>
                <w:szCs w:val="28"/>
                <w:lang w:val="kk-KZ"/>
              </w:rPr>
            </w:pPr>
            <w:r w:rsidRPr="00AB287D">
              <w:rPr>
                <w:sz w:val="28"/>
                <w:szCs w:val="28"/>
                <w:lang w:val="kk-KZ"/>
              </w:rPr>
              <w:t xml:space="preserve">ДО </w:t>
            </w:r>
          </w:p>
        </w:tc>
        <w:tc>
          <w:tcPr>
            <w:tcW w:w="8626" w:type="dxa"/>
          </w:tcPr>
          <w:p w14:paraId="2CFC770A" w14:textId="538A1428" w:rsidR="002808F7" w:rsidRDefault="00E039A9" w:rsidP="008214C1">
            <w:pPr>
              <w:ind w:left="180" w:hanging="180"/>
              <w:rPr>
                <w:i/>
                <w:iCs/>
                <w:sz w:val="28"/>
                <w:szCs w:val="28"/>
                <w:lang w:val="kk-KZ"/>
              </w:rPr>
            </w:pPr>
            <w:r>
              <w:rPr>
                <w:sz w:val="28"/>
                <w:szCs w:val="28"/>
                <w:lang w:val="kk-KZ"/>
              </w:rPr>
              <w:t>– дәстүрлі оқыту</w:t>
            </w:r>
          </w:p>
        </w:tc>
      </w:tr>
      <w:tr w:rsidR="002808F7" w14:paraId="738E5745" w14:textId="77777777" w:rsidTr="008214C1">
        <w:tc>
          <w:tcPr>
            <w:tcW w:w="1228" w:type="dxa"/>
          </w:tcPr>
          <w:p w14:paraId="0CD117F7" w14:textId="4B3504F9" w:rsidR="002808F7" w:rsidRDefault="002808F7" w:rsidP="0067771A">
            <w:pPr>
              <w:jc w:val="both"/>
              <w:rPr>
                <w:i/>
                <w:iCs/>
                <w:sz w:val="28"/>
                <w:szCs w:val="28"/>
                <w:lang w:val="kk-KZ"/>
              </w:rPr>
            </w:pPr>
            <w:r w:rsidRPr="00AB287D">
              <w:rPr>
                <w:bCs/>
                <w:sz w:val="28"/>
                <w:szCs w:val="28"/>
                <w:lang w:val="kk-KZ"/>
              </w:rPr>
              <w:t>ЖАОК</w:t>
            </w:r>
          </w:p>
        </w:tc>
        <w:tc>
          <w:tcPr>
            <w:tcW w:w="8626" w:type="dxa"/>
          </w:tcPr>
          <w:p w14:paraId="4C910C36" w14:textId="11AC77CE" w:rsidR="002808F7" w:rsidRDefault="00E039A9" w:rsidP="008214C1">
            <w:pPr>
              <w:ind w:left="180" w:hanging="180"/>
              <w:rPr>
                <w:i/>
                <w:iCs/>
                <w:sz w:val="28"/>
                <w:szCs w:val="28"/>
                <w:lang w:val="kk-KZ"/>
              </w:rPr>
            </w:pPr>
            <w:r>
              <w:rPr>
                <w:bCs/>
                <w:sz w:val="28"/>
                <w:szCs w:val="28"/>
                <w:lang w:val="kk-KZ"/>
              </w:rPr>
              <w:t>– жаппай ашық онлайн курс</w:t>
            </w:r>
          </w:p>
        </w:tc>
      </w:tr>
      <w:tr w:rsidR="002808F7" w14:paraId="47F71151" w14:textId="77777777" w:rsidTr="008214C1">
        <w:tc>
          <w:tcPr>
            <w:tcW w:w="1228" w:type="dxa"/>
          </w:tcPr>
          <w:p w14:paraId="36B6E23C" w14:textId="4110C1F5" w:rsidR="002808F7" w:rsidRDefault="002808F7" w:rsidP="0067771A">
            <w:pPr>
              <w:jc w:val="both"/>
              <w:rPr>
                <w:i/>
                <w:iCs/>
                <w:sz w:val="28"/>
                <w:szCs w:val="28"/>
                <w:lang w:val="kk-KZ"/>
              </w:rPr>
            </w:pPr>
            <w:r w:rsidRPr="00AB287D">
              <w:rPr>
                <w:bCs/>
                <w:sz w:val="28"/>
                <w:szCs w:val="28"/>
                <w:lang w:val="kk-KZ"/>
              </w:rPr>
              <w:t xml:space="preserve">ЖИ </w:t>
            </w:r>
          </w:p>
        </w:tc>
        <w:tc>
          <w:tcPr>
            <w:tcW w:w="8626" w:type="dxa"/>
          </w:tcPr>
          <w:p w14:paraId="2111EE7E" w14:textId="5CDF9641" w:rsidR="002808F7" w:rsidRDefault="00E039A9" w:rsidP="008214C1">
            <w:pPr>
              <w:ind w:left="180" w:hanging="180"/>
              <w:rPr>
                <w:i/>
                <w:iCs/>
                <w:sz w:val="28"/>
                <w:szCs w:val="28"/>
                <w:lang w:val="kk-KZ"/>
              </w:rPr>
            </w:pPr>
            <w:r>
              <w:rPr>
                <w:bCs/>
                <w:sz w:val="28"/>
                <w:szCs w:val="28"/>
                <w:lang w:val="kk-KZ"/>
              </w:rPr>
              <w:t>– жасанды интеллект</w:t>
            </w:r>
          </w:p>
        </w:tc>
      </w:tr>
      <w:tr w:rsidR="002808F7" w14:paraId="0FAFD447" w14:textId="77777777" w:rsidTr="008214C1">
        <w:tc>
          <w:tcPr>
            <w:tcW w:w="1228" w:type="dxa"/>
          </w:tcPr>
          <w:p w14:paraId="6C603D72" w14:textId="3AF53B98" w:rsidR="002808F7" w:rsidRDefault="002808F7" w:rsidP="0067771A">
            <w:pPr>
              <w:jc w:val="both"/>
              <w:rPr>
                <w:i/>
                <w:iCs/>
                <w:sz w:val="28"/>
                <w:szCs w:val="28"/>
                <w:lang w:val="kk-KZ"/>
              </w:rPr>
            </w:pPr>
            <w:r w:rsidRPr="00AB287D">
              <w:rPr>
                <w:sz w:val="28"/>
                <w:szCs w:val="28"/>
                <w:lang w:val="kk-KZ"/>
              </w:rPr>
              <w:t>ИЖ</w:t>
            </w:r>
          </w:p>
        </w:tc>
        <w:tc>
          <w:tcPr>
            <w:tcW w:w="8626" w:type="dxa"/>
          </w:tcPr>
          <w:p w14:paraId="43222345" w14:textId="6AD0006F" w:rsidR="002808F7" w:rsidRDefault="00E039A9" w:rsidP="008214C1">
            <w:pPr>
              <w:ind w:left="180" w:hanging="180"/>
              <w:rPr>
                <w:i/>
                <w:iCs/>
                <w:sz w:val="28"/>
                <w:szCs w:val="28"/>
                <w:lang w:val="kk-KZ"/>
              </w:rPr>
            </w:pPr>
            <w:r>
              <w:rPr>
                <w:sz w:val="28"/>
                <w:szCs w:val="28"/>
                <w:lang w:val="kk-KZ"/>
              </w:rPr>
              <w:t>‒</w:t>
            </w:r>
            <w:r w:rsidR="002808F7" w:rsidRPr="00AB287D">
              <w:rPr>
                <w:sz w:val="28"/>
                <w:szCs w:val="28"/>
                <w:lang w:val="kk-KZ"/>
              </w:rPr>
              <w:t xml:space="preserve"> интеллектуалды жүйе</w:t>
            </w:r>
          </w:p>
        </w:tc>
      </w:tr>
      <w:tr w:rsidR="002808F7" w14:paraId="35E7EE02" w14:textId="77777777" w:rsidTr="008214C1">
        <w:tc>
          <w:tcPr>
            <w:tcW w:w="1228" w:type="dxa"/>
          </w:tcPr>
          <w:p w14:paraId="676F62D6" w14:textId="0FD2C8DB" w:rsidR="002808F7" w:rsidRDefault="002808F7" w:rsidP="0067771A">
            <w:pPr>
              <w:jc w:val="both"/>
              <w:rPr>
                <w:i/>
                <w:iCs/>
                <w:sz w:val="28"/>
                <w:szCs w:val="28"/>
                <w:lang w:val="kk-KZ"/>
              </w:rPr>
            </w:pPr>
            <w:r w:rsidRPr="00AB287D">
              <w:rPr>
                <w:bCs/>
                <w:sz w:val="28"/>
                <w:szCs w:val="28"/>
                <w:lang w:val="kk-KZ"/>
              </w:rPr>
              <w:t xml:space="preserve">ИИО </w:t>
            </w:r>
          </w:p>
        </w:tc>
        <w:tc>
          <w:tcPr>
            <w:tcW w:w="8626" w:type="dxa"/>
          </w:tcPr>
          <w:p w14:paraId="372F8AAD" w14:textId="75DF6905" w:rsidR="002808F7" w:rsidRDefault="002808F7" w:rsidP="008214C1">
            <w:pPr>
              <w:ind w:left="180" w:hanging="180"/>
              <w:rPr>
                <w:i/>
                <w:iCs/>
                <w:sz w:val="28"/>
                <w:szCs w:val="28"/>
                <w:lang w:val="kk-KZ"/>
              </w:rPr>
            </w:pPr>
            <w:r w:rsidRPr="00AB287D">
              <w:rPr>
                <w:bCs/>
                <w:sz w:val="28"/>
                <w:szCs w:val="28"/>
                <w:lang w:val="kk-KZ"/>
              </w:rPr>
              <w:t>– интеллектуалды интерактивті оқыту</w:t>
            </w:r>
          </w:p>
        </w:tc>
      </w:tr>
      <w:tr w:rsidR="002808F7" w14:paraId="04B88570" w14:textId="77777777" w:rsidTr="008214C1">
        <w:tc>
          <w:tcPr>
            <w:tcW w:w="1228" w:type="dxa"/>
          </w:tcPr>
          <w:p w14:paraId="1DA2906E" w14:textId="06D06CEC" w:rsidR="002808F7" w:rsidRDefault="002808F7" w:rsidP="0067771A">
            <w:pPr>
              <w:jc w:val="both"/>
              <w:rPr>
                <w:i/>
                <w:iCs/>
                <w:sz w:val="28"/>
                <w:szCs w:val="28"/>
                <w:lang w:val="kk-KZ"/>
              </w:rPr>
            </w:pPr>
            <w:r w:rsidRPr="00AB287D">
              <w:rPr>
                <w:rStyle w:val="af"/>
                <w:b w:val="0"/>
                <w:bCs w:val="0"/>
                <w:sz w:val="28"/>
                <w:szCs w:val="28"/>
                <w:lang w:val="kk-KZ"/>
              </w:rPr>
              <w:t xml:space="preserve">ИСБ </w:t>
            </w:r>
          </w:p>
        </w:tc>
        <w:tc>
          <w:tcPr>
            <w:tcW w:w="8626" w:type="dxa"/>
          </w:tcPr>
          <w:p w14:paraId="008B8D4D" w14:textId="5F4917FF" w:rsidR="002808F7" w:rsidRDefault="00E039A9" w:rsidP="008214C1">
            <w:pPr>
              <w:ind w:left="180" w:hanging="180"/>
              <w:rPr>
                <w:i/>
                <w:iCs/>
                <w:sz w:val="28"/>
                <w:szCs w:val="28"/>
                <w:lang w:val="kk-KZ"/>
              </w:rPr>
            </w:pPr>
            <w:r>
              <w:rPr>
                <w:rStyle w:val="af"/>
                <w:b w:val="0"/>
                <w:bCs w:val="0"/>
                <w:sz w:val="28"/>
                <w:szCs w:val="28"/>
                <w:lang w:val="kk-KZ"/>
              </w:rPr>
              <w:t>‒</w:t>
            </w:r>
            <w:r w:rsidR="002808F7" w:rsidRPr="00AB287D">
              <w:rPr>
                <w:rStyle w:val="af"/>
                <w:b w:val="0"/>
                <w:bCs w:val="0"/>
                <w:sz w:val="28"/>
                <w:szCs w:val="28"/>
                <w:lang w:val="kk-KZ"/>
              </w:rPr>
              <w:t xml:space="preserve"> </w:t>
            </w:r>
            <w:r>
              <w:rPr>
                <w:rStyle w:val="af"/>
                <w:b w:val="0"/>
                <w:bCs w:val="0"/>
                <w:sz w:val="28"/>
                <w:szCs w:val="28"/>
                <w:lang w:val="kk-KZ"/>
              </w:rPr>
              <w:t>Интегралды сентименттік бағалау</w:t>
            </w:r>
          </w:p>
        </w:tc>
      </w:tr>
      <w:tr w:rsidR="002808F7" w:rsidRPr="00FD3D53" w14:paraId="24724896" w14:textId="77777777" w:rsidTr="008214C1">
        <w:tc>
          <w:tcPr>
            <w:tcW w:w="1228" w:type="dxa"/>
          </w:tcPr>
          <w:p w14:paraId="35E3D196" w14:textId="5AB31C6F" w:rsidR="002808F7" w:rsidRDefault="002808F7" w:rsidP="0067771A">
            <w:pPr>
              <w:jc w:val="both"/>
              <w:rPr>
                <w:i/>
                <w:iCs/>
                <w:sz w:val="28"/>
                <w:szCs w:val="28"/>
                <w:lang w:val="kk-KZ"/>
              </w:rPr>
            </w:pPr>
            <w:r w:rsidRPr="00AB287D">
              <w:rPr>
                <w:bCs/>
                <w:sz w:val="28"/>
                <w:szCs w:val="28"/>
                <w:lang w:val="kk-KZ"/>
              </w:rPr>
              <w:t xml:space="preserve">мс </w:t>
            </w:r>
          </w:p>
        </w:tc>
        <w:tc>
          <w:tcPr>
            <w:tcW w:w="8626" w:type="dxa"/>
          </w:tcPr>
          <w:p w14:paraId="7FEC39CC" w14:textId="37C360E9" w:rsidR="002808F7" w:rsidRDefault="002808F7" w:rsidP="008214C1">
            <w:pPr>
              <w:ind w:left="180" w:hanging="180"/>
              <w:rPr>
                <w:i/>
                <w:iCs/>
                <w:sz w:val="28"/>
                <w:szCs w:val="28"/>
                <w:lang w:val="kk-KZ"/>
              </w:rPr>
            </w:pPr>
            <w:r w:rsidRPr="00AB287D">
              <w:rPr>
                <w:bCs/>
                <w:sz w:val="28"/>
                <w:szCs w:val="28"/>
                <w:lang w:val="kk-KZ"/>
              </w:rPr>
              <w:t>– уақыттың өлшем бірлігі, секундтың мыңнан бір бөлігіне тең (10</w:t>
            </w:r>
            <w:r w:rsidRPr="00AB287D">
              <w:rPr>
                <w:rFonts w:ascii="Cambria Math" w:hAnsi="Cambria Math" w:cs="Cambria Math"/>
                <w:bCs/>
                <w:sz w:val="28"/>
                <w:szCs w:val="28"/>
                <w:lang w:val="kk-KZ"/>
              </w:rPr>
              <w:t>⁻</w:t>
            </w:r>
            <w:r w:rsidR="00E039A9">
              <w:rPr>
                <w:bCs/>
                <w:sz w:val="28"/>
                <w:szCs w:val="28"/>
                <w:lang w:val="kk-KZ"/>
              </w:rPr>
              <w:t>³ с)</w:t>
            </w:r>
          </w:p>
        </w:tc>
      </w:tr>
      <w:tr w:rsidR="002808F7" w:rsidRPr="00FD3D53" w14:paraId="1320739D" w14:textId="77777777" w:rsidTr="008214C1">
        <w:tc>
          <w:tcPr>
            <w:tcW w:w="1228" w:type="dxa"/>
          </w:tcPr>
          <w:p w14:paraId="4F577789" w14:textId="564A2978" w:rsidR="002808F7" w:rsidRDefault="002808F7" w:rsidP="0067771A">
            <w:pPr>
              <w:jc w:val="both"/>
              <w:rPr>
                <w:i/>
                <w:iCs/>
                <w:sz w:val="28"/>
                <w:szCs w:val="28"/>
                <w:lang w:val="kk-KZ"/>
              </w:rPr>
            </w:pPr>
            <w:r w:rsidRPr="00AB287D">
              <w:rPr>
                <w:bCs/>
                <w:sz w:val="28"/>
                <w:szCs w:val="28"/>
                <w:lang w:val="kk-KZ"/>
              </w:rPr>
              <w:t>РНН</w:t>
            </w:r>
          </w:p>
        </w:tc>
        <w:tc>
          <w:tcPr>
            <w:tcW w:w="8626" w:type="dxa"/>
          </w:tcPr>
          <w:p w14:paraId="6991A2D3" w14:textId="434C67CB" w:rsidR="002808F7" w:rsidRDefault="00E039A9" w:rsidP="008214C1">
            <w:pPr>
              <w:ind w:left="180" w:hanging="180"/>
              <w:rPr>
                <w:i/>
                <w:iCs/>
                <w:sz w:val="28"/>
                <w:szCs w:val="28"/>
                <w:lang w:val="kk-KZ"/>
              </w:rPr>
            </w:pPr>
            <w:r>
              <w:rPr>
                <w:bCs/>
                <w:sz w:val="28"/>
                <w:szCs w:val="28"/>
                <w:lang w:val="kk-KZ"/>
              </w:rPr>
              <w:t>‒</w:t>
            </w:r>
            <w:r w:rsidR="002808F7" w:rsidRPr="00AB287D">
              <w:rPr>
                <w:bCs/>
                <w:sz w:val="28"/>
                <w:szCs w:val="28"/>
                <w:lang w:val="kk-KZ"/>
              </w:rPr>
              <w:t xml:space="preserve"> Recurrent Neural Network, RNN</w:t>
            </w:r>
            <w:r>
              <w:rPr>
                <w:bCs/>
                <w:sz w:val="28"/>
                <w:szCs w:val="28"/>
                <w:lang w:val="kk-KZ"/>
              </w:rPr>
              <w:t>/</w:t>
            </w:r>
            <w:r w:rsidR="002808F7" w:rsidRPr="00AB287D">
              <w:rPr>
                <w:bCs/>
                <w:sz w:val="28"/>
                <w:szCs w:val="28"/>
                <w:lang w:val="kk-KZ"/>
              </w:rPr>
              <w:t>тізбекті деректерді өңдеуге арналған, алдыңғы күйд</w:t>
            </w:r>
            <w:r>
              <w:rPr>
                <w:bCs/>
                <w:sz w:val="28"/>
                <w:szCs w:val="28"/>
                <w:lang w:val="kk-KZ"/>
              </w:rPr>
              <w:t>і ескеретін нейрондық желі түрі</w:t>
            </w:r>
          </w:p>
        </w:tc>
      </w:tr>
      <w:tr w:rsidR="002808F7" w14:paraId="0DDDC1B0" w14:textId="77777777" w:rsidTr="008214C1">
        <w:tc>
          <w:tcPr>
            <w:tcW w:w="1228" w:type="dxa"/>
          </w:tcPr>
          <w:p w14:paraId="5F000448" w14:textId="2B70B174" w:rsidR="002808F7" w:rsidRDefault="002808F7" w:rsidP="0067771A">
            <w:pPr>
              <w:jc w:val="both"/>
              <w:rPr>
                <w:i/>
                <w:iCs/>
                <w:sz w:val="28"/>
                <w:szCs w:val="28"/>
                <w:lang w:val="kk-KZ"/>
              </w:rPr>
            </w:pPr>
            <w:r w:rsidRPr="00AB287D">
              <w:rPr>
                <w:bCs/>
                <w:sz w:val="28"/>
                <w:szCs w:val="28"/>
                <w:lang w:val="kk-KZ"/>
              </w:rPr>
              <w:t xml:space="preserve">ТТӨ </w:t>
            </w:r>
          </w:p>
        </w:tc>
        <w:tc>
          <w:tcPr>
            <w:tcW w:w="8626" w:type="dxa"/>
          </w:tcPr>
          <w:p w14:paraId="1EB12B7B" w14:textId="55E80974" w:rsidR="002808F7" w:rsidRDefault="00E039A9" w:rsidP="008214C1">
            <w:pPr>
              <w:ind w:left="180" w:hanging="180"/>
              <w:rPr>
                <w:i/>
                <w:iCs/>
                <w:sz w:val="28"/>
                <w:szCs w:val="28"/>
                <w:lang w:val="kk-KZ"/>
              </w:rPr>
            </w:pPr>
            <w:r>
              <w:rPr>
                <w:bCs/>
                <w:sz w:val="28"/>
                <w:szCs w:val="28"/>
                <w:lang w:val="kk-KZ"/>
              </w:rPr>
              <w:t>– табиғи тілді өңдеу</w:t>
            </w:r>
          </w:p>
        </w:tc>
      </w:tr>
      <w:tr w:rsidR="002808F7" w14:paraId="124B3AD3" w14:textId="77777777" w:rsidTr="008214C1">
        <w:tc>
          <w:tcPr>
            <w:tcW w:w="1228" w:type="dxa"/>
          </w:tcPr>
          <w:p w14:paraId="0F5C32AA" w14:textId="0B204517" w:rsidR="002808F7" w:rsidRDefault="002808F7" w:rsidP="0067771A">
            <w:pPr>
              <w:jc w:val="both"/>
              <w:rPr>
                <w:i/>
                <w:iCs/>
                <w:sz w:val="28"/>
                <w:szCs w:val="28"/>
                <w:lang w:val="kk-KZ"/>
              </w:rPr>
            </w:pPr>
            <w:r w:rsidRPr="00AB287D">
              <w:rPr>
                <w:bCs/>
                <w:sz w:val="28"/>
                <w:szCs w:val="28"/>
                <w:lang w:val="kk-KZ"/>
              </w:rPr>
              <w:t xml:space="preserve">ТШ </w:t>
            </w:r>
          </w:p>
        </w:tc>
        <w:tc>
          <w:tcPr>
            <w:tcW w:w="8626" w:type="dxa"/>
          </w:tcPr>
          <w:p w14:paraId="5F10604C" w14:textId="0101D264" w:rsidR="002808F7" w:rsidRDefault="002808F7" w:rsidP="008214C1">
            <w:pPr>
              <w:ind w:left="180" w:hanging="180"/>
              <w:rPr>
                <w:i/>
                <w:iCs/>
                <w:sz w:val="28"/>
                <w:szCs w:val="28"/>
                <w:lang w:val="kk-KZ"/>
              </w:rPr>
            </w:pPr>
            <w:r w:rsidRPr="00AB287D">
              <w:rPr>
                <w:bCs/>
                <w:sz w:val="28"/>
                <w:szCs w:val="28"/>
                <w:lang w:val="kk-KZ"/>
              </w:rPr>
              <w:t>– толықтырылған шындық технологиялары</w:t>
            </w:r>
          </w:p>
        </w:tc>
      </w:tr>
    </w:tbl>
    <w:p w14:paraId="6D494346" w14:textId="77777777" w:rsidR="002808F7" w:rsidRDefault="002808F7" w:rsidP="002808F7">
      <w:pPr>
        <w:jc w:val="both"/>
        <w:rPr>
          <w:i/>
          <w:iCs/>
          <w:sz w:val="28"/>
          <w:szCs w:val="28"/>
          <w:lang w:val="kk-KZ"/>
        </w:rPr>
      </w:pPr>
    </w:p>
    <w:p w14:paraId="2EA6D190" w14:textId="77777777" w:rsidR="002808F7" w:rsidRDefault="002808F7" w:rsidP="00092561">
      <w:pPr>
        <w:ind w:firstLine="567"/>
        <w:jc w:val="both"/>
        <w:rPr>
          <w:i/>
          <w:iCs/>
          <w:sz w:val="28"/>
          <w:szCs w:val="28"/>
          <w:lang w:val="kk-KZ"/>
        </w:rPr>
      </w:pPr>
    </w:p>
    <w:p w14:paraId="4633FA55" w14:textId="77777777" w:rsidR="000F7802" w:rsidRDefault="000F7802" w:rsidP="00092561">
      <w:pPr>
        <w:ind w:firstLine="567"/>
        <w:jc w:val="center"/>
        <w:rPr>
          <w:b/>
          <w:sz w:val="28"/>
          <w:szCs w:val="28"/>
          <w:lang w:val="kk-KZ"/>
        </w:rPr>
      </w:pPr>
    </w:p>
    <w:p w14:paraId="46CDED59" w14:textId="77777777" w:rsidR="000F7802" w:rsidRDefault="000F7802" w:rsidP="00092561">
      <w:pPr>
        <w:ind w:firstLine="567"/>
        <w:jc w:val="center"/>
        <w:rPr>
          <w:b/>
          <w:sz w:val="28"/>
          <w:szCs w:val="28"/>
          <w:lang w:val="kk-KZ"/>
        </w:rPr>
      </w:pPr>
    </w:p>
    <w:p w14:paraId="49F1880F" w14:textId="77777777" w:rsidR="000F7802" w:rsidRDefault="000F7802" w:rsidP="00092561">
      <w:pPr>
        <w:ind w:firstLine="567"/>
        <w:jc w:val="center"/>
        <w:rPr>
          <w:b/>
          <w:sz w:val="28"/>
          <w:szCs w:val="28"/>
          <w:lang w:val="kk-KZ"/>
        </w:rPr>
      </w:pPr>
    </w:p>
    <w:p w14:paraId="084403CE" w14:textId="77777777" w:rsidR="000F7802" w:rsidRDefault="000F7802" w:rsidP="00092561">
      <w:pPr>
        <w:ind w:firstLine="567"/>
        <w:jc w:val="center"/>
        <w:rPr>
          <w:b/>
          <w:sz w:val="28"/>
          <w:szCs w:val="28"/>
          <w:lang w:val="kk-KZ"/>
        </w:rPr>
      </w:pPr>
    </w:p>
    <w:p w14:paraId="61EE56F7" w14:textId="77777777" w:rsidR="000F7802" w:rsidRDefault="000F7802" w:rsidP="00092561">
      <w:pPr>
        <w:ind w:firstLine="567"/>
        <w:jc w:val="center"/>
        <w:rPr>
          <w:b/>
          <w:sz w:val="28"/>
          <w:szCs w:val="28"/>
          <w:lang w:val="kk-KZ"/>
        </w:rPr>
      </w:pPr>
    </w:p>
    <w:p w14:paraId="6A8D3517" w14:textId="77777777" w:rsidR="000F7802" w:rsidRDefault="000F7802" w:rsidP="00092561">
      <w:pPr>
        <w:ind w:firstLine="567"/>
        <w:jc w:val="center"/>
        <w:rPr>
          <w:b/>
          <w:sz w:val="28"/>
          <w:szCs w:val="28"/>
          <w:lang w:val="kk-KZ"/>
        </w:rPr>
      </w:pPr>
    </w:p>
    <w:p w14:paraId="549CEB68" w14:textId="77777777" w:rsidR="000F7802" w:rsidRDefault="000F7802" w:rsidP="00092561">
      <w:pPr>
        <w:ind w:firstLine="567"/>
        <w:jc w:val="center"/>
        <w:rPr>
          <w:b/>
          <w:sz w:val="28"/>
          <w:szCs w:val="28"/>
          <w:lang w:val="kk-KZ"/>
        </w:rPr>
      </w:pPr>
    </w:p>
    <w:p w14:paraId="4A6FDDE4" w14:textId="77777777" w:rsidR="000F7802" w:rsidRDefault="000F7802" w:rsidP="00092561">
      <w:pPr>
        <w:ind w:firstLine="567"/>
        <w:jc w:val="center"/>
        <w:rPr>
          <w:b/>
          <w:sz w:val="28"/>
          <w:szCs w:val="28"/>
          <w:lang w:val="kk-KZ"/>
        </w:rPr>
      </w:pPr>
    </w:p>
    <w:p w14:paraId="60FB88DA" w14:textId="77777777" w:rsidR="000F7802" w:rsidRDefault="000F7802" w:rsidP="00092561">
      <w:pPr>
        <w:ind w:firstLine="567"/>
        <w:jc w:val="center"/>
        <w:rPr>
          <w:b/>
          <w:sz w:val="28"/>
          <w:szCs w:val="28"/>
          <w:lang w:val="kk-KZ"/>
        </w:rPr>
      </w:pPr>
    </w:p>
    <w:p w14:paraId="0F660AFC" w14:textId="77777777" w:rsidR="000F7802" w:rsidRDefault="000F7802" w:rsidP="00092561">
      <w:pPr>
        <w:ind w:firstLine="567"/>
        <w:jc w:val="center"/>
        <w:rPr>
          <w:b/>
          <w:sz w:val="28"/>
          <w:szCs w:val="28"/>
          <w:lang w:val="kk-KZ"/>
        </w:rPr>
      </w:pPr>
    </w:p>
    <w:p w14:paraId="5E055BE9" w14:textId="77777777" w:rsidR="000F7802" w:rsidRDefault="000F7802" w:rsidP="00092561">
      <w:pPr>
        <w:ind w:firstLine="567"/>
        <w:jc w:val="center"/>
        <w:rPr>
          <w:b/>
          <w:sz w:val="28"/>
          <w:szCs w:val="28"/>
          <w:lang w:val="kk-KZ"/>
        </w:rPr>
      </w:pPr>
    </w:p>
    <w:p w14:paraId="660FBAAD" w14:textId="0EA37C11" w:rsidR="00AE4086" w:rsidRDefault="00AE4086" w:rsidP="00092561">
      <w:pPr>
        <w:rPr>
          <w:b/>
          <w:sz w:val="28"/>
          <w:szCs w:val="28"/>
          <w:lang w:val="kk-KZ"/>
        </w:rPr>
      </w:pPr>
      <w:r>
        <w:rPr>
          <w:b/>
          <w:sz w:val="28"/>
          <w:szCs w:val="28"/>
          <w:lang w:val="kk-KZ"/>
        </w:rPr>
        <w:br w:type="page"/>
      </w:r>
    </w:p>
    <w:p w14:paraId="0207B1C4" w14:textId="0FA98551" w:rsidR="009842BE" w:rsidRPr="00CC0BDA" w:rsidRDefault="00002F3D" w:rsidP="00092561">
      <w:pPr>
        <w:jc w:val="center"/>
        <w:rPr>
          <w:b/>
          <w:sz w:val="28"/>
          <w:szCs w:val="28"/>
          <w:lang w:val="kk-KZ"/>
        </w:rPr>
      </w:pPr>
      <w:r w:rsidRPr="00CC0BDA">
        <w:rPr>
          <w:b/>
          <w:sz w:val="28"/>
          <w:szCs w:val="28"/>
          <w:lang w:val="kk-KZ"/>
        </w:rPr>
        <w:t>КІРІСПЕ</w:t>
      </w:r>
    </w:p>
    <w:p w14:paraId="78287FA3" w14:textId="77777777" w:rsidR="00DA5306" w:rsidRPr="009C2C5B" w:rsidRDefault="00DA5306" w:rsidP="00092561">
      <w:pPr>
        <w:ind w:firstLine="567"/>
        <w:jc w:val="both"/>
        <w:rPr>
          <w:b/>
          <w:sz w:val="28"/>
          <w:szCs w:val="28"/>
          <w:lang w:val="kk-KZ"/>
        </w:rPr>
      </w:pPr>
    </w:p>
    <w:p w14:paraId="268B9166" w14:textId="7FBAC482" w:rsidR="00543ED6" w:rsidRPr="00CC0BDA" w:rsidRDefault="00543ED6" w:rsidP="008214C1">
      <w:pPr>
        <w:tabs>
          <w:tab w:val="left" w:pos="1134"/>
        </w:tabs>
        <w:ind w:firstLine="709"/>
        <w:jc w:val="both"/>
        <w:rPr>
          <w:sz w:val="28"/>
          <w:szCs w:val="28"/>
          <w:lang w:val="kk-KZ"/>
        </w:rPr>
      </w:pPr>
      <w:r w:rsidRPr="00E1167E">
        <w:rPr>
          <w:sz w:val="28"/>
          <w:szCs w:val="28"/>
          <w:lang w:val="kk-KZ"/>
        </w:rPr>
        <w:t>Қазіргі қоғам цифрлық технологиялардың қарқынды дамуын бастан өткеріп отыр, ол білім беруді қоса алғанда, өмірдің барлық салаларына түрлендіруші әсерін тигізуде. Білім беруді цифрландыру тек оқу мазмұнын және оқыту формаларын жаңғыртуды ғана емес, сонымен қатар білім алушылардың уәждемесін арттыруға, оқ</w:t>
      </w:r>
      <w:r w:rsidR="00764341">
        <w:rPr>
          <w:sz w:val="28"/>
          <w:szCs w:val="28"/>
          <w:lang w:val="kk-KZ"/>
        </w:rPr>
        <w:t>ытуды жекелендіруге</w:t>
      </w:r>
      <w:r w:rsidRPr="00E1167E">
        <w:rPr>
          <w:sz w:val="28"/>
          <w:szCs w:val="28"/>
          <w:lang w:val="kk-KZ"/>
        </w:rPr>
        <w:t xml:space="preserve"> және оның қолжетімділігін уақыт пен орынға тәуелсіз қамтамасыз етуге ықпал ететін интеллектуалды, интерактивті шешімдерді енгізуді талап етеді.</w:t>
      </w:r>
    </w:p>
    <w:p w14:paraId="1AF359F3" w14:textId="736CF71E" w:rsidR="00543ED6" w:rsidRPr="00CC0BDA" w:rsidRDefault="00543ED6" w:rsidP="008214C1">
      <w:pPr>
        <w:tabs>
          <w:tab w:val="left" w:pos="1134"/>
        </w:tabs>
        <w:ind w:firstLine="709"/>
        <w:jc w:val="both"/>
        <w:rPr>
          <w:sz w:val="28"/>
          <w:szCs w:val="28"/>
          <w:lang w:val="kk-KZ"/>
        </w:rPr>
      </w:pPr>
      <w:r w:rsidRPr="00CC0BDA">
        <w:rPr>
          <w:sz w:val="28"/>
          <w:szCs w:val="28"/>
          <w:lang w:val="kk-KZ"/>
        </w:rPr>
        <w:t>Бұл саладағы болашағы зор бағыттардың бірі – виртуалды және толықтырылған шындық технологияларын, сөйлеу синтезін, семантикалық талдауды, сондай-ақ оқытуды бейімдеп басқаруды біріктіретін интеллектуалды интерактивті білім беру жүйелері болып табылады.</w:t>
      </w:r>
      <w:r w:rsidR="00300AB7">
        <w:rPr>
          <w:sz w:val="28"/>
          <w:szCs w:val="28"/>
          <w:lang w:val="kk-KZ"/>
        </w:rPr>
        <w:t xml:space="preserve"> </w:t>
      </w:r>
      <w:r w:rsidRPr="00CC0BDA">
        <w:rPr>
          <w:sz w:val="28"/>
          <w:szCs w:val="28"/>
          <w:lang w:val="kk-KZ"/>
        </w:rPr>
        <w:t>Әсіресе, көптілді мемлекеттер үшін, соның ішінде Қазақстан Республикасы үшін, мақсатты аудиторияның тілдік, мәдени және когнитивтік ерекшеліктеріне бейімделген оқу курстарын құруға бағытталған зерттеулердің өзектілігі артып келеді.</w:t>
      </w:r>
    </w:p>
    <w:p w14:paraId="7ED8CA7F" w14:textId="2E9F41DE" w:rsidR="00543ED6" w:rsidRPr="00CC0BDA" w:rsidRDefault="00543ED6" w:rsidP="008214C1">
      <w:pPr>
        <w:tabs>
          <w:tab w:val="left" w:pos="1134"/>
        </w:tabs>
        <w:ind w:firstLine="709"/>
        <w:jc w:val="both"/>
        <w:rPr>
          <w:sz w:val="28"/>
          <w:szCs w:val="28"/>
          <w:lang w:val="kk-KZ"/>
        </w:rPr>
      </w:pPr>
      <w:r w:rsidRPr="00CC0BDA">
        <w:rPr>
          <w:sz w:val="28"/>
          <w:szCs w:val="28"/>
          <w:lang w:val="kk-KZ"/>
        </w:rPr>
        <w:t>Қазіргі уақытта студентке бағдарланған, тілдік тұрғыдан бейімделген заманауи цифрлық оқу ресурстарының жетіспеушілігі жағдайында білім алушымен өзара әрекеттесуді қамтамасыз ете алатын, контентті оның деңгейі мен оқу стиліне автоматты түрде бейімдейтін, сондай-ақ прогресті тиімді бағалайтын интеллектуалды жүйелерді әзірлеуге сұраныс артып отыр.</w:t>
      </w:r>
    </w:p>
    <w:p w14:paraId="5DDD73B4" w14:textId="0E6CB5D2" w:rsidR="00543ED6" w:rsidRPr="00CC0BDA" w:rsidRDefault="00543ED6" w:rsidP="008214C1">
      <w:pPr>
        <w:tabs>
          <w:tab w:val="left" w:pos="1134"/>
        </w:tabs>
        <w:ind w:firstLine="709"/>
        <w:jc w:val="both"/>
        <w:rPr>
          <w:sz w:val="28"/>
          <w:szCs w:val="28"/>
          <w:lang w:val="kk-KZ"/>
        </w:rPr>
      </w:pPr>
      <w:r w:rsidRPr="008214C1">
        <w:rPr>
          <w:b/>
          <w:iCs/>
          <w:sz w:val="28"/>
          <w:szCs w:val="28"/>
          <w:lang w:val="kk-KZ"/>
        </w:rPr>
        <w:t>Зерттеудің объектісі</w:t>
      </w:r>
      <w:r w:rsidRPr="00CC0BDA">
        <w:rPr>
          <w:sz w:val="28"/>
          <w:szCs w:val="28"/>
          <w:lang w:val="kk-KZ"/>
        </w:rPr>
        <w:t xml:space="preserve"> – интеллектуалды </w:t>
      </w:r>
      <w:r w:rsidR="002765BC" w:rsidRPr="00CC0BDA">
        <w:rPr>
          <w:sz w:val="28"/>
          <w:szCs w:val="28"/>
          <w:lang w:val="kk-KZ"/>
        </w:rPr>
        <w:t>моделдер</w:t>
      </w:r>
      <w:r w:rsidRPr="00CC0BDA">
        <w:rPr>
          <w:sz w:val="28"/>
          <w:szCs w:val="28"/>
          <w:lang w:val="kk-KZ"/>
        </w:rPr>
        <w:t xml:space="preserve"> мен оқыту әдістері.</w:t>
      </w:r>
    </w:p>
    <w:p w14:paraId="6279FA83" w14:textId="2EAEC095" w:rsidR="00543ED6" w:rsidRPr="00CC0BDA" w:rsidRDefault="00543ED6" w:rsidP="008214C1">
      <w:pPr>
        <w:tabs>
          <w:tab w:val="left" w:pos="1134"/>
        </w:tabs>
        <w:ind w:firstLine="709"/>
        <w:jc w:val="both"/>
        <w:rPr>
          <w:sz w:val="28"/>
          <w:szCs w:val="28"/>
          <w:lang w:val="kk-KZ"/>
        </w:rPr>
      </w:pPr>
      <w:r w:rsidRPr="008214C1">
        <w:rPr>
          <w:b/>
          <w:iCs/>
          <w:sz w:val="28"/>
          <w:szCs w:val="28"/>
          <w:lang w:val="kk-KZ"/>
        </w:rPr>
        <w:t>Зерттеудің пәні</w:t>
      </w:r>
      <w:r w:rsidRPr="00CC0BDA">
        <w:rPr>
          <w:sz w:val="28"/>
          <w:szCs w:val="28"/>
          <w:lang w:val="kk-KZ"/>
        </w:rPr>
        <w:t xml:space="preserve"> – интеллектуалды интерактивті оқытуды жүзеге асыруға бағытталған e-learning саласындағы цифрлық технологиялар мен әдістемелер.</w:t>
      </w:r>
    </w:p>
    <w:p w14:paraId="32CA49DA" w14:textId="62942B6A" w:rsidR="00543ED6" w:rsidRPr="00CC0BDA" w:rsidRDefault="00543ED6" w:rsidP="008214C1">
      <w:pPr>
        <w:tabs>
          <w:tab w:val="left" w:pos="1134"/>
        </w:tabs>
        <w:ind w:firstLine="709"/>
        <w:jc w:val="both"/>
        <w:rPr>
          <w:sz w:val="28"/>
          <w:szCs w:val="28"/>
          <w:lang w:val="kk-KZ"/>
        </w:rPr>
      </w:pPr>
      <w:r w:rsidRPr="00CC0BDA">
        <w:rPr>
          <w:sz w:val="28"/>
          <w:szCs w:val="28"/>
          <w:lang w:val="kk-KZ"/>
        </w:rPr>
        <w:t xml:space="preserve">Осыған байланысты диссертациялық зерттеу онтологиялық </w:t>
      </w:r>
      <w:r w:rsidR="005A6627">
        <w:rPr>
          <w:sz w:val="28"/>
          <w:szCs w:val="28"/>
          <w:lang w:val="kk-KZ"/>
        </w:rPr>
        <w:t>моделге</w:t>
      </w:r>
      <w:r w:rsidRPr="00CC0BDA">
        <w:rPr>
          <w:sz w:val="28"/>
          <w:szCs w:val="28"/>
          <w:lang w:val="kk-KZ"/>
        </w:rPr>
        <w:t>, аватарларға, интонациямен сөйлеу синтезіне, сондай-ақ қазақ тіліндегі бейімделген контентке негізделген интеллектуалды интерактивті оқыту әдістерін әзірлеуге арналған.</w:t>
      </w:r>
    </w:p>
    <w:p w14:paraId="55DF2CF7" w14:textId="44C5F22B" w:rsidR="00DA5306" w:rsidRPr="00CC0BDA" w:rsidRDefault="00543ED6" w:rsidP="008214C1">
      <w:pPr>
        <w:tabs>
          <w:tab w:val="left" w:pos="1134"/>
        </w:tabs>
        <w:ind w:firstLine="709"/>
        <w:jc w:val="both"/>
        <w:rPr>
          <w:sz w:val="28"/>
          <w:szCs w:val="28"/>
          <w:lang w:val="kk-KZ"/>
        </w:rPr>
      </w:pPr>
      <w:r w:rsidRPr="008214C1">
        <w:rPr>
          <w:b/>
          <w:iCs/>
          <w:sz w:val="28"/>
          <w:szCs w:val="28"/>
          <w:lang w:val="kk-KZ"/>
        </w:rPr>
        <w:t>Зерттеудің мақсаты</w:t>
      </w:r>
      <w:r w:rsidRPr="00CC0BDA">
        <w:rPr>
          <w:sz w:val="28"/>
          <w:szCs w:val="28"/>
          <w:lang w:val="kk-KZ"/>
        </w:rPr>
        <w:t xml:space="preserve"> – виртуалды технология</w:t>
      </w:r>
      <w:r w:rsidR="002765BC" w:rsidRPr="00CC0BDA">
        <w:rPr>
          <w:sz w:val="28"/>
          <w:szCs w:val="28"/>
          <w:lang w:val="kk-KZ"/>
        </w:rPr>
        <w:t>ны</w:t>
      </w:r>
      <w:r w:rsidRPr="00CC0BDA">
        <w:rPr>
          <w:sz w:val="28"/>
          <w:szCs w:val="28"/>
          <w:lang w:val="kk-KZ"/>
        </w:rPr>
        <w:t>, онтология</w:t>
      </w:r>
      <w:r w:rsidR="002765BC" w:rsidRPr="00CC0BDA">
        <w:rPr>
          <w:sz w:val="28"/>
          <w:szCs w:val="28"/>
          <w:lang w:val="kk-KZ"/>
        </w:rPr>
        <w:t>ны</w:t>
      </w:r>
      <w:r w:rsidRPr="00CC0BDA">
        <w:rPr>
          <w:sz w:val="28"/>
          <w:szCs w:val="28"/>
          <w:lang w:val="kk-KZ"/>
        </w:rPr>
        <w:t>, сөйлеу синтезін және анимацияны пайдалана отырып, қазақ тілінің құрылымына бейімделген интеллектуалды интерактивті оқыту әдістерін әзірлеу.</w:t>
      </w:r>
    </w:p>
    <w:p w14:paraId="7B0B8960" w14:textId="00C05A2E" w:rsidR="00543ED6" w:rsidRPr="008214C1" w:rsidRDefault="00543ED6" w:rsidP="008214C1">
      <w:pPr>
        <w:tabs>
          <w:tab w:val="left" w:pos="1134"/>
        </w:tabs>
        <w:ind w:firstLine="709"/>
        <w:jc w:val="both"/>
        <w:rPr>
          <w:b/>
          <w:sz w:val="28"/>
          <w:szCs w:val="28"/>
          <w:lang w:val="kk-KZ"/>
        </w:rPr>
      </w:pPr>
      <w:r w:rsidRPr="008214C1">
        <w:rPr>
          <w:b/>
          <w:sz w:val="28"/>
          <w:szCs w:val="28"/>
          <w:lang w:val="kk-KZ"/>
        </w:rPr>
        <w:t>Ғылыми-зерттеу міндеттері:</w:t>
      </w:r>
    </w:p>
    <w:p w14:paraId="04A22A54" w14:textId="63726B24" w:rsidR="00543ED6" w:rsidRPr="00CC0BDA" w:rsidRDefault="00543ED6" w:rsidP="008214C1">
      <w:pPr>
        <w:pStyle w:val="a6"/>
        <w:numPr>
          <w:ilvl w:val="0"/>
          <w:numId w:val="7"/>
        </w:numPr>
        <w:tabs>
          <w:tab w:val="left" w:pos="851"/>
          <w:tab w:val="left" w:pos="1134"/>
        </w:tabs>
        <w:spacing w:after="0" w:line="240" w:lineRule="auto"/>
        <w:ind w:left="0" w:firstLine="709"/>
        <w:jc w:val="both"/>
        <w:rPr>
          <w:rFonts w:ascii="Times New Roman" w:eastAsia="Times New Roman" w:hAnsi="Times New Roman" w:cs="Times New Roman"/>
          <w:iCs/>
          <w:sz w:val="28"/>
          <w:szCs w:val="28"/>
          <w:lang w:val="kk-KZ"/>
        </w:rPr>
      </w:pPr>
      <w:r w:rsidRPr="00CC0BDA">
        <w:rPr>
          <w:rFonts w:ascii="Times New Roman" w:eastAsia="Times New Roman" w:hAnsi="Times New Roman" w:cs="Times New Roman"/>
          <w:iCs/>
          <w:sz w:val="28"/>
          <w:szCs w:val="28"/>
          <w:lang w:val="kk-KZ"/>
        </w:rPr>
        <w:t xml:space="preserve">Интеллектуалды интерактивті оқытудың қолданыстағы </w:t>
      </w:r>
      <w:r w:rsidR="00625485">
        <w:rPr>
          <w:rFonts w:ascii="Times New Roman" w:eastAsia="Times New Roman" w:hAnsi="Times New Roman" w:cs="Times New Roman"/>
          <w:iCs/>
          <w:sz w:val="28"/>
          <w:szCs w:val="28"/>
          <w:lang w:val="kk-KZ"/>
        </w:rPr>
        <w:t>моделдерін</w:t>
      </w:r>
      <w:r w:rsidRPr="00CC0BDA">
        <w:rPr>
          <w:rFonts w:ascii="Times New Roman" w:eastAsia="Times New Roman" w:hAnsi="Times New Roman" w:cs="Times New Roman"/>
          <w:iCs/>
          <w:sz w:val="28"/>
          <w:szCs w:val="28"/>
          <w:lang w:val="kk-KZ"/>
        </w:rPr>
        <w:t xml:space="preserve">, әдістері мен технологияларын, сондай-ақ </w:t>
      </w:r>
      <w:r w:rsidR="00971F09" w:rsidRPr="00CC0BDA">
        <w:rPr>
          <w:rFonts w:ascii="Times New Roman" w:eastAsia="Times New Roman" w:hAnsi="Times New Roman" w:cs="Times New Roman"/>
          <w:iCs/>
          <w:sz w:val="28"/>
          <w:szCs w:val="28"/>
          <w:lang w:val="kk-KZ"/>
        </w:rPr>
        <w:t>виртуалды шындық технологиясы</w:t>
      </w:r>
      <w:r w:rsidRPr="00CC0BDA">
        <w:rPr>
          <w:rFonts w:ascii="Times New Roman" w:eastAsia="Times New Roman" w:hAnsi="Times New Roman" w:cs="Times New Roman"/>
          <w:iCs/>
          <w:sz w:val="28"/>
          <w:szCs w:val="28"/>
          <w:lang w:val="kk-KZ"/>
        </w:rPr>
        <w:t xml:space="preserve"> негізіндегі шешімдерді талдау.</w:t>
      </w:r>
    </w:p>
    <w:p w14:paraId="5C3E9522" w14:textId="77777777" w:rsidR="00543ED6" w:rsidRPr="00CC0BDA" w:rsidRDefault="00543ED6" w:rsidP="008214C1">
      <w:pPr>
        <w:pStyle w:val="a6"/>
        <w:numPr>
          <w:ilvl w:val="0"/>
          <w:numId w:val="7"/>
        </w:numPr>
        <w:tabs>
          <w:tab w:val="left" w:pos="851"/>
          <w:tab w:val="left" w:pos="1134"/>
        </w:tabs>
        <w:spacing w:after="0" w:line="240" w:lineRule="auto"/>
        <w:ind w:left="0" w:firstLine="709"/>
        <w:jc w:val="both"/>
        <w:rPr>
          <w:rFonts w:ascii="Times New Roman" w:eastAsia="Times New Roman" w:hAnsi="Times New Roman" w:cs="Times New Roman"/>
          <w:iCs/>
          <w:sz w:val="28"/>
          <w:szCs w:val="28"/>
        </w:rPr>
      </w:pPr>
      <w:r w:rsidRPr="00CC0BDA">
        <w:rPr>
          <w:rFonts w:ascii="Times New Roman" w:eastAsia="Times New Roman" w:hAnsi="Times New Roman" w:cs="Times New Roman"/>
          <w:iCs/>
          <w:sz w:val="28"/>
          <w:szCs w:val="28"/>
        </w:rPr>
        <w:t>Пәннің онтологиялық сентимент-моделін әзірлеу.</w:t>
      </w:r>
    </w:p>
    <w:p w14:paraId="67EC112A" w14:textId="3DAAF7A2" w:rsidR="00543ED6" w:rsidRPr="00CC0BDA" w:rsidRDefault="00896898" w:rsidP="008214C1">
      <w:pPr>
        <w:pStyle w:val="a6"/>
        <w:numPr>
          <w:ilvl w:val="0"/>
          <w:numId w:val="7"/>
        </w:numPr>
        <w:tabs>
          <w:tab w:val="left" w:pos="851"/>
          <w:tab w:val="left" w:pos="1134"/>
        </w:tabs>
        <w:spacing w:after="0" w:line="240" w:lineRule="auto"/>
        <w:ind w:left="0" w:firstLine="709"/>
        <w:jc w:val="both"/>
        <w:rPr>
          <w:rFonts w:ascii="Times New Roman" w:eastAsia="Times New Roman" w:hAnsi="Times New Roman" w:cs="Times New Roman"/>
          <w:iCs/>
          <w:sz w:val="28"/>
          <w:szCs w:val="28"/>
        </w:rPr>
      </w:pPr>
      <w:r w:rsidRPr="00CC0BDA">
        <w:rPr>
          <w:rFonts w:ascii="Times New Roman" w:eastAsia="Times New Roman" w:hAnsi="Times New Roman" w:cs="Times New Roman"/>
          <w:iCs/>
          <w:sz w:val="28"/>
          <w:szCs w:val="28"/>
          <w:lang w:val="kk-KZ"/>
        </w:rPr>
        <w:t>Дәрістің</w:t>
      </w:r>
      <w:r w:rsidR="00543ED6" w:rsidRPr="00CC0BDA">
        <w:rPr>
          <w:rFonts w:ascii="Times New Roman" w:eastAsia="Times New Roman" w:hAnsi="Times New Roman" w:cs="Times New Roman"/>
          <w:iCs/>
          <w:sz w:val="28"/>
          <w:szCs w:val="28"/>
        </w:rPr>
        <w:t xml:space="preserve"> сентиментін анықтайтын мәтіндік процессорды әзірлеу.</w:t>
      </w:r>
    </w:p>
    <w:p w14:paraId="665B73F6" w14:textId="09F0736F" w:rsidR="00543ED6" w:rsidRPr="00CC0BDA" w:rsidRDefault="00896898" w:rsidP="008214C1">
      <w:pPr>
        <w:pStyle w:val="a6"/>
        <w:numPr>
          <w:ilvl w:val="0"/>
          <w:numId w:val="7"/>
        </w:numPr>
        <w:tabs>
          <w:tab w:val="left" w:pos="851"/>
          <w:tab w:val="left" w:pos="1134"/>
        </w:tabs>
        <w:spacing w:after="0" w:line="240" w:lineRule="auto"/>
        <w:ind w:left="0" w:firstLine="709"/>
        <w:jc w:val="both"/>
        <w:rPr>
          <w:rFonts w:ascii="Times New Roman" w:eastAsia="Times New Roman" w:hAnsi="Times New Roman" w:cs="Times New Roman"/>
          <w:iCs/>
          <w:sz w:val="28"/>
          <w:szCs w:val="28"/>
        </w:rPr>
      </w:pPr>
      <w:r w:rsidRPr="00CC0BDA">
        <w:rPr>
          <w:rFonts w:ascii="Times New Roman" w:eastAsia="Times New Roman" w:hAnsi="Times New Roman" w:cs="Times New Roman"/>
          <w:iCs/>
          <w:sz w:val="28"/>
          <w:szCs w:val="28"/>
          <w:lang w:val="kk-KZ"/>
        </w:rPr>
        <w:t>Дәріс</w:t>
      </w:r>
      <w:r w:rsidR="00543ED6" w:rsidRPr="00CC0BDA">
        <w:rPr>
          <w:rFonts w:ascii="Times New Roman" w:eastAsia="Times New Roman" w:hAnsi="Times New Roman" w:cs="Times New Roman"/>
          <w:iCs/>
          <w:sz w:val="28"/>
          <w:szCs w:val="28"/>
        </w:rPr>
        <w:t xml:space="preserve"> барысында аватардың </w:t>
      </w:r>
      <w:r w:rsidR="007B0D6C">
        <w:rPr>
          <w:rFonts w:ascii="Times New Roman" w:eastAsia="Times New Roman" w:hAnsi="Times New Roman" w:cs="Times New Roman"/>
          <w:iCs/>
          <w:sz w:val="28"/>
          <w:szCs w:val="28"/>
        </w:rPr>
        <w:t>көрімделген</w:t>
      </w:r>
      <w:r w:rsidR="00543ED6" w:rsidRPr="00CC0BDA">
        <w:rPr>
          <w:rFonts w:ascii="Times New Roman" w:eastAsia="Times New Roman" w:hAnsi="Times New Roman" w:cs="Times New Roman"/>
          <w:iCs/>
          <w:sz w:val="28"/>
          <w:szCs w:val="28"/>
        </w:rPr>
        <w:t xml:space="preserve"> мінез-құлқының</w:t>
      </w:r>
      <w:r w:rsidR="007A1E24">
        <w:rPr>
          <w:rFonts w:ascii="Times New Roman" w:eastAsia="Times New Roman" w:hAnsi="Times New Roman" w:cs="Times New Roman"/>
          <w:iCs/>
          <w:sz w:val="28"/>
          <w:szCs w:val="28"/>
          <w:lang w:val="kk-KZ"/>
        </w:rPr>
        <w:t xml:space="preserve"> </w:t>
      </w:r>
      <w:r w:rsidR="007A1E24" w:rsidRPr="00CC0BDA">
        <w:rPr>
          <w:rFonts w:ascii="Times New Roman" w:eastAsia="Times New Roman" w:hAnsi="Times New Roman" w:cs="Times New Roman"/>
          <w:iCs/>
          <w:sz w:val="28"/>
          <w:szCs w:val="28"/>
        </w:rPr>
        <w:t>(</w:t>
      </w:r>
      <w:r w:rsidR="007A1E24">
        <w:rPr>
          <w:rFonts w:ascii="Times New Roman" w:eastAsia="Times New Roman" w:hAnsi="Times New Roman" w:cs="Times New Roman"/>
          <w:iCs/>
          <w:sz w:val="28"/>
          <w:szCs w:val="28"/>
          <w:lang w:val="kk-KZ"/>
        </w:rPr>
        <w:t>ым</w:t>
      </w:r>
      <w:r w:rsidR="007A1E24" w:rsidRPr="00CC0BDA">
        <w:rPr>
          <w:rFonts w:ascii="Times New Roman" w:eastAsia="Times New Roman" w:hAnsi="Times New Roman" w:cs="Times New Roman"/>
          <w:iCs/>
          <w:sz w:val="28"/>
          <w:szCs w:val="28"/>
        </w:rPr>
        <w:t xml:space="preserve">-ишара, мимика) </w:t>
      </w:r>
      <w:r w:rsidR="00705A1C" w:rsidRPr="00CC0BDA">
        <w:rPr>
          <w:rFonts w:ascii="Times New Roman" w:eastAsia="Times New Roman" w:hAnsi="Times New Roman" w:cs="Times New Roman"/>
          <w:iCs/>
          <w:sz w:val="28"/>
          <w:szCs w:val="28"/>
          <w:lang w:val="kk-KZ"/>
        </w:rPr>
        <w:t>моделін</w:t>
      </w:r>
      <w:r w:rsidR="00543ED6" w:rsidRPr="00CC0BDA">
        <w:rPr>
          <w:rFonts w:ascii="Times New Roman" w:eastAsia="Times New Roman" w:hAnsi="Times New Roman" w:cs="Times New Roman"/>
          <w:iCs/>
          <w:sz w:val="28"/>
          <w:szCs w:val="28"/>
        </w:rPr>
        <w:t xml:space="preserve"> әзірлеу.</w:t>
      </w:r>
    </w:p>
    <w:p w14:paraId="5D7CA04C" w14:textId="187FE386" w:rsidR="00543ED6" w:rsidRPr="00CC0BDA" w:rsidRDefault="00896898" w:rsidP="008214C1">
      <w:pPr>
        <w:pStyle w:val="a6"/>
        <w:numPr>
          <w:ilvl w:val="0"/>
          <w:numId w:val="7"/>
        </w:numPr>
        <w:tabs>
          <w:tab w:val="left" w:pos="851"/>
          <w:tab w:val="left" w:pos="1134"/>
        </w:tabs>
        <w:spacing w:after="0" w:line="240" w:lineRule="auto"/>
        <w:ind w:left="0" w:firstLine="709"/>
        <w:jc w:val="both"/>
        <w:rPr>
          <w:rFonts w:ascii="Times New Roman" w:eastAsia="Times New Roman" w:hAnsi="Times New Roman" w:cs="Times New Roman"/>
          <w:iCs/>
          <w:sz w:val="28"/>
          <w:szCs w:val="28"/>
        </w:rPr>
      </w:pPr>
      <w:r w:rsidRPr="00CC0BDA">
        <w:rPr>
          <w:rFonts w:ascii="Times New Roman" w:eastAsia="Times New Roman" w:hAnsi="Times New Roman" w:cs="Times New Roman"/>
          <w:iCs/>
          <w:sz w:val="28"/>
          <w:szCs w:val="28"/>
          <w:lang w:val="kk-KZ"/>
        </w:rPr>
        <w:t>Дәріс</w:t>
      </w:r>
      <w:r w:rsidR="00543ED6" w:rsidRPr="00CC0BDA">
        <w:rPr>
          <w:rFonts w:ascii="Times New Roman" w:eastAsia="Times New Roman" w:hAnsi="Times New Roman" w:cs="Times New Roman"/>
          <w:iCs/>
          <w:sz w:val="28"/>
          <w:szCs w:val="28"/>
        </w:rPr>
        <w:t xml:space="preserve"> барысында аватардың интонациялық мінез-құлқын</w:t>
      </w:r>
      <w:r w:rsidR="00705A1C" w:rsidRPr="00CC0BDA">
        <w:rPr>
          <w:rFonts w:ascii="Times New Roman" w:eastAsia="Times New Roman" w:hAnsi="Times New Roman" w:cs="Times New Roman"/>
          <w:iCs/>
          <w:sz w:val="28"/>
          <w:szCs w:val="28"/>
          <w:lang w:val="kk-KZ"/>
        </w:rPr>
        <w:t xml:space="preserve"> моделдеу</w:t>
      </w:r>
      <w:r w:rsidR="00543ED6" w:rsidRPr="00CC0BDA">
        <w:rPr>
          <w:rFonts w:ascii="Times New Roman" w:eastAsia="Times New Roman" w:hAnsi="Times New Roman" w:cs="Times New Roman"/>
          <w:iCs/>
          <w:sz w:val="28"/>
          <w:szCs w:val="28"/>
        </w:rPr>
        <w:t>.</w:t>
      </w:r>
    </w:p>
    <w:p w14:paraId="111E6E16" w14:textId="6CC7114D" w:rsidR="00543ED6" w:rsidRPr="00CC0BDA" w:rsidRDefault="00543ED6" w:rsidP="008214C1">
      <w:pPr>
        <w:pStyle w:val="a6"/>
        <w:numPr>
          <w:ilvl w:val="0"/>
          <w:numId w:val="7"/>
        </w:numPr>
        <w:tabs>
          <w:tab w:val="left" w:pos="851"/>
          <w:tab w:val="left" w:pos="1134"/>
        </w:tabs>
        <w:spacing w:after="0" w:line="240" w:lineRule="auto"/>
        <w:ind w:left="0" w:firstLine="709"/>
        <w:jc w:val="both"/>
        <w:rPr>
          <w:rFonts w:ascii="Times New Roman" w:eastAsia="Times New Roman" w:hAnsi="Times New Roman" w:cs="Times New Roman"/>
          <w:iCs/>
          <w:sz w:val="28"/>
          <w:szCs w:val="28"/>
        </w:rPr>
      </w:pPr>
      <w:r w:rsidRPr="00CC0BDA">
        <w:rPr>
          <w:rFonts w:ascii="Times New Roman" w:eastAsia="Times New Roman" w:hAnsi="Times New Roman" w:cs="Times New Roman"/>
          <w:iCs/>
          <w:sz w:val="28"/>
          <w:szCs w:val="28"/>
        </w:rPr>
        <w:t xml:space="preserve">Аватардың </w:t>
      </w:r>
      <w:r w:rsidR="007B0D6C">
        <w:rPr>
          <w:rFonts w:ascii="Times New Roman" w:eastAsia="Times New Roman" w:hAnsi="Times New Roman" w:cs="Times New Roman"/>
          <w:iCs/>
          <w:sz w:val="28"/>
          <w:szCs w:val="28"/>
        </w:rPr>
        <w:t>көрімделген</w:t>
      </w:r>
      <w:r w:rsidRPr="00CC0BDA">
        <w:rPr>
          <w:rFonts w:ascii="Times New Roman" w:eastAsia="Times New Roman" w:hAnsi="Times New Roman" w:cs="Times New Roman"/>
          <w:iCs/>
          <w:sz w:val="28"/>
          <w:szCs w:val="28"/>
        </w:rPr>
        <w:t xml:space="preserve"> және интонациялық </w:t>
      </w:r>
      <w:r w:rsidR="00705A1C" w:rsidRPr="00CC0BDA">
        <w:rPr>
          <w:rFonts w:ascii="Times New Roman" w:eastAsia="Times New Roman" w:hAnsi="Times New Roman" w:cs="Times New Roman"/>
          <w:iCs/>
          <w:sz w:val="28"/>
          <w:szCs w:val="28"/>
          <w:lang w:val="kk-KZ"/>
        </w:rPr>
        <w:t>моделдерін</w:t>
      </w:r>
      <w:r w:rsidRPr="00CC0BDA">
        <w:rPr>
          <w:rFonts w:ascii="Times New Roman" w:eastAsia="Times New Roman" w:hAnsi="Times New Roman" w:cs="Times New Roman"/>
          <w:iCs/>
          <w:sz w:val="28"/>
          <w:szCs w:val="28"/>
        </w:rPr>
        <w:t xml:space="preserve"> біріктіру негізінде интерактивті оқыту әдістерін әзірлеу.</w:t>
      </w:r>
    </w:p>
    <w:p w14:paraId="4A86A6E5" w14:textId="0D4BEF9C" w:rsidR="00543ED6" w:rsidRPr="00A27F04" w:rsidRDefault="00543ED6" w:rsidP="008214C1">
      <w:pPr>
        <w:tabs>
          <w:tab w:val="left" w:pos="1134"/>
        </w:tabs>
        <w:ind w:firstLine="709"/>
        <w:jc w:val="both"/>
        <w:rPr>
          <w:iCs/>
          <w:sz w:val="28"/>
          <w:szCs w:val="28"/>
          <w:lang w:val="kk-KZ"/>
        </w:rPr>
      </w:pPr>
      <w:r w:rsidRPr="00CC0BDA">
        <w:rPr>
          <w:iCs/>
          <w:sz w:val="28"/>
          <w:szCs w:val="28"/>
        </w:rPr>
        <w:t xml:space="preserve">Диссертацияның </w:t>
      </w:r>
      <w:r w:rsidRPr="008214C1">
        <w:rPr>
          <w:b/>
          <w:sz w:val="28"/>
          <w:szCs w:val="28"/>
        </w:rPr>
        <w:t>ғылыми жаңалығы</w:t>
      </w:r>
      <w:r w:rsidRPr="00CC0BDA">
        <w:rPr>
          <w:iCs/>
          <w:sz w:val="28"/>
          <w:szCs w:val="28"/>
        </w:rPr>
        <w:t xml:space="preserve"> онтологиялық сентимент-модел</w:t>
      </w:r>
      <w:r w:rsidR="004238B2">
        <w:rPr>
          <w:iCs/>
          <w:sz w:val="28"/>
          <w:szCs w:val="28"/>
          <w:lang w:val="kk-KZ"/>
        </w:rPr>
        <w:t>і бар</w:t>
      </w:r>
      <w:r w:rsidRPr="00CC0BDA">
        <w:rPr>
          <w:iCs/>
          <w:sz w:val="28"/>
          <w:szCs w:val="28"/>
        </w:rPr>
        <w:t xml:space="preserve">, түпнұсқалық </w:t>
      </w:r>
      <w:r w:rsidR="004238B2">
        <w:rPr>
          <w:iCs/>
          <w:sz w:val="28"/>
          <w:szCs w:val="28"/>
          <w:lang w:val="kk-KZ"/>
        </w:rPr>
        <w:t>ым-ишара</w:t>
      </w:r>
      <w:r w:rsidRPr="00CC0BDA">
        <w:rPr>
          <w:iCs/>
          <w:sz w:val="28"/>
          <w:szCs w:val="28"/>
        </w:rPr>
        <w:t xml:space="preserve"> картасын және қазақ тіліне арналған арнайы интонациялық </w:t>
      </w:r>
      <w:r w:rsidR="00BE2FFF">
        <w:rPr>
          <w:iCs/>
          <w:sz w:val="28"/>
          <w:szCs w:val="28"/>
          <w:lang w:val="kk-KZ"/>
        </w:rPr>
        <w:t>моделді</w:t>
      </w:r>
      <w:r w:rsidRPr="00CC0BDA">
        <w:rPr>
          <w:iCs/>
          <w:sz w:val="28"/>
          <w:szCs w:val="28"/>
        </w:rPr>
        <w:t xml:space="preserve"> </w:t>
      </w:r>
      <w:r w:rsidR="002073D6">
        <w:rPr>
          <w:iCs/>
          <w:sz w:val="28"/>
          <w:szCs w:val="28"/>
          <w:lang w:val="kk-KZ"/>
        </w:rPr>
        <w:t>виртуалды</w:t>
      </w:r>
      <w:r w:rsidRPr="00CC0BDA">
        <w:rPr>
          <w:iCs/>
          <w:sz w:val="28"/>
          <w:szCs w:val="28"/>
        </w:rPr>
        <w:t xml:space="preserve"> аватары бар интеллектуалды оқыту жүйесіне енгізу мен әзірлеуде жатыр. Мұндай тәсіл отандық тәжірибеде бұрын қолданылмаған және мультимодалды өзара әрекеттестіктің көрнекілігі мен шынайылығын жоғары деңгейде жүзеге асыруға мүмкіндік бер</w:t>
      </w:r>
      <w:r w:rsidR="00A27F04">
        <w:rPr>
          <w:iCs/>
          <w:sz w:val="28"/>
          <w:szCs w:val="28"/>
          <w:lang w:val="kk-KZ"/>
        </w:rPr>
        <w:t>е</w:t>
      </w:r>
      <w:r w:rsidRPr="00CC0BDA">
        <w:rPr>
          <w:iCs/>
          <w:sz w:val="28"/>
          <w:szCs w:val="28"/>
        </w:rPr>
        <w:t>ді.</w:t>
      </w:r>
      <w:r w:rsidR="00A27F04">
        <w:rPr>
          <w:iCs/>
          <w:sz w:val="28"/>
          <w:szCs w:val="28"/>
          <w:lang w:val="kk-KZ"/>
        </w:rPr>
        <w:t xml:space="preserve"> </w:t>
      </w:r>
      <w:r w:rsidR="00A27F04" w:rsidRPr="00A27F04">
        <w:rPr>
          <w:iCs/>
          <w:sz w:val="28"/>
          <w:szCs w:val="28"/>
          <w:lang w:val="kk-KZ"/>
        </w:rPr>
        <w:t>Зерттеу</w:t>
      </w:r>
      <w:r w:rsidR="00600BD3" w:rsidRPr="00600BD3">
        <w:rPr>
          <w:iCs/>
          <w:sz w:val="28"/>
          <w:szCs w:val="28"/>
          <w:lang w:val="kk-KZ"/>
        </w:rPr>
        <w:t xml:space="preserve"> </w:t>
      </w:r>
      <w:r w:rsidR="00600BD3">
        <w:rPr>
          <w:iCs/>
          <w:sz w:val="28"/>
          <w:szCs w:val="28"/>
          <w:lang w:val="kk-KZ"/>
        </w:rPr>
        <w:t>жұмысы</w:t>
      </w:r>
      <w:r w:rsidR="00A27F04" w:rsidRPr="00A27F04">
        <w:rPr>
          <w:iCs/>
          <w:sz w:val="28"/>
          <w:szCs w:val="28"/>
          <w:lang w:val="kk-KZ"/>
        </w:rPr>
        <w:t xml:space="preserve"> Қазақстан Республикасының «Білім туралы» Заңында [</w:t>
      </w:r>
      <w:r w:rsidR="00311ADA">
        <w:rPr>
          <w:iCs/>
          <w:sz w:val="28"/>
          <w:szCs w:val="28"/>
          <w:lang w:val="kk-KZ"/>
        </w:rPr>
        <w:t>1</w:t>
      </w:r>
      <w:r w:rsidR="00A27F04" w:rsidRPr="00A27F04">
        <w:rPr>
          <w:iCs/>
          <w:sz w:val="28"/>
          <w:szCs w:val="28"/>
          <w:lang w:val="kk-KZ"/>
        </w:rPr>
        <w:t>] белгіленген білім беру жүйесін дамыту және цифрландыру бағыттарына сәйкес</w:t>
      </w:r>
      <w:r w:rsidR="00EB040D">
        <w:rPr>
          <w:iCs/>
          <w:sz w:val="28"/>
          <w:szCs w:val="28"/>
          <w:lang w:val="kk-KZ"/>
        </w:rPr>
        <w:t xml:space="preserve">, </w:t>
      </w:r>
      <w:r w:rsidR="00EB040D" w:rsidRPr="00EB040D">
        <w:rPr>
          <w:iCs/>
          <w:sz w:val="28"/>
          <w:szCs w:val="28"/>
          <w:lang w:val="kk-KZ"/>
        </w:rPr>
        <w:t>жоғары және жоғары оқу орнынан кейінгі білім берудің мемлекеттік жалпыға міндетті стандарттарының талаптарына [</w:t>
      </w:r>
      <w:r w:rsidR="00311ADA">
        <w:rPr>
          <w:iCs/>
          <w:sz w:val="28"/>
          <w:szCs w:val="28"/>
          <w:lang w:val="kk-KZ"/>
        </w:rPr>
        <w:t>2</w:t>
      </w:r>
      <w:r w:rsidR="00EB040D" w:rsidRPr="00EB040D">
        <w:rPr>
          <w:iCs/>
          <w:sz w:val="28"/>
          <w:szCs w:val="28"/>
          <w:lang w:val="kk-KZ"/>
        </w:rPr>
        <w:t>] сәйкес</w:t>
      </w:r>
      <w:r w:rsidR="00A27F04" w:rsidRPr="00A27F04">
        <w:rPr>
          <w:iCs/>
          <w:sz w:val="28"/>
          <w:szCs w:val="28"/>
          <w:lang w:val="kk-KZ"/>
        </w:rPr>
        <w:t xml:space="preserve"> жүргізілді</w:t>
      </w:r>
      <w:r w:rsidR="00A27F04">
        <w:rPr>
          <w:iCs/>
          <w:sz w:val="28"/>
          <w:szCs w:val="28"/>
          <w:lang w:val="kk-KZ"/>
        </w:rPr>
        <w:t>.</w:t>
      </w:r>
    </w:p>
    <w:p w14:paraId="4112A280" w14:textId="6BA65989" w:rsidR="00543ED6" w:rsidRPr="00BD5C91" w:rsidRDefault="00543ED6" w:rsidP="008214C1">
      <w:pPr>
        <w:tabs>
          <w:tab w:val="left" w:pos="1134"/>
        </w:tabs>
        <w:ind w:firstLine="709"/>
        <w:jc w:val="both"/>
        <w:rPr>
          <w:i/>
          <w:sz w:val="28"/>
          <w:szCs w:val="28"/>
          <w:lang w:val="kk-KZ"/>
        </w:rPr>
      </w:pPr>
      <w:r w:rsidRPr="008214C1">
        <w:rPr>
          <w:b/>
          <w:sz w:val="28"/>
          <w:szCs w:val="28"/>
          <w:lang w:val="kk-KZ"/>
        </w:rPr>
        <w:t>Практикалық маңыздылығы</w:t>
      </w:r>
      <w:r w:rsidR="00541856" w:rsidRPr="008214C1">
        <w:rPr>
          <w:b/>
          <w:sz w:val="28"/>
          <w:szCs w:val="28"/>
          <w:lang w:val="kk-KZ"/>
        </w:rPr>
        <w:t>:</w:t>
      </w:r>
      <w:r w:rsidR="00541856" w:rsidRPr="00CC0BDA">
        <w:rPr>
          <w:i/>
          <w:sz w:val="28"/>
          <w:szCs w:val="28"/>
          <w:lang w:val="kk-KZ"/>
        </w:rPr>
        <w:t xml:space="preserve"> </w:t>
      </w:r>
      <w:r w:rsidR="00945E2A" w:rsidRPr="00CC0BDA">
        <w:rPr>
          <w:iCs/>
          <w:sz w:val="28"/>
          <w:szCs w:val="28"/>
          <w:lang w:val="kk-KZ"/>
        </w:rPr>
        <w:t>з</w:t>
      </w:r>
      <w:r w:rsidRPr="00BD5C91">
        <w:rPr>
          <w:iCs/>
          <w:sz w:val="28"/>
          <w:szCs w:val="28"/>
          <w:lang w:val="kk-KZ"/>
        </w:rPr>
        <w:t xml:space="preserve">ерттеу нәтижелерін қазақ тіліндегі бейімделген </w:t>
      </w:r>
      <w:r w:rsidR="00C83503" w:rsidRPr="00CC0BDA">
        <w:rPr>
          <w:iCs/>
          <w:sz w:val="28"/>
          <w:szCs w:val="28"/>
          <w:lang w:val="kk-KZ"/>
        </w:rPr>
        <w:t>онлайн</w:t>
      </w:r>
      <w:r w:rsidRPr="00BD5C91">
        <w:rPr>
          <w:iCs/>
          <w:sz w:val="28"/>
          <w:szCs w:val="28"/>
          <w:lang w:val="kk-KZ"/>
        </w:rPr>
        <w:t xml:space="preserve"> курстарды әзірлеуде, мамандардың біліктілігін арттыру және кәсіби даярлау жүйелерінде, сондай-ақ мультимодалды интерфейсі бар интеллектуалды білім беру платформаларын жасауда қолдануға болады.</w:t>
      </w:r>
      <w:r w:rsidR="00BD5C91">
        <w:rPr>
          <w:iCs/>
          <w:sz w:val="28"/>
          <w:szCs w:val="28"/>
          <w:lang w:val="kk-KZ"/>
        </w:rPr>
        <w:t xml:space="preserve"> Аталмыш </w:t>
      </w:r>
      <w:r w:rsidR="00BD5C91" w:rsidRPr="00BD5C91">
        <w:rPr>
          <w:iCs/>
          <w:sz w:val="28"/>
          <w:szCs w:val="28"/>
          <w:lang w:val="kk-KZ"/>
        </w:rPr>
        <w:t>нәтижелер философия докторы (PhD)</w:t>
      </w:r>
      <w:r w:rsidR="00BD5C91">
        <w:rPr>
          <w:iCs/>
          <w:sz w:val="28"/>
          <w:szCs w:val="28"/>
          <w:lang w:val="kk-KZ"/>
        </w:rPr>
        <w:t xml:space="preserve"> </w:t>
      </w:r>
      <w:r w:rsidR="00BD5C91" w:rsidRPr="00BD5C91">
        <w:rPr>
          <w:iCs/>
          <w:sz w:val="28"/>
          <w:szCs w:val="28"/>
          <w:lang w:val="kk-KZ"/>
        </w:rPr>
        <w:t>дәрежесін беру тәртібін айқындайтын нормативтік талаптарға [</w:t>
      </w:r>
      <w:r w:rsidR="00311ADA">
        <w:rPr>
          <w:iCs/>
          <w:sz w:val="28"/>
          <w:szCs w:val="28"/>
          <w:lang w:val="kk-KZ"/>
        </w:rPr>
        <w:t>3</w:t>
      </w:r>
      <w:r w:rsidR="00BD5C91" w:rsidRPr="00BD5C91">
        <w:rPr>
          <w:iCs/>
          <w:sz w:val="28"/>
          <w:szCs w:val="28"/>
          <w:lang w:val="kk-KZ"/>
        </w:rPr>
        <w:t>] сәйкес ұсынылды</w:t>
      </w:r>
      <w:r w:rsidR="00BD5C91">
        <w:rPr>
          <w:iCs/>
          <w:sz w:val="28"/>
          <w:szCs w:val="28"/>
          <w:lang w:val="kk-KZ"/>
        </w:rPr>
        <w:t>.</w:t>
      </w:r>
    </w:p>
    <w:p w14:paraId="70753AC3" w14:textId="0FD243B3" w:rsidR="00543ED6" w:rsidRDefault="00543ED6" w:rsidP="008214C1">
      <w:pPr>
        <w:tabs>
          <w:tab w:val="left" w:pos="1134"/>
        </w:tabs>
        <w:ind w:firstLine="709"/>
        <w:jc w:val="both"/>
        <w:rPr>
          <w:iCs/>
          <w:sz w:val="28"/>
          <w:szCs w:val="28"/>
          <w:lang w:val="kk-KZ"/>
        </w:rPr>
      </w:pPr>
      <w:r w:rsidRPr="00E1167E">
        <w:rPr>
          <w:iCs/>
          <w:sz w:val="28"/>
          <w:szCs w:val="28"/>
          <w:lang w:val="kk-KZ"/>
        </w:rPr>
        <w:t>Қойылған мақсаттарға жету үшін жұмыста талдау мен синтез әдістері, жобалау мен моделдеу тәсілдері, онтология және білім база</w:t>
      </w:r>
      <w:r w:rsidR="005938B5" w:rsidRPr="00CC0BDA">
        <w:rPr>
          <w:iCs/>
          <w:sz w:val="28"/>
          <w:szCs w:val="28"/>
          <w:lang w:val="kk-KZ"/>
        </w:rPr>
        <w:t>сымен</w:t>
      </w:r>
      <w:r w:rsidRPr="00E1167E">
        <w:rPr>
          <w:iCs/>
          <w:sz w:val="28"/>
          <w:szCs w:val="28"/>
          <w:lang w:val="kk-KZ"/>
        </w:rPr>
        <w:t xml:space="preserve"> жұмыс істеу, математикалық логиканың элементтері, виртуалды технология, </w:t>
      </w:r>
      <w:r w:rsidR="00E66190" w:rsidRPr="00CC0BDA">
        <w:rPr>
          <w:iCs/>
          <w:sz w:val="28"/>
          <w:szCs w:val="28"/>
          <w:lang w:val="kk-KZ"/>
        </w:rPr>
        <w:t>программа</w:t>
      </w:r>
      <w:r w:rsidRPr="00E1167E">
        <w:rPr>
          <w:iCs/>
          <w:sz w:val="28"/>
          <w:szCs w:val="28"/>
          <w:lang w:val="kk-KZ"/>
        </w:rPr>
        <w:t>лау және білім беру жүйелерін эксперименттік бағалау әдістері пайдаланылды.</w:t>
      </w:r>
    </w:p>
    <w:p w14:paraId="71475D56" w14:textId="28E7C0E7" w:rsidR="008214C1" w:rsidRDefault="00736A29" w:rsidP="008214C1">
      <w:pPr>
        <w:tabs>
          <w:tab w:val="left" w:pos="1134"/>
        </w:tabs>
        <w:ind w:firstLine="709"/>
        <w:jc w:val="both"/>
        <w:rPr>
          <w:iCs/>
          <w:sz w:val="28"/>
          <w:szCs w:val="28"/>
          <w:lang w:val="kk-KZ"/>
        </w:rPr>
      </w:pPr>
      <w:r w:rsidRPr="008214C1">
        <w:rPr>
          <w:b/>
          <w:iCs/>
          <w:sz w:val="28"/>
          <w:szCs w:val="28"/>
          <w:lang w:val="kk-KZ"/>
        </w:rPr>
        <w:t>Диссертация</w:t>
      </w:r>
      <w:r>
        <w:rPr>
          <w:iCs/>
          <w:sz w:val="28"/>
          <w:szCs w:val="28"/>
          <w:lang w:val="kk-KZ"/>
        </w:rPr>
        <w:t xml:space="preserve"> </w:t>
      </w:r>
      <w:r w:rsidR="000C3ACD" w:rsidRPr="000C3ACD">
        <w:rPr>
          <w:iCs/>
          <w:sz w:val="28"/>
          <w:szCs w:val="28"/>
          <w:lang w:val="ru-RU"/>
        </w:rPr>
        <w:t>1</w:t>
      </w:r>
      <w:r w:rsidR="0016521A">
        <w:rPr>
          <w:iCs/>
          <w:sz w:val="28"/>
          <w:szCs w:val="28"/>
          <w:lang w:val="ru-RU"/>
        </w:rPr>
        <w:t>3</w:t>
      </w:r>
      <w:r w:rsidR="00B863F4">
        <w:rPr>
          <w:iCs/>
          <w:sz w:val="28"/>
          <w:szCs w:val="28"/>
          <w:lang w:val="ru-RU"/>
        </w:rPr>
        <w:t>1</w:t>
      </w:r>
      <w:r w:rsidRPr="000C3ACD">
        <w:rPr>
          <w:iCs/>
          <w:sz w:val="28"/>
          <w:szCs w:val="28"/>
          <w:lang w:val="kk-KZ"/>
        </w:rPr>
        <w:t xml:space="preserve"> беттен, </w:t>
      </w:r>
      <w:r w:rsidR="00953B48" w:rsidRPr="00AC28B9">
        <w:rPr>
          <w:iCs/>
          <w:sz w:val="28"/>
          <w:szCs w:val="28"/>
          <w:lang w:val="kk-KZ"/>
        </w:rPr>
        <w:t>16</w:t>
      </w:r>
      <w:r w:rsidRPr="00AC28B9">
        <w:rPr>
          <w:iCs/>
          <w:sz w:val="28"/>
          <w:szCs w:val="28"/>
          <w:lang w:val="kk-KZ"/>
        </w:rPr>
        <w:t xml:space="preserve"> кесте, </w:t>
      </w:r>
      <w:r w:rsidR="00953B48" w:rsidRPr="00AC28B9">
        <w:rPr>
          <w:iCs/>
          <w:sz w:val="28"/>
          <w:szCs w:val="28"/>
          <w:lang w:val="kk-KZ"/>
        </w:rPr>
        <w:t>2</w:t>
      </w:r>
      <w:r w:rsidR="0016521A">
        <w:rPr>
          <w:iCs/>
          <w:sz w:val="28"/>
          <w:szCs w:val="28"/>
          <w:lang w:val="kk-KZ"/>
        </w:rPr>
        <w:t>7</w:t>
      </w:r>
      <w:r w:rsidRPr="00AC28B9">
        <w:rPr>
          <w:iCs/>
          <w:sz w:val="28"/>
          <w:szCs w:val="28"/>
          <w:lang w:val="kk-KZ"/>
        </w:rPr>
        <w:t xml:space="preserve"> сурет, </w:t>
      </w:r>
      <w:r w:rsidR="00953B48">
        <w:rPr>
          <w:iCs/>
          <w:sz w:val="28"/>
          <w:szCs w:val="28"/>
          <w:lang w:val="kk-KZ"/>
        </w:rPr>
        <w:t>2</w:t>
      </w:r>
      <w:r w:rsidR="0016521A">
        <w:rPr>
          <w:iCs/>
          <w:sz w:val="28"/>
          <w:szCs w:val="28"/>
          <w:lang w:val="kk-KZ"/>
        </w:rPr>
        <w:t>32</w:t>
      </w:r>
      <w:r>
        <w:rPr>
          <w:iCs/>
          <w:sz w:val="28"/>
          <w:szCs w:val="28"/>
          <w:lang w:val="kk-KZ"/>
        </w:rPr>
        <w:t xml:space="preserve"> әдебиетт</w:t>
      </w:r>
      <w:r w:rsidR="0011755E">
        <w:rPr>
          <w:iCs/>
          <w:sz w:val="28"/>
          <w:szCs w:val="28"/>
          <w:lang w:val="kk-KZ"/>
        </w:rPr>
        <w:t xml:space="preserve">ер, </w:t>
      </w:r>
      <w:r w:rsidR="00E6254E">
        <w:rPr>
          <w:iCs/>
          <w:sz w:val="28"/>
          <w:szCs w:val="28"/>
          <w:lang w:val="kk-KZ"/>
        </w:rPr>
        <w:t>8</w:t>
      </w:r>
      <w:r w:rsidR="0011755E">
        <w:rPr>
          <w:iCs/>
          <w:sz w:val="28"/>
          <w:szCs w:val="28"/>
          <w:lang w:val="kk-KZ"/>
        </w:rPr>
        <w:t xml:space="preserve"> қосымшадан</w:t>
      </w:r>
      <w:r>
        <w:rPr>
          <w:iCs/>
          <w:sz w:val="28"/>
          <w:szCs w:val="28"/>
          <w:lang w:val="kk-KZ"/>
        </w:rPr>
        <w:t xml:space="preserve"> тұрады. </w:t>
      </w:r>
    </w:p>
    <w:p w14:paraId="4BDD273D" w14:textId="59D49C7C" w:rsidR="00A27F04" w:rsidRDefault="00736A29" w:rsidP="008214C1">
      <w:pPr>
        <w:tabs>
          <w:tab w:val="left" w:pos="1134"/>
        </w:tabs>
        <w:ind w:firstLine="709"/>
        <w:jc w:val="both"/>
        <w:rPr>
          <w:iCs/>
          <w:sz w:val="28"/>
          <w:szCs w:val="28"/>
          <w:lang w:val="kk-KZ"/>
        </w:rPr>
      </w:pPr>
      <w:r>
        <w:rPr>
          <w:iCs/>
          <w:sz w:val="28"/>
          <w:szCs w:val="28"/>
          <w:lang w:val="kk-KZ"/>
        </w:rPr>
        <w:t>Сондай-ақ,</w:t>
      </w:r>
      <w:r w:rsidR="00480EF0">
        <w:rPr>
          <w:iCs/>
          <w:sz w:val="28"/>
          <w:szCs w:val="28"/>
          <w:lang w:val="kk-KZ"/>
        </w:rPr>
        <w:t xml:space="preserve"> </w:t>
      </w:r>
      <w:r>
        <w:rPr>
          <w:iCs/>
          <w:sz w:val="28"/>
          <w:szCs w:val="28"/>
          <w:lang w:val="kk-KZ"/>
        </w:rPr>
        <w:t>д</w:t>
      </w:r>
      <w:r w:rsidR="00A27F04" w:rsidRPr="00A27F04">
        <w:rPr>
          <w:iCs/>
          <w:sz w:val="28"/>
          <w:szCs w:val="28"/>
          <w:lang w:val="kk-KZ"/>
        </w:rPr>
        <w:t>иссертациялық жұмыс МЕСТ 7.32-2001</w:t>
      </w:r>
      <w:r w:rsidR="00A27F04">
        <w:rPr>
          <w:iCs/>
          <w:sz w:val="28"/>
          <w:szCs w:val="28"/>
          <w:lang w:val="kk-KZ"/>
        </w:rPr>
        <w:t xml:space="preserve"> </w:t>
      </w:r>
      <w:r w:rsidR="00A27F04" w:rsidRPr="00A27F04">
        <w:rPr>
          <w:iCs/>
          <w:sz w:val="28"/>
          <w:szCs w:val="28"/>
          <w:lang w:val="kk-KZ"/>
        </w:rPr>
        <w:t>[</w:t>
      </w:r>
      <w:r w:rsidR="00311ADA">
        <w:rPr>
          <w:iCs/>
          <w:sz w:val="28"/>
          <w:szCs w:val="28"/>
          <w:lang w:val="kk-KZ"/>
        </w:rPr>
        <w:t>4</w:t>
      </w:r>
      <w:r w:rsidR="00A27F04" w:rsidRPr="00A27F04">
        <w:rPr>
          <w:iCs/>
          <w:sz w:val="28"/>
          <w:szCs w:val="28"/>
          <w:lang w:val="kk-KZ"/>
        </w:rPr>
        <w:t>] талаптарына сәйкес құрылымдалған және рәсімделген</w:t>
      </w:r>
      <w:r w:rsidR="00A27F04">
        <w:rPr>
          <w:iCs/>
          <w:sz w:val="28"/>
          <w:szCs w:val="28"/>
          <w:lang w:val="kk-KZ"/>
        </w:rPr>
        <w:t xml:space="preserve">. </w:t>
      </w:r>
      <w:r w:rsidR="00A27F04" w:rsidRPr="00A27F04">
        <w:rPr>
          <w:iCs/>
          <w:sz w:val="28"/>
          <w:szCs w:val="28"/>
          <w:lang w:val="kk-KZ"/>
        </w:rPr>
        <w:t>Пайдаланылған әдебиеттер тізімі МЕСТ 7.1-2003</w:t>
      </w:r>
      <w:r w:rsidR="00A27F04" w:rsidRPr="00736A29">
        <w:rPr>
          <w:iCs/>
          <w:sz w:val="28"/>
          <w:szCs w:val="28"/>
          <w:lang w:val="kk-KZ"/>
        </w:rPr>
        <w:t xml:space="preserve"> [</w:t>
      </w:r>
      <w:r w:rsidR="00311ADA">
        <w:rPr>
          <w:iCs/>
          <w:sz w:val="28"/>
          <w:szCs w:val="28"/>
          <w:lang w:val="kk-KZ"/>
        </w:rPr>
        <w:t>5</w:t>
      </w:r>
      <w:r w:rsidR="00A27F04" w:rsidRPr="00736A29">
        <w:rPr>
          <w:iCs/>
          <w:sz w:val="28"/>
          <w:szCs w:val="28"/>
          <w:lang w:val="kk-KZ"/>
        </w:rPr>
        <w:t>]</w:t>
      </w:r>
      <w:r w:rsidR="00A27F04" w:rsidRPr="00A27F04">
        <w:rPr>
          <w:iCs/>
          <w:sz w:val="28"/>
          <w:szCs w:val="28"/>
          <w:lang w:val="kk-KZ"/>
        </w:rPr>
        <w:t xml:space="preserve"> талаптарына сәйкес рәсімделді</w:t>
      </w:r>
      <w:r w:rsidR="00A27F04" w:rsidRPr="00736A29">
        <w:rPr>
          <w:iCs/>
          <w:sz w:val="28"/>
          <w:szCs w:val="28"/>
          <w:lang w:val="kk-KZ"/>
        </w:rPr>
        <w:t>.</w:t>
      </w:r>
      <w:r w:rsidR="00AE40D3">
        <w:rPr>
          <w:iCs/>
          <w:sz w:val="28"/>
          <w:szCs w:val="28"/>
          <w:lang w:val="kk-KZ"/>
        </w:rPr>
        <w:t xml:space="preserve"> </w:t>
      </w:r>
      <w:r w:rsidR="00AE40D3" w:rsidRPr="00AE40D3">
        <w:rPr>
          <w:iCs/>
          <w:sz w:val="28"/>
          <w:szCs w:val="28"/>
          <w:lang w:val="kk-KZ"/>
        </w:rPr>
        <w:t>Осы диссертацияда қолданылатын негізгі ақпараттық технологиялар саласындағы ұғымдар мен терминдер ISO/IEC 2382 стандартына [</w:t>
      </w:r>
      <w:r w:rsidR="00311ADA">
        <w:rPr>
          <w:iCs/>
          <w:sz w:val="28"/>
          <w:szCs w:val="28"/>
          <w:lang w:val="kk-KZ"/>
        </w:rPr>
        <w:t>6</w:t>
      </w:r>
      <w:r w:rsidR="00AE40D3" w:rsidRPr="00AE40D3">
        <w:rPr>
          <w:iCs/>
          <w:sz w:val="28"/>
          <w:szCs w:val="28"/>
          <w:lang w:val="kk-KZ"/>
        </w:rPr>
        <w:t>] сәйкес анықталды</w:t>
      </w:r>
      <w:r w:rsidR="00AE40D3">
        <w:rPr>
          <w:iCs/>
          <w:sz w:val="28"/>
          <w:szCs w:val="28"/>
          <w:lang w:val="kk-KZ"/>
        </w:rPr>
        <w:t>.</w:t>
      </w:r>
    </w:p>
    <w:p w14:paraId="3DC086EE" w14:textId="0280843E" w:rsidR="00C62295" w:rsidRPr="00AE40D3" w:rsidRDefault="00C62295" w:rsidP="008214C1">
      <w:pPr>
        <w:tabs>
          <w:tab w:val="left" w:pos="1134"/>
        </w:tabs>
        <w:ind w:firstLine="709"/>
        <w:jc w:val="both"/>
        <w:rPr>
          <w:iCs/>
          <w:sz w:val="28"/>
          <w:szCs w:val="28"/>
          <w:lang w:val="kk-KZ"/>
        </w:rPr>
      </w:pPr>
      <w:r w:rsidRPr="00C62295">
        <w:rPr>
          <w:iCs/>
          <w:sz w:val="28"/>
          <w:szCs w:val="28"/>
          <w:lang w:val="kk-KZ"/>
        </w:rPr>
        <w:t>Бұл зерттеу Қазақстан Республикасы Ғылым және жоғары білім министрлігінің Ғылым комитетімен қаржыландырылған (BR28713531 SmartEDU жоғары және жоғары оқу орнынан кейінгі білім беру ұйымдарының интеллектуалды цифрлық жүйесі)</w:t>
      </w:r>
      <w:r>
        <w:rPr>
          <w:iCs/>
          <w:sz w:val="28"/>
          <w:szCs w:val="28"/>
          <w:lang w:val="kk-KZ"/>
        </w:rPr>
        <w:t>.</w:t>
      </w:r>
    </w:p>
    <w:p w14:paraId="5F7E4993" w14:textId="0CD45989" w:rsidR="00DA5306" w:rsidRPr="00CC0BDA" w:rsidRDefault="00DA5306" w:rsidP="008214C1">
      <w:pPr>
        <w:tabs>
          <w:tab w:val="left" w:pos="1134"/>
        </w:tabs>
        <w:ind w:firstLine="709"/>
        <w:jc w:val="both"/>
        <w:rPr>
          <w:sz w:val="28"/>
          <w:szCs w:val="28"/>
          <w:lang w:val="kk-KZ"/>
        </w:rPr>
      </w:pPr>
    </w:p>
    <w:p w14:paraId="0AD97CB9" w14:textId="77777777" w:rsidR="00DA5306" w:rsidRPr="00CC0BDA" w:rsidRDefault="00DA5306" w:rsidP="00092561">
      <w:pPr>
        <w:ind w:firstLine="567"/>
        <w:jc w:val="both"/>
        <w:rPr>
          <w:sz w:val="28"/>
          <w:szCs w:val="28"/>
          <w:lang w:val="kk-KZ"/>
        </w:rPr>
      </w:pPr>
    </w:p>
    <w:p w14:paraId="54928366" w14:textId="77777777" w:rsidR="00DA5306" w:rsidRPr="00A27F04" w:rsidRDefault="00DA5306" w:rsidP="00092561">
      <w:pPr>
        <w:ind w:firstLine="567"/>
        <w:jc w:val="both"/>
        <w:rPr>
          <w:sz w:val="28"/>
          <w:szCs w:val="28"/>
          <w:lang w:val="kk-KZ"/>
        </w:rPr>
      </w:pPr>
    </w:p>
    <w:p w14:paraId="13C7B0C1" w14:textId="77777777" w:rsidR="00DA5306" w:rsidRPr="00A27F04" w:rsidRDefault="00DA5306" w:rsidP="00092561">
      <w:pPr>
        <w:ind w:firstLine="567"/>
        <w:jc w:val="both"/>
        <w:rPr>
          <w:sz w:val="28"/>
          <w:szCs w:val="28"/>
          <w:lang w:val="kk-KZ"/>
        </w:rPr>
      </w:pPr>
    </w:p>
    <w:p w14:paraId="6ED4A7A3" w14:textId="77777777" w:rsidR="00DA5306" w:rsidRPr="00A27F04" w:rsidRDefault="00DA5306" w:rsidP="00092561">
      <w:pPr>
        <w:ind w:firstLine="567"/>
        <w:jc w:val="both"/>
        <w:rPr>
          <w:sz w:val="28"/>
          <w:szCs w:val="28"/>
          <w:lang w:val="kk-KZ"/>
        </w:rPr>
      </w:pPr>
    </w:p>
    <w:p w14:paraId="6F301C03" w14:textId="77777777" w:rsidR="00DA5306" w:rsidRDefault="00DA5306" w:rsidP="00092561">
      <w:pPr>
        <w:ind w:firstLine="567"/>
        <w:jc w:val="both"/>
        <w:rPr>
          <w:sz w:val="28"/>
          <w:szCs w:val="28"/>
          <w:lang w:val="kk-KZ"/>
        </w:rPr>
      </w:pPr>
    </w:p>
    <w:p w14:paraId="26D60445" w14:textId="77777777" w:rsidR="00E54484" w:rsidRDefault="00E54484" w:rsidP="00092561">
      <w:pPr>
        <w:ind w:firstLine="567"/>
        <w:jc w:val="both"/>
        <w:rPr>
          <w:sz w:val="28"/>
          <w:szCs w:val="28"/>
          <w:lang w:val="kk-KZ"/>
        </w:rPr>
      </w:pPr>
    </w:p>
    <w:p w14:paraId="597226BC" w14:textId="77777777" w:rsidR="00E54484" w:rsidRDefault="00E54484" w:rsidP="00092561">
      <w:pPr>
        <w:ind w:firstLine="567"/>
        <w:jc w:val="both"/>
        <w:rPr>
          <w:sz w:val="28"/>
          <w:szCs w:val="28"/>
          <w:lang w:val="kk-KZ"/>
        </w:rPr>
      </w:pPr>
    </w:p>
    <w:p w14:paraId="6D4874D4" w14:textId="77777777" w:rsidR="00E54484" w:rsidRDefault="00E54484" w:rsidP="00092561">
      <w:pPr>
        <w:ind w:firstLine="567"/>
        <w:jc w:val="both"/>
        <w:rPr>
          <w:sz w:val="28"/>
          <w:szCs w:val="28"/>
          <w:lang w:val="kk-KZ"/>
        </w:rPr>
      </w:pPr>
    </w:p>
    <w:p w14:paraId="75D629D5" w14:textId="77777777" w:rsidR="00E54484" w:rsidRDefault="00E54484" w:rsidP="00092561">
      <w:pPr>
        <w:ind w:firstLine="567"/>
        <w:jc w:val="both"/>
        <w:rPr>
          <w:sz w:val="28"/>
          <w:szCs w:val="28"/>
          <w:lang w:val="kk-KZ"/>
        </w:rPr>
      </w:pPr>
    </w:p>
    <w:p w14:paraId="5A663C78" w14:textId="77777777" w:rsidR="00E54484" w:rsidRDefault="00E54484" w:rsidP="00092561">
      <w:pPr>
        <w:ind w:firstLine="567"/>
        <w:jc w:val="both"/>
        <w:rPr>
          <w:sz w:val="28"/>
          <w:szCs w:val="28"/>
          <w:lang w:val="kk-KZ"/>
        </w:rPr>
      </w:pPr>
    </w:p>
    <w:p w14:paraId="421E09E2" w14:textId="77777777" w:rsidR="00E54484" w:rsidRDefault="00E54484" w:rsidP="00092561">
      <w:pPr>
        <w:ind w:firstLine="567"/>
        <w:jc w:val="both"/>
        <w:rPr>
          <w:sz w:val="28"/>
          <w:szCs w:val="28"/>
          <w:lang w:val="kk-KZ"/>
        </w:rPr>
      </w:pPr>
    </w:p>
    <w:p w14:paraId="380355EC" w14:textId="77777777" w:rsidR="00E54484" w:rsidRDefault="00E54484" w:rsidP="00092561">
      <w:pPr>
        <w:ind w:firstLine="567"/>
        <w:jc w:val="both"/>
        <w:rPr>
          <w:sz w:val="28"/>
          <w:szCs w:val="28"/>
          <w:lang w:val="kk-KZ"/>
        </w:rPr>
      </w:pPr>
    </w:p>
    <w:p w14:paraId="7CCB4C9E" w14:textId="77777777" w:rsidR="00E54484" w:rsidRDefault="00E54484" w:rsidP="00092561">
      <w:pPr>
        <w:ind w:firstLine="567"/>
        <w:jc w:val="both"/>
        <w:rPr>
          <w:sz w:val="28"/>
          <w:szCs w:val="28"/>
          <w:lang w:val="kk-KZ"/>
        </w:rPr>
      </w:pPr>
    </w:p>
    <w:p w14:paraId="2F21B33B" w14:textId="77777777" w:rsidR="00E54484" w:rsidRDefault="00E54484" w:rsidP="00092561">
      <w:pPr>
        <w:ind w:firstLine="567"/>
        <w:jc w:val="both"/>
        <w:rPr>
          <w:sz w:val="28"/>
          <w:szCs w:val="28"/>
          <w:lang w:val="kk-KZ"/>
        </w:rPr>
      </w:pPr>
    </w:p>
    <w:p w14:paraId="1599B81E" w14:textId="77777777" w:rsidR="00E54484" w:rsidRDefault="00E54484" w:rsidP="00092561">
      <w:pPr>
        <w:ind w:firstLine="567"/>
        <w:jc w:val="both"/>
        <w:rPr>
          <w:sz w:val="28"/>
          <w:szCs w:val="28"/>
          <w:lang w:val="kk-KZ"/>
        </w:rPr>
      </w:pPr>
    </w:p>
    <w:p w14:paraId="2CD2E021" w14:textId="2D93F777" w:rsidR="00AE4086" w:rsidRDefault="00AE4086" w:rsidP="00092561">
      <w:pPr>
        <w:rPr>
          <w:sz w:val="28"/>
          <w:szCs w:val="28"/>
          <w:lang w:val="kk-KZ"/>
        </w:rPr>
      </w:pPr>
    </w:p>
    <w:p w14:paraId="531B6B95" w14:textId="539F3F6E" w:rsidR="007F1E76" w:rsidRDefault="007F1E76" w:rsidP="008214C1">
      <w:pPr>
        <w:tabs>
          <w:tab w:val="left" w:pos="284"/>
        </w:tabs>
        <w:ind w:firstLine="709"/>
        <w:jc w:val="both"/>
        <w:rPr>
          <w:b/>
          <w:sz w:val="28"/>
          <w:szCs w:val="28"/>
          <w:lang w:val="kk-KZ"/>
        </w:rPr>
      </w:pPr>
      <w:r w:rsidRPr="00E1167E">
        <w:rPr>
          <w:b/>
          <w:sz w:val="28"/>
          <w:szCs w:val="28"/>
          <w:lang w:val="kk-KZ"/>
        </w:rPr>
        <w:t xml:space="preserve">1 </w:t>
      </w:r>
      <w:r w:rsidR="00002F3D" w:rsidRPr="00E1167E">
        <w:rPr>
          <w:b/>
          <w:sz w:val="28"/>
          <w:szCs w:val="28"/>
          <w:lang w:val="kk-KZ"/>
        </w:rPr>
        <w:t>ИНТЕЛЛЕКТУАЛДЫ ИНТЕРАКТИВТІ ОҚЫТУДЫҢ ТЕОРИЯЛЫҚ НЕГІЗДЕРІ</w:t>
      </w:r>
    </w:p>
    <w:p w14:paraId="0725E8AF" w14:textId="77777777" w:rsidR="00AD668F" w:rsidRPr="00E1167E" w:rsidRDefault="00AD668F" w:rsidP="008214C1">
      <w:pPr>
        <w:tabs>
          <w:tab w:val="left" w:pos="284"/>
        </w:tabs>
        <w:ind w:firstLine="709"/>
        <w:jc w:val="both"/>
        <w:rPr>
          <w:b/>
          <w:sz w:val="28"/>
          <w:szCs w:val="28"/>
          <w:lang w:val="kk-KZ"/>
        </w:rPr>
      </w:pPr>
    </w:p>
    <w:p w14:paraId="3A7345F8" w14:textId="15042C9B" w:rsidR="00DA5306" w:rsidRPr="00765684" w:rsidRDefault="007F1E76" w:rsidP="008214C1">
      <w:pPr>
        <w:tabs>
          <w:tab w:val="left" w:pos="284"/>
        </w:tabs>
        <w:ind w:firstLine="709"/>
        <w:jc w:val="both"/>
        <w:rPr>
          <w:b/>
          <w:sz w:val="28"/>
          <w:szCs w:val="28"/>
          <w:lang w:val="kk-KZ"/>
        </w:rPr>
      </w:pPr>
      <w:r w:rsidRPr="00E1167E">
        <w:rPr>
          <w:b/>
          <w:sz w:val="28"/>
          <w:szCs w:val="28"/>
          <w:lang w:val="kk-KZ"/>
        </w:rPr>
        <w:t xml:space="preserve">1.1 </w:t>
      </w:r>
      <w:r w:rsidR="00765684" w:rsidRPr="00765684">
        <w:rPr>
          <w:b/>
          <w:sz w:val="28"/>
          <w:szCs w:val="28"/>
          <w:lang w:val="kk-KZ"/>
        </w:rPr>
        <w:t>Интеллектуалды интерактивті оқыту әдістерін талдау</w:t>
      </w:r>
    </w:p>
    <w:p w14:paraId="30D767B0" w14:textId="59613FFB" w:rsidR="004209A8" w:rsidRPr="00CC0BDA" w:rsidRDefault="004209A8" w:rsidP="008214C1">
      <w:pPr>
        <w:ind w:firstLine="709"/>
        <w:jc w:val="both"/>
        <w:rPr>
          <w:sz w:val="28"/>
          <w:szCs w:val="28"/>
          <w:lang w:val="kk-KZ"/>
        </w:rPr>
      </w:pPr>
      <w:r w:rsidRPr="00CC0BDA">
        <w:rPr>
          <w:sz w:val="28"/>
          <w:szCs w:val="28"/>
          <w:lang w:val="kk-KZ"/>
        </w:rPr>
        <w:t xml:space="preserve">XXI ғасырдағы цифрлық технологиялардың дамуы білім беру ортасының трансформациялануына алып келіп, электронды оқытудың (e-learning) кеңінен таралуына ықпал етті. Бұл саладағы заманауи тәсілдер білім беру үдерісінің қолжетімділігін, икемділігін және </w:t>
      </w:r>
      <w:r w:rsidR="00764341">
        <w:rPr>
          <w:sz w:val="28"/>
          <w:szCs w:val="28"/>
          <w:lang w:val="kk-KZ"/>
        </w:rPr>
        <w:t xml:space="preserve">жекелендірілуін </w:t>
      </w:r>
      <w:r w:rsidRPr="00CC0BDA">
        <w:rPr>
          <w:sz w:val="28"/>
          <w:szCs w:val="28"/>
          <w:lang w:val="kk-KZ"/>
        </w:rPr>
        <w:t>қамтамасыз етуге бағытталған. Олар жасанды интеллект, табиғи тілді өңдеу, виртуалды және толықтырылған шындық технологиялары, сондай-ақ бейімделген және интерактивті оқыту тұжырымдамаларының жетістіктеріне сүйенеді.</w:t>
      </w:r>
    </w:p>
    <w:p w14:paraId="0455F49B" w14:textId="48E89F13" w:rsidR="004209A8" w:rsidRPr="00CC0BDA" w:rsidRDefault="004209A8" w:rsidP="008214C1">
      <w:pPr>
        <w:ind w:firstLine="709"/>
        <w:jc w:val="both"/>
        <w:rPr>
          <w:sz w:val="28"/>
          <w:szCs w:val="28"/>
          <w:lang w:val="kk-KZ"/>
        </w:rPr>
      </w:pPr>
      <w:r w:rsidRPr="00CC0BDA">
        <w:rPr>
          <w:sz w:val="28"/>
          <w:szCs w:val="28"/>
          <w:lang w:val="kk-KZ"/>
        </w:rPr>
        <w:t xml:space="preserve">Негізгі бағыттардың бірі – бейімделген оқыту, ол білім алушының жеке ерекшеліктеріне байланысты оқу </w:t>
      </w:r>
      <w:r w:rsidRPr="00000644">
        <w:rPr>
          <w:sz w:val="28"/>
          <w:szCs w:val="28"/>
          <w:lang w:val="kk-KZ"/>
        </w:rPr>
        <w:t xml:space="preserve">мазмұны мен оқыту стратегиясын динамикалық түрде реттеуді көздейді. Зерттеулер </w:t>
      </w:r>
      <w:r w:rsidRPr="00036188">
        <w:rPr>
          <w:sz w:val="28"/>
          <w:szCs w:val="28"/>
          <w:lang w:val="kk-KZ"/>
        </w:rPr>
        <w:t>[</w:t>
      </w:r>
      <w:r w:rsidR="00384071" w:rsidRPr="00036188">
        <w:rPr>
          <w:sz w:val="28"/>
          <w:szCs w:val="28"/>
          <w:lang w:val="kk-KZ"/>
        </w:rPr>
        <w:t>7</w:t>
      </w:r>
      <w:r w:rsidR="008214C1">
        <w:rPr>
          <w:sz w:val="28"/>
          <w:szCs w:val="28"/>
          <w:lang w:val="kk-KZ"/>
        </w:rPr>
        <w:t>-</w:t>
      </w:r>
      <w:r w:rsidR="00384071" w:rsidRPr="00036188">
        <w:rPr>
          <w:sz w:val="28"/>
          <w:szCs w:val="28"/>
          <w:lang w:val="kk-KZ"/>
        </w:rPr>
        <w:t>9</w:t>
      </w:r>
      <w:r w:rsidRPr="00036188">
        <w:rPr>
          <w:sz w:val="28"/>
          <w:szCs w:val="28"/>
          <w:lang w:val="kk-KZ"/>
        </w:rPr>
        <w:t>]</w:t>
      </w:r>
      <w:r w:rsidRPr="00CC0BDA">
        <w:rPr>
          <w:sz w:val="28"/>
          <w:szCs w:val="28"/>
          <w:lang w:val="kk-KZ"/>
        </w:rPr>
        <w:t xml:space="preserve"> мұндай жүйелердің білім алушылардың уәждемесін, белсенділігін және білімді меңгеру тиімділігін арттыратынын көрсетеді.</w:t>
      </w:r>
    </w:p>
    <w:p w14:paraId="362610C2" w14:textId="5F2604A7" w:rsidR="004209A8" w:rsidRPr="00CC0BDA" w:rsidRDefault="004209A8" w:rsidP="008214C1">
      <w:pPr>
        <w:ind w:firstLine="709"/>
        <w:jc w:val="both"/>
        <w:rPr>
          <w:sz w:val="28"/>
          <w:szCs w:val="28"/>
          <w:lang w:val="kk-KZ"/>
        </w:rPr>
      </w:pPr>
      <w:r w:rsidRPr="00CC0BDA">
        <w:rPr>
          <w:sz w:val="28"/>
          <w:szCs w:val="28"/>
          <w:lang w:val="kk-KZ"/>
        </w:rPr>
        <w:t>Сонымен қатар, интеллектуалды оқыту жүйелері (ИОЖ) де белсенді дамып келеді. Олар машиналық оқытуға, логикалық тұжырымдарға және семантикалық моделдеуге негізделеді [</w:t>
      </w:r>
      <w:r w:rsidR="00000644">
        <w:rPr>
          <w:sz w:val="28"/>
          <w:szCs w:val="28"/>
          <w:lang w:val="kk-KZ"/>
        </w:rPr>
        <w:t>9</w:t>
      </w:r>
      <w:r w:rsidRPr="00CC0BDA">
        <w:rPr>
          <w:sz w:val="28"/>
          <w:szCs w:val="28"/>
          <w:lang w:val="kk-KZ"/>
        </w:rPr>
        <w:t>-</w:t>
      </w:r>
      <w:r w:rsidR="00000644">
        <w:rPr>
          <w:sz w:val="28"/>
          <w:szCs w:val="28"/>
          <w:lang w:val="kk-KZ"/>
        </w:rPr>
        <w:t>38</w:t>
      </w:r>
      <w:r w:rsidRPr="00CC0BDA">
        <w:rPr>
          <w:sz w:val="28"/>
          <w:szCs w:val="28"/>
          <w:lang w:val="kk-KZ"/>
        </w:rPr>
        <w:t xml:space="preserve">]. Мұндай жүйелер студенттің мінез-құлқын талдай алады, оның қажеттіліктерін болжайды және нақты уақыт режимінде </w:t>
      </w:r>
      <w:r w:rsidR="00764341">
        <w:rPr>
          <w:sz w:val="28"/>
          <w:szCs w:val="28"/>
          <w:lang w:val="kk-KZ"/>
        </w:rPr>
        <w:t>жекелендірілген</w:t>
      </w:r>
      <w:r w:rsidRPr="00CC0BDA">
        <w:rPr>
          <w:sz w:val="28"/>
          <w:szCs w:val="28"/>
          <w:lang w:val="kk-KZ"/>
        </w:rPr>
        <w:t xml:space="preserve"> ұсынымдар ұсынады [</w:t>
      </w:r>
      <w:r w:rsidR="00000644">
        <w:rPr>
          <w:sz w:val="28"/>
          <w:szCs w:val="28"/>
          <w:lang w:val="kk-KZ"/>
        </w:rPr>
        <w:t>39</w:t>
      </w:r>
      <w:r w:rsidRPr="00CC0BDA">
        <w:rPr>
          <w:sz w:val="28"/>
          <w:szCs w:val="28"/>
          <w:lang w:val="kk-KZ"/>
        </w:rPr>
        <w:t>]. Зерттеулерге сәйкес [</w:t>
      </w:r>
      <w:r w:rsidR="00000644">
        <w:rPr>
          <w:sz w:val="28"/>
          <w:szCs w:val="28"/>
          <w:lang w:val="kk-KZ"/>
        </w:rPr>
        <w:t>40</w:t>
      </w:r>
      <w:r w:rsidRPr="00CC0BDA">
        <w:rPr>
          <w:sz w:val="28"/>
          <w:szCs w:val="28"/>
          <w:lang w:val="kk-KZ"/>
        </w:rPr>
        <w:t>], ИОЖ цифрлық педагогика саласындағы ең перспективалы бағыттардың бірі болып табылады.</w:t>
      </w:r>
    </w:p>
    <w:p w14:paraId="417E308B" w14:textId="531B0CF6" w:rsidR="004209A8" w:rsidRPr="00CC0BDA" w:rsidRDefault="004209A8" w:rsidP="008214C1">
      <w:pPr>
        <w:ind w:firstLine="709"/>
        <w:jc w:val="both"/>
        <w:rPr>
          <w:sz w:val="28"/>
          <w:szCs w:val="28"/>
          <w:lang w:val="kk-KZ"/>
        </w:rPr>
      </w:pPr>
      <w:r w:rsidRPr="00CC0BDA">
        <w:rPr>
          <w:sz w:val="28"/>
          <w:szCs w:val="28"/>
          <w:lang w:val="kk-KZ"/>
        </w:rPr>
        <w:t xml:space="preserve">Елеулі назар мультимодалды интерфейстерді дамытуға аударылуда. Олар оқу контентімен өзара әрекеттесуді қабылдаудың әртүрлі арналарын – </w:t>
      </w:r>
      <w:r w:rsidR="007B0D6C">
        <w:rPr>
          <w:sz w:val="28"/>
          <w:szCs w:val="28"/>
          <w:lang w:val="kk-KZ"/>
        </w:rPr>
        <w:t>көрімделген</w:t>
      </w:r>
      <w:r w:rsidRPr="00CC0BDA">
        <w:rPr>
          <w:sz w:val="28"/>
          <w:szCs w:val="28"/>
          <w:lang w:val="kk-KZ"/>
        </w:rPr>
        <w:t>, аудиалды және кинестетикалық – пайдалану арқылы қамтамасыз етеді [</w:t>
      </w:r>
      <w:r w:rsidR="00000644">
        <w:rPr>
          <w:sz w:val="28"/>
          <w:szCs w:val="28"/>
          <w:lang w:val="kk-KZ"/>
        </w:rPr>
        <w:t>41</w:t>
      </w:r>
      <w:r w:rsidRPr="00CC0BDA">
        <w:rPr>
          <w:sz w:val="28"/>
          <w:szCs w:val="28"/>
          <w:lang w:val="kk-KZ"/>
        </w:rPr>
        <w:t xml:space="preserve">, </w:t>
      </w:r>
      <w:r w:rsidR="00000644">
        <w:rPr>
          <w:sz w:val="28"/>
          <w:szCs w:val="28"/>
          <w:lang w:val="kk-KZ"/>
        </w:rPr>
        <w:t>42</w:t>
      </w:r>
      <w:r w:rsidRPr="00CC0BDA">
        <w:rPr>
          <w:sz w:val="28"/>
          <w:szCs w:val="28"/>
          <w:lang w:val="kk-KZ"/>
        </w:rPr>
        <w:t>]. Бұл тәсіл инклюзивті білім беруде және практикалық машықтарды игеру қажет болатын жағдайда ерекше маңызды. Мысалы, сөйлеу және қимыл мүмкіндігі бар аватарларды енгізу материалды когнитивті тұрғыдан қабылдауды жақсартып, жүйемен эмоционалды байланыс орнатуға ықпал етеді [</w:t>
      </w:r>
      <w:r w:rsidR="00000644">
        <w:rPr>
          <w:sz w:val="28"/>
          <w:szCs w:val="28"/>
          <w:lang w:val="kk-KZ"/>
        </w:rPr>
        <w:t>43</w:t>
      </w:r>
      <w:r w:rsidRPr="00CC0BDA">
        <w:rPr>
          <w:sz w:val="28"/>
          <w:szCs w:val="28"/>
          <w:lang w:val="kk-KZ"/>
        </w:rPr>
        <w:t>-</w:t>
      </w:r>
      <w:r w:rsidR="00000644">
        <w:rPr>
          <w:sz w:val="28"/>
          <w:szCs w:val="28"/>
          <w:lang w:val="kk-KZ"/>
        </w:rPr>
        <w:t>45</w:t>
      </w:r>
      <w:r w:rsidRPr="00CC0BDA">
        <w:rPr>
          <w:sz w:val="28"/>
          <w:szCs w:val="28"/>
          <w:lang w:val="kk-KZ"/>
        </w:rPr>
        <w:t>].</w:t>
      </w:r>
    </w:p>
    <w:p w14:paraId="5D120AE0" w14:textId="0807F9B5" w:rsidR="004209A8" w:rsidRPr="00CC0BDA" w:rsidRDefault="004209A8" w:rsidP="008214C1">
      <w:pPr>
        <w:ind w:firstLine="709"/>
        <w:jc w:val="both"/>
        <w:rPr>
          <w:sz w:val="28"/>
          <w:szCs w:val="28"/>
          <w:lang w:val="kk-KZ"/>
        </w:rPr>
      </w:pPr>
      <w:r w:rsidRPr="00CC0BDA">
        <w:rPr>
          <w:sz w:val="28"/>
          <w:szCs w:val="28"/>
          <w:lang w:val="kk-KZ"/>
        </w:rPr>
        <w:t>Басты трендтердің бірі – виртуалды және толықтырылған шындық  технологияларын интеграциялау болып отыр. Иммерсивті оқу ортасы симуляциялық тренажерлерді, зертханалық тәжірибелерді және интерактивті сценарийлерді іске асыруға мүмкіндік береді, бұл әсіресе инженерлік, медициналық және жаратылыстану пәндерінде өзекті [</w:t>
      </w:r>
      <w:r w:rsidR="00000644">
        <w:rPr>
          <w:sz w:val="28"/>
          <w:szCs w:val="28"/>
          <w:lang w:val="kk-KZ"/>
        </w:rPr>
        <w:t>46</w:t>
      </w:r>
      <w:r w:rsidRPr="00CC0BDA">
        <w:rPr>
          <w:sz w:val="28"/>
          <w:szCs w:val="28"/>
          <w:lang w:val="kk-KZ"/>
        </w:rPr>
        <w:t>-</w:t>
      </w:r>
      <w:r w:rsidR="00000644">
        <w:rPr>
          <w:sz w:val="28"/>
          <w:szCs w:val="28"/>
          <w:lang w:val="kk-KZ"/>
        </w:rPr>
        <w:t>64</w:t>
      </w:r>
      <w:r w:rsidRPr="00CC0BDA">
        <w:rPr>
          <w:sz w:val="28"/>
          <w:szCs w:val="28"/>
          <w:lang w:val="kk-KZ"/>
        </w:rPr>
        <w:t>].</w:t>
      </w:r>
    </w:p>
    <w:p w14:paraId="79E09B04" w14:textId="1752A908" w:rsidR="004209A8" w:rsidRPr="00CC0BDA" w:rsidRDefault="004209A8" w:rsidP="008214C1">
      <w:pPr>
        <w:ind w:firstLine="709"/>
        <w:jc w:val="both"/>
        <w:rPr>
          <w:sz w:val="28"/>
          <w:szCs w:val="28"/>
          <w:lang w:val="kk-KZ"/>
        </w:rPr>
      </w:pPr>
      <w:r w:rsidRPr="00CC0BDA">
        <w:rPr>
          <w:sz w:val="28"/>
          <w:szCs w:val="28"/>
          <w:lang w:val="kk-KZ"/>
        </w:rPr>
        <w:t xml:space="preserve">Геймификация да </w:t>
      </w:r>
      <w:r w:rsidR="009F0519">
        <w:rPr>
          <w:sz w:val="28"/>
          <w:szCs w:val="28"/>
          <w:lang w:val="kk-KZ"/>
        </w:rPr>
        <w:t xml:space="preserve">электрондық оқу </w:t>
      </w:r>
      <w:r w:rsidRPr="00CC0BDA">
        <w:rPr>
          <w:sz w:val="28"/>
          <w:szCs w:val="28"/>
          <w:lang w:val="kk-KZ"/>
        </w:rPr>
        <w:t xml:space="preserve">дамуының қосымша бағыты ретінде кеңінен қолданылады. Ол </w:t>
      </w:r>
      <w:r w:rsidR="000B64BF">
        <w:rPr>
          <w:sz w:val="28"/>
          <w:szCs w:val="28"/>
          <w:lang w:val="kk-KZ"/>
        </w:rPr>
        <w:t>білім алушылар</w:t>
      </w:r>
      <w:r w:rsidRPr="00CC0BDA">
        <w:rPr>
          <w:sz w:val="28"/>
          <w:szCs w:val="28"/>
          <w:lang w:val="kk-KZ"/>
        </w:rPr>
        <w:t xml:space="preserve">дың қызығушылығын арттыру мақсатында ойындық механизмдерді (ұпайлар, жетістіктер, жарыс элементтері) пайдалануға негізделген </w:t>
      </w:r>
      <w:r w:rsidRPr="008519B7">
        <w:rPr>
          <w:sz w:val="28"/>
          <w:szCs w:val="28"/>
          <w:lang w:val="kk-KZ"/>
        </w:rPr>
        <w:t>[</w:t>
      </w:r>
      <w:r w:rsidR="00DA005A" w:rsidRPr="008519B7">
        <w:rPr>
          <w:sz w:val="28"/>
          <w:szCs w:val="28"/>
          <w:lang w:val="kk-KZ"/>
        </w:rPr>
        <w:t>65</w:t>
      </w:r>
      <w:r w:rsidRPr="008519B7">
        <w:rPr>
          <w:sz w:val="28"/>
          <w:szCs w:val="28"/>
          <w:lang w:val="kk-KZ"/>
        </w:rPr>
        <w:t>-</w:t>
      </w:r>
      <w:r w:rsidR="00DA005A" w:rsidRPr="008519B7">
        <w:rPr>
          <w:sz w:val="28"/>
          <w:szCs w:val="28"/>
          <w:lang w:val="kk-KZ"/>
        </w:rPr>
        <w:t>80</w:t>
      </w:r>
      <w:r w:rsidRPr="008519B7">
        <w:rPr>
          <w:sz w:val="28"/>
          <w:szCs w:val="28"/>
          <w:lang w:val="kk-KZ"/>
        </w:rPr>
        <w:t>].</w:t>
      </w:r>
      <w:r w:rsidRPr="00CC0BDA">
        <w:rPr>
          <w:sz w:val="28"/>
          <w:szCs w:val="28"/>
          <w:lang w:val="kk-KZ"/>
        </w:rPr>
        <w:t xml:space="preserve"> Жүргізілген бірқатар мета-талдаулар [</w:t>
      </w:r>
      <w:r w:rsidR="0090128B">
        <w:rPr>
          <w:sz w:val="28"/>
          <w:szCs w:val="28"/>
          <w:lang w:val="kk-KZ"/>
        </w:rPr>
        <w:t>81</w:t>
      </w:r>
      <w:r w:rsidRPr="00CC0BDA">
        <w:rPr>
          <w:sz w:val="28"/>
          <w:szCs w:val="28"/>
          <w:lang w:val="kk-KZ"/>
        </w:rPr>
        <w:t xml:space="preserve">, </w:t>
      </w:r>
      <w:r w:rsidR="0090128B">
        <w:rPr>
          <w:sz w:val="28"/>
          <w:szCs w:val="28"/>
          <w:lang w:val="kk-KZ"/>
        </w:rPr>
        <w:t>82</w:t>
      </w:r>
      <w:r w:rsidRPr="00CC0BDA">
        <w:rPr>
          <w:sz w:val="28"/>
          <w:szCs w:val="28"/>
          <w:lang w:val="kk-KZ"/>
        </w:rPr>
        <w:t xml:space="preserve">] геймификацияның тиімділігін растайды, әсіресе онлайн-курстарда </w:t>
      </w:r>
      <w:r w:rsidRPr="00CD204E">
        <w:rPr>
          <w:sz w:val="28"/>
          <w:szCs w:val="28"/>
          <w:lang w:val="kk-KZ"/>
        </w:rPr>
        <w:t>[</w:t>
      </w:r>
      <w:r w:rsidR="0090128B" w:rsidRPr="00CD204E">
        <w:rPr>
          <w:sz w:val="28"/>
          <w:szCs w:val="28"/>
          <w:lang w:val="kk-KZ"/>
        </w:rPr>
        <w:t>83</w:t>
      </w:r>
      <w:r w:rsidRPr="00CD204E">
        <w:rPr>
          <w:sz w:val="28"/>
          <w:szCs w:val="28"/>
          <w:lang w:val="kk-KZ"/>
        </w:rPr>
        <w:t>].</w:t>
      </w:r>
      <w:r w:rsidR="001E6BEE" w:rsidRPr="00CC0BDA">
        <w:rPr>
          <w:sz w:val="28"/>
          <w:szCs w:val="28"/>
          <w:lang w:val="kk-KZ"/>
        </w:rPr>
        <w:t xml:space="preserve"> </w:t>
      </w:r>
      <w:r w:rsidRPr="00CC0BDA">
        <w:rPr>
          <w:sz w:val="28"/>
          <w:szCs w:val="28"/>
          <w:lang w:val="kk-KZ"/>
        </w:rPr>
        <w:t xml:space="preserve">Осылайша, </w:t>
      </w:r>
      <w:r w:rsidR="00CD204E">
        <w:rPr>
          <w:sz w:val="28"/>
          <w:szCs w:val="28"/>
          <w:lang w:val="kk-KZ"/>
        </w:rPr>
        <w:t>онлайн білім беру</w:t>
      </w:r>
      <w:r w:rsidRPr="00CC0BDA">
        <w:rPr>
          <w:sz w:val="28"/>
          <w:szCs w:val="28"/>
          <w:lang w:val="kk-KZ"/>
        </w:rPr>
        <w:t xml:space="preserve"> саласындағы заманауи тәсілдер </w:t>
      </w:r>
      <w:r w:rsidR="001E6BEE" w:rsidRPr="00CC0BDA">
        <w:rPr>
          <w:sz w:val="28"/>
          <w:szCs w:val="28"/>
          <w:lang w:val="kk-KZ"/>
        </w:rPr>
        <w:t>[</w:t>
      </w:r>
      <w:r w:rsidR="0090128B">
        <w:rPr>
          <w:sz w:val="28"/>
          <w:szCs w:val="28"/>
          <w:lang w:val="kk-KZ"/>
        </w:rPr>
        <w:t>84</w:t>
      </w:r>
      <w:r w:rsidR="008214C1">
        <w:rPr>
          <w:sz w:val="28"/>
          <w:szCs w:val="28"/>
          <w:lang w:val="kk-KZ"/>
        </w:rPr>
        <w:t>-</w:t>
      </w:r>
      <w:r w:rsidR="0090128B">
        <w:rPr>
          <w:sz w:val="28"/>
          <w:szCs w:val="28"/>
          <w:lang w:val="kk-KZ"/>
        </w:rPr>
        <w:t>101</w:t>
      </w:r>
      <w:r w:rsidR="001E6BEE" w:rsidRPr="00CC0BDA">
        <w:rPr>
          <w:sz w:val="28"/>
          <w:szCs w:val="28"/>
          <w:lang w:val="kk-KZ"/>
        </w:rPr>
        <w:t xml:space="preserve">] </w:t>
      </w:r>
      <w:r w:rsidRPr="00CC0BDA">
        <w:rPr>
          <w:sz w:val="28"/>
          <w:szCs w:val="28"/>
          <w:lang w:val="kk-KZ"/>
        </w:rPr>
        <w:t xml:space="preserve">тек білімді жеткізуге ғана емес, сонымен қатар әртүрлі санаттағы білім алушылардың қажеттіліктеріне бейімделген тұтас цифрлық білім беру ортасын құруға бағытталады. Олар </w:t>
      </w:r>
      <w:r w:rsidR="00764341">
        <w:rPr>
          <w:sz w:val="28"/>
          <w:szCs w:val="28"/>
          <w:lang w:val="kk-KZ"/>
        </w:rPr>
        <w:t>жекелендіру</w:t>
      </w:r>
      <w:r w:rsidRPr="00CC0BDA">
        <w:rPr>
          <w:sz w:val="28"/>
          <w:szCs w:val="28"/>
          <w:lang w:val="kk-KZ"/>
        </w:rPr>
        <w:t>, мультимодалдылық және білім беру қызметін автоматтандырылған талдау элементтерін біріктіретін интеллектуалды интерактивті жүйелерді қалыптастырудың негізін қалайды.</w:t>
      </w:r>
    </w:p>
    <w:p w14:paraId="1DF9B6BE" w14:textId="117C8447" w:rsidR="004209A8" w:rsidRPr="004830D6" w:rsidRDefault="004209A8" w:rsidP="008214C1">
      <w:pPr>
        <w:ind w:firstLine="709"/>
        <w:jc w:val="both"/>
        <w:rPr>
          <w:sz w:val="28"/>
          <w:szCs w:val="28"/>
          <w:lang w:val="kk-KZ"/>
        </w:rPr>
      </w:pPr>
      <w:r w:rsidRPr="00CC0BDA">
        <w:rPr>
          <w:sz w:val="28"/>
          <w:szCs w:val="28"/>
          <w:lang w:val="kk-KZ"/>
        </w:rPr>
        <w:t xml:space="preserve">Интеллектуалды оқыту әдістері білім беру контентін бейімдеу, материалды жеткізу стратегиясын таңдау және нәтижелерді бағалау үшін жасанды интеллект пен машиналық оқыту алгоритмдерін қолдануды көздейді </w:t>
      </w:r>
      <w:r w:rsidRPr="0000623C">
        <w:rPr>
          <w:sz w:val="28"/>
          <w:szCs w:val="28"/>
          <w:lang w:val="kk-KZ"/>
        </w:rPr>
        <w:t>[</w:t>
      </w:r>
      <w:r w:rsidR="00CB2EB9" w:rsidRPr="0000623C">
        <w:rPr>
          <w:sz w:val="28"/>
          <w:szCs w:val="28"/>
          <w:lang w:val="kk-KZ"/>
        </w:rPr>
        <w:t>15</w:t>
      </w:r>
      <w:r w:rsidR="0000623C" w:rsidRPr="0000623C">
        <w:rPr>
          <w:sz w:val="28"/>
          <w:szCs w:val="28"/>
          <w:lang w:val="kk-KZ"/>
        </w:rPr>
        <w:t>, р. 4676776</w:t>
      </w:r>
      <w:r w:rsidRPr="0000623C">
        <w:rPr>
          <w:sz w:val="28"/>
          <w:szCs w:val="28"/>
          <w:lang w:val="kk-KZ"/>
        </w:rPr>
        <w:t>].</w:t>
      </w:r>
      <w:r w:rsidR="000531BF" w:rsidRPr="0000623C">
        <w:rPr>
          <w:sz w:val="28"/>
          <w:szCs w:val="28"/>
          <w:lang w:val="kk-KZ"/>
        </w:rPr>
        <w:t xml:space="preserve"> </w:t>
      </w:r>
      <w:r w:rsidRPr="0000623C">
        <w:rPr>
          <w:sz w:val="28"/>
          <w:szCs w:val="28"/>
          <w:lang w:val="kk-KZ"/>
        </w:rPr>
        <w:t xml:space="preserve">Мұндай жүйелердің негізгі элементі – интерактивтілік, яғни </w:t>
      </w:r>
      <w:r w:rsidRPr="00CC0BDA">
        <w:rPr>
          <w:sz w:val="28"/>
          <w:szCs w:val="28"/>
          <w:lang w:val="kk-KZ"/>
        </w:rPr>
        <w:t>жүйенің пайдаланушы әрекеттеріне жауап беруі, өзара әрекет сценарийін өзгертуі және білім алушыны таным үдерісіне белсенді тартуы.</w:t>
      </w:r>
      <w:r w:rsidR="004830D6" w:rsidRPr="004830D6">
        <w:rPr>
          <w:sz w:val="28"/>
          <w:szCs w:val="28"/>
          <w:lang w:val="kk-KZ"/>
        </w:rPr>
        <w:t xml:space="preserve"> </w:t>
      </w:r>
    </w:p>
    <w:p w14:paraId="59B2213B" w14:textId="002BB255" w:rsidR="00DA5306" w:rsidRPr="00CC0BDA" w:rsidRDefault="004209A8" w:rsidP="008214C1">
      <w:pPr>
        <w:ind w:firstLine="709"/>
        <w:jc w:val="both"/>
        <w:rPr>
          <w:sz w:val="28"/>
          <w:szCs w:val="28"/>
          <w:lang w:val="kk-KZ"/>
        </w:rPr>
      </w:pPr>
      <w:r w:rsidRPr="00CC0BDA">
        <w:rPr>
          <w:sz w:val="28"/>
          <w:szCs w:val="28"/>
          <w:lang w:val="kk-KZ"/>
        </w:rPr>
        <w:t xml:space="preserve">Интерактивті әдістер чат-боттар, аватарлар, диалогтық интерфейстер, оқыту симуляциялары және сценарийлік тренажерлер арқылы жүзеге асырылады. Мұндай тәсілдердің тиімділігі мультимодалдылықтың арқасында арта түседі, яғни мәтін, сөйлеу, </w:t>
      </w:r>
      <w:r w:rsidR="007B0D6C">
        <w:rPr>
          <w:sz w:val="28"/>
          <w:szCs w:val="28"/>
          <w:lang w:val="kk-KZ"/>
        </w:rPr>
        <w:t>көрімделген</w:t>
      </w:r>
      <w:r w:rsidRPr="00CC0BDA">
        <w:rPr>
          <w:sz w:val="28"/>
          <w:szCs w:val="28"/>
          <w:lang w:val="kk-KZ"/>
        </w:rPr>
        <w:t xml:space="preserve"> бейнелер мен қимылдар біртұтас интерфейсте қолданылады</w:t>
      </w:r>
      <w:r w:rsidR="002110ED" w:rsidRPr="00CC0BDA">
        <w:rPr>
          <w:sz w:val="28"/>
          <w:szCs w:val="28"/>
          <w:lang w:val="kk-KZ"/>
        </w:rPr>
        <w:t>.</w:t>
      </w:r>
    </w:p>
    <w:p w14:paraId="21B1C008" w14:textId="77777777" w:rsidR="00DA5306" w:rsidRPr="00CC0BDA" w:rsidRDefault="00DA5306" w:rsidP="008214C1">
      <w:pPr>
        <w:tabs>
          <w:tab w:val="left" w:pos="284"/>
        </w:tabs>
        <w:ind w:firstLine="709"/>
        <w:jc w:val="both"/>
        <w:rPr>
          <w:sz w:val="28"/>
          <w:szCs w:val="28"/>
          <w:lang w:val="kk-KZ"/>
        </w:rPr>
      </w:pPr>
    </w:p>
    <w:p w14:paraId="733D6189" w14:textId="04DE2DE5" w:rsidR="00FA2A26" w:rsidRPr="00002F3D" w:rsidRDefault="002110ED" w:rsidP="008214C1">
      <w:pPr>
        <w:tabs>
          <w:tab w:val="left" w:pos="-5"/>
        </w:tabs>
        <w:ind w:firstLine="709"/>
        <w:jc w:val="both"/>
        <w:rPr>
          <w:sz w:val="28"/>
          <w:szCs w:val="28"/>
          <w:lang w:val="kk-KZ"/>
        </w:rPr>
      </w:pPr>
      <w:r w:rsidRPr="00002F3D">
        <w:rPr>
          <w:sz w:val="28"/>
          <w:szCs w:val="28"/>
          <w:lang w:val="kk-KZ"/>
        </w:rPr>
        <w:t xml:space="preserve">1.1.1 </w:t>
      </w:r>
      <w:r w:rsidR="00765684" w:rsidRPr="00DA1C67">
        <w:rPr>
          <w:sz w:val="28"/>
          <w:szCs w:val="28"/>
          <w:lang w:val="kk-KZ"/>
        </w:rPr>
        <w:t>Интеллектуалды интерактивті оқытуды шолу әдіс</w:t>
      </w:r>
      <w:r w:rsidR="00765684">
        <w:rPr>
          <w:sz w:val="28"/>
          <w:szCs w:val="28"/>
          <w:lang w:val="kk-KZ"/>
        </w:rPr>
        <w:t>темесі</w:t>
      </w:r>
    </w:p>
    <w:p w14:paraId="3C13B838" w14:textId="75AD6AE5" w:rsidR="00FA2A26" w:rsidRPr="00CC0BDA" w:rsidRDefault="00FA2A26" w:rsidP="008214C1">
      <w:pPr>
        <w:tabs>
          <w:tab w:val="left" w:pos="549"/>
        </w:tabs>
        <w:ind w:firstLine="709"/>
        <w:jc w:val="both"/>
        <w:rPr>
          <w:bCs/>
          <w:sz w:val="28"/>
          <w:szCs w:val="28"/>
          <w:lang w:val="kk-KZ"/>
        </w:rPr>
      </w:pPr>
      <w:r w:rsidRPr="00CC0BDA">
        <w:rPr>
          <w:bCs/>
          <w:sz w:val="28"/>
          <w:szCs w:val="28"/>
          <w:lang w:val="kk-KZ"/>
        </w:rPr>
        <w:t>Әдебиеттерге шолу белгілі бір тақырыпқа қатысты академиялық дереккөздерді зерттеуді білдіреді [</w:t>
      </w:r>
      <w:r w:rsidR="009F0E71" w:rsidRPr="009F0E71">
        <w:rPr>
          <w:bCs/>
          <w:sz w:val="28"/>
          <w:szCs w:val="28"/>
          <w:lang w:val="kk-KZ"/>
        </w:rPr>
        <w:t>84</w:t>
      </w:r>
      <w:r w:rsidRPr="00CC0BDA">
        <w:rPr>
          <w:bCs/>
          <w:sz w:val="28"/>
          <w:szCs w:val="28"/>
          <w:lang w:val="kk-KZ"/>
        </w:rPr>
        <w:t>]. Ол зерттеу тақырыбына байланысты өзекті ғылыми болжамдарды, әдістерді және бар олқылықтарды айқындау мақсатында қазіргі білімдердің қысқаша мазмұнын ұсынады. Әдебиеттерге шолу зерттелетін тақырыпқа қатысты жарияланымдарды, соның ішінде ғылыми мақалаларды іріктеуді, бағалауды және талдауды қамтиды.</w:t>
      </w:r>
    </w:p>
    <w:p w14:paraId="1DCEB1FB" w14:textId="539BE6E5" w:rsidR="00B66DB0" w:rsidRPr="004830D6" w:rsidRDefault="00FA2A26" w:rsidP="008214C1">
      <w:pPr>
        <w:ind w:firstLine="709"/>
        <w:jc w:val="both"/>
        <w:rPr>
          <w:sz w:val="28"/>
          <w:szCs w:val="28"/>
          <w:lang w:val="kk-KZ"/>
        </w:rPr>
      </w:pPr>
      <w:r w:rsidRPr="00CC0BDA">
        <w:rPr>
          <w:bCs/>
          <w:sz w:val="28"/>
          <w:szCs w:val="28"/>
          <w:lang w:val="kk-KZ"/>
        </w:rPr>
        <w:t>Осы зерттеуде интеллектуалды интерактивті оқыту</w:t>
      </w:r>
      <w:r w:rsidR="007A5802" w:rsidRPr="00CC0BDA">
        <w:rPr>
          <w:bCs/>
          <w:sz w:val="28"/>
          <w:szCs w:val="28"/>
          <w:lang w:val="kk-KZ"/>
        </w:rPr>
        <w:t xml:space="preserve"> </w:t>
      </w:r>
      <w:r w:rsidRPr="00CC0BDA">
        <w:rPr>
          <w:bCs/>
          <w:sz w:val="28"/>
          <w:szCs w:val="28"/>
          <w:lang w:val="kk-KZ"/>
        </w:rPr>
        <w:t xml:space="preserve">әдістерінің артықшылықтары мен қиындықтарын анықтау және салыстыру үшін жартылай жүйелі әдеби шолу </w:t>
      </w:r>
      <w:r w:rsidR="00577291">
        <w:rPr>
          <w:bCs/>
          <w:sz w:val="28"/>
          <w:szCs w:val="28"/>
          <w:lang w:val="kk-KZ"/>
        </w:rPr>
        <w:t xml:space="preserve">әдістемесі </w:t>
      </w:r>
      <w:r w:rsidRPr="00CC0BDA">
        <w:rPr>
          <w:bCs/>
          <w:sz w:val="28"/>
          <w:szCs w:val="28"/>
          <w:lang w:val="kk-KZ"/>
        </w:rPr>
        <w:t>қолданылды.</w:t>
      </w:r>
      <w:r w:rsidR="00B66DB0" w:rsidRPr="00B66DB0">
        <w:rPr>
          <w:bCs/>
          <w:sz w:val="28"/>
          <w:szCs w:val="28"/>
          <w:lang w:val="kk-KZ"/>
        </w:rPr>
        <w:t xml:space="preserve"> </w:t>
      </w:r>
      <w:r w:rsidR="00B66DB0" w:rsidRPr="004830D6">
        <w:rPr>
          <w:sz w:val="28"/>
          <w:szCs w:val="28"/>
          <w:lang w:val="kk-KZ"/>
        </w:rPr>
        <w:t>Интерактивті оқыту технологиялары</w:t>
      </w:r>
      <w:r w:rsidR="00B66DB0">
        <w:rPr>
          <w:sz w:val="28"/>
          <w:szCs w:val="28"/>
          <w:lang w:val="kk-KZ"/>
        </w:rPr>
        <w:t xml:space="preserve"> </w:t>
      </w:r>
      <w:r w:rsidR="00B66DB0" w:rsidRPr="004830D6">
        <w:rPr>
          <w:sz w:val="28"/>
          <w:szCs w:val="28"/>
          <w:lang w:val="kk-KZ"/>
        </w:rPr>
        <w:t xml:space="preserve">IEEE </w:t>
      </w:r>
      <w:r w:rsidR="00B66DB0">
        <w:rPr>
          <w:sz w:val="28"/>
          <w:szCs w:val="28"/>
          <w:lang w:val="kk-KZ"/>
        </w:rPr>
        <w:t>о</w:t>
      </w:r>
      <w:r w:rsidR="00B66DB0" w:rsidRPr="004830D6">
        <w:rPr>
          <w:sz w:val="28"/>
          <w:szCs w:val="28"/>
          <w:lang w:val="kk-KZ"/>
        </w:rPr>
        <w:t>қыту технологиялары стандарттары жөніндегі комитеті</w:t>
      </w:r>
      <w:r w:rsidR="00B66DB0">
        <w:rPr>
          <w:sz w:val="28"/>
          <w:szCs w:val="28"/>
          <w:lang w:val="kk-KZ"/>
        </w:rPr>
        <w:t xml:space="preserve">нің </w:t>
      </w:r>
      <w:r w:rsidR="00B66DB0" w:rsidRPr="004830D6">
        <w:rPr>
          <w:sz w:val="28"/>
          <w:szCs w:val="28"/>
          <w:lang w:val="kk-KZ"/>
        </w:rPr>
        <w:t>ұсынымдарына</w:t>
      </w:r>
      <w:r w:rsidR="00B66DB0">
        <w:rPr>
          <w:sz w:val="28"/>
          <w:szCs w:val="28"/>
          <w:lang w:val="kk-KZ"/>
        </w:rPr>
        <w:t xml:space="preserve"> </w:t>
      </w:r>
      <w:r w:rsidR="00B66DB0" w:rsidRPr="009D62B0">
        <w:rPr>
          <w:sz w:val="28"/>
          <w:szCs w:val="28"/>
          <w:lang w:val="kk-KZ"/>
        </w:rPr>
        <w:t>[</w:t>
      </w:r>
      <w:r w:rsidR="009F0E71" w:rsidRPr="002304EF">
        <w:rPr>
          <w:sz w:val="28"/>
          <w:szCs w:val="28"/>
          <w:lang w:val="kk-KZ"/>
        </w:rPr>
        <w:t>102</w:t>
      </w:r>
      <w:r w:rsidR="00B66DB0" w:rsidRPr="002304EF">
        <w:rPr>
          <w:sz w:val="28"/>
          <w:szCs w:val="28"/>
          <w:lang w:val="kk-KZ"/>
        </w:rPr>
        <w:t>]</w:t>
      </w:r>
      <w:r w:rsidR="00B66DB0" w:rsidRPr="004830D6">
        <w:rPr>
          <w:sz w:val="28"/>
          <w:szCs w:val="28"/>
          <w:lang w:val="kk-KZ"/>
        </w:rPr>
        <w:t xml:space="preserve"> сәйкес қарастырылды</w:t>
      </w:r>
      <w:r w:rsidR="00B66DB0">
        <w:rPr>
          <w:sz w:val="28"/>
          <w:szCs w:val="28"/>
          <w:lang w:val="kk-KZ"/>
        </w:rPr>
        <w:t>.</w:t>
      </w:r>
    </w:p>
    <w:p w14:paraId="1A6FC4F7" w14:textId="08D2B443" w:rsidR="00FA2A26" w:rsidRPr="00CC0BDA" w:rsidRDefault="00FA2A26" w:rsidP="008214C1">
      <w:pPr>
        <w:tabs>
          <w:tab w:val="left" w:pos="549"/>
        </w:tabs>
        <w:ind w:firstLine="709"/>
        <w:jc w:val="both"/>
        <w:rPr>
          <w:bCs/>
          <w:sz w:val="28"/>
          <w:szCs w:val="28"/>
          <w:lang w:val="kk-KZ"/>
        </w:rPr>
      </w:pPr>
      <w:r w:rsidRPr="00CC0BDA">
        <w:rPr>
          <w:bCs/>
          <w:sz w:val="28"/>
          <w:szCs w:val="28"/>
          <w:lang w:val="kk-KZ"/>
        </w:rPr>
        <w:t>Жартылай жүйелі немесе нарративті шолу тәсілі әртүрлі зерттеушілер тобы әртүрлі ғылыми пәндерде әрқалай тұжырымдаған тақырыптарға қолданылады, бұл толыққанды жүйелі шолу жүргізуді қиындатады [</w:t>
      </w:r>
      <w:r w:rsidR="00CC69DA" w:rsidRPr="00CC69DA">
        <w:rPr>
          <w:bCs/>
          <w:sz w:val="28"/>
          <w:szCs w:val="28"/>
          <w:lang w:val="kk-KZ"/>
        </w:rPr>
        <w:t>85</w:t>
      </w:r>
      <w:r w:rsidR="0000623C">
        <w:rPr>
          <w:bCs/>
          <w:sz w:val="28"/>
          <w:szCs w:val="28"/>
          <w:lang w:val="kk-KZ"/>
        </w:rPr>
        <w:t>, р. 987-1003</w:t>
      </w:r>
      <w:r w:rsidRPr="00CC0BDA">
        <w:rPr>
          <w:bCs/>
          <w:sz w:val="28"/>
          <w:szCs w:val="28"/>
          <w:lang w:val="kk-KZ"/>
        </w:rPr>
        <w:t xml:space="preserve">]. Басқаша айтқанда, тақырыпқа қатысы бар барлық мақаланы талдау мүмкін емес, сондықтан басқа стратегия әзірлеу қажет. Осы шолудың мақсаты – зерттелетін тақырыпқа қатысы бар барлық әлеуетті зерттеу дәстүрлерін айқындау және түсіну, сондай-ақ оларды әсер көлемін бағалау арқылы емес, мета-нарративтер негізінде синтездеу болып </w:t>
      </w:r>
      <w:r w:rsidRPr="002304EF">
        <w:rPr>
          <w:bCs/>
          <w:sz w:val="28"/>
          <w:szCs w:val="28"/>
          <w:lang w:val="kk-KZ"/>
        </w:rPr>
        <w:t>табылады [</w:t>
      </w:r>
      <w:r w:rsidR="00CC69DA" w:rsidRPr="002304EF">
        <w:rPr>
          <w:bCs/>
          <w:sz w:val="28"/>
          <w:szCs w:val="28"/>
          <w:lang w:val="kk-KZ"/>
        </w:rPr>
        <w:t>85</w:t>
      </w:r>
      <w:r w:rsidR="0000623C">
        <w:rPr>
          <w:bCs/>
          <w:sz w:val="28"/>
          <w:szCs w:val="28"/>
          <w:lang w:val="kk-KZ"/>
        </w:rPr>
        <w:t>, р. 987-1003</w:t>
      </w:r>
      <w:r w:rsidRPr="002304EF">
        <w:rPr>
          <w:bCs/>
          <w:sz w:val="28"/>
          <w:szCs w:val="28"/>
          <w:lang w:val="kk-KZ"/>
        </w:rPr>
        <w:t>].</w:t>
      </w:r>
    </w:p>
    <w:p w14:paraId="617DA27F" w14:textId="1EA53E10" w:rsidR="00FA2A26" w:rsidRPr="00CC0BDA" w:rsidRDefault="00FA2A26" w:rsidP="008214C1">
      <w:pPr>
        <w:tabs>
          <w:tab w:val="left" w:pos="549"/>
        </w:tabs>
        <w:ind w:firstLine="709"/>
        <w:jc w:val="both"/>
        <w:rPr>
          <w:bCs/>
          <w:sz w:val="28"/>
          <w:szCs w:val="28"/>
          <w:lang w:val="kk-KZ"/>
        </w:rPr>
      </w:pPr>
      <w:r w:rsidRPr="00CC0BDA">
        <w:rPr>
          <w:bCs/>
          <w:sz w:val="28"/>
          <w:szCs w:val="28"/>
          <w:lang w:val="kk-KZ"/>
        </w:rPr>
        <w:t>Әдебиеттерге шолу зерттеу тақырыбына қатысты нәтижелерді жинақтауға, ғылыми олқылықтарды анықтауға және оларды әрі қарай зерттеудің басым бағыттары ретінде белгілеуге мүмкіндік берді. Жиналған деректерді талдау үшін осы жұмыста сапалық әдіс</w:t>
      </w:r>
      <w:r w:rsidR="00577291">
        <w:rPr>
          <w:bCs/>
          <w:sz w:val="28"/>
          <w:szCs w:val="28"/>
          <w:lang w:val="kk-KZ"/>
        </w:rPr>
        <w:t>теме</w:t>
      </w:r>
      <w:r w:rsidRPr="00CC0BDA">
        <w:rPr>
          <w:bCs/>
          <w:sz w:val="28"/>
          <w:szCs w:val="28"/>
          <w:lang w:val="kk-KZ"/>
        </w:rPr>
        <w:t xml:space="preserve"> пайдаланылды.</w:t>
      </w:r>
    </w:p>
    <w:p w14:paraId="60815CE8" w14:textId="17270900" w:rsidR="00FA2A26" w:rsidRPr="00CC0BDA" w:rsidRDefault="00FA2A26" w:rsidP="008214C1">
      <w:pPr>
        <w:tabs>
          <w:tab w:val="left" w:pos="549"/>
        </w:tabs>
        <w:ind w:firstLine="709"/>
        <w:jc w:val="both"/>
        <w:rPr>
          <w:bCs/>
          <w:sz w:val="28"/>
          <w:szCs w:val="28"/>
          <w:lang w:val="kk-KZ"/>
        </w:rPr>
      </w:pPr>
      <w:r w:rsidRPr="00CC0BDA">
        <w:rPr>
          <w:bCs/>
          <w:sz w:val="28"/>
          <w:szCs w:val="28"/>
          <w:lang w:val="kk-KZ"/>
        </w:rPr>
        <w:t>«Интеллектуалды интерактивті оқыту» (ИИО) термині әдетте жасанды интеллект (</w:t>
      </w:r>
      <w:r w:rsidR="00AD7751" w:rsidRPr="00CC0BDA">
        <w:rPr>
          <w:bCs/>
          <w:sz w:val="28"/>
          <w:szCs w:val="28"/>
          <w:lang w:val="kk-KZ"/>
        </w:rPr>
        <w:t>ЖИ</w:t>
      </w:r>
      <w:r w:rsidRPr="00CC0BDA">
        <w:rPr>
          <w:bCs/>
          <w:sz w:val="28"/>
          <w:szCs w:val="28"/>
          <w:lang w:val="kk-KZ"/>
        </w:rPr>
        <w:t>), машиналық оқыту (M</w:t>
      </w:r>
      <w:r w:rsidR="00AD7751" w:rsidRPr="00CC0BDA">
        <w:rPr>
          <w:bCs/>
          <w:sz w:val="28"/>
          <w:szCs w:val="28"/>
          <w:lang w:val="kk-KZ"/>
        </w:rPr>
        <w:t>О</w:t>
      </w:r>
      <w:r w:rsidRPr="00CC0BDA">
        <w:rPr>
          <w:bCs/>
          <w:sz w:val="28"/>
          <w:szCs w:val="28"/>
          <w:lang w:val="kk-KZ"/>
        </w:rPr>
        <w:t>) және табиғи тілді өңдеу (</w:t>
      </w:r>
      <w:r w:rsidR="00AD7751" w:rsidRPr="00CC0BDA">
        <w:rPr>
          <w:bCs/>
          <w:sz w:val="28"/>
          <w:szCs w:val="28"/>
          <w:lang w:val="kk-KZ"/>
        </w:rPr>
        <w:t>ТТӨ</w:t>
      </w:r>
      <w:r w:rsidRPr="00CC0BDA">
        <w:rPr>
          <w:bCs/>
          <w:sz w:val="28"/>
          <w:szCs w:val="28"/>
          <w:lang w:val="kk-KZ"/>
        </w:rPr>
        <w:t xml:space="preserve">) сияқты озық технологияларды пайдалана отырып, </w:t>
      </w:r>
      <w:r w:rsidR="00AC034C">
        <w:rPr>
          <w:bCs/>
          <w:sz w:val="28"/>
          <w:szCs w:val="28"/>
          <w:lang w:val="kk-KZ"/>
        </w:rPr>
        <w:t>жекелен</w:t>
      </w:r>
      <w:r w:rsidRPr="00CC0BDA">
        <w:rPr>
          <w:bCs/>
          <w:sz w:val="28"/>
          <w:szCs w:val="28"/>
          <w:lang w:val="kk-KZ"/>
        </w:rPr>
        <w:t>дірілген және бейімделген білім беру орталарын әзірлеуді білдіреді [</w:t>
      </w:r>
      <w:r w:rsidR="0088693B" w:rsidRPr="0088693B">
        <w:rPr>
          <w:bCs/>
          <w:sz w:val="28"/>
          <w:szCs w:val="28"/>
          <w:lang w:val="kk-KZ"/>
        </w:rPr>
        <w:t>22</w:t>
      </w:r>
      <w:r w:rsidR="0000623C">
        <w:rPr>
          <w:bCs/>
          <w:sz w:val="28"/>
          <w:szCs w:val="28"/>
          <w:lang w:val="kk-KZ"/>
        </w:rPr>
        <w:t>, р. 7893-7924</w:t>
      </w:r>
      <w:r w:rsidRPr="00CC0BDA">
        <w:rPr>
          <w:bCs/>
          <w:sz w:val="28"/>
          <w:szCs w:val="28"/>
          <w:lang w:val="kk-KZ"/>
        </w:rPr>
        <w:t>]. Сондықтан «интеллектуалды интерактивті оқыту» осы зерттеудің негізгі кілттік сөзі ретінде таңдалды.</w:t>
      </w:r>
    </w:p>
    <w:p w14:paraId="5DD616A2" w14:textId="77777777" w:rsidR="00FA2A26" w:rsidRPr="00CC0BDA" w:rsidRDefault="00FA2A26" w:rsidP="008214C1">
      <w:pPr>
        <w:tabs>
          <w:tab w:val="left" w:pos="549"/>
        </w:tabs>
        <w:ind w:firstLine="709"/>
        <w:jc w:val="both"/>
        <w:rPr>
          <w:bCs/>
          <w:sz w:val="28"/>
          <w:szCs w:val="28"/>
          <w:lang w:val="kk-KZ"/>
        </w:rPr>
      </w:pPr>
      <w:r w:rsidRPr="00CC0BDA">
        <w:rPr>
          <w:bCs/>
          <w:sz w:val="28"/>
          <w:szCs w:val="28"/>
          <w:lang w:val="kk-KZ"/>
        </w:rPr>
        <w:t>Зерттеудің қамтылған әдебиеттер шолу кезеңі – 2018–2023 жылдар. Жаһандық көзқарас алу үшін зерттеу келесі ұсынылған электронды дереккөздер негізінде жүргізілді: Google Scholar, IEEE Explore, Web of Science, Science Direct, Hindawi және Springer. Қатысты мақалаларды іріктеу критерийлері 1-суретте берілген.</w:t>
      </w:r>
    </w:p>
    <w:p w14:paraId="5A1AE618" w14:textId="77777777" w:rsidR="00FA2A26" w:rsidRPr="00CC0BDA" w:rsidRDefault="00FA2A26" w:rsidP="00092561">
      <w:pPr>
        <w:tabs>
          <w:tab w:val="left" w:pos="549"/>
        </w:tabs>
        <w:ind w:firstLine="567"/>
        <w:jc w:val="both"/>
        <w:rPr>
          <w:bCs/>
          <w:sz w:val="28"/>
          <w:szCs w:val="28"/>
          <w:lang w:val="kk-KZ"/>
        </w:rPr>
      </w:pPr>
    </w:p>
    <w:p w14:paraId="792F2355" w14:textId="666904D5" w:rsidR="00FA2A26" w:rsidRPr="00CC0BDA" w:rsidRDefault="001D009E" w:rsidP="00092561">
      <w:pPr>
        <w:tabs>
          <w:tab w:val="left" w:pos="549"/>
        </w:tabs>
        <w:jc w:val="center"/>
        <w:rPr>
          <w:bCs/>
          <w:sz w:val="28"/>
          <w:szCs w:val="28"/>
        </w:rPr>
      </w:pPr>
      <w:r w:rsidRPr="00CC0BDA">
        <w:rPr>
          <w:bCs/>
          <w:noProof/>
          <w:sz w:val="28"/>
          <w:szCs w:val="28"/>
          <w:lang w:val="ru-RU" w:eastAsia="ru-RU"/>
        </w:rPr>
        <w:drawing>
          <wp:inline distT="0" distB="0" distL="0" distR="0" wp14:anchorId="2285AC92" wp14:editId="5811FAEB">
            <wp:extent cx="6120765" cy="1589405"/>
            <wp:effectExtent l="0" t="0" r="0" b="0"/>
            <wp:docPr id="1564375351" name="Рисунок 2" descr="Изображение выглядит как текст,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375351" name="Рисунок 2" descr="Изображение выглядит как текст, Шрифт&#10;&#10;Содержимое, созданное искусственным интеллектом, может быть неверным."/>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765" cy="1589405"/>
                    </a:xfrm>
                    <a:prstGeom prst="rect">
                      <a:avLst/>
                    </a:prstGeom>
                    <a:noFill/>
                    <a:ln>
                      <a:noFill/>
                    </a:ln>
                  </pic:spPr>
                </pic:pic>
              </a:graphicData>
            </a:graphic>
          </wp:inline>
        </w:drawing>
      </w:r>
    </w:p>
    <w:p w14:paraId="416E8A7C" w14:textId="77777777" w:rsidR="008214C1" w:rsidRPr="008214C1" w:rsidRDefault="008214C1" w:rsidP="00092561">
      <w:pPr>
        <w:tabs>
          <w:tab w:val="left" w:pos="549"/>
        </w:tabs>
        <w:jc w:val="center"/>
        <w:rPr>
          <w:bCs/>
          <w:sz w:val="16"/>
          <w:szCs w:val="16"/>
          <w:lang w:val="kk-KZ"/>
        </w:rPr>
      </w:pPr>
    </w:p>
    <w:p w14:paraId="5598F811" w14:textId="7E2EEAE9" w:rsidR="00FA2A26" w:rsidRPr="00CC0BDA" w:rsidRDefault="00FA2A26" w:rsidP="00092561">
      <w:pPr>
        <w:tabs>
          <w:tab w:val="left" w:pos="549"/>
        </w:tabs>
        <w:jc w:val="center"/>
        <w:rPr>
          <w:bCs/>
          <w:sz w:val="28"/>
          <w:szCs w:val="28"/>
          <w:lang w:val="kk-KZ"/>
        </w:rPr>
      </w:pPr>
      <w:r w:rsidRPr="00CC0BDA">
        <w:rPr>
          <w:bCs/>
          <w:sz w:val="28"/>
          <w:szCs w:val="28"/>
          <w:lang w:val="kk-KZ"/>
        </w:rPr>
        <w:t>Сурет 1 – Іріктеу және</w:t>
      </w:r>
      <w:r w:rsidR="004E0024" w:rsidRPr="008214C1">
        <w:rPr>
          <w:bCs/>
          <w:sz w:val="28"/>
          <w:szCs w:val="28"/>
          <w:lang w:val="kk-KZ"/>
        </w:rPr>
        <w:t xml:space="preserve"> </w:t>
      </w:r>
      <w:r w:rsidR="004E0024" w:rsidRPr="00CC0BDA">
        <w:rPr>
          <w:bCs/>
          <w:sz w:val="28"/>
          <w:szCs w:val="28"/>
          <w:lang w:val="kk-KZ"/>
        </w:rPr>
        <w:t>шығару</w:t>
      </w:r>
      <w:r w:rsidRPr="00CC0BDA">
        <w:rPr>
          <w:bCs/>
          <w:sz w:val="28"/>
          <w:szCs w:val="28"/>
          <w:lang w:val="kk-KZ"/>
        </w:rPr>
        <w:t xml:space="preserve"> критерийлері</w:t>
      </w:r>
    </w:p>
    <w:p w14:paraId="279BE77D" w14:textId="77777777" w:rsidR="00FA2A26" w:rsidRPr="00CC0BDA" w:rsidRDefault="00FA2A26" w:rsidP="00092561">
      <w:pPr>
        <w:tabs>
          <w:tab w:val="left" w:pos="549"/>
        </w:tabs>
        <w:ind w:firstLine="567"/>
        <w:jc w:val="both"/>
        <w:rPr>
          <w:bCs/>
          <w:sz w:val="28"/>
          <w:szCs w:val="28"/>
          <w:lang w:val="kk-KZ"/>
        </w:rPr>
      </w:pPr>
    </w:p>
    <w:p w14:paraId="66B9BD14" w14:textId="230C7B3B" w:rsidR="00FA2A26" w:rsidRPr="00CC0BDA" w:rsidRDefault="00FA2A26" w:rsidP="008214C1">
      <w:pPr>
        <w:tabs>
          <w:tab w:val="left" w:pos="549"/>
        </w:tabs>
        <w:ind w:firstLine="709"/>
        <w:jc w:val="both"/>
        <w:rPr>
          <w:bCs/>
          <w:sz w:val="28"/>
          <w:szCs w:val="28"/>
          <w:lang w:val="kk-KZ"/>
        </w:rPr>
      </w:pPr>
      <w:r w:rsidRPr="00CC0BDA">
        <w:rPr>
          <w:bCs/>
          <w:sz w:val="28"/>
          <w:szCs w:val="28"/>
          <w:lang w:val="kk-KZ"/>
        </w:rPr>
        <w:t>Жалпы алғанда, аталған дерекқорлардан зерттеудің негізгі кілттік сөзі бойынша таңдалған кезеңде 17 300 ғылыми жұмыс табылды. Алайда олардың ішінде 11 000-нан астамы ғылыми журналдардың рецензияланған мақалалары болды, соның ішінде 351 мақала әрі қарай зерттеуге іріктелді.</w:t>
      </w:r>
    </w:p>
    <w:p w14:paraId="1758611C" w14:textId="0662BFF7" w:rsidR="00FA2A26" w:rsidRPr="00CC0BDA" w:rsidRDefault="00FA2A26" w:rsidP="008214C1">
      <w:pPr>
        <w:tabs>
          <w:tab w:val="left" w:pos="549"/>
        </w:tabs>
        <w:ind w:firstLine="709"/>
        <w:jc w:val="both"/>
        <w:rPr>
          <w:bCs/>
          <w:sz w:val="28"/>
          <w:szCs w:val="28"/>
          <w:lang w:val="kk-KZ"/>
        </w:rPr>
      </w:pPr>
      <w:r w:rsidRPr="00CC0BDA">
        <w:rPr>
          <w:bCs/>
          <w:sz w:val="28"/>
          <w:szCs w:val="28"/>
          <w:lang w:val="kk-KZ"/>
        </w:rPr>
        <w:t>Жартылай жүйелі шолудың нәтижелері әртүрлі әдістердің көмегімен талданып, жалпылануы мүмкін. Бұл әдістер көбіне жалпы сапалық зерттеулерде қолданылатын тәсілдерге ұқсайды. Мысалы, кеңінен қолданылатын тақырыптық немесе контент-талдау әдісі мәтіннен қайталанатын тақырыптарды анықтау, зерделеу және жалпылау тәсілі ретінде сипатталады [</w:t>
      </w:r>
      <w:r w:rsidR="0088693B" w:rsidRPr="0088693B">
        <w:rPr>
          <w:bCs/>
          <w:sz w:val="28"/>
          <w:szCs w:val="28"/>
          <w:lang w:val="kk-KZ"/>
        </w:rPr>
        <w:t>87</w:t>
      </w:r>
      <w:r w:rsidR="0000623C">
        <w:rPr>
          <w:bCs/>
          <w:sz w:val="28"/>
          <w:szCs w:val="28"/>
          <w:lang w:val="kk-KZ"/>
        </w:rPr>
        <w:t>, р. 156-163</w:t>
      </w:r>
      <w:r w:rsidRPr="00CC0BDA">
        <w:rPr>
          <w:bCs/>
          <w:sz w:val="28"/>
          <w:szCs w:val="28"/>
          <w:lang w:val="kk-KZ"/>
        </w:rPr>
        <w:t>].</w:t>
      </w:r>
    </w:p>
    <w:p w14:paraId="679DF113" w14:textId="467D9016" w:rsidR="00FA2A26" w:rsidRPr="00CC0BDA" w:rsidRDefault="00FA2A26" w:rsidP="008214C1">
      <w:pPr>
        <w:tabs>
          <w:tab w:val="left" w:pos="549"/>
        </w:tabs>
        <w:ind w:firstLine="709"/>
        <w:jc w:val="both"/>
        <w:rPr>
          <w:bCs/>
          <w:sz w:val="28"/>
          <w:szCs w:val="28"/>
          <w:lang w:val="kk-KZ"/>
        </w:rPr>
      </w:pPr>
      <w:r w:rsidRPr="00CC0BDA">
        <w:rPr>
          <w:bCs/>
          <w:sz w:val="28"/>
          <w:szCs w:val="28"/>
          <w:lang w:val="kk-KZ"/>
        </w:rPr>
        <w:t xml:space="preserve">Осылайша, авторлар қолда бар </w:t>
      </w:r>
      <w:r w:rsidR="00567202">
        <w:rPr>
          <w:bCs/>
          <w:sz w:val="28"/>
          <w:szCs w:val="28"/>
          <w:lang w:val="kk-KZ"/>
        </w:rPr>
        <w:t>моделдерді</w:t>
      </w:r>
      <w:r w:rsidRPr="00CC0BDA">
        <w:rPr>
          <w:bCs/>
          <w:sz w:val="28"/>
          <w:szCs w:val="28"/>
          <w:lang w:val="kk-KZ"/>
        </w:rPr>
        <w:t>, әдістерді және оқыту технологияларын талдау негізінде мақаланың мазмұнын бес топқа біріктірілген негізгі бағыттар түрінде айқындады. Мұндай талдау белгілі бір зерттеу саласындағы үрдістерді, теориялық тәсілдерді, ортақ мәселелерді немесе теориялық тұжырымдамалардың элементтерін айқындауға пайдалы болуы мүмкін [</w:t>
      </w:r>
      <w:r w:rsidR="0088693B" w:rsidRPr="0088693B">
        <w:rPr>
          <w:bCs/>
          <w:sz w:val="28"/>
          <w:szCs w:val="28"/>
          <w:lang w:val="kk-KZ"/>
        </w:rPr>
        <w:t>88</w:t>
      </w:r>
      <w:r w:rsidR="0000623C">
        <w:rPr>
          <w:bCs/>
          <w:sz w:val="28"/>
          <w:szCs w:val="28"/>
          <w:lang w:val="kk-KZ"/>
        </w:rPr>
        <w:t>, р. 1-39</w:t>
      </w:r>
      <w:r w:rsidRPr="00CC0BDA">
        <w:rPr>
          <w:bCs/>
          <w:sz w:val="28"/>
          <w:szCs w:val="28"/>
          <w:lang w:val="kk-KZ"/>
        </w:rPr>
        <w:t>].</w:t>
      </w:r>
    </w:p>
    <w:p w14:paraId="0CECC305" w14:textId="2164BF44" w:rsidR="00FA2A26" w:rsidRPr="00CC0BDA" w:rsidRDefault="00FA2A26" w:rsidP="008214C1">
      <w:pPr>
        <w:tabs>
          <w:tab w:val="left" w:pos="549"/>
        </w:tabs>
        <w:ind w:firstLine="709"/>
        <w:jc w:val="both"/>
        <w:rPr>
          <w:bCs/>
          <w:sz w:val="28"/>
          <w:szCs w:val="28"/>
          <w:lang w:val="kk-KZ"/>
        </w:rPr>
      </w:pPr>
      <w:r w:rsidRPr="00CC0BDA">
        <w:rPr>
          <w:bCs/>
          <w:sz w:val="28"/>
          <w:szCs w:val="28"/>
          <w:lang w:val="kk-KZ"/>
        </w:rPr>
        <w:t>Осы себепті авторлар ИИО әдістерін жетілдіруге қатысты қайталанатын тәсілдерді болдырмау үшін шамамен 100 ғылыми жұмысты талдады.</w:t>
      </w:r>
    </w:p>
    <w:p w14:paraId="09740FD2" w14:textId="6BF5E33B" w:rsidR="00FA2A26" w:rsidRPr="00CC0BDA" w:rsidRDefault="00FA2A26" w:rsidP="008214C1">
      <w:pPr>
        <w:tabs>
          <w:tab w:val="left" w:pos="549"/>
        </w:tabs>
        <w:ind w:firstLine="709"/>
        <w:jc w:val="both"/>
        <w:rPr>
          <w:bCs/>
          <w:sz w:val="28"/>
          <w:szCs w:val="28"/>
          <w:lang w:val="kk-KZ"/>
        </w:rPr>
      </w:pPr>
      <w:r w:rsidRPr="00CC0BDA">
        <w:rPr>
          <w:bCs/>
          <w:sz w:val="28"/>
          <w:szCs w:val="28"/>
          <w:lang w:val="kk-KZ"/>
        </w:rPr>
        <w:t>Ақыр соңында, ақпараттық технологиялардың қарқынды дамуын ескере отырып, болашақ зерттеулер ИИО дамуының нақты бағыттарына шоғырлануы тиіс. Авторлардың зерттеу мақсаты интеллектуалды оқытуды жетілдіру болғандықтан, осы мақаланың нәтижесі – қазіргі студентке бағытталған білім беру ресурстары мен оқыту нәтижелерін бағалау сервистерінің жетіспеушілігін шешуге мүмкіндік беретін даму бағытын айқындау болып табылады.</w:t>
      </w:r>
    </w:p>
    <w:p w14:paraId="76DA2D85" w14:textId="77777777" w:rsidR="00FA2A26" w:rsidRPr="00CC0BDA" w:rsidRDefault="00FA2A26" w:rsidP="008214C1">
      <w:pPr>
        <w:tabs>
          <w:tab w:val="left" w:pos="549"/>
        </w:tabs>
        <w:ind w:firstLine="709"/>
        <w:jc w:val="both"/>
        <w:rPr>
          <w:bCs/>
          <w:sz w:val="28"/>
          <w:szCs w:val="28"/>
          <w:lang w:val="kk-KZ"/>
        </w:rPr>
      </w:pPr>
    </w:p>
    <w:p w14:paraId="384D7029" w14:textId="727CED99" w:rsidR="00E8146F" w:rsidRPr="00002F3D" w:rsidRDefault="002110ED" w:rsidP="008214C1">
      <w:pPr>
        <w:ind w:firstLine="709"/>
        <w:jc w:val="both"/>
        <w:rPr>
          <w:sz w:val="28"/>
          <w:szCs w:val="28"/>
          <w:lang w:val="kk-KZ"/>
        </w:rPr>
      </w:pPr>
      <w:r w:rsidRPr="00002F3D">
        <w:rPr>
          <w:sz w:val="28"/>
          <w:szCs w:val="28"/>
          <w:lang w:val="kk-KZ"/>
        </w:rPr>
        <w:t xml:space="preserve">1.1.2 </w:t>
      </w:r>
      <w:r w:rsidR="00E8146F" w:rsidRPr="00002F3D">
        <w:rPr>
          <w:sz w:val="28"/>
          <w:szCs w:val="28"/>
          <w:lang w:val="kk-KZ"/>
        </w:rPr>
        <w:t xml:space="preserve">Интеллектуалды интерактивті жүйелердің </w:t>
      </w:r>
      <w:r w:rsidR="00F628FB" w:rsidRPr="00002F3D">
        <w:rPr>
          <w:sz w:val="28"/>
          <w:szCs w:val="28"/>
          <w:lang w:val="kk-KZ"/>
        </w:rPr>
        <w:t>моделдері</w:t>
      </w:r>
    </w:p>
    <w:p w14:paraId="54E224DC" w14:textId="45F124C6" w:rsidR="00E8146F" w:rsidRPr="00CC0BDA" w:rsidRDefault="00E8146F" w:rsidP="008214C1">
      <w:pPr>
        <w:ind w:firstLine="709"/>
        <w:jc w:val="both"/>
        <w:rPr>
          <w:iCs/>
          <w:sz w:val="28"/>
          <w:szCs w:val="28"/>
          <w:lang w:val="kk-KZ"/>
        </w:rPr>
      </w:pPr>
      <w:r w:rsidRPr="00677DAC">
        <w:rPr>
          <w:i/>
          <w:sz w:val="28"/>
          <w:szCs w:val="28"/>
          <w:lang w:val="kk-KZ"/>
        </w:rPr>
        <w:t>Бұлттық есептеулер</w:t>
      </w:r>
      <w:r w:rsidRPr="00CC0BDA">
        <w:rPr>
          <w:i/>
          <w:sz w:val="28"/>
          <w:szCs w:val="28"/>
          <w:lang w:val="kk-KZ"/>
        </w:rPr>
        <w:t xml:space="preserve"> </w:t>
      </w:r>
      <w:r w:rsidRPr="00CC0BDA">
        <w:rPr>
          <w:iCs/>
          <w:sz w:val="28"/>
          <w:szCs w:val="28"/>
          <w:lang w:val="kk-KZ"/>
        </w:rPr>
        <w:t xml:space="preserve">ИИО технологияларының бірі болып табылады және интеллектуалды білім беру орталарын әзірлеу мен қолдануға берік негіз қалайды. Бұл </w:t>
      </w:r>
      <w:r w:rsidR="00E3519D">
        <w:rPr>
          <w:iCs/>
          <w:sz w:val="28"/>
          <w:szCs w:val="28"/>
          <w:lang w:val="kk-KZ"/>
        </w:rPr>
        <w:t>модел</w:t>
      </w:r>
      <w:r w:rsidRPr="00CC0BDA">
        <w:rPr>
          <w:iCs/>
          <w:sz w:val="28"/>
          <w:szCs w:val="28"/>
          <w:lang w:val="kk-KZ"/>
        </w:rPr>
        <w:t xml:space="preserve"> соңғы жылдары алдыңғы қатарлы технологияға айналып, есептеу саласындағы технологиялық прогрестің қарқынын жеделдетті.</w:t>
      </w:r>
      <w:r w:rsidR="00C5068C">
        <w:rPr>
          <w:iCs/>
          <w:sz w:val="28"/>
          <w:szCs w:val="28"/>
          <w:lang w:val="kk-KZ"/>
        </w:rPr>
        <w:t xml:space="preserve"> </w:t>
      </w:r>
      <w:r w:rsidRPr="00CC0BDA">
        <w:rPr>
          <w:iCs/>
          <w:sz w:val="28"/>
          <w:szCs w:val="28"/>
          <w:lang w:val="kk-KZ"/>
        </w:rPr>
        <w:t>Бұлттық есептеулер қосымшаларды әзірлеуде және интернет-ресурстарға қол жеткізуде революция жасады. Аталған технология ұсынатын қызметтер онлайн режимде қолжетімді. Бұлттық есептеулердің үнемділігі мен ауқымдылығының арқасында IT-инфрақұрылымды техникалық қызмет көрсету мен басқаруға деген қажеттілік азаяды, бұл бизнесті артық жүктемесіз қолдауға мүмкіндік береді [</w:t>
      </w:r>
      <w:r w:rsidR="0088693B" w:rsidRPr="0088693B">
        <w:rPr>
          <w:iCs/>
          <w:sz w:val="28"/>
          <w:szCs w:val="28"/>
          <w:lang w:val="kk-KZ"/>
        </w:rPr>
        <w:t>10</w:t>
      </w:r>
      <w:r w:rsidR="0000623C">
        <w:rPr>
          <w:iCs/>
          <w:sz w:val="28"/>
          <w:szCs w:val="28"/>
          <w:lang w:val="kk-KZ"/>
        </w:rPr>
        <w:t>, р. 41-1-41-21</w:t>
      </w:r>
      <w:r w:rsidRPr="00CC0BDA">
        <w:rPr>
          <w:iCs/>
          <w:sz w:val="28"/>
          <w:szCs w:val="28"/>
          <w:lang w:val="kk-KZ"/>
        </w:rPr>
        <w:t>]. Зерттеуде [</w:t>
      </w:r>
      <w:r w:rsidR="0088693B" w:rsidRPr="0088693B">
        <w:rPr>
          <w:iCs/>
          <w:sz w:val="28"/>
          <w:szCs w:val="28"/>
          <w:lang w:val="kk-KZ"/>
        </w:rPr>
        <w:t>11</w:t>
      </w:r>
      <w:r w:rsidR="0000623C">
        <w:rPr>
          <w:iCs/>
          <w:sz w:val="28"/>
          <w:szCs w:val="28"/>
          <w:lang w:val="kk-KZ"/>
        </w:rPr>
        <w:t>, р. 81-96</w:t>
      </w:r>
      <w:r w:rsidRPr="00CC0BDA">
        <w:rPr>
          <w:iCs/>
          <w:sz w:val="28"/>
          <w:szCs w:val="28"/>
          <w:lang w:val="kk-KZ"/>
        </w:rPr>
        <w:t>] платформа білім алушылар үшін сапалы оқытуды аз қиындықпен алуға мүмкіндік беретін тамаша таңдау ретінде ұсынылады. Зерттеу [</w:t>
      </w:r>
      <w:r w:rsidR="0088693B" w:rsidRPr="0088693B">
        <w:rPr>
          <w:iCs/>
          <w:sz w:val="28"/>
          <w:szCs w:val="28"/>
          <w:lang w:val="kk-KZ"/>
        </w:rPr>
        <w:t>12</w:t>
      </w:r>
      <w:r w:rsidR="0000623C">
        <w:rPr>
          <w:iCs/>
          <w:sz w:val="28"/>
          <w:szCs w:val="28"/>
          <w:lang w:val="kk-KZ"/>
        </w:rPr>
        <w:t>, р. 335-345</w:t>
      </w:r>
      <w:r w:rsidRPr="00CC0BDA">
        <w:rPr>
          <w:iCs/>
          <w:sz w:val="28"/>
          <w:szCs w:val="28"/>
          <w:lang w:val="kk-KZ"/>
        </w:rPr>
        <w:t>] бұлттық есептеулерді білім беру үдерісіне енгізу оқу контентінің сапасын арттырып, жаңартылған технологиялар, тұжырымдамалар және құралдардың арқасында оқытудың тиімділігін едәуір жоғарылататынын көрсетеді. Сонымен қатар, [</w:t>
      </w:r>
      <w:r w:rsidR="0088693B" w:rsidRPr="0088693B">
        <w:rPr>
          <w:iCs/>
          <w:sz w:val="28"/>
          <w:szCs w:val="28"/>
          <w:lang w:val="kk-KZ"/>
        </w:rPr>
        <w:t>13</w:t>
      </w:r>
      <w:r w:rsidR="0000623C">
        <w:rPr>
          <w:iCs/>
          <w:sz w:val="28"/>
          <w:szCs w:val="28"/>
          <w:lang w:val="kk-KZ"/>
        </w:rPr>
        <w:t>, р. 4-16</w:t>
      </w:r>
      <w:r w:rsidRPr="00CC0BDA">
        <w:rPr>
          <w:iCs/>
          <w:sz w:val="28"/>
          <w:szCs w:val="28"/>
          <w:lang w:val="kk-KZ"/>
        </w:rPr>
        <w:t xml:space="preserve">] еңбегінде бұлттық технологиялар мен үлкен деректерге негізделген онлайн-оқыту платформаларының білім берушілер мен студенттер үшін ыңғайлы екені атап өтіледі, өйткені олар бай білім беру ресурстарын ұсынады. Мұндай платформалар бұлттық ресурстарға, мобильді интернет пен мультимедиа технологияларына сүйене отырып, </w:t>
      </w:r>
      <w:r w:rsidR="002A7CD5">
        <w:rPr>
          <w:iCs/>
          <w:sz w:val="28"/>
          <w:szCs w:val="28"/>
          <w:lang w:val="kk-KZ"/>
        </w:rPr>
        <w:t>жекелендірілген</w:t>
      </w:r>
      <w:r w:rsidRPr="00CC0BDA">
        <w:rPr>
          <w:iCs/>
          <w:sz w:val="28"/>
          <w:szCs w:val="28"/>
          <w:lang w:val="kk-KZ"/>
        </w:rPr>
        <w:t>, алуан түрлі және интерактивті оқытуды қамтамасыз етеді. Платформалар студенттерге мобильді құрылғылар арқылы жедел әрі автономды қосылуға, ақпаратпен алмасуға және өзара әрекеттесуге мүмкіндік береді.</w:t>
      </w:r>
      <w:r w:rsidR="008F4354">
        <w:rPr>
          <w:iCs/>
          <w:sz w:val="28"/>
          <w:szCs w:val="28"/>
          <w:lang w:val="kk-KZ"/>
        </w:rPr>
        <w:t xml:space="preserve"> </w:t>
      </w:r>
      <w:r w:rsidRPr="00CC0BDA">
        <w:rPr>
          <w:iCs/>
          <w:sz w:val="28"/>
          <w:szCs w:val="28"/>
          <w:lang w:val="kk-KZ"/>
        </w:rPr>
        <w:t>Талдау көрсеткендей, платформаға мобильді құрылғылар арқылы кіретін студенттердің саны веб-нұсқаға қарағанда әлдеқайда жоғары. Бұл мобильді құрылғылардың портативтілігімен, жеделдігімен және интерактивтілігімен байланысты, олар студенттердің оқу үдерісіне тартылуын арттырады. Дегенмен дәстүрлі талдау әдістері бұл платформаны қолданудың маңыздылығын толық көрсете алмады.</w:t>
      </w:r>
    </w:p>
    <w:p w14:paraId="3D7E80F2" w14:textId="218DAC5E" w:rsidR="00E8146F" w:rsidRPr="00CC0BDA" w:rsidRDefault="00E8146F" w:rsidP="008214C1">
      <w:pPr>
        <w:ind w:firstLine="709"/>
        <w:jc w:val="both"/>
        <w:rPr>
          <w:iCs/>
          <w:sz w:val="28"/>
          <w:szCs w:val="28"/>
          <w:lang w:val="kk-KZ"/>
        </w:rPr>
      </w:pPr>
      <w:r w:rsidRPr="00CC0BDA">
        <w:rPr>
          <w:iCs/>
          <w:sz w:val="28"/>
          <w:szCs w:val="28"/>
          <w:lang w:val="kk-KZ"/>
        </w:rPr>
        <w:t>Ағылшын тілін оқытудың тиімділігін арттыру үшін [</w:t>
      </w:r>
      <w:r w:rsidR="0088693B" w:rsidRPr="0088693B">
        <w:rPr>
          <w:iCs/>
          <w:sz w:val="28"/>
          <w:szCs w:val="28"/>
          <w:lang w:val="kk-KZ"/>
        </w:rPr>
        <w:t>14</w:t>
      </w:r>
      <w:r w:rsidR="0000623C">
        <w:rPr>
          <w:iCs/>
          <w:sz w:val="28"/>
          <w:szCs w:val="28"/>
          <w:lang w:val="kk-KZ"/>
        </w:rPr>
        <w:t>, р. 2839-2848</w:t>
      </w:r>
      <w:r w:rsidRPr="00CC0BDA">
        <w:rPr>
          <w:iCs/>
          <w:sz w:val="28"/>
          <w:szCs w:val="28"/>
          <w:lang w:val="kk-KZ"/>
        </w:rPr>
        <w:t>] зерттеуі инженерлік білім беруде интеллектуалды интерактивті оқыту жүйесін құруға арналған интеллектуалды алгоритмдерді пайдалануды ұсынады. Мұндай формада оқытушы мен студенттер белгілі бір тақырып аясында еркін білім беру платформасында тең дәрежеде қарым-қатынас жасай алады. Симуляциялық оқыту мен сараптамалық бағалау бұл жүйенің тиімділігін дәлелдеді</w:t>
      </w:r>
      <w:r w:rsidR="00AE40D3" w:rsidRPr="00E1167E">
        <w:rPr>
          <w:iCs/>
          <w:sz w:val="28"/>
          <w:szCs w:val="28"/>
          <w:lang w:val="kk-KZ"/>
        </w:rPr>
        <w:t xml:space="preserve"> [</w:t>
      </w:r>
      <w:r w:rsidR="00934625" w:rsidRPr="00934625">
        <w:rPr>
          <w:iCs/>
          <w:sz w:val="28"/>
          <w:szCs w:val="28"/>
          <w:lang w:val="kk-KZ"/>
        </w:rPr>
        <w:t>103</w:t>
      </w:r>
      <w:r w:rsidR="00AE40D3" w:rsidRPr="00E1167E">
        <w:rPr>
          <w:iCs/>
          <w:sz w:val="28"/>
          <w:szCs w:val="28"/>
          <w:lang w:val="kk-KZ"/>
        </w:rPr>
        <w:t>]</w:t>
      </w:r>
      <w:r w:rsidRPr="00CC0BDA">
        <w:rPr>
          <w:iCs/>
          <w:sz w:val="28"/>
          <w:szCs w:val="28"/>
          <w:lang w:val="kk-KZ"/>
        </w:rPr>
        <w:t>. Бұдан бөлек, [</w:t>
      </w:r>
      <w:r w:rsidR="00934625" w:rsidRPr="00934625">
        <w:rPr>
          <w:iCs/>
          <w:sz w:val="28"/>
          <w:szCs w:val="28"/>
          <w:lang w:val="kk-KZ"/>
        </w:rPr>
        <w:t>15</w:t>
      </w:r>
      <w:r w:rsidR="0000623C">
        <w:rPr>
          <w:iCs/>
          <w:sz w:val="28"/>
          <w:szCs w:val="28"/>
          <w:lang w:val="kk-KZ"/>
        </w:rPr>
        <w:t>, р. 4676776</w:t>
      </w:r>
      <w:r w:rsidRPr="00CC0BDA">
        <w:rPr>
          <w:iCs/>
          <w:sz w:val="28"/>
          <w:szCs w:val="28"/>
          <w:lang w:val="kk-KZ"/>
        </w:rPr>
        <w:t>] зерттеуінде мобильді қосымшаны пайдалану арқылы ағылшын тілі бойынша интеллектуалды интерактивті оқытуды моделдеу мен симуляциялау ұсынылады. Мұндай жүйе білім алушыларға тәжірибе, жұмыстармен алмасу және кері байланыс арқылы материалды жақсы меңгеруге, әрі өзіндік сана-сезім деңгейіне жетуге мүмкіндік береді. Автор сондай-ақ нормаль векторлар туралы ақпаратты пайдалана отырып дискретті параметрлеудің жетілдірілген әдістемесін ұсынады, ол есептеу дәлдігін айтарлықтай арттырып, шығындарды азайтады. [</w:t>
      </w:r>
      <w:r w:rsidR="00934625" w:rsidRPr="00934625">
        <w:rPr>
          <w:iCs/>
          <w:sz w:val="28"/>
          <w:szCs w:val="28"/>
          <w:lang w:val="kk-KZ"/>
        </w:rPr>
        <w:t>16</w:t>
      </w:r>
      <w:r w:rsidR="0000623C">
        <w:rPr>
          <w:iCs/>
          <w:sz w:val="28"/>
          <w:szCs w:val="28"/>
          <w:lang w:val="kk-KZ"/>
        </w:rPr>
        <w:t>, р. 3807762</w:t>
      </w:r>
      <w:r w:rsidRPr="00CC0BDA">
        <w:rPr>
          <w:iCs/>
          <w:sz w:val="28"/>
          <w:szCs w:val="28"/>
          <w:lang w:val="kk-KZ"/>
        </w:rPr>
        <w:t>] зерттеуінде онлайн-</w:t>
      </w:r>
      <w:r w:rsidR="00896898" w:rsidRPr="00CC0BDA">
        <w:rPr>
          <w:iCs/>
          <w:sz w:val="28"/>
          <w:szCs w:val="28"/>
          <w:lang w:val="kk-KZ"/>
        </w:rPr>
        <w:t>дәрістердегі</w:t>
      </w:r>
      <w:r w:rsidRPr="00CC0BDA">
        <w:rPr>
          <w:iCs/>
          <w:sz w:val="28"/>
          <w:szCs w:val="28"/>
          <w:lang w:val="kk-KZ"/>
        </w:rPr>
        <w:t xml:space="preserve"> студенттердің сұрауларын алу және категориялау мүмкіндіктері қарастырылады. Мұнда мәтіндерді талдау және сұрауларды оңтайландыру жүйелерін құру үшін ЖИ қолданылады, бұл тыңдармандардың </w:t>
      </w:r>
      <w:r w:rsidR="00896898" w:rsidRPr="00CC0BDA">
        <w:rPr>
          <w:iCs/>
          <w:sz w:val="28"/>
          <w:szCs w:val="28"/>
          <w:lang w:val="kk-KZ"/>
        </w:rPr>
        <w:t>дәріс</w:t>
      </w:r>
      <w:r w:rsidRPr="00CC0BDA">
        <w:rPr>
          <w:iCs/>
          <w:sz w:val="28"/>
          <w:szCs w:val="28"/>
          <w:lang w:val="kk-KZ"/>
        </w:rPr>
        <w:t xml:space="preserve"> барысында кездесетін мәселелерін айқындауда маңызды.</w:t>
      </w:r>
    </w:p>
    <w:p w14:paraId="7041FEE5" w14:textId="6914AE1B" w:rsidR="00E8146F" w:rsidRPr="00CC0BDA" w:rsidRDefault="00E8146F" w:rsidP="008214C1">
      <w:pPr>
        <w:ind w:firstLine="709"/>
        <w:jc w:val="both"/>
        <w:rPr>
          <w:iCs/>
          <w:sz w:val="28"/>
          <w:szCs w:val="28"/>
          <w:lang w:val="kk-KZ"/>
        </w:rPr>
      </w:pPr>
      <w:r w:rsidRPr="00CC0BDA">
        <w:rPr>
          <w:iCs/>
          <w:sz w:val="28"/>
          <w:szCs w:val="28"/>
          <w:lang w:val="kk-KZ"/>
        </w:rPr>
        <w:t xml:space="preserve">ЖИ оқу бағдарламаларын әзірлеу, оқыту, студенттердің үлгерімін бағалау және қолданыстағы оқыту әдістерін қолдану сияқты оқу үдерістерін автоматтандыруда қолданылады. </w:t>
      </w:r>
      <w:r w:rsidRPr="00CC0BDA">
        <w:rPr>
          <w:iCs/>
          <w:sz w:val="28"/>
          <w:szCs w:val="28"/>
        </w:rPr>
        <w:t>Жоғары білімде және бизнесте ЖИ электронды оқыту саласындағы жаңа трендке айналды. [</w:t>
      </w:r>
      <w:r w:rsidR="00934625" w:rsidRPr="00934625">
        <w:rPr>
          <w:iCs/>
          <w:sz w:val="28"/>
          <w:szCs w:val="28"/>
        </w:rPr>
        <w:t>17</w:t>
      </w:r>
      <w:r w:rsidR="0000623C">
        <w:rPr>
          <w:iCs/>
          <w:sz w:val="28"/>
          <w:szCs w:val="28"/>
          <w:lang w:val="kk-KZ"/>
        </w:rPr>
        <w:t>, р. 10375-10393</w:t>
      </w:r>
      <w:r w:rsidRPr="00CC0BDA">
        <w:rPr>
          <w:iCs/>
          <w:sz w:val="28"/>
          <w:szCs w:val="28"/>
        </w:rPr>
        <w:t xml:space="preserve">] ЖИ-ді оның сыртқы деректерді түсіну және солардың негізінде икемді бейімделу арқылы берілген мақсаттарға жету қабілеті ретінде сипаттайды </w:t>
      </w:r>
      <w:r w:rsidR="0000623C">
        <w:rPr>
          <w:iCs/>
          <w:sz w:val="28"/>
          <w:szCs w:val="28"/>
        </w:rPr>
        <w:t>‒</w:t>
      </w:r>
      <w:r w:rsidRPr="00CC0BDA">
        <w:rPr>
          <w:iCs/>
          <w:sz w:val="28"/>
          <w:szCs w:val="28"/>
        </w:rPr>
        <w:t xml:space="preserve"> бұл күрделі әрі неғұрлым нақты сипаттама. ЖИ көмегімен деректерді талдау </w:t>
      </w:r>
      <w:r w:rsidR="002A7CD5">
        <w:rPr>
          <w:iCs/>
          <w:sz w:val="28"/>
          <w:szCs w:val="28"/>
          <w:lang w:val="kk-KZ"/>
        </w:rPr>
        <w:t>жекелендірілген</w:t>
      </w:r>
      <w:r w:rsidRPr="00CC0BDA">
        <w:rPr>
          <w:iCs/>
          <w:sz w:val="28"/>
          <w:szCs w:val="28"/>
        </w:rPr>
        <w:t xml:space="preserve"> шешім қабылдауда қолданылып, оқытуды жекелендірілген тәсіл арқылы жетілдіреді және материалды тиімді меңгеруге ықпал етеді [</w:t>
      </w:r>
      <w:r w:rsidR="00934625" w:rsidRPr="00934625">
        <w:rPr>
          <w:iCs/>
          <w:sz w:val="28"/>
          <w:szCs w:val="28"/>
        </w:rPr>
        <w:t>18</w:t>
      </w:r>
      <w:r w:rsidR="0000623C">
        <w:rPr>
          <w:iCs/>
          <w:sz w:val="28"/>
          <w:szCs w:val="28"/>
          <w:lang w:val="kk-KZ"/>
        </w:rPr>
        <w:t>, р. 15-24</w:t>
      </w:r>
      <w:r w:rsidRPr="00CC0BDA">
        <w:rPr>
          <w:iCs/>
          <w:sz w:val="28"/>
          <w:szCs w:val="28"/>
        </w:rPr>
        <w:t xml:space="preserve">]. </w:t>
      </w:r>
      <w:r w:rsidR="00D75FEA">
        <w:rPr>
          <w:iCs/>
          <w:sz w:val="28"/>
          <w:szCs w:val="28"/>
          <w:lang w:val="kk-KZ"/>
        </w:rPr>
        <w:t xml:space="preserve">Келесі </w:t>
      </w:r>
      <w:r w:rsidRPr="00CC0BDA">
        <w:rPr>
          <w:iCs/>
          <w:sz w:val="28"/>
          <w:szCs w:val="28"/>
        </w:rPr>
        <w:t>зерттеу</w:t>
      </w:r>
      <w:r w:rsidR="00D75FEA">
        <w:rPr>
          <w:iCs/>
          <w:sz w:val="28"/>
          <w:szCs w:val="28"/>
          <w:lang w:val="kk-KZ"/>
        </w:rPr>
        <w:t xml:space="preserve"> жұмысында </w:t>
      </w:r>
      <w:r w:rsidR="00D75FEA" w:rsidRPr="00CC0BDA">
        <w:rPr>
          <w:iCs/>
          <w:sz w:val="28"/>
          <w:szCs w:val="28"/>
        </w:rPr>
        <w:t>[</w:t>
      </w:r>
      <w:r w:rsidR="00D75FEA" w:rsidRPr="00934625">
        <w:rPr>
          <w:iCs/>
          <w:sz w:val="28"/>
          <w:szCs w:val="28"/>
        </w:rPr>
        <w:t>19</w:t>
      </w:r>
      <w:r w:rsidR="0000623C">
        <w:rPr>
          <w:iCs/>
          <w:sz w:val="28"/>
          <w:szCs w:val="28"/>
          <w:lang w:val="kk-KZ"/>
        </w:rPr>
        <w:t>, р. 2123-2125</w:t>
      </w:r>
      <w:r w:rsidR="00D75FEA" w:rsidRPr="00CC0BDA">
        <w:rPr>
          <w:iCs/>
          <w:sz w:val="28"/>
          <w:szCs w:val="28"/>
        </w:rPr>
        <w:t xml:space="preserve">] </w:t>
      </w:r>
      <w:r w:rsidRPr="00CC0BDA">
        <w:rPr>
          <w:iCs/>
          <w:sz w:val="28"/>
          <w:szCs w:val="28"/>
        </w:rPr>
        <w:t xml:space="preserve"> ЖИ алгоритмдеріне негізделген </w:t>
      </w:r>
      <w:r w:rsidR="002A7CD5">
        <w:rPr>
          <w:iCs/>
          <w:sz w:val="28"/>
          <w:szCs w:val="28"/>
          <w:lang w:val="kk-KZ"/>
        </w:rPr>
        <w:t>жекелен</w:t>
      </w:r>
      <w:r w:rsidRPr="00CC0BDA">
        <w:rPr>
          <w:iCs/>
          <w:sz w:val="28"/>
          <w:szCs w:val="28"/>
        </w:rPr>
        <w:t xml:space="preserve">дірілген электронды оқыту жүйелері әрбір студенттің түсіну деңгейі мен оқу стиліне сәйкес контентті іріктеп беретіндігі көрсетілген. Осылайша, мақалада сипатталған құрылым студенттің түсіну деңгейін алдымен айқындап, содан соң сәйкес оқу ресурстарын ұсынуға бағытталған интеллектуалды электронды оқыту жүйесінің </w:t>
      </w:r>
      <w:r w:rsidR="0084173F">
        <w:rPr>
          <w:iCs/>
          <w:sz w:val="28"/>
          <w:szCs w:val="28"/>
          <w:lang w:val="kk-KZ"/>
        </w:rPr>
        <w:t>моделі</w:t>
      </w:r>
      <w:r w:rsidRPr="00CC0BDA">
        <w:rPr>
          <w:iCs/>
          <w:sz w:val="28"/>
          <w:szCs w:val="28"/>
        </w:rPr>
        <w:t xml:space="preserve"> ретінде қарастырылады. Сонымен қатар, [</w:t>
      </w:r>
      <w:r w:rsidR="00934625" w:rsidRPr="00934625">
        <w:rPr>
          <w:iCs/>
          <w:sz w:val="28"/>
          <w:szCs w:val="28"/>
        </w:rPr>
        <w:t>20</w:t>
      </w:r>
      <w:r w:rsidR="0000623C">
        <w:rPr>
          <w:iCs/>
          <w:sz w:val="28"/>
          <w:szCs w:val="28"/>
          <w:lang w:val="kk-KZ"/>
        </w:rPr>
        <w:t>, р. 81323-81341</w:t>
      </w:r>
      <w:r w:rsidRPr="00CC0BDA">
        <w:rPr>
          <w:iCs/>
          <w:sz w:val="28"/>
          <w:szCs w:val="28"/>
        </w:rPr>
        <w:t>] ЖИ-ді тіл оқытуға интеграциялауға баса назар аударады. [</w:t>
      </w:r>
      <w:r w:rsidR="00934625" w:rsidRPr="00934625">
        <w:rPr>
          <w:iCs/>
          <w:sz w:val="28"/>
          <w:szCs w:val="28"/>
        </w:rPr>
        <w:t>21</w:t>
      </w:r>
      <w:r w:rsidR="0000623C">
        <w:rPr>
          <w:iCs/>
          <w:sz w:val="28"/>
          <w:szCs w:val="28"/>
          <w:lang w:val="kk-KZ"/>
        </w:rPr>
        <w:t>, р. 104684</w:t>
      </w:r>
      <w:r w:rsidRPr="00CC0BDA">
        <w:rPr>
          <w:iCs/>
          <w:sz w:val="28"/>
          <w:szCs w:val="28"/>
        </w:rPr>
        <w:t>] ЖИ-дің эмпирикалық зерттеулерде қолданылатын функцияларын, алгоритмдерін және нәтижелерін қарастырады.</w:t>
      </w:r>
      <w:r w:rsidR="002A4EB9">
        <w:rPr>
          <w:iCs/>
          <w:sz w:val="28"/>
          <w:szCs w:val="28"/>
          <w:lang w:val="kk-KZ"/>
        </w:rPr>
        <w:t xml:space="preserve"> </w:t>
      </w:r>
      <w:r w:rsidRPr="002A4EB9">
        <w:rPr>
          <w:iCs/>
          <w:sz w:val="28"/>
          <w:szCs w:val="28"/>
          <w:lang w:val="kk-KZ"/>
        </w:rPr>
        <w:t>Адам деңгейіндегі когнитивтік ЖИ-ден айырмашылығы, мұнда адами ойлау мен сезімдердің күрделілігі әлі тиімді түсіндірілмегенімен, үлкен деректерді пайдалану алгоритмдерге нақты міндеттерде (робототехника, ойындар, автономды жоспарлау және т.б.) жоғары өнімділікке қол жеткізуге мүмкіндік берді [</w:t>
      </w:r>
      <w:r w:rsidR="00934625" w:rsidRPr="002A4EB9">
        <w:rPr>
          <w:iCs/>
          <w:sz w:val="28"/>
          <w:szCs w:val="28"/>
          <w:lang w:val="kk-KZ"/>
        </w:rPr>
        <w:t>22</w:t>
      </w:r>
      <w:r w:rsidR="0000623C">
        <w:rPr>
          <w:iCs/>
          <w:sz w:val="28"/>
          <w:szCs w:val="28"/>
          <w:lang w:val="kk-KZ"/>
        </w:rPr>
        <w:t>, р. 7893-7924</w:t>
      </w:r>
      <w:r w:rsidRPr="002A4EB9">
        <w:rPr>
          <w:iCs/>
          <w:sz w:val="28"/>
          <w:szCs w:val="28"/>
          <w:lang w:val="kk-KZ"/>
        </w:rPr>
        <w:t xml:space="preserve">]. </w:t>
      </w:r>
      <w:r w:rsidR="002A4EB9">
        <w:rPr>
          <w:iCs/>
          <w:sz w:val="28"/>
          <w:szCs w:val="28"/>
          <w:lang w:val="kk-KZ"/>
        </w:rPr>
        <w:t xml:space="preserve">Тағы бір </w:t>
      </w:r>
      <w:r w:rsidRPr="002A4EB9">
        <w:rPr>
          <w:iCs/>
          <w:sz w:val="28"/>
          <w:szCs w:val="28"/>
          <w:lang w:val="kk-KZ"/>
        </w:rPr>
        <w:t xml:space="preserve">зерттеу нәтижелері </w:t>
      </w:r>
      <w:r w:rsidR="002A4EB9" w:rsidRPr="002A4EB9">
        <w:rPr>
          <w:iCs/>
          <w:sz w:val="28"/>
          <w:szCs w:val="28"/>
          <w:lang w:val="kk-KZ"/>
        </w:rPr>
        <w:t>[23</w:t>
      </w:r>
      <w:r w:rsidR="0000623C">
        <w:rPr>
          <w:iCs/>
          <w:sz w:val="28"/>
          <w:szCs w:val="28"/>
          <w:lang w:val="kk-KZ"/>
        </w:rPr>
        <w:t>, р. 101993</w:t>
      </w:r>
      <w:r w:rsidR="002A4EB9" w:rsidRPr="002A4EB9">
        <w:rPr>
          <w:iCs/>
          <w:sz w:val="28"/>
          <w:szCs w:val="28"/>
          <w:lang w:val="kk-KZ"/>
        </w:rPr>
        <w:t xml:space="preserve">] </w:t>
      </w:r>
      <w:r w:rsidRPr="002A4EB9">
        <w:rPr>
          <w:iCs/>
          <w:sz w:val="28"/>
          <w:szCs w:val="28"/>
          <w:lang w:val="kk-KZ"/>
        </w:rPr>
        <w:t xml:space="preserve">ChatGPT студенттерді оқудағы оқу және жазу дағдыларын жетілдіруге шабыттандыратынын көрсетті. </w:t>
      </w:r>
      <w:r w:rsidRPr="005F3C47">
        <w:rPr>
          <w:iCs/>
          <w:sz w:val="28"/>
          <w:szCs w:val="28"/>
          <w:lang w:val="kk-KZ"/>
        </w:rPr>
        <w:t>Сондай-ақ [</w:t>
      </w:r>
      <w:r w:rsidR="00934625" w:rsidRPr="005F3C47">
        <w:rPr>
          <w:iCs/>
          <w:sz w:val="28"/>
          <w:szCs w:val="28"/>
          <w:lang w:val="kk-KZ"/>
        </w:rPr>
        <w:t>24</w:t>
      </w:r>
      <w:r w:rsidR="0000623C">
        <w:rPr>
          <w:iCs/>
          <w:sz w:val="28"/>
          <w:szCs w:val="28"/>
          <w:lang w:val="kk-KZ"/>
        </w:rPr>
        <w:t>, р. 41-48</w:t>
      </w:r>
      <w:r w:rsidRPr="005F3C47">
        <w:rPr>
          <w:iCs/>
          <w:sz w:val="28"/>
          <w:szCs w:val="28"/>
          <w:lang w:val="kk-KZ"/>
        </w:rPr>
        <w:t xml:space="preserve">] нәтижелеріне сәйкес, орта деңгейлі мотивациясы бар студенттер ЖИ негізіндегі </w:t>
      </w:r>
      <w:r w:rsidR="002A7CD5">
        <w:rPr>
          <w:iCs/>
          <w:sz w:val="28"/>
          <w:szCs w:val="28"/>
          <w:lang w:val="kk-KZ"/>
        </w:rPr>
        <w:t>жекелендірілген</w:t>
      </w:r>
      <w:r w:rsidRPr="005F3C47">
        <w:rPr>
          <w:iCs/>
          <w:sz w:val="28"/>
          <w:szCs w:val="28"/>
          <w:lang w:val="kk-KZ"/>
        </w:rPr>
        <w:t xml:space="preserve"> бейне</w:t>
      </w:r>
      <w:r w:rsidR="002A7CD5">
        <w:rPr>
          <w:iCs/>
          <w:sz w:val="28"/>
          <w:szCs w:val="28"/>
          <w:lang w:val="kk-KZ"/>
        </w:rPr>
        <w:t>ұсынымдар</w:t>
      </w:r>
      <w:r w:rsidRPr="005F3C47">
        <w:rPr>
          <w:iCs/>
          <w:sz w:val="28"/>
          <w:szCs w:val="28"/>
          <w:lang w:val="kk-KZ"/>
        </w:rPr>
        <w:t xml:space="preserve"> арқылы анағұрлым тиімді оқи алады және сыныптағы белсенділігін арттырады. </w:t>
      </w:r>
      <w:r w:rsidRPr="005E700E">
        <w:rPr>
          <w:iCs/>
          <w:sz w:val="28"/>
          <w:szCs w:val="28"/>
          <w:lang w:val="kk-KZ"/>
        </w:rPr>
        <w:t>[</w:t>
      </w:r>
      <w:r w:rsidR="00934625" w:rsidRPr="005E700E">
        <w:rPr>
          <w:iCs/>
          <w:sz w:val="28"/>
          <w:szCs w:val="28"/>
          <w:lang w:val="kk-KZ"/>
        </w:rPr>
        <w:t>25</w:t>
      </w:r>
      <w:r w:rsidR="0000623C">
        <w:rPr>
          <w:iCs/>
          <w:sz w:val="28"/>
          <w:szCs w:val="28"/>
          <w:lang w:val="kk-KZ"/>
        </w:rPr>
        <w:t>, р. 104683</w:t>
      </w:r>
      <w:r w:rsidRPr="005E700E">
        <w:rPr>
          <w:iCs/>
          <w:sz w:val="28"/>
          <w:szCs w:val="28"/>
          <w:lang w:val="kk-KZ"/>
        </w:rPr>
        <w:t>] зерттеуі ЖИ технологияларын енгізу кезінде пайдаланушылардың тартылуы мен олардың конверсиясы арасындағы байланысты эмпирикалық тұрғыдан зерттеп, растады. Пайдаланушылардың тартылуы маңызды, себебі ол оқытудың тиімділігін арттырады, есте сақтауды жақсартады және білім беруге оң көзқарас қалыптастырады [</w:t>
      </w:r>
      <w:r w:rsidR="00934625" w:rsidRPr="005E700E">
        <w:rPr>
          <w:iCs/>
          <w:sz w:val="28"/>
          <w:szCs w:val="28"/>
          <w:lang w:val="kk-KZ"/>
        </w:rPr>
        <w:t>26</w:t>
      </w:r>
      <w:r w:rsidR="0000623C">
        <w:rPr>
          <w:iCs/>
          <w:sz w:val="28"/>
          <w:szCs w:val="28"/>
          <w:lang w:val="kk-KZ"/>
        </w:rPr>
        <w:t>, р. 2074-2097</w:t>
      </w:r>
      <w:r w:rsidRPr="005E700E">
        <w:rPr>
          <w:iCs/>
          <w:sz w:val="28"/>
          <w:szCs w:val="28"/>
          <w:lang w:val="kk-KZ"/>
        </w:rPr>
        <w:t xml:space="preserve">]. </w:t>
      </w:r>
      <w:r w:rsidR="005E700E">
        <w:rPr>
          <w:iCs/>
          <w:sz w:val="28"/>
          <w:szCs w:val="28"/>
          <w:lang w:val="kk-KZ"/>
        </w:rPr>
        <w:t>Сондай-ақ,</w:t>
      </w:r>
      <w:r w:rsidRPr="005E700E">
        <w:rPr>
          <w:iCs/>
          <w:sz w:val="28"/>
          <w:szCs w:val="28"/>
          <w:lang w:val="kk-KZ"/>
        </w:rPr>
        <w:t xml:space="preserve"> </w:t>
      </w:r>
      <w:r w:rsidR="005E700E" w:rsidRPr="005E700E">
        <w:rPr>
          <w:iCs/>
          <w:sz w:val="28"/>
          <w:szCs w:val="28"/>
          <w:lang w:val="kk-KZ"/>
        </w:rPr>
        <w:t>[27</w:t>
      </w:r>
      <w:r w:rsidR="0000623C">
        <w:rPr>
          <w:iCs/>
          <w:sz w:val="28"/>
          <w:szCs w:val="28"/>
          <w:lang w:val="kk-KZ"/>
        </w:rPr>
        <w:t>, р. 102642</w:t>
      </w:r>
      <w:r w:rsidR="005E700E" w:rsidRPr="005E700E">
        <w:rPr>
          <w:iCs/>
          <w:sz w:val="28"/>
          <w:szCs w:val="28"/>
          <w:lang w:val="kk-KZ"/>
        </w:rPr>
        <w:t>]</w:t>
      </w:r>
      <w:r w:rsidR="005E700E">
        <w:rPr>
          <w:iCs/>
          <w:sz w:val="28"/>
          <w:szCs w:val="28"/>
          <w:lang w:val="kk-KZ"/>
        </w:rPr>
        <w:t xml:space="preserve"> еңбегінде</w:t>
      </w:r>
      <w:r w:rsidR="005E700E" w:rsidRPr="005E700E">
        <w:rPr>
          <w:iCs/>
          <w:sz w:val="28"/>
          <w:szCs w:val="28"/>
          <w:lang w:val="kk-KZ"/>
        </w:rPr>
        <w:t xml:space="preserve"> </w:t>
      </w:r>
      <w:r w:rsidRPr="005E700E">
        <w:rPr>
          <w:iCs/>
          <w:sz w:val="28"/>
          <w:szCs w:val="28"/>
          <w:lang w:val="kk-KZ"/>
        </w:rPr>
        <w:t>практиктер мен зерттеушілерге ЖИ-дің білім беру саласына қосатын үлесін арттыру бойынша ұсынымдар беріледі.</w:t>
      </w:r>
    </w:p>
    <w:p w14:paraId="5B5BE0E5" w14:textId="732B78C2" w:rsidR="00E8146F" w:rsidRPr="00CC0BDA" w:rsidRDefault="00E8146F" w:rsidP="008214C1">
      <w:pPr>
        <w:ind w:firstLine="709"/>
        <w:jc w:val="both"/>
        <w:rPr>
          <w:iCs/>
          <w:sz w:val="28"/>
          <w:szCs w:val="28"/>
          <w:lang w:val="kk-KZ"/>
        </w:rPr>
      </w:pPr>
      <w:r w:rsidRPr="00CC0BDA">
        <w:rPr>
          <w:iCs/>
          <w:sz w:val="28"/>
          <w:szCs w:val="28"/>
          <w:lang w:val="kk-KZ"/>
        </w:rPr>
        <w:t>Интеллектуалды интерактивті оқыту жүйелерінің мысалдарының бірі – ChatGPT. Ол пайдаланушылармен диалог жүргізуге, олардың енгізген мәтінін түсінуге және сәйкес жауаптар құрастыруға арналған [</w:t>
      </w:r>
      <w:r w:rsidR="00934625" w:rsidRPr="00934625">
        <w:rPr>
          <w:iCs/>
          <w:sz w:val="28"/>
          <w:szCs w:val="28"/>
          <w:lang w:val="kk-KZ"/>
        </w:rPr>
        <w:t>26</w:t>
      </w:r>
      <w:r w:rsidR="0000623C">
        <w:rPr>
          <w:iCs/>
          <w:sz w:val="28"/>
          <w:szCs w:val="28"/>
          <w:lang w:val="kk-KZ"/>
        </w:rPr>
        <w:t>, р. 2074-2097</w:t>
      </w:r>
      <w:r w:rsidRPr="00CC0BDA">
        <w:rPr>
          <w:iCs/>
          <w:sz w:val="28"/>
          <w:szCs w:val="28"/>
          <w:lang w:val="kk-KZ"/>
        </w:rPr>
        <w:t>]. Динамикалық және интеллектуалды өзара әрекеттерді қамтамасыз ету үшін ChatGPT машиналық оқыту және табиғи тілді өңдеу әдістерін қолданады. [</w:t>
      </w:r>
      <w:r w:rsidR="00934625" w:rsidRPr="00934625">
        <w:rPr>
          <w:iCs/>
          <w:sz w:val="28"/>
          <w:szCs w:val="28"/>
          <w:lang w:val="kk-KZ"/>
        </w:rPr>
        <w:t>28</w:t>
      </w:r>
      <w:r w:rsidR="0000623C">
        <w:rPr>
          <w:iCs/>
          <w:sz w:val="28"/>
          <w:szCs w:val="28"/>
          <w:lang w:val="kk-KZ"/>
        </w:rPr>
        <w:t>, р. 1-13</w:t>
      </w:r>
      <w:r w:rsidRPr="00CC0BDA">
        <w:rPr>
          <w:iCs/>
          <w:sz w:val="28"/>
          <w:szCs w:val="28"/>
          <w:lang w:val="kk-KZ"/>
        </w:rPr>
        <w:t>] шолуда ChatGPT-тің оқыту мен білім беруді жетілдірудегі ықтимал артықшылықтарын айқындау мақсатында заманауи әдебиеттер жинақталады. Айта кету керек, көптеген пікірталастар мен этикалық мәселелерге қарамастан [</w:t>
      </w:r>
      <w:r w:rsidR="00934625" w:rsidRPr="00934625">
        <w:rPr>
          <w:iCs/>
          <w:sz w:val="28"/>
          <w:szCs w:val="28"/>
          <w:lang w:val="kk-KZ"/>
        </w:rPr>
        <w:t>29</w:t>
      </w:r>
      <w:r w:rsidRPr="00CC0BDA">
        <w:rPr>
          <w:iCs/>
          <w:sz w:val="28"/>
          <w:szCs w:val="28"/>
          <w:lang w:val="kk-KZ"/>
        </w:rPr>
        <w:t>], ChatGPT қысқа уақыт ішінде ғылыми қауымдастықтан, зерттеушілерден және бизнестен зор назарға ие болды. Сарапшылар [</w:t>
      </w:r>
      <w:r w:rsidR="00934625" w:rsidRPr="00934625">
        <w:rPr>
          <w:iCs/>
          <w:sz w:val="28"/>
          <w:szCs w:val="28"/>
          <w:lang w:val="kk-KZ"/>
        </w:rPr>
        <w:t>26</w:t>
      </w:r>
      <w:r w:rsidR="0000623C">
        <w:rPr>
          <w:iCs/>
          <w:sz w:val="28"/>
          <w:szCs w:val="28"/>
          <w:lang w:val="kk-KZ"/>
        </w:rPr>
        <w:t>, р. 2074-2097</w:t>
      </w:r>
      <w:r w:rsidRPr="00CC0BDA">
        <w:rPr>
          <w:iCs/>
          <w:sz w:val="28"/>
          <w:szCs w:val="28"/>
          <w:lang w:val="kk-KZ"/>
        </w:rPr>
        <w:t>] ChatGPT-тің өнімділікті арттыру әлеуетін мойындап, оның пайдасы банк ісі, туризм, IT-сала, сондай-ақ басқару мен маркетинг үшін айтарлықтай болуы мүмкін екенін атап өтеді.</w:t>
      </w:r>
    </w:p>
    <w:p w14:paraId="5B195E6B" w14:textId="311B08C0" w:rsidR="00E8146F" w:rsidRPr="00CC0BDA" w:rsidRDefault="00E8146F" w:rsidP="008214C1">
      <w:pPr>
        <w:ind w:firstLine="709"/>
        <w:jc w:val="both"/>
        <w:rPr>
          <w:iCs/>
          <w:sz w:val="28"/>
          <w:szCs w:val="28"/>
          <w:lang w:val="kk-KZ"/>
        </w:rPr>
      </w:pPr>
      <w:r w:rsidRPr="00CC0BDA">
        <w:rPr>
          <w:iCs/>
          <w:sz w:val="28"/>
          <w:szCs w:val="28"/>
          <w:lang w:val="kk-KZ"/>
        </w:rPr>
        <w:t xml:space="preserve">Адам сөйлеуін имитациялайтын интеллектуалды оқыту жүйелері </w:t>
      </w:r>
      <w:r w:rsidRPr="00CC0BDA">
        <w:rPr>
          <w:i/>
          <w:sz w:val="28"/>
          <w:szCs w:val="28"/>
          <w:lang w:val="kk-KZ"/>
        </w:rPr>
        <w:t xml:space="preserve">чат-боттар </w:t>
      </w:r>
      <w:r w:rsidRPr="00CC0BDA">
        <w:rPr>
          <w:iCs/>
          <w:sz w:val="28"/>
          <w:szCs w:val="28"/>
          <w:lang w:val="kk-KZ"/>
        </w:rPr>
        <w:t>деп аталады. Олар пайдаланушылармен мәтін немесе дауыс арқылы өзара әрекеттесе алады, сұрақтарға жауап береді, білім таратады, тіпті тереңірек әңгімелесуге қабілетті. [</w:t>
      </w:r>
      <w:r w:rsidR="00934625" w:rsidRPr="00934625">
        <w:rPr>
          <w:iCs/>
          <w:sz w:val="28"/>
          <w:szCs w:val="28"/>
          <w:lang w:val="kk-KZ"/>
        </w:rPr>
        <w:t>30</w:t>
      </w:r>
      <w:r w:rsidR="0000623C">
        <w:rPr>
          <w:iCs/>
          <w:sz w:val="28"/>
          <w:szCs w:val="28"/>
          <w:lang w:val="kk-KZ"/>
        </w:rPr>
        <w:t>, р. 121-153</w:t>
      </w:r>
      <w:r w:rsidRPr="00CC0BDA">
        <w:rPr>
          <w:iCs/>
          <w:sz w:val="28"/>
          <w:szCs w:val="28"/>
          <w:lang w:val="kk-KZ"/>
        </w:rPr>
        <w:t xml:space="preserve">] нәтижелері бойынша, чат-боттардың көпшілігі алдын ала берілген диалог траекториясын ұстанған, ал олардың төрттен бір бөлігі студенттердің қажеттіліктеріне бағытталған </w:t>
      </w:r>
      <w:r w:rsidR="002A7CD5">
        <w:rPr>
          <w:iCs/>
          <w:sz w:val="28"/>
          <w:szCs w:val="28"/>
          <w:lang w:val="kk-KZ"/>
        </w:rPr>
        <w:t>жекелендірілген</w:t>
      </w:r>
      <w:r w:rsidRPr="00CC0BDA">
        <w:rPr>
          <w:iCs/>
          <w:sz w:val="28"/>
          <w:szCs w:val="28"/>
          <w:lang w:val="kk-KZ"/>
        </w:rPr>
        <w:t xml:space="preserve"> оқыту тәсілін қолданған. Кейбір чат-боттар тәжірибелік (эксперименттік) және бірлескен оқытуды да қосымша жобалау принциптері ретінде пайдаланған. [</w:t>
      </w:r>
      <w:r w:rsidR="00934625" w:rsidRPr="00934625">
        <w:rPr>
          <w:iCs/>
          <w:sz w:val="28"/>
          <w:szCs w:val="28"/>
          <w:lang w:val="kk-KZ"/>
        </w:rPr>
        <w:t>31</w:t>
      </w:r>
      <w:r w:rsidR="0000623C">
        <w:rPr>
          <w:iCs/>
          <w:sz w:val="28"/>
          <w:szCs w:val="28"/>
          <w:lang w:val="kk-KZ"/>
        </w:rPr>
        <w:t>, р. 973-1017</w:t>
      </w:r>
      <w:r w:rsidRPr="00CC0BDA">
        <w:rPr>
          <w:iCs/>
          <w:sz w:val="28"/>
          <w:szCs w:val="28"/>
          <w:lang w:val="kk-KZ"/>
        </w:rPr>
        <w:t xml:space="preserve">] зерттеуінде білім алушылардың оқу артықшылықтары мен тұлға типіне бейімделетін </w:t>
      </w:r>
      <w:r w:rsidRPr="00CC0BDA">
        <w:rPr>
          <w:i/>
          <w:sz w:val="28"/>
          <w:szCs w:val="28"/>
          <w:lang w:val="kk-KZ"/>
        </w:rPr>
        <w:t>гибридті интеллектуалды ұсынымдық жүйе</w:t>
      </w:r>
      <w:r w:rsidRPr="00CC0BDA">
        <w:rPr>
          <w:iCs/>
          <w:sz w:val="28"/>
          <w:szCs w:val="28"/>
          <w:lang w:val="kk-KZ"/>
        </w:rPr>
        <w:t xml:space="preserve"> әзірленді. Барлық ұжымдық сүзгілеу әдістерімен салыстырғанда, ұсынылған кластерлеу алгоритмдері, тізбектелген үлгілерді қысқарту және ұсынымдар жақсы нәтижелер көрсетті. Эксперименттік тұрғыдан, ұсынылған кластерлік жүйе тиімділікті арттырған – симуляциялық кластердегі студенттер ұсынымдық жүйесі жоқ кластердегі студенттерге қарағанда көбірек сабақ өткен. Моделдеу нәтижелері бұл жүйенің орташа абсолюттік қатені бірнеше белгілі тәсілдерге қарағанда азайтқанын көрсетті. Келесі [</w:t>
      </w:r>
      <w:r w:rsidR="00934625" w:rsidRPr="00934625">
        <w:rPr>
          <w:iCs/>
          <w:sz w:val="28"/>
          <w:szCs w:val="28"/>
          <w:lang w:val="kk-KZ"/>
        </w:rPr>
        <w:t>32</w:t>
      </w:r>
      <w:r w:rsidR="0000623C">
        <w:rPr>
          <w:iCs/>
          <w:sz w:val="28"/>
          <w:szCs w:val="28"/>
          <w:lang w:val="kk-KZ"/>
        </w:rPr>
        <w:t>, р. 197-1-197-20</w:t>
      </w:r>
      <w:r w:rsidRPr="00CC0BDA">
        <w:rPr>
          <w:iCs/>
          <w:sz w:val="28"/>
          <w:szCs w:val="28"/>
          <w:lang w:val="kk-KZ"/>
        </w:rPr>
        <w:t xml:space="preserve">] зерттеуде аралас және қашықтан оқытуды өмір бойы басқаруға арналған стандартталған контенті бар </w:t>
      </w:r>
      <w:r w:rsidR="002A7CD5">
        <w:rPr>
          <w:iCs/>
          <w:sz w:val="28"/>
          <w:szCs w:val="28"/>
          <w:lang w:val="kk-KZ"/>
        </w:rPr>
        <w:t>жекелендірілген</w:t>
      </w:r>
      <w:r w:rsidR="00AA5D90">
        <w:rPr>
          <w:iCs/>
          <w:sz w:val="28"/>
          <w:szCs w:val="28"/>
          <w:lang w:val="kk-KZ"/>
        </w:rPr>
        <w:t xml:space="preserve"> </w:t>
      </w:r>
      <w:r w:rsidRPr="00CC0BDA">
        <w:rPr>
          <w:iCs/>
          <w:sz w:val="28"/>
          <w:szCs w:val="28"/>
          <w:lang w:val="kk-KZ"/>
        </w:rPr>
        <w:t xml:space="preserve">интеллектуалды оқыту </w:t>
      </w:r>
      <w:r w:rsidR="00AA5D90">
        <w:rPr>
          <w:iCs/>
          <w:sz w:val="28"/>
          <w:szCs w:val="28"/>
          <w:lang w:val="kk-KZ"/>
        </w:rPr>
        <w:t>моделі</w:t>
      </w:r>
      <w:r w:rsidRPr="00CC0BDA">
        <w:rPr>
          <w:iCs/>
          <w:sz w:val="28"/>
          <w:szCs w:val="28"/>
          <w:lang w:val="kk-KZ"/>
        </w:rPr>
        <w:t xml:space="preserve"> жасалды. </w:t>
      </w:r>
      <w:r w:rsidR="00AA5D90">
        <w:rPr>
          <w:iCs/>
          <w:sz w:val="28"/>
          <w:szCs w:val="28"/>
          <w:lang w:val="kk-KZ"/>
        </w:rPr>
        <w:t>Моделге</w:t>
      </w:r>
      <w:r w:rsidRPr="00CC0BDA">
        <w:rPr>
          <w:iCs/>
          <w:sz w:val="28"/>
          <w:szCs w:val="28"/>
          <w:lang w:val="kk-KZ"/>
        </w:rPr>
        <w:t xml:space="preserve"> студент үлгісі, оқу үдерісі </w:t>
      </w:r>
      <w:r w:rsidR="00AA5D90">
        <w:rPr>
          <w:iCs/>
          <w:sz w:val="28"/>
          <w:szCs w:val="28"/>
          <w:lang w:val="kk-KZ"/>
        </w:rPr>
        <w:t>модулы</w:t>
      </w:r>
      <w:r w:rsidRPr="00CC0BDA">
        <w:rPr>
          <w:iCs/>
          <w:sz w:val="28"/>
          <w:szCs w:val="28"/>
          <w:lang w:val="kk-KZ"/>
        </w:rPr>
        <w:t xml:space="preserve"> және оқу интерфейсінің жүзеге асырылуы кіреді. Зерттеудің негізгі үлесі: ұсынылған парадигманың кең ауқымда қолданылу әлеуеті, оның салыстырмалы қарапайым жүзеге асырылуы, </w:t>
      </w:r>
      <w:r w:rsidR="002A7CD5">
        <w:rPr>
          <w:iCs/>
          <w:sz w:val="28"/>
          <w:szCs w:val="28"/>
          <w:lang w:val="kk-KZ"/>
        </w:rPr>
        <w:t>жекелендірілу</w:t>
      </w:r>
      <w:r w:rsidRPr="00CC0BDA">
        <w:rPr>
          <w:iCs/>
          <w:sz w:val="28"/>
          <w:szCs w:val="28"/>
          <w:lang w:val="kk-KZ"/>
        </w:rPr>
        <w:t xml:space="preserve"> есебінен пайдаланушылардың күтулеріне сай келуі және студенттердің білімін интеллектуалды бағалау.</w:t>
      </w:r>
    </w:p>
    <w:p w14:paraId="6FC23ACB" w14:textId="31A5E686" w:rsidR="00DA5306" w:rsidRPr="00CC0BDA" w:rsidRDefault="00E8146F" w:rsidP="008214C1">
      <w:pPr>
        <w:ind w:firstLine="709"/>
        <w:jc w:val="both"/>
        <w:rPr>
          <w:sz w:val="28"/>
          <w:szCs w:val="28"/>
          <w:lang w:val="kk-KZ"/>
        </w:rPr>
      </w:pPr>
      <w:r w:rsidRPr="00CC0BDA">
        <w:rPr>
          <w:iCs/>
          <w:sz w:val="28"/>
          <w:szCs w:val="28"/>
          <w:lang w:val="kk-KZ"/>
        </w:rPr>
        <w:t xml:space="preserve">Электронды оқыту пайдаланушылар үшін білімнің барған сайын маңызды көзіне айналуда. IoT пен интеллектуалды оқытуды пайдалану арқылы </w:t>
      </w:r>
      <w:r w:rsidR="00D424D8">
        <w:rPr>
          <w:iCs/>
          <w:sz w:val="28"/>
          <w:szCs w:val="28"/>
          <w:lang w:val="kk-KZ"/>
        </w:rPr>
        <w:t>электронды оқыту</w:t>
      </w:r>
      <w:r w:rsidRPr="00CC0BDA">
        <w:rPr>
          <w:iCs/>
          <w:sz w:val="28"/>
          <w:szCs w:val="28"/>
          <w:lang w:val="kk-KZ"/>
        </w:rPr>
        <w:t xml:space="preserve"> әдістері ақылды үдерістерді бейнелеу және көрсету үшін де қолданылуы мүмкін [</w:t>
      </w:r>
      <w:r w:rsidR="00934625" w:rsidRPr="00934625">
        <w:rPr>
          <w:iCs/>
          <w:sz w:val="28"/>
          <w:szCs w:val="28"/>
          <w:lang w:val="kk-KZ"/>
        </w:rPr>
        <w:t>33</w:t>
      </w:r>
      <w:r w:rsidR="0000623C">
        <w:rPr>
          <w:iCs/>
          <w:sz w:val="28"/>
          <w:szCs w:val="28"/>
          <w:lang w:val="kk-KZ"/>
        </w:rPr>
        <w:t>, р. 273-276</w:t>
      </w:r>
      <w:r w:rsidRPr="00CC0BDA">
        <w:rPr>
          <w:iCs/>
          <w:sz w:val="28"/>
          <w:szCs w:val="28"/>
          <w:lang w:val="kk-KZ"/>
        </w:rPr>
        <w:t>].</w:t>
      </w:r>
      <w:r w:rsidR="00D424D8">
        <w:rPr>
          <w:iCs/>
          <w:sz w:val="28"/>
          <w:szCs w:val="28"/>
          <w:lang w:val="kk-KZ"/>
        </w:rPr>
        <w:t xml:space="preserve"> С</w:t>
      </w:r>
      <w:r w:rsidRPr="00CC0BDA">
        <w:rPr>
          <w:iCs/>
          <w:sz w:val="28"/>
          <w:szCs w:val="28"/>
          <w:lang w:val="kk-KZ"/>
        </w:rPr>
        <w:t>туденттерге арналған синхронды e-learning-ке бағытталған интеллектуалды электронды оқытудың жаңа парадигмасы ұсынылған</w:t>
      </w:r>
      <w:r w:rsidR="00D424D8">
        <w:rPr>
          <w:iCs/>
          <w:sz w:val="28"/>
          <w:szCs w:val="28"/>
          <w:lang w:val="kk-KZ"/>
        </w:rPr>
        <w:t xml:space="preserve"> еді </w:t>
      </w:r>
      <w:r w:rsidR="00D424D8" w:rsidRPr="00CC0BDA">
        <w:rPr>
          <w:iCs/>
          <w:sz w:val="28"/>
          <w:szCs w:val="28"/>
          <w:lang w:val="kk-KZ"/>
        </w:rPr>
        <w:t>[</w:t>
      </w:r>
      <w:r w:rsidR="00D424D8" w:rsidRPr="00934625">
        <w:rPr>
          <w:iCs/>
          <w:sz w:val="28"/>
          <w:szCs w:val="28"/>
          <w:lang w:val="kk-KZ"/>
        </w:rPr>
        <w:t>34</w:t>
      </w:r>
      <w:r w:rsidR="0000623C">
        <w:rPr>
          <w:iCs/>
          <w:sz w:val="28"/>
          <w:szCs w:val="28"/>
          <w:lang w:val="kk-KZ"/>
        </w:rPr>
        <w:t>, р. 100480</w:t>
      </w:r>
      <w:r w:rsidR="00D424D8" w:rsidRPr="00CC0BDA">
        <w:rPr>
          <w:iCs/>
          <w:sz w:val="28"/>
          <w:szCs w:val="28"/>
          <w:lang w:val="kk-KZ"/>
        </w:rPr>
        <w:t>]</w:t>
      </w:r>
      <w:r w:rsidRPr="00CC0BDA">
        <w:rPr>
          <w:iCs/>
          <w:sz w:val="28"/>
          <w:szCs w:val="28"/>
          <w:lang w:val="kk-KZ"/>
        </w:rPr>
        <w:t xml:space="preserve">. Бұл құрылым қашықтан оқытудың жаңа тәсілін ұсынады, онда оқытушы студенттерді көбірек қадағалай алады. </w:t>
      </w:r>
      <w:r w:rsidRPr="00CC0BDA">
        <w:rPr>
          <w:i/>
          <w:sz w:val="28"/>
          <w:szCs w:val="28"/>
          <w:lang w:val="kk-KZ"/>
        </w:rPr>
        <w:t>IoT, ЖИ</w:t>
      </w:r>
      <w:r w:rsidRPr="00CC0BDA">
        <w:rPr>
          <w:iCs/>
          <w:sz w:val="28"/>
          <w:szCs w:val="28"/>
          <w:lang w:val="kk-KZ"/>
        </w:rPr>
        <w:t xml:space="preserve"> және </w:t>
      </w:r>
      <w:r w:rsidR="00AD7751" w:rsidRPr="00CC0BDA">
        <w:rPr>
          <w:i/>
          <w:sz w:val="28"/>
          <w:szCs w:val="28"/>
          <w:lang w:val="kk-KZ"/>
        </w:rPr>
        <w:t>ВШ</w:t>
      </w:r>
      <w:r w:rsidRPr="00CC0BDA">
        <w:rPr>
          <w:iCs/>
          <w:sz w:val="28"/>
          <w:szCs w:val="28"/>
          <w:lang w:val="kk-KZ"/>
        </w:rPr>
        <w:t xml:space="preserve"> құралдары біріктіріліп, оқытушыға сабақ пен тестілер кезінде студенттерді бақылауға мүмкіндік беретін қуатты жүйе жасалады. Бірқатар зерттеушілер </w:t>
      </w:r>
      <w:r w:rsidRPr="00D424D8">
        <w:rPr>
          <w:iCs/>
          <w:sz w:val="28"/>
          <w:szCs w:val="28"/>
          <w:lang w:val="kk-KZ"/>
        </w:rPr>
        <w:t>[</w:t>
      </w:r>
      <w:r w:rsidR="00934625" w:rsidRPr="00D424D8">
        <w:rPr>
          <w:iCs/>
          <w:sz w:val="28"/>
          <w:szCs w:val="28"/>
          <w:lang w:val="kk-KZ"/>
        </w:rPr>
        <w:t>35</w:t>
      </w:r>
      <w:r w:rsidR="0000623C">
        <w:rPr>
          <w:iCs/>
          <w:sz w:val="28"/>
          <w:szCs w:val="28"/>
          <w:lang w:val="kk-KZ"/>
        </w:rPr>
        <w:t xml:space="preserve">, р. 659-675; 36, р. 152-156; 37, р. 23-39; 38, р. 1759-1765; </w:t>
      </w:r>
      <w:r w:rsidR="00934625" w:rsidRPr="00D424D8">
        <w:rPr>
          <w:iCs/>
          <w:sz w:val="28"/>
          <w:szCs w:val="28"/>
          <w:lang w:val="kk-KZ"/>
        </w:rPr>
        <w:t>39</w:t>
      </w:r>
      <w:r w:rsidR="0000623C">
        <w:rPr>
          <w:iCs/>
          <w:sz w:val="28"/>
          <w:szCs w:val="28"/>
          <w:lang w:val="kk-KZ"/>
        </w:rPr>
        <w:t>, р. 26-126-12</w:t>
      </w:r>
      <w:r w:rsidRPr="00D424D8">
        <w:rPr>
          <w:iCs/>
          <w:sz w:val="28"/>
          <w:szCs w:val="28"/>
          <w:lang w:val="kk-KZ"/>
        </w:rPr>
        <w:t>]</w:t>
      </w:r>
      <w:r w:rsidRPr="00CC0BDA">
        <w:rPr>
          <w:iCs/>
          <w:sz w:val="28"/>
          <w:szCs w:val="28"/>
          <w:lang w:val="kk-KZ"/>
        </w:rPr>
        <w:t xml:space="preserve"> өз еңбектерінде IoT технологияларын, соның ішінде білім беру саласында қолданған</w:t>
      </w:r>
      <w:r w:rsidRPr="00CC0BDA">
        <w:rPr>
          <w:i/>
          <w:sz w:val="28"/>
          <w:szCs w:val="28"/>
          <w:lang w:val="kk-KZ"/>
        </w:rPr>
        <w:t>.</w:t>
      </w:r>
    </w:p>
    <w:p w14:paraId="5F86900E" w14:textId="7DA830BF" w:rsidR="00914C23" w:rsidRPr="00CC0BDA" w:rsidRDefault="00914C23" w:rsidP="008214C1">
      <w:pPr>
        <w:ind w:firstLine="709"/>
        <w:jc w:val="both"/>
        <w:rPr>
          <w:iCs/>
          <w:sz w:val="28"/>
          <w:szCs w:val="28"/>
          <w:lang w:val="kk-KZ"/>
        </w:rPr>
      </w:pPr>
      <w:r w:rsidRPr="00CC0BDA">
        <w:rPr>
          <w:i/>
          <w:sz w:val="28"/>
          <w:szCs w:val="28"/>
          <w:lang w:val="kk-KZ"/>
        </w:rPr>
        <w:t>Интеллектуалды интерактивті жүйелер</w:t>
      </w:r>
      <w:r w:rsidRPr="00CC0BDA">
        <w:rPr>
          <w:iCs/>
          <w:sz w:val="28"/>
          <w:szCs w:val="28"/>
          <w:lang w:val="kk-KZ"/>
        </w:rPr>
        <w:t xml:space="preserve"> білім беру ортасында бірқатар артықшылықтарға ие. Олар ең аз жабдықты талап етеді және бұлттық инфрақұрылымда жұмыс істейді, бұл олардың қолжетімділігін және ауқымдылығын қамтамасыз етеді. Мұндай жүйелер симуляциялық оқытуды сараптамалық бағалау әдістерімен ұштастыра отырып, оқу үдерістерін автоматтандыруға ықпал етеді. Студенттер материалды меңгеріп қана қоймай, сыныптағ</w:t>
      </w:r>
      <w:r w:rsidR="00E66190" w:rsidRPr="00CC0BDA">
        <w:rPr>
          <w:iCs/>
          <w:sz w:val="28"/>
          <w:szCs w:val="28"/>
          <w:lang w:val="kk-KZ"/>
        </w:rPr>
        <w:t>ы программалық қамт</w:t>
      </w:r>
      <w:r w:rsidR="00D36DE5">
        <w:rPr>
          <w:iCs/>
          <w:sz w:val="28"/>
          <w:szCs w:val="28"/>
          <w:lang w:val="kk-KZ"/>
        </w:rPr>
        <w:t>ымды</w:t>
      </w:r>
      <w:r w:rsidRPr="00CC0BDA">
        <w:rPr>
          <w:iCs/>
          <w:sz w:val="28"/>
          <w:szCs w:val="28"/>
          <w:lang w:val="kk-KZ"/>
        </w:rPr>
        <w:t xml:space="preserve"> белсенді қолдану арқылы білімді игере алады. Сонымен қатар, олар оқу бағдарламаларын әзірлеуді, оқытудың тиімділігін бағалауды және </w:t>
      </w:r>
      <w:r w:rsidR="002A7CD5">
        <w:rPr>
          <w:iCs/>
          <w:sz w:val="28"/>
          <w:szCs w:val="28"/>
          <w:lang w:val="kk-KZ"/>
        </w:rPr>
        <w:t>жекелен</w:t>
      </w:r>
      <w:r w:rsidRPr="00CC0BDA">
        <w:rPr>
          <w:iCs/>
          <w:sz w:val="28"/>
          <w:szCs w:val="28"/>
          <w:lang w:val="kk-KZ"/>
        </w:rPr>
        <w:t>дірілген тәсілді қолдайды. Оқытушылар студенттердің тартылуын және прогресін бақылауға арналған құралдарға қол жеткізеді. Диалогтық интерфейстер интерактивті өзара әрекеттесуді қамтамасыз етеді, ағымдағы бағалауға арналған нұсқаулықтар береді және оқу мен жазу дағдыларын дамытуға ықпал етеді.</w:t>
      </w:r>
    </w:p>
    <w:p w14:paraId="54B7D5C8" w14:textId="5336EEAB" w:rsidR="00DA5306" w:rsidRPr="00CC0BDA" w:rsidRDefault="00914C23" w:rsidP="008214C1">
      <w:pPr>
        <w:ind w:firstLine="709"/>
        <w:jc w:val="both"/>
        <w:rPr>
          <w:sz w:val="28"/>
          <w:szCs w:val="28"/>
          <w:lang w:val="kk-KZ"/>
        </w:rPr>
      </w:pPr>
      <w:r w:rsidRPr="00CC0BDA">
        <w:rPr>
          <w:iCs/>
          <w:sz w:val="28"/>
          <w:szCs w:val="28"/>
          <w:lang w:val="kk-KZ"/>
        </w:rPr>
        <w:t xml:space="preserve">Алайда бұл жүйелердің кемшіліктері де бар. Оларды қолданудың жалпы білім беру деңгейіне әсері жөнінде жеткілікті деректер әлі жоқ. Сонымен қатар, </w:t>
      </w:r>
      <w:r w:rsidR="00AA5D90">
        <w:rPr>
          <w:iCs/>
          <w:sz w:val="28"/>
          <w:szCs w:val="28"/>
          <w:lang w:val="kk-KZ"/>
        </w:rPr>
        <w:t>моделдерді</w:t>
      </w:r>
      <w:r w:rsidRPr="00CC0BDA">
        <w:rPr>
          <w:iCs/>
          <w:sz w:val="28"/>
          <w:szCs w:val="28"/>
          <w:lang w:val="kk-KZ"/>
        </w:rPr>
        <w:t xml:space="preserve"> оқытудағы қателіктердің салдарынан қате немесе біржақты ақпараттың генерациялануы мүмкін. Сондай-ақ мұндай платформаларды пайдалану кезінде құпиялылық пен этика мәселелері шешілмеген күйінде қалып отыр</w:t>
      </w:r>
      <w:r w:rsidR="002110ED" w:rsidRPr="00CC0BDA">
        <w:rPr>
          <w:sz w:val="28"/>
          <w:szCs w:val="28"/>
          <w:lang w:val="kk-KZ"/>
        </w:rPr>
        <w:t>.</w:t>
      </w:r>
    </w:p>
    <w:p w14:paraId="2B913B84" w14:textId="77777777" w:rsidR="00DA5306" w:rsidRPr="00CC0BDA" w:rsidRDefault="00DA5306" w:rsidP="008214C1">
      <w:pPr>
        <w:ind w:firstLine="709"/>
        <w:jc w:val="both"/>
        <w:rPr>
          <w:sz w:val="28"/>
          <w:szCs w:val="28"/>
          <w:lang w:val="kk-KZ"/>
        </w:rPr>
      </w:pPr>
    </w:p>
    <w:p w14:paraId="3C0A00E4" w14:textId="2DEB9F36" w:rsidR="00DA5306" w:rsidRPr="00002F3D" w:rsidRDefault="002110ED" w:rsidP="008214C1">
      <w:pPr>
        <w:ind w:firstLine="709"/>
        <w:jc w:val="both"/>
        <w:rPr>
          <w:sz w:val="28"/>
          <w:szCs w:val="28"/>
          <w:lang w:val="kk-KZ"/>
        </w:rPr>
      </w:pPr>
      <w:r w:rsidRPr="00002F3D">
        <w:rPr>
          <w:sz w:val="28"/>
          <w:szCs w:val="28"/>
          <w:lang w:val="kk-KZ"/>
        </w:rPr>
        <w:t xml:space="preserve">1.1.3 </w:t>
      </w:r>
      <w:r w:rsidR="00BD00CB" w:rsidRPr="00002F3D">
        <w:rPr>
          <w:sz w:val="28"/>
          <w:szCs w:val="28"/>
          <w:lang w:val="kk-KZ"/>
        </w:rPr>
        <w:t>Жаппай ашық онлайн</w:t>
      </w:r>
      <w:r w:rsidR="001D5002" w:rsidRPr="00002F3D">
        <w:rPr>
          <w:sz w:val="28"/>
          <w:szCs w:val="28"/>
          <w:lang w:val="kk-KZ"/>
        </w:rPr>
        <w:t xml:space="preserve"> </w:t>
      </w:r>
      <w:r w:rsidR="00BD00CB" w:rsidRPr="00002F3D">
        <w:rPr>
          <w:sz w:val="28"/>
          <w:szCs w:val="28"/>
          <w:lang w:val="kk-KZ"/>
        </w:rPr>
        <w:t>курстар</w:t>
      </w:r>
    </w:p>
    <w:p w14:paraId="3F5FF479" w14:textId="3E09BA56" w:rsidR="00F972D7" w:rsidRPr="00CC0BDA" w:rsidRDefault="00F972D7" w:rsidP="008214C1">
      <w:pPr>
        <w:ind w:firstLine="709"/>
        <w:jc w:val="both"/>
        <w:rPr>
          <w:sz w:val="28"/>
          <w:szCs w:val="28"/>
          <w:lang w:val="kk-KZ"/>
        </w:rPr>
      </w:pPr>
      <w:r w:rsidRPr="00CC0BDA">
        <w:rPr>
          <w:sz w:val="28"/>
          <w:szCs w:val="28"/>
          <w:lang w:val="kk-KZ"/>
        </w:rPr>
        <w:t>Жаппай ашық онлайн</w:t>
      </w:r>
      <w:r w:rsidR="001D5002">
        <w:rPr>
          <w:sz w:val="28"/>
          <w:szCs w:val="28"/>
          <w:lang w:val="kk-KZ"/>
        </w:rPr>
        <w:t xml:space="preserve"> </w:t>
      </w:r>
      <w:r w:rsidRPr="00CC0BDA">
        <w:rPr>
          <w:sz w:val="28"/>
          <w:szCs w:val="28"/>
          <w:lang w:val="kk-KZ"/>
        </w:rPr>
        <w:t>курстар (ЖАОК) жылдам таралып, жоғары білім беру кеңістігін айтарлықтай өзгертті. Соңғы жылдары мұндай курстардың дизайнына қатысты көптеген зерттеулер жүргізілді. Мысалы, [</w:t>
      </w:r>
      <w:r w:rsidR="007D343C" w:rsidRPr="007D343C">
        <w:rPr>
          <w:sz w:val="28"/>
          <w:szCs w:val="28"/>
          <w:lang w:val="kk-KZ"/>
        </w:rPr>
        <w:t>88</w:t>
      </w:r>
      <w:r w:rsidR="0000623C">
        <w:rPr>
          <w:sz w:val="28"/>
          <w:szCs w:val="28"/>
          <w:lang w:val="kk-KZ"/>
        </w:rPr>
        <w:t>, р. 1-39</w:t>
      </w:r>
      <w:r w:rsidRPr="00CC0BDA">
        <w:rPr>
          <w:sz w:val="28"/>
          <w:szCs w:val="28"/>
          <w:lang w:val="kk-KZ"/>
        </w:rPr>
        <w:t>] зерттеуінде ең жоғары бағаланған он курстың 4466 қатысушысының пікірлерінде жиі аталған бес негізгі элемент бөлініп көрсетілген: ұсынылатын ресурстар, басқа қатысушылармен өзара әрекеттесу, оқытушының қолжетімділігі мен ынтасы, белсенді оқыту және мәселе шешуге негізделген оқыту. Алайда, ЖАОК әзірлеуде оқу жобалауының дәлелденген әдістері қаншалықты кеңінен қолданылатыны туралы мәліметтер әлі де аз. Келесі зерттеу де [</w:t>
      </w:r>
      <w:r w:rsidR="007D343C" w:rsidRPr="007D343C">
        <w:rPr>
          <w:sz w:val="28"/>
          <w:szCs w:val="28"/>
          <w:lang w:val="kk-KZ"/>
        </w:rPr>
        <w:t>89</w:t>
      </w:r>
      <w:r w:rsidR="0032028C">
        <w:rPr>
          <w:sz w:val="28"/>
          <w:szCs w:val="28"/>
          <w:lang w:val="kk-KZ"/>
        </w:rPr>
        <w:t>, р. 455-474</w:t>
      </w:r>
      <w:r w:rsidRPr="00CC0BDA">
        <w:rPr>
          <w:sz w:val="28"/>
          <w:szCs w:val="28"/>
          <w:lang w:val="kk-KZ"/>
        </w:rPr>
        <w:t>] бұл бағытты кеңейтіп, ЖАОК-та электрондық оқыту қағидаттарын қолдануды талдайды, [</w:t>
      </w:r>
      <w:r w:rsidR="007D343C" w:rsidRPr="007D343C">
        <w:rPr>
          <w:sz w:val="28"/>
          <w:szCs w:val="28"/>
          <w:lang w:val="kk-KZ"/>
        </w:rPr>
        <w:t>90</w:t>
      </w:r>
      <w:r w:rsidR="0032028C">
        <w:rPr>
          <w:sz w:val="28"/>
          <w:szCs w:val="28"/>
          <w:lang w:val="kk-KZ"/>
        </w:rPr>
        <w:t>, р. 4-260</w:t>
      </w:r>
      <w:r w:rsidRPr="00CC0BDA">
        <w:rPr>
          <w:sz w:val="28"/>
          <w:szCs w:val="28"/>
          <w:lang w:val="kk-KZ"/>
        </w:rPr>
        <w:t>] еңбегіндегі білім беру сапасына қатысты зерттеулерді жалғастырады. Нәтижелер ЖАОК дизайнын жетілдірудің ықтимал бағыттарын көрсетеді.</w:t>
      </w:r>
    </w:p>
    <w:p w14:paraId="357F3764" w14:textId="04AB0AEC" w:rsidR="00F972D7" w:rsidRPr="00CC0BDA" w:rsidRDefault="00F972D7" w:rsidP="008214C1">
      <w:pPr>
        <w:ind w:firstLine="709"/>
        <w:jc w:val="both"/>
        <w:rPr>
          <w:sz w:val="28"/>
          <w:szCs w:val="28"/>
          <w:lang w:val="kk-KZ"/>
        </w:rPr>
      </w:pPr>
      <w:r w:rsidRPr="00CC0BDA">
        <w:rPr>
          <w:sz w:val="28"/>
          <w:szCs w:val="28"/>
          <w:lang w:val="kk-KZ"/>
        </w:rPr>
        <w:t xml:space="preserve">ЖАОК </w:t>
      </w:r>
      <w:r w:rsidR="002A7CD5">
        <w:rPr>
          <w:sz w:val="28"/>
          <w:szCs w:val="28"/>
          <w:lang w:val="kk-KZ"/>
        </w:rPr>
        <w:t>жеке</w:t>
      </w:r>
      <w:r w:rsidRPr="00CC0BDA">
        <w:rPr>
          <w:sz w:val="28"/>
          <w:szCs w:val="28"/>
          <w:lang w:val="kk-KZ"/>
        </w:rPr>
        <w:t xml:space="preserve"> оқуға жоғары бейімділігі бар студенттер үшін ерекше тиімді болуы мүмкін [</w:t>
      </w:r>
      <w:r w:rsidR="007D343C" w:rsidRPr="007D343C">
        <w:rPr>
          <w:sz w:val="28"/>
          <w:szCs w:val="28"/>
          <w:lang w:val="kk-KZ"/>
        </w:rPr>
        <w:t>91</w:t>
      </w:r>
      <w:r w:rsidR="0032028C">
        <w:rPr>
          <w:sz w:val="28"/>
          <w:szCs w:val="28"/>
          <w:lang w:val="kk-KZ"/>
        </w:rPr>
        <w:t>, р. 90-97</w:t>
      </w:r>
      <w:r w:rsidRPr="00CC0BDA">
        <w:rPr>
          <w:sz w:val="28"/>
          <w:szCs w:val="28"/>
          <w:lang w:val="kk-KZ"/>
        </w:rPr>
        <w:t xml:space="preserve">]. Дегенмен, </w:t>
      </w:r>
      <w:r w:rsidR="002A7CD5">
        <w:rPr>
          <w:sz w:val="28"/>
          <w:szCs w:val="28"/>
          <w:lang w:val="kk-KZ"/>
        </w:rPr>
        <w:t>жекелендірілген</w:t>
      </w:r>
      <w:r w:rsidRPr="00CC0BDA">
        <w:rPr>
          <w:sz w:val="28"/>
          <w:szCs w:val="28"/>
          <w:lang w:val="kk-KZ"/>
        </w:rPr>
        <w:t xml:space="preserve"> оқу дағдылары жеткілікті дамымаған студенттерде қиындықтар туындауы ықтимал: неден бастау керектігін, қайда бағытталуды білмеу және қажетті қолдаудың жетіспеушілігі. [</w:t>
      </w:r>
      <w:r w:rsidR="007D343C" w:rsidRPr="007D343C">
        <w:rPr>
          <w:sz w:val="28"/>
          <w:szCs w:val="28"/>
          <w:lang w:val="kk-KZ"/>
        </w:rPr>
        <w:t>92</w:t>
      </w:r>
      <w:r w:rsidR="0032028C">
        <w:rPr>
          <w:sz w:val="28"/>
          <w:szCs w:val="28"/>
          <w:lang w:val="kk-KZ"/>
        </w:rPr>
        <w:t>, р. 104054</w:t>
      </w:r>
      <w:r w:rsidRPr="00CC0BDA">
        <w:rPr>
          <w:sz w:val="28"/>
          <w:szCs w:val="28"/>
          <w:lang w:val="kk-KZ"/>
        </w:rPr>
        <w:t>] деректері бойынша, ЖАОК қатысушылары жиі тиісті сүйемелдеудің болмауымен бетпе-бет келеді, бұл олардың оқу тәжірибесіне кері әсер етеді. Контентке тартылу ЖАОК-тың негізгі педагогикалық қағидасы болып саналса да, қолданыстағы жүйелерде ол әлі де шектеулі. Студенттердің оқу үдерісіне қатысуын арттыру үшін мазмұнды өзара әрекеттесуді және кері байланысты қамтамасыз ету қажет [</w:t>
      </w:r>
      <w:r w:rsidR="007D343C" w:rsidRPr="007D343C">
        <w:rPr>
          <w:sz w:val="28"/>
          <w:szCs w:val="28"/>
          <w:lang w:val="kk-KZ"/>
        </w:rPr>
        <w:t>93</w:t>
      </w:r>
      <w:r w:rsidR="0032028C">
        <w:rPr>
          <w:sz w:val="28"/>
          <w:szCs w:val="28"/>
          <w:lang w:val="kk-KZ"/>
        </w:rPr>
        <w:t>, р. 106674</w:t>
      </w:r>
      <w:r w:rsidRPr="00CC0BDA">
        <w:rPr>
          <w:sz w:val="28"/>
          <w:szCs w:val="28"/>
          <w:lang w:val="kk-KZ"/>
        </w:rPr>
        <w:t>].</w:t>
      </w:r>
      <w:r w:rsidR="00CC0BDA">
        <w:rPr>
          <w:sz w:val="28"/>
          <w:szCs w:val="28"/>
          <w:lang w:val="kk-KZ"/>
        </w:rPr>
        <w:t xml:space="preserve"> </w:t>
      </w:r>
      <w:r w:rsidRPr="00CC0BDA">
        <w:rPr>
          <w:sz w:val="28"/>
          <w:szCs w:val="28"/>
          <w:lang w:val="kk-KZ"/>
        </w:rPr>
        <w:t xml:space="preserve">Мұндай </w:t>
      </w:r>
      <w:r w:rsidR="00146D40">
        <w:rPr>
          <w:sz w:val="28"/>
          <w:szCs w:val="28"/>
          <w:lang w:val="kk-KZ"/>
        </w:rPr>
        <w:t>мәселелер</w:t>
      </w:r>
      <w:r w:rsidRPr="00CC0BDA">
        <w:rPr>
          <w:sz w:val="28"/>
          <w:szCs w:val="28"/>
          <w:lang w:val="kk-KZ"/>
        </w:rPr>
        <w:t xml:space="preserve"> мотивацияның төмендеуіне, нәтижелердің қанағаттандырмауына және, ақырында, жоғары көрсеткішті шығып қалуға әкелуі мүмкін [</w:t>
      </w:r>
      <w:r w:rsidR="007D343C" w:rsidRPr="007D343C">
        <w:rPr>
          <w:sz w:val="28"/>
          <w:szCs w:val="28"/>
          <w:lang w:val="kk-KZ"/>
        </w:rPr>
        <w:t>94</w:t>
      </w:r>
      <w:r w:rsidR="0032028C">
        <w:rPr>
          <w:sz w:val="28"/>
          <w:szCs w:val="28"/>
          <w:lang w:val="kk-KZ"/>
        </w:rPr>
        <w:t>, р. 104412</w:t>
      </w:r>
      <w:r w:rsidRPr="00CC0BDA">
        <w:rPr>
          <w:sz w:val="28"/>
          <w:szCs w:val="28"/>
          <w:lang w:val="kk-KZ"/>
        </w:rPr>
        <w:t>].</w:t>
      </w:r>
    </w:p>
    <w:p w14:paraId="0C9F02B8" w14:textId="64A84C8B" w:rsidR="00F972D7" w:rsidRPr="00CC0BDA" w:rsidRDefault="00F972D7" w:rsidP="008214C1">
      <w:pPr>
        <w:ind w:firstLine="709"/>
        <w:jc w:val="both"/>
        <w:rPr>
          <w:sz w:val="28"/>
          <w:szCs w:val="28"/>
          <w:lang w:val="kk-KZ"/>
        </w:rPr>
      </w:pPr>
      <w:r w:rsidRPr="00CC0BDA">
        <w:rPr>
          <w:sz w:val="28"/>
          <w:szCs w:val="28"/>
          <w:lang w:val="kk-KZ"/>
        </w:rPr>
        <w:t>Осы мәселелерді шешу мақсатында [</w:t>
      </w:r>
      <w:r w:rsidR="007D343C" w:rsidRPr="007D343C">
        <w:rPr>
          <w:sz w:val="28"/>
          <w:szCs w:val="28"/>
          <w:lang w:val="kk-KZ"/>
        </w:rPr>
        <w:t>95</w:t>
      </w:r>
      <w:r w:rsidR="0032028C">
        <w:rPr>
          <w:sz w:val="28"/>
          <w:szCs w:val="28"/>
          <w:lang w:val="kk-KZ"/>
        </w:rPr>
        <w:t>, р. 100092</w:t>
      </w:r>
      <w:r w:rsidRPr="00CC0BDA">
        <w:rPr>
          <w:sz w:val="28"/>
          <w:szCs w:val="28"/>
          <w:lang w:val="kk-KZ"/>
        </w:rPr>
        <w:t xml:space="preserve">] «ақылды» ЖАОК жүйесінің тұжырымдамасын ұсынады. Бұл </w:t>
      </w:r>
      <w:r w:rsidR="00AA5D90">
        <w:rPr>
          <w:sz w:val="28"/>
          <w:szCs w:val="28"/>
          <w:lang w:val="kk-KZ"/>
        </w:rPr>
        <w:t>моделде</w:t>
      </w:r>
      <w:r w:rsidRPr="00CC0BDA">
        <w:rPr>
          <w:sz w:val="28"/>
          <w:szCs w:val="28"/>
          <w:lang w:val="kk-KZ"/>
        </w:rPr>
        <w:t xml:space="preserve"> машиналық оқыту, интеллектуалды тәлімгерлік, оқыту аналитикасы, ұсынымдық жүйелер, бейімделген тестілеу және динамикалық бағалау компоненттері қамтылған, олар студенттерді білім ізденісі мен мәселе шешу үдерісінде қолдайды. </w:t>
      </w:r>
      <w:r w:rsidR="00AA5D90">
        <w:rPr>
          <w:sz w:val="28"/>
          <w:szCs w:val="28"/>
          <w:lang w:val="kk-KZ"/>
        </w:rPr>
        <w:t>Модел</w:t>
      </w:r>
      <w:r w:rsidRPr="00CC0BDA">
        <w:rPr>
          <w:sz w:val="28"/>
          <w:szCs w:val="28"/>
          <w:lang w:val="kk-KZ"/>
        </w:rPr>
        <w:t xml:space="preserve"> бакалавриат студенттері арасында сыналғандықтан, оның нәтижелері әзірге тек осы мақсатты аудиторияға қатысты.</w:t>
      </w:r>
    </w:p>
    <w:p w14:paraId="3CC7AE9A" w14:textId="39932569" w:rsidR="00F972D7" w:rsidRPr="00CC0BDA" w:rsidRDefault="00F972D7" w:rsidP="008214C1">
      <w:pPr>
        <w:ind w:firstLine="709"/>
        <w:jc w:val="both"/>
        <w:rPr>
          <w:sz w:val="28"/>
          <w:szCs w:val="28"/>
          <w:lang w:val="kk-KZ"/>
        </w:rPr>
      </w:pPr>
      <w:r w:rsidRPr="00CC0BDA">
        <w:rPr>
          <w:sz w:val="28"/>
          <w:szCs w:val="28"/>
          <w:lang w:val="kk-KZ"/>
        </w:rPr>
        <w:t>Басқа зерттеуде [</w:t>
      </w:r>
      <w:r w:rsidR="007D343C" w:rsidRPr="007D343C">
        <w:rPr>
          <w:sz w:val="28"/>
          <w:szCs w:val="28"/>
          <w:lang w:val="kk-KZ"/>
        </w:rPr>
        <w:t>96</w:t>
      </w:r>
      <w:r w:rsidR="0032028C">
        <w:rPr>
          <w:sz w:val="28"/>
          <w:szCs w:val="28"/>
          <w:lang w:val="kk-KZ"/>
        </w:rPr>
        <w:t>, р. 7335-7344</w:t>
      </w:r>
      <w:r w:rsidRPr="00CC0BDA">
        <w:rPr>
          <w:sz w:val="28"/>
          <w:szCs w:val="28"/>
          <w:lang w:val="kk-KZ"/>
        </w:rPr>
        <w:t xml:space="preserve">] дәстүрлі ЖАОК алгоритмдері жетілдіріліп, оларды ағылшын тілін оқытудың мәдениаралық контексіне бейімдеді. Талаптар талданып, функционалдық </w:t>
      </w:r>
      <w:r w:rsidR="00463023">
        <w:rPr>
          <w:sz w:val="28"/>
          <w:szCs w:val="28"/>
          <w:lang w:val="kk-KZ"/>
        </w:rPr>
        <w:t>модул</w:t>
      </w:r>
      <w:r w:rsidRPr="00CC0BDA">
        <w:rPr>
          <w:sz w:val="28"/>
          <w:szCs w:val="28"/>
          <w:lang w:val="kk-KZ"/>
        </w:rPr>
        <w:t xml:space="preserve">дер іске асырылды және студенттердің онлайн-оқуға мотивациясын арттырудағы </w:t>
      </w:r>
      <w:r w:rsidR="00AA5D90">
        <w:rPr>
          <w:sz w:val="28"/>
          <w:szCs w:val="28"/>
          <w:lang w:val="kk-KZ"/>
        </w:rPr>
        <w:t>моделдің</w:t>
      </w:r>
      <w:r w:rsidRPr="00CC0BDA">
        <w:rPr>
          <w:sz w:val="28"/>
          <w:szCs w:val="28"/>
          <w:lang w:val="kk-KZ"/>
        </w:rPr>
        <w:t xml:space="preserve"> тиімділігін дәлелдейтін бақылау эксперименттері жүргізілді. Нәтижелер ағылшын тілін оқытудың тиімділігін арттыру үшін </w:t>
      </w:r>
      <w:r w:rsidR="00AA5D90">
        <w:rPr>
          <w:sz w:val="28"/>
          <w:szCs w:val="28"/>
          <w:lang w:val="kk-KZ"/>
        </w:rPr>
        <w:t>моделдің</w:t>
      </w:r>
      <w:r w:rsidRPr="00CC0BDA">
        <w:rPr>
          <w:sz w:val="28"/>
          <w:szCs w:val="28"/>
          <w:lang w:val="kk-KZ"/>
        </w:rPr>
        <w:t xml:space="preserve"> жоғары әлеуетін көрсетті. [</w:t>
      </w:r>
      <w:r w:rsidR="007D343C" w:rsidRPr="007D343C">
        <w:rPr>
          <w:sz w:val="28"/>
          <w:szCs w:val="28"/>
          <w:lang w:val="kk-KZ"/>
        </w:rPr>
        <w:t>97</w:t>
      </w:r>
      <w:r w:rsidR="0032028C">
        <w:rPr>
          <w:sz w:val="28"/>
          <w:szCs w:val="28"/>
          <w:lang w:val="kk-KZ"/>
        </w:rPr>
        <w:t>, р. 27-30</w:t>
      </w:r>
      <w:r w:rsidRPr="00CC0BDA">
        <w:rPr>
          <w:sz w:val="28"/>
          <w:szCs w:val="28"/>
          <w:lang w:val="kk-KZ"/>
        </w:rPr>
        <w:t xml:space="preserve">] Интеллектуалды білім беру жүйесінің (ИБЖ) тұжырымдамалық моделін ұсынды, ол ЖАОК пен төңкерілген сыныптарды қоса алғанда әртүрлі оқыту әдістерін жүзеге асыру платформасы ретінде қарастырылуы мүмкін. ИБЖ агенттік тәсіл негізінде </w:t>
      </w:r>
      <w:r w:rsidR="00E502B3">
        <w:rPr>
          <w:sz w:val="28"/>
          <w:szCs w:val="28"/>
          <w:lang w:val="kk-KZ"/>
        </w:rPr>
        <w:t>әзірленген</w:t>
      </w:r>
      <w:r w:rsidRPr="00CC0BDA">
        <w:rPr>
          <w:sz w:val="28"/>
          <w:szCs w:val="28"/>
          <w:lang w:val="kk-KZ"/>
        </w:rPr>
        <w:t>, мұнда функциялар мен қолдану сценарийлерін сипаттауға басымдық беріледі. Бұл тәсіл теориялық моделдеуден білім беру өнімдерінде практикалық қолдануға көшуге мүмкіндік береді.</w:t>
      </w:r>
    </w:p>
    <w:p w14:paraId="41FCEF31" w14:textId="3B72EF65" w:rsidR="00F972D7" w:rsidRPr="00CC0BDA" w:rsidRDefault="00F972D7" w:rsidP="008214C1">
      <w:pPr>
        <w:ind w:firstLine="709"/>
        <w:jc w:val="both"/>
        <w:rPr>
          <w:sz w:val="28"/>
          <w:szCs w:val="28"/>
          <w:lang w:val="kk-KZ"/>
        </w:rPr>
      </w:pPr>
      <w:r w:rsidRPr="00CC0BDA">
        <w:rPr>
          <w:sz w:val="28"/>
          <w:szCs w:val="28"/>
          <w:lang w:val="kk-KZ"/>
        </w:rPr>
        <w:t xml:space="preserve">ЖАОК курстарының мазмұны бойынша студенттердің сұрақтарына жауап бере алатын интеллектуалды жүйе </w:t>
      </w:r>
      <w:r w:rsidR="00DF33AF" w:rsidRPr="00CC0BDA">
        <w:rPr>
          <w:sz w:val="28"/>
          <w:szCs w:val="28"/>
          <w:lang w:val="kk-KZ"/>
        </w:rPr>
        <w:t>[</w:t>
      </w:r>
      <w:r w:rsidR="00DF33AF" w:rsidRPr="007D343C">
        <w:rPr>
          <w:sz w:val="28"/>
          <w:szCs w:val="28"/>
          <w:lang w:val="kk-KZ"/>
        </w:rPr>
        <w:t>98</w:t>
      </w:r>
      <w:r w:rsidR="0032028C">
        <w:rPr>
          <w:sz w:val="28"/>
          <w:szCs w:val="28"/>
          <w:lang w:val="kk-KZ"/>
        </w:rPr>
        <w:t>, р. 32-41</w:t>
      </w:r>
      <w:r w:rsidR="00DF33AF" w:rsidRPr="00CC0BDA">
        <w:rPr>
          <w:sz w:val="28"/>
          <w:szCs w:val="28"/>
          <w:lang w:val="kk-KZ"/>
        </w:rPr>
        <w:t xml:space="preserve">] зерттеуінде </w:t>
      </w:r>
      <w:r w:rsidRPr="00CC0BDA">
        <w:rPr>
          <w:sz w:val="28"/>
          <w:szCs w:val="28"/>
          <w:lang w:val="kk-KZ"/>
        </w:rPr>
        <w:t>ұсынылған. Ол ЖИ жетістіктеріне және табиғи тілді өңдеудегі терең оқыту әдістеріне сүйенеді. Басқа зерттеуде [</w:t>
      </w:r>
      <w:r w:rsidR="007D343C" w:rsidRPr="007D343C">
        <w:rPr>
          <w:sz w:val="28"/>
          <w:szCs w:val="28"/>
          <w:lang w:val="kk-KZ"/>
        </w:rPr>
        <w:t>99</w:t>
      </w:r>
      <w:r w:rsidR="0032028C">
        <w:rPr>
          <w:sz w:val="28"/>
          <w:szCs w:val="28"/>
          <w:lang w:val="kk-KZ"/>
        </w:rPr>
        <w:t>, р. 1934</w:t>
      </w:r>
      <w:r w:rsidRPr="00CC0BDA">
        <w:rPr>
          <w:sz w:val="28"/>
          <w:szCs w:val="28"/>
          <w:lang w:val="kk-KZ"/>
        </w:rPr>
        <w:t xml:space="preserve">] студенттерді ұқсас сипаттамаларына қарай топтастыруға және оларды ең қолайлы курстарға бағыттауға мүмкіндік беретін өзін-өзі ұйымдастыратын карта (ӨҰК) негізіндегі </w:t>
      </w:r>
      <w:r w:rsidR="000B64BF">
        <w:rPr>
          <w:sz w:val="28"/>
          <w:szCs w:val="28"/>
          <w:lang w:val="kk-KZ"/>
        </w:rPr>
        <w:t>білім алушы</w:t>
      </w:r>
      <w:r w:rsidRPr="00CC0BDA">
        <w:rPr>
          <w:sz w:val="28"/>
          <w:szCs w:val="28"/>
          <w:lang w:val="kk-KZ"/>
        </w:rPr>
        <w:t>ларды жіктеу әдісі ұсынылды.</w:t>
      </w:r>
    </w:p>
    <w:p w14:paraId="4F0DCAC4" w14:textId="74286009" w:rsidR="00F972D7" w:rsidRPr="00CC0BDA" w:rsidRDefault="00F972D7" w:rsidP="008214C1">
      <w:pPr>
        <w:ind w:firstLine="709"/>
        <w:jc w:val="both"/>
        <w:rPr>
          <w:sz w:val="28"/>
          <w:szCs w:val="28"/>
          <w:lang w:val="kk-KZ"/>
        </w:rPr>
      </w:pPr>
      <w:r w:rsidRPr="00CC0BDA">
        <w:rPr>
          <w:sz w:val="28"/>
          <w:szCs w:val="28"/>
          <w:lang w:val="kk-KZ"/>
        </w:rPr>
        <w:t xml:space="preserve">Соған қарамастан, ЖАОК-тың негізгі </w:t>
      </w:r>
      <w:r w:rsidR="0053045F">
        <w:rPr>
          <w:sz w:val="28"/>
          <w:szCs w:val="28"/>
          <w:lang w:val="kk-KZ"/>
        </w:rPr>
        <w:t>мәселесі</w:t>
      </w:r>
      <w:r w:rsidRPr="00CC0BDA">
        <w:rPr>
          <w:sz w:val="28"/>
          <w:szCs w:val="28"/>
          <w:lang w:val="kk-KZ"/>
        </w:rPr>
        <w:t xml:space="preserve"> жоғары шығып қалу деңгейі болып қала береді. Бұған жауап ретінде [</w:t>
      </w:r>
      <w:r w:rsidR="007D343C" w:rsidRPr="007D343C">
        <w:rPr>
          <w:sz w:val="28"/>
          <w:szCs w:val="28"/>
          <w:lang w:val="kk-KZ"/>
        </w:rPr>
        <w:t>100</w:t>
      </w:r>
      <w:r w:rsidR="0032028C">
        <w:rPr>
          <w:sz w:val="28"/>
          <w:szCs w:val="28"/>
          <w:lang w:val="kk-KZ"/>
        </w:rPr>
        <w:t>, р. 107315</w:t>
      </w:r>
      <w:r w:rsidRPr="00CC0BDA">
        <w:rPr>
          <w:sz w:val="28"/>
          <w:szCs w:val="28"/>
          <w:lang w:val="kk-KZ"/>
        </w:rPr>
        <w:t xml:space="preserve">] студенттердің мінез-құлқына негізделген шығып қалуды болжау үшін CLSA моделін әзірледі. Бұл модел төрт базалық </w:t>
      </w:r>
      <w:r w:rsidR="00AA5D90">
        <w:rPr>
          <w:sz w:val="28"/>
          <w:szCs w:val="28"/>
          <w:lang w:val="kk-KZ"/>
        </w:rPr>
        <w:t>моделмен</w:t>
      </w:r>
      <w:r w:rsidRPr="00CC0BDA">
        <w:rPr>
          <w:sz w:val="28"/>
          <w:szCs w:val="28"/>
          <w:lang w:val="kk-KZ"/>
        </w:rPr>
        <w:t xml:space="preserve"> салыстырғанда жақсы нәтижелер көрсетті, әсіресе үлкен деректер көлемі мен назар аудару механизмдерін пайдаланғанда.</w:t>
      </w:r>
    </w:p>
    <w:p w14:paraId="33918984" w14:textId="4F2792B5" w:rsidR="00F972D7" w:rsidRPr="00CC0BDA" w:rsidRDefault="00F972D7" w:rsidP="008214C1">
      <w:pPr>
        <w:ind w:firstLine="709"/>
        <w:jc w:val="both"/>
        <w:rPr>
          <w:sz w:val="28"/>
          <w:szCs w:val="28"/>
          <w:lang w:val="kk-KZ"/>
        </w:rPr>
      </w:pPr>
      <w:r w:rsidRPr="00CC0BDA">
        <w:rPr>
          <w:sz w:val="28"/>
          <w:szCs w:val="28"/>
          <w:lang w:val="kk-KZ"/>
        </w:rPr>
        <w:t xml:space="preserve">ЖАОК ірі топтарды жіктеу мен басқаруда тиімді. Олар студенттерді тақырып немесе білім деңгейі бойынша топтастыруға мүмкіндік береді, бұл оқытуды </w:t>
      </w:r>
      <w:r w:rsidR="002A7CD5">
        <w:rPr>
          <w:sz w:val="28"/>
          <w:szCs w:val="28"/>
          <w:lang w:val="kk-KZ"/>
        </w:rPr>
        <w:t>жекелендіреді</w:t>
      </w:r>
      <w:r w:rsidRPr="00CC0BDA">
        <w:rPr>
          <w:sz w:val="28"/>
          <w:szCs w:val="28"/>
          <w:lang w:val="kk-KZ"/>
        </w:rPr>
        <w:t>. Сонымен қатар, ЖАОК нақты оқыту жағдайларын бейнелейтін бақылаулы білім беру эксперименттерін қолдайды. Бұл платформалар студенттердің мінез-құлқына сүйене отырып, оқудан шығып қалуды болжай алады және оқу пәндері бойынша кең ауқымды сұрақтарға жауап бере алады.</w:t>
      </w:r>
    </w:p>
    <w:p w14:paraId="549201F4" w14:textId="71554DEA" w:rsidR="00DA5306" w:rsidRPr="00CC0BDA" w:rsidRDefault="00F972D7" w:rsidP="008214C1">
      <w:pPr>
        <w:ind w:firstLine="709"/>
        <w:jc w:val="both"/>
        <w:rPr>
          <w:sz w:val="28"/>
          <w:szCs w:val="28"/>
          <w:lang w:val="kk-KZ"/>
        </w:rPr>
      </w:pPr>
      <w:r w:rsidRPr="00CC0BDA">
        <w:rPr>
          <w:sz w:val="28"/>
          <w:szCs w:val="28"/>
          <w:lang w:val="kk-KZ"/>
        </w:rPr>
        <w:t>Дегенмен, ЖАОК белгілі бір қиындықтарға тап болады. Егер жүйе қажетті ақпаратты таба алмаса, ол релевантты жауап бере алмайды, бұл оқыту үдерісін тежейді. Бұған қоса, студенттердің тартылу деңгейі салыстырмалы түрде төмен болып қалып отыр, бұл әдістің тиімділігін шектейді</w:t>
      </w:r>
      <w:r w:rsidR="002110ED" w:rsidRPr="00CC0BDA">
        <w:rPr>
          <w:sz w:val="28"/>
          <w:szCs w:val="28"/>
          <w:lang w:val="kk-KZ"/>
        </w:rPr>
        <w:t>.</w:t>
      </w:r>
    </w:p>
    <w:p w14:paraId="0061C191" w14:textId="77777777" w:rsidR="00DA5306" w:rsidRPr="00CC0BDA" w:rsidRDefault="00DA5306" w:rsidP="008214C1">
      <w:pPr>
        <w:ind w:firstLine="709"/>
        <w:jc w:val="both"/>
        <w:rPr>
          <w:sz w:val="28"/>
          <w:szCs w:val="28"/>
          <w:lang w:val="kk-KZ"/>
        </w:rPr>
      </w:pPr>
    </w:p>
    <w:p w14:paraId="06EA4E17" w14:textId="39FD123D" w:rsidR="00DA5306" w:rsidRPr="00002F3D" w:rsidRDefault="002110ED" w:rsidP="008214C1">
      <w:pPr>
        <w:ind w:firstLine="709"/>
        <w:jc w:val="both"/>
        <w:rPr>
          <w:sz w:val="28"/>
          <w:szCs w:val="28"/>
          <w:lang w:val="kk-KZ"/>
        </w:rPr>
      </w:pPr>
      <w:r w:rsidRPr="00002F3D">
        <w:rPr>
          <w:sz w:val="28"/>
          <w:szCs w:val="28"/>
          <w:lang w:val="kk-KZ"/>
        </w:rPr>
        <w:t xml:space="preserve">1.1.4 </w:t>
      </w:r>
      <w:r w:rsidR="00F972D7" w:rsidRPr="00002F3D">
        <w:rPr>
          <w:sz w:val="28"/>
          <w:szCs w:val="28"/>
          <w:lang w:val="kk-KZ"/>
        </w:rPr>
        <w:t>Виртуалды шындық технологиялары</w:t>
      </w:r>
    </w:p>
    <w:p w14:paraId="4B3C7F1F" w14:textId="4392B044" w:rsidR="00F972D7" w:rsidRPr="00CC0BDA" w:rsidRDefault="00F972D7" w:rsidP="008214C1">
      <w:pPr>
        <w:ind w:firstLine="709"/>
        <w:jc w:val="both"/>
        <w:rPr>
          <w:sz w:val="28"/>
          <w:szCs w:val="28"/>
          <w:lang w:val="kk-KZ"/>
        </w:rPr>
      </w:pPr>
      <w:r w:rsidRPr="00CC0BDA">
        <w:rPr>
          <w:sz w:val="28"/>
          <w:szCs w:val="28"/>
          <w:lang w:val="kk-KZ"/>
        </w:rPr>
        <w:t xml:space="preserve">Білім беру реформасының үдерісін жеделдету мақсатында мультимедиялық компьютерлік технологиялар мен желілік технологияларды біріктіретін интерактивті онлайн-платформалар әзірленді. Алайда бұл платформалар әлі күнге дейін студенттердің тәжірибелік жұмыстарға, жаттығуларға және тренингтерге деген қажеттіліктерін толық қанағаттандырмайды. Олар оқытушылар мен студенттер арасындағы нақты уақыттағы өзара әрекеттесуді қамтамасыз етпейді, бұл өз кезегінде оқытушы тарапынан тәлімгерлік пен бақылау функциясын орындауды қиындатады, нәтижесінде студенттердің оқу үдерісіне қатысуы төмендейді. Осыған байланысты білім беру саласына қарқынды дамып келе жатқан </w:t>
      </w:r>
      <w:r w:rsidRPr="00CC0BDA">
        <w:rPr>
          <w:i/>
          <w:iCs/>
          <w:sz w:val="28"/>
          <w:szCs w:val="28"/>
          <w:lang w:val="kk-KZ"/>
        </w:rPr>
        <w:t>виртуалды шындық (</w:t>
      </w:r>
      <w:r w:rsidR="006F2648" w:rsidRPr="00CC0BDA">
        <w:rPr>
          <w:i/>
          <w:iCs/>
          <w:sz w:val="28"/>
          <w:szCs w:val="28"/>
          <w:lang w:val="kk-KZ"/>
        </w:rPr>
        <w:t>ВШ</w:t>
      </w:r>
      <w:r w:rsidRPr="00CC0BDA">
        <w:rPr>
          <w:i/>
          <w:iCs/>
          <w:sz w:val="28"/>
          <w:szCs w:val="28"/>
          <w:lang w:val="kk-KZ"/>
        </w:rPr>
        <w:t>) технологиясы</w:t>
      </w:r>
      <w:r w:rsidRPr="00CC0BDA">
        <w:rPr>
          <w:sz w:val="28"/>
          <w:szCs w:val="28"/>
          <w:lang w:val="kk-KZ"/>
        </w:rPr>
        <w:t xml:space="preserve"> енді.</w:t>
      </w:r>
    </w:p>
    <w:p w14:paraId="6AE59DE7" w14:textId="2FE5ADBF" w:rsidR="00F972D7" w:rsidRPr="00CC0BDA" w:rsidRDefault="006F2648" w:rsidP="008214C1">
      <w:pPr>
        <w:ind w:firstLine="709"/>
        <w:jc w:val="both"/>
        <w:rPr>
          <w:sz w:val="28"/>
          <w:szCs w:val="28"/>
          <w:lang w:val="kk-KZ"/>
        </w:rPr>
      </w:pPr>
      <w:r w:rsidRPr="00CC0BDA">
        <w:rPr>
          <w:sz w:val="28"/>
          <w:szCs w:val="28"/>
          <w:lang w:val="kk-KZ"/>
        </w:rPr>
        <w:t>ВШ</w:t>
      </w:r>
      <w:r w:rsidR="00F972D7" w:rsidRPr="00CC0BDA">
        <w:rPr>
          <w:sz w:val="28"/>
          <w:szCs w:val="28"/>
          <w:lang w:val="kk-KZ"/>
        </w:rPr>
        <w:t xml:space="preserve"> технологиясы компьютерлік графика және басқа да технологиялар негізінде үшөлшемді виртуалды кеңістік құру қағидатына сүйенеді. Бұл пайдаланушыға ең алдымен көру, есту және жанасу сияқты сезім мүшелеріне әсер ету арқылы виртуалды әлемдегі деректерді өз ішінде жүргендей сезінуге және олармен әрекеттесуге мүмкіндік береді. Басқаша айтқанда, пайдаланушы </w:t>
      </w:r>
      <w:r w:rsidRPr="00CC0BDA">
        <w:rPr>
          <w:sz w:val="28"/>
          <w:szCs w:val="28"/>
          <w:lang w:val="kk-KZ"/>
        </w:rPr>
        <w:t>ВШ</w:t>
      </w:r>
      <w:r w:rsidR="00F972D7" w:rsidRPr="00CC0BDA">
        <w:rPr>
          <w:sz w:val="28"/>
          <w:szCs w:val="28"/>
          <w:lang w:val="kk-KZ"/>
        </w:rPr>
        <w:t xml:space="preserve"> ортасындағы деректерді қабылдап қана қоймай, олармен өзара әрекеттесе алады. «Виртуалды шындық технологиясы» термині іс жүзінде деректерді беру технологияларын, сөйлеуді тануды, стереодыбысты, желілік технологияларды және сенсорлық технологияларды қамтитын көптеген бағыттарды білдіреді [</w:t>
      </w:r>
      <w:r w:rsidR="00A86494" w:rsidRPr="00A86494">
        <w:rPr>
          <w:sz w:val="28"/>
          <w:szCs w:val="28"/>
          <w:lang w:val="kk-KZ"/>
        </w:rPr>
        <w:t>46</w:t>
      </w:r>
      <w:r w:rsidR="0032028C">
        <w:rPr>
          <w:sz w:val="28"/>
          <w:szCs w:val="28"/>
          <w:lang w:val="kk-KZ"/>
        </w:rPr>
        <w:t>, р. 1-10</w:t>
      </w:r>
      <w:r w:rsidR="00F972D7" w:rsidRPr="00CC0BDA">
        <w:rPr>
          <w:sz w:val="28"/>
          <w:szCs w:val="28"/>
          <w:lang w:val="kk-KZ"/>
        </w:rPr>
        <w:t>].</w:t>
      </w:r>
    </w:p>
    <w:p w14:paraId="05E7985D" w14:textId="6C5AAA9C" w:rsidR="00F972D7" w:rsidRPr="00CC0BDA" w:rsidRDefault="007B0D6C" w:rsidP="008214C1">
      <w:pPr>
        <w:ind w:firstLine="709"/>
        <w:jc w:val="both"/>
        <w:rPr>
          <w:sz w:val="28"/>
          <w:szCs w:val="28"/>
          <w:lang w:val="kk-KZ"/>
        </w:rPr>
      </w:pPr>
      <w:r>
        <w:rPr>
          <w:sz w:val="28"/>
          <w:szCs w:val="28"/>
          <w:lang w:val="kk-KZ"/>
        </w:rPr>
        <w:t>Көрімделген</w:t>
      </w:r>
      <w:r w:rsidR="00F972D7" w:rsidRPr="00CC0BDA">
        <w:rPr>
          <w:sz w:val="28"/>
          <w:szCs w:val="28"/>
          <w:lang w:val="kk-KZ"/>
        </w:rPr>
        <w:t xml:space="preserve"> және дыбыстық автономдылықты, шынайы оқытуды және нақты әрі виртуалды әлем арасындағы өзара әрекеттесуді қамтамасыз ететін арзан білім беру </w:t>
      </w:r>
      <w:r w:rsidR="00005230" w:rsidRPr="00CC0BDA">
        <w:rPr>
          <w:sz w:val="28"/>
          <w:szCs w:val="28"/>
          <w:lang w:val="kk-KZ"/>
        </w:rPr>
        <w:t>ВШ</w:t>
      </w:r>
      <w:r w:rsidR="00F972D7" w:rsidRPr="00CC0BDA">
        <w:rPr>
          <w:sz w:val="28"/>
          <w:szCs w:val="28"/>
          <w:lang w:val="kk-KZ"/>
        </w:rPr>
        <w:t xml:space="preserve"> платформасы </w:t>
      </w:r>
      <w:r w:rsidR="00C31140" w:rsidRPr="00CC0BDA">
        <w:rPr>
          <w:sz w:val="28"/>
          <w:szCs w:val="28"/>
          <w:lang w:val="kk-KZ"/>
        </w:rPr>
        <w:t>[</w:t>
      </w:r>
      <w:r w:rsidR="00C31140" w:rsidRPr="00A86494">
        <w:rPr>
          <w:sz w:val="28"/>
          <w:szCs w:val="28"/>
          <w:lang w:val="kk-KZ"/>
        </w:rPr>
        <w:t>47</w:t>
      </w:r>
      <w:r w:rsidR="00C31140" w:rsidRPr="00CC0BDA">
        <w:rPr>
          <w:sz w:val="28"/>
          <w:szCs w:val="28"/>
          <w:lang w:val="kk-KZ"/>
        </w:rPr>
        <w:t>]</w:t>
      </w:r>
      <w:r w:rsidR="00C31140">
        <w:rPr>
          <w:sz w:val="28"/>
          <w:szCs w:val="28"/>
          <w:lang w:val="kk-KZ"/>
        </w:rPr>
        <w:t xml:space="preserve"> жұмысында</w:t>
      </w:r>
      <w:r w:rsidR="00C31140" w:rsidRPr="00CC0BDA">
        <w:rPr>
          <w:sz w:val="28"/>
          <w:szCs w:val="28"/>
          <w:lang w:val="kk-KZ"/>
        </w:rPr>
        <w:t xml:space="preserve"> </w:t>
      </w:r>
      <w:r w:rsidR="00F972D7" w:rsidRPr="00CC0BDA">
        <w:rPr>
          <w:sz w:val="28"/>
          <w:szCs w:val="28"/>
          <w:lang w:val="kk-KZ"/>
        </w:rPr>
        <w:t>ұсыныл</w:t>
      </w:r>
      <w:r w:rsidR="00C31140">
        <w:rPr>
          <w:sz w:val="28"/>
          <w:szCs w:val="28"/>
          <w:lang w:val="kk-KZ"/>
        </w:rPr>
        <w:t>ды</w:t>
      </w:r>
      <w:r w:rsidR="00F972D7" w:rsidRPr="00CC0BDA">
        <w:rPr>
          <w:sz w:val="28"/>
          <w:szCs w:val="28"/>
          <w:lang w:val="kk-KZ"/>
        </w:rPr>
        <w:t>. Онда жабдықты таңдау, Unity-3D негізінде әзірлеу және Bluetooth-бақылағышты біріктіру сипатталған. Бұл платформа ресурстардың жетіспеушілігін, ескі құрал-жабдық мәселесін және білім берудегі әлсіз коммуникацияны шешуге бағытталған.</w:t>
      </w:r>
    </w:p>
    <w:p w14:paraId="20CCDB90" w14:textId="423A7695" w:rsidR="00F972D7" w:rsidRPr="00CC0BDA" w:rsidRDefault="00F972D7" w:rsidP="008214C1">
      <w:pPr>
        <w:ind w:firstLine="709"/>
        <w:jc w:val="both"/>
        <w:rPr>
          <w:sz w:val="28"/>
          <w:szCs w:val="28"/>
          <w:lang w:val="kk-KZ"/>
        </w:rPr>
      </w:pPr>
      <w:r w:rsidRPr="00CC0BDA">
        <w:rPr>
          <w:sz w:val="28"/>
          <w:szCs w:val="28"/>
          <w:lang w:val="kk-KZ"/>
        </w:rPr>
        <w:t xml:space="preserve">Студенттерді бақылау үшін бет әлпетін тану қолданылады: жүйе қимылдарды, мінез-құлықты және эмоцияларды тіркеп, жасанды интеллект арқылы есептер қалыптастырады. </w:t>
      </w:r>
      <w:r w:rsidR="007D4C4A">
        <w:rPr>
          <w:sz w:val="28"/>
          <w:szCs w:val="28"/>
          <w:lang w:val="kk-KZ"/>
        </w:rPr>
        <w:t>Сондай-ақ, б</w:t>
      </w:r>
      <w:r w:rsidRPr="00CC0BDA">
        <w:rPr>
          <w:sz w:val="28"/>
          <w:szCs w:val="28"/>
          <w:lang w:val="kk-KZ"/>
        </w:rPr>
        <w:t>есдеңгейлі архитектура ұсын</w:t>
      </w:r>
      <w:r w:rsidR="007D4C4A">
        <w:rPr>
          <w:sz w:val="28"/>
          <w:szCs w:val="28"/>
          <w:lang w:val="kk-KZ"/>
        </w:rPr>
        <w:t xml:space="preserve">ылды </w:t>
      </w:r>
      <w:r w:rsidR="007D4C4A" w:rsidRPr="00CC0BDA">
        <w:rPr>
          <w:sz w:val="28"/>
          <w:szCs w:val="28"/>
          <w:lang w:val="kk-KZ"/>
        </w:rPr>
        <w:t>[</w:t>
      </w:r>
      <w:r w:rsidR="007D4C4A" w:rsidRPr="00A86494">
        <w:rPr>
          <w:sz w:val="28"/>
          <w:szCs w:val="28"/>
          <w:lang w:val="kk-KZ"/>
        </w:rPr>
        <w:t>48</w:t>
      </w:r>
      <w:r w:rsidR="0032028C">
        <w:rPr>
          <w:sz w:val="28"/>
          <w:szCs w:val="28"/>
          <w:lang w:val="kk-KZ"/>
        </w:rPr>
        <w:t>, р. 9315-9332</w:t>
      </w:r>
      <w:r w:rsidR="007D4C4A" w:rsidRPr="00CC0BDA">
        <w:rPr>
          <w:sz w:val="28"/>
          <w:szCs w:val="28"/>
          <w:lang w:val="kk-KZ"/>
        </w:rPr>
        <w:t>]</w:t>
      </w:r>
      <w:r w:rsidRPr="00CC0BDA">
        <w:rPr>
          <w:sz w:val="28"/>
          <w:szCs w:val="28"/>
          <w:lang w:val="kk-KZ"/>
        </w:rPr>
        <w:t>, мұнда Unity-дегі аватар студенттердің эмоцияларына жауап беріп, оқу жоспарын бейімдеуді жетілдіреді.</w:t>
      </w:r>
    </w:p>
    <w:p w14:paraId="6E0FEA7E" w14:textId="43B0EFB4" w:rsidR="00F972D7" w:rsidRPr="00CC0BDA" w:rsidRDefault="00005230" w:rsidP="008214C1">
      <w:pPr>
        <w:ind w:firstLine="709"/>
        <w:jc w:val="both"/>
        <w:rPr>
          <w:sz w:val="28"/>
          <w:szCs w:val="28"/>
          <w:lang w:val="kk-KZ"/>
        </w:rPr>
      </w:pPr>
      <w:r w:rsidRPr="00CC0BDA">
        <w:rPr>
          <w:sz w:val="28"/>
          <w:szCs w:val="28"/>
          <w:lang w:val="kk-KZ"/>
        </w:rPr>
        <w:t>ВШ</w:t>
      </w:r>
      <w:r w:rsidR="00F972D7" w:rsidRPr="00CC0BDA">
        <w:rPr>
          <w:sz w:val="28"/>
          <w:szCs w:val="28"/>
          <w:lang w:val="kk-KZ"/>
        </w:rPr>
        <w:t xml:space="preserve"> студенттердің тартылуын және педагогикалық дағдыларын дамытуға ықпал ететіні </w:t>
      </w:r>
      <w:r w:rsidR="00413E76" w:rsidRPr="00CC0BDA">
        <w:rPr>
          <w:sz w:val="28"/>
          <w:szCs w:val="28"/>
          <w:lang w:val="kk-KZ"/>
        </w:rPr>
        <w:t>[</w:t>
      </w:r>
      <w:r w:rsidR="00413E76" w:rsidRPr="00A86494">
        <w:rPr>
          <w:sz w:val="28"/>
          <w:szCs w:val="28"/>
          <w:lang w:val="kk-KZ"/>
        </w:rPr>
        <w:t>49</w:t>
      </w:r>
      <w:r w:rsidR="0032028C">
        <w:rPr>
          <w:sz w:val="28"/>
          <w:szCs w:val="28"/>
          <w:lang w:val="kk-KZ"/>
        </w:rPr>
        <w:t>, р. 607-626</w:t>
      </w:r>
      <w:r w:rsidR="00413E76" w:rsidRPr="00CC0BDA">
        <w:rPr>
          <w:sz w:val="28"/>
          <w:szCs w:val="28"/>
          <w:lang w:val="kk-KZ"/>
        </w:rPr>
        <w:t>]</w:t>
      </w:r>
      <w:r w:rsidR="00413E76">
        <w:rPr>
          <w:sz w:val="28"/>
          <w:szCs w:val="28"/>
          <w:lang w:val="kk-KZ"/>
        </w:rPr>
        <w:t xml:space="preserve"> </w:t>
      </w:r>
      <w:r w:rsidR="00413E76" w:rsidRPr="00CC0BDA">
        <w:rPr>
          <w:sz w:val="28"/>
          <w:szCs w:val="28"/>
          <w:lang w:val="kk-KZ"/>
        </w:rPr>
        <w:t>зерттеуінде</w:t>
      </w:r>
      <w:r w:rsidR="00413E76">
        <w:rPr>
          <w:sz w:val="28"/>
          <w:szCs w:val="28"/>
          <w:lang w:val="kk-KZ"/>
        </w:rPr>
        <w:t xml:space="preserve"> </w:t>
      </w:r>
      <w:r w:rsidR="00F972D7" w:rsidRPr="00CC0BDA">
        <w:rPr>
          <w:sz w:val="28"/>
          <w:szCs w:val="28"/>
          <w:lang w:val="kk-KZ"/>
        </w:rPr>
        <w:t xml:space="preserve">дәлелденген. Ашық </w:t>
      </w:r>
      <w:r w:rsidRPr="00CC0BDA">
        <w:rPr>
          <w:sz w:val="28"/>
          <w:szCs w:val="28"/>
          <w:lang w:val="kk-KZ"/>
        </w:rPr>
        <w:t>ВШ</w:t>
      </w:r>
      <w:r w:rsidR="00F972D7" w:rsidRPr="00CC0BDA">
        <w:rPr>
          <w:sz w:val="28"/>
          <w:szCs w:val="28"/>
          <w:lang w:val="kk-KZ"/>
        </w:rPr>
        <w:t xml:space="preserve">-сценарийлеріндегі студенттік агенттерді қолдану болашақ </w:t>
      </w:r>
      <w:r w:rsidR="003E4A41" w:rsidRPr="00CC0BDA">
        <w:rPr>
          <w:sz w:val="28"/>
          <w:szCs w:val="28"/>
          <w:lang w:val="kk-KZ"/>
        </w:rPr>
        <w:t>оқытушыларға</w:t>
      </w:r>
      <w:r w:rsidR="00F972D7" w:rsidRPr="00CC0BDA">
        <w:rPr>
          <w:sz w:val="28"/>
          <w:szCs w:val="28"/>
          <w:lang w:val="kk-KZ"/>
        </w:rPr>
        <w:t xml:space="preserve"> </w:t>
      </w:r>
      <w:r w:rsidR="002A7CD5">
        <w:rPr>
          <w:sz w:val="28"/>
          <w:szCs w:val="28"/>
          <w:lang w:val="kk-KZ"/>
        </w:rPr>
        <w:t>жеке</w:t>
      </w:r>
      <w:r w:rsidR="00F972D7" w:rsidRPr="00CC0BDA">
        <w:rPr>
          <w:sz w:val="28"/>
          <w:szCs w:val="28"/>
          <w:lang w:val="kk-KZ"/>
        </w:rPr>
        <w:t xml:space="preserve"> дайындалуға мүмкіндік береді. Авторлар қазіргі жүйелердің кемшіліктерін атап, оларды жетілдіру бағыттарын көрсетеді. [</w:t>
      </w:r>
      <w:r w:rsidR="00A86494" w:rsidRPr="00E11FA3">
        <w:rPr>
          <w:sz w:val="28"/>
          <w:szCs w:val="28"/>
          <w:lang w:val="kk-KZ"/>
        </w:rPr>
        <w:t>50</w:t>
      </w:r>
      <w:r w:rsidR="0032028C">
        <w:rPr>
          <w:sz w:val="28"/>
          <w:szCs w:val="28"/>
          <w:lang w:val="kk-KZ"/>
        </w:rPr>
        <w:t>, р. 100078</w:t>
      </w:r>
      <w:r w:rsidR="00F972D7" w:rsidRPr="00CC0BDA">
        <w:rPr>
          <w:sz w:val="28"/>
          <w:szCs w:val="28"/>
          <w:lang w:val="kk-KZ"/>
        </w:rPr>
        <w:t xml:space="preserve">] студенттердің жетістіктерін болжау үшін нейрокогнитивтік деректерді пайдалануды қарастырған. ДНҚ репликациясы бойынша </w:t>
      </w:r>
      <w:r w:rsidRPr="00CC0BDA">
        <w:rPr>
          <w:sz w:val="28"/>
          <w:szCs w:val="28"/>
          <w:lang w:val="kk-KZ"/>
        </w:rPr>
        <w:t>ВШ</w:t>
      </w:r>
      <w:r w:rsidR="00F972D7" w:rsidRPr="00CC0BDA">
        <w:rPr>
          <w:sz w:val="28"/>
          <w:szCs w:val="28"/>
          <w:lang w:val="kk-KZ"/>
        </w:rPr>
        <w:t xml:space="preserve"> және бейнесабақтар жасанды интеллект пен контентті бейімдеу тиімділігін көрсетті, алайда когнитивтік вариативтілік жоғары болған жағдайда шектеулер байқалды.</w:t>
      </w:r>
    </w:p>
    <w:p w14:paraId="73A3D30A" w14:textId="3A21EEC3" w:rsidR="00F972D7" w:rsidRPr="00CC0BDA" w:rsidRDefault="00F972D7" w:rsidP="008214C1">
      <w:pPr>
        <w:ind w:firstLine="709"/>
        <w:jc w:val="both"/>
        <w:rPr>
          <w:sz w:val="28"/>
          <w:szCs w:val="28"/>
          <w:lang w:val="kk-KZ"/>
        </w:rPr>
      </w:pPr>
      <w:r w:rsidRPr="00CC0BDA">
        <w:rPr>
          <w:sz w:val="28"/>
          <w:szCs w:val="28"/>
          <w:lang w:val="kk-KZ"/>
        </w:rPr>
        <w:t xml:space="preserve">Unity және 3DMAX негізіндегі </w:t>
      </w:r>
      <w:r w:rsidR="00220E68" w:rsidRPr="00CC0BDA">
        <w:rPr>
          <w:sz w:val="28"/>
          <w:szCs w:val="28"/>
          <w:lang w:val="kk-KZ"/>
        </w:rPr>
        <w:t>ВШ</w:t>
      </w:r>
      <w:r w:rsidRPr="00CC0BDA">
        <w:rPr>
          <w:sz w:val="28"/>
          <w:szCs w:val="28"/>
          <w:lang w:val="kk-KZ"/>
        </w:rPr>
        <w:t xml:space="preserve"> платформас</w:t>
      </w:r>
      <w:r w:rsidR="007959AF">
        <w:rPr>
          <w:sz w:val="28"/>
          <w:szCs w:val="28"/>
          <w:lang w:val="kk-KZ"/>
        </w:rPr>
        <w:t xml:space="preserve">ында </w:t>
      </w:r>
      <w:r w:rsidRPr="00CC0BDA">
        <w:rPr>
          <w:sz w:val="28"/>
          <w:szCs w:val="28"/>
          <w:lang w:val="kk-KZ"/>
        </w:rPr>
        <w:t>HCI, арзан көзілдіріктер мен смартфондар қолданылады</w:t>
      </w:r>
      <w:r w:rsidR="007959AF">
        <w:rPr>
          <w:sz w:val="28"/>
          <w:szCs w:val="28"/>
          <w:lang w:val="kk-KZ"/>
        </w:rPr>
        <w:t xml:space="preserve"> </w:t>
      </w:r>
      <w:r w:rsidR="007959AF" w:rsidRPr="00CC0BDA">
        <w:rPr>
          <w:sz w:val="28"/>
          <w:szCs w:val="28"/>
          <w:lang w:val="kk-KZ"/>
        </w:rPr>
        <w:t>[</w:t>
      </w:r>
      <w:r w:rsidR="007959AF" w:rsidRPr="00A86494">
        <w:rPr>
          <w:sz w:val="28"/>
          <w:szCs w:val="28"/>
          <w:lang w:val="kk-KZ"/>
        </w:rPr>
        <w:t>51</w:t>
      </w:r>
      <w:r w:rsidR="0032028C">
        <w:rPr>
          <w:sz w:val="28"/>
          <w:szCs w:val="28"/>
          <w:lang w:val="kk-KZ"/>
        </w:rPr>
        <w:t>, р. 1041-1048</w:t>
      </w:r>
      <w:r w:rsidR="007959AF" w:rsidRPr="00CC0BDA">
        <w:rPr>
          <w:sz w:val="28"/>
          <w:szCs w:val="28"/>
          <w:lang w:val="kk-KZ"/>
        </w:rPr>
        <w:t>]</w:t>
      </w:r>
      <w:r w:rsidRPr="00CC0BDA">
        <w:rPr>
          <w:sz w:val="28"/>
          <w:szCs w:val="28"/>
          <w:lang w:val="kk-KZ"/>
        </w:rPr>
        <w:t xml:space="preserve">. Негізгі назар 3D-контент құруға және дәстүрлі оқытудың шектеулерін еңсеруге аударылған. </w:t>
      </w:r>
      <w:r w:rsidR="00220E68" w:rsidRPr="00CC0BDA">
        <w:rPr>
          <w:sz w:val="28"/>
          <w:szCs w:val="28"/>
          <w:lang w:val="kk-KZ"/>
        </w:rPr>
        <w:t>ВШ</w:t>
      </w:r>
      <w:r w:rsidRPr="00CC0BDA">
        <w:rPr>
          <w:sz w:val="28"/>
          <w:szCs w:val="28"/>
          <w:lang w:val="kk-KZ"/>
        </w:rPr>
        <w:t>-ды цифрлық өнер құралы ретінде қарастырған</w:t>
      </w:r>
      <w:r w:rsidR="007959AF">
        <w:rPr>
          <w:sz w:val="28"/>
          <w:szCs w:val="28"/>
          <w:lang w:val="kk-KZ"/>
        </w:rPr>
        <w:t xml:space="preserve"> </w:t>
      </w:r>
      <w:r w:rsidR="007959AF" w:rsidRPr="00CC0BDA">
        <w:rPr>
          <w:sz w:val="28"/>
          <w:szCs w:val="28"/>
          <w:lang w:val="kk-KZ"/>
        </w:rPr>
        <w:t>[</w:t>
      </w:r>
      <w:r w:rsidR="007959AF" w:rsidRPr="00A86494">
        <w:rPr>
          <w:sz w:val="28"/>
          <w:szCs w:val="28"/>
          <w:lang w:val="kk-KZ"/>
        </w:rPr>
        <w:t>52</w:t>
      </w:r>
      <w:r w:rsidR="0032028C">
        <w:rPr>
          <w:sz w:val="28"/>
          <w:szCs w:val="28"/>
          <w:lang w:val="kk-KZ"/>
        </w:rPr>
        <w:t>, р. 101304</w:t>
      </w:r>
      <w:r w:rsidR="007959AF" w:rsidRPr="00CC0BDA">
        <w:rPr>
          <w:sz w:val="28"/>
          <w:szCs w:val="28"/>
          <w:lang w:val="kk-KZ"/>
        </w:rPr>
        <w:t>]</w:t>
      </w:r>
      <w:r w:rsidR="007959AF">
        <w:rPr>
          <w:sz w:val="28"/>
          <w:szCs w:val="28"/>
          <w:lang w:val="kk-KZ"/>
        </w:rPr>
        <w:t xml:space="preserve"> зерттеу нәтижесі де бар</w:t>
      </w:r>
      <w:r w:rsidRPr="00CC0BDA">
        <w:rPr>
          <w:sz w:val="28"/>
          <w:szCs w:val="28"/>
          <w:lang w:val="kk-KZ"/>
        </w:rPr>
        <w:t>.</w:t>
      </w:r>
    </w:p>
    <w:p w14:paraId="6EE41CCB" w14:textId="273E7309" w:rsidR="00F972D7" w:rsidRPr="00CC0BDA" w:rsidRDefault="00220E68" w:rsidP="008214C1">
      <w:pPr>
        <w:ind w:firstLine="709"/>
        <w:jc w:val="both"/>
        <w:rPr>
          <w:sz w:val="28"/>
          <w:szCs w:val="28"/>
          <w:lang w:val="kk-KZ"/>
        </w:rPr>
      </w:pPr>
      <w:r w:rsidRPr="00CC0BDA">
        <w:rPr>
          <w:sz w:val="28"/>
          <w:szCs w:val="28"/>
          <w:lang w:val="kk-KZ"/>
        </w:rPr>
        <w:t>ВШ</w:t>
      </w:r>
      <w:r w:rsidR="00F972D7" w:rsidRPr="00CC0BDA">
        <w:rPr>
          <w:sz w:val="28"/>
          <w:szCs w:val="28"/>
          <w:lang w:val="kk-KZ"/>
        </w:rPr>
        <w:t xml:space="preserve"> физикалық дайындықта және спортта қолданылады: жүзуді моделдеуден бастап күрделі қимылдарды қауіпсіз үйретуге дейін [</w:t>
      </w:r>
      <w:r w:rsidR="00A86494" w:rsidRPr="00A86494">
        <w:rPr>
          <w:sz w:val="28"/>
          <w:szCs w:val="28"/>
          <w:lang w:val="kk-KZ"/>
        </w:rPr>
        <w:t>45</w:t>
      </w:r>
      <w:r w:rsidR="0032028C">
        <w:rPr>
          <w:sz w:val="28"/>
          <w:szCs w:val="28"/>
          <w:lang w:val="kk-KZ"/>
        </w:rPr>
        <w:t>, р. 1141649</w:t>
      </w:r>
      <w:r w:rsidR="00F972D7" w:rsidRPr="00CC0BDA">
        <w:rPr>
          <w:sz w:val="28"/>
          <w:szCs w:val="28"/>
          <w:lang w:val="kk-KZ"/>
        </w:rPr>
        <w:t xml:space="preserve">]. Дегенмен, пандемияға дейін </w:t>
      </w:r>
      <w:r w:rsidRPr="00CC0BDA">
        <w:rPr>
          <w:sz w:val="28"/>
          <w:szCs w:val="28"/>
          <w:lang w:val="kk-KZ"/>
        </w:rPr>
        <w:t>ВШ</w:t>
      </w:r>
      <w:r w:rsidR="00F972D7" w:rsidRPr="00CC0BDA">
        <w:rPr>
          <w:sz w:val="28"/>
          <w:szCs w:val="28"/>
          <w:lang w:val="kk-KZ"/>
        </w:rPr>
        <w:t xml:space="preserve"> негізінен тек студенттер арасында қолданылып, ал оқу орындарында оны енгізу қаржы мен ресурстардың жетіспеуінен баяу жүрді [</w:t>
      </w:r>
      <w:r w:rsidR="00A86494" w:rsidRPr="00A86494">
        <w:rPr>
          <w:sz w:val="28"/>
          <w:szCs w:val="28"/>
          <w:lang w:val="kk-KZ"/>
        </w:rPr>
        <w:t>53</w:t>
      </w:r>
      <w:r w:rsidR="00F972D7" w:rsidRPr="00CC0BDA">
        <w:rPr>
          <w:sz w:val="28"/>
          <w:szCs w:val="28"/>
          <w:lang w:val="kk-KZ"/>
        </w:rPr>
        <w:t xml:space="preserve">, </w:t>
      </w:r>
      <w:r w:rsidR="0032028C">
        <w:rPr>
          <w:sz w:val="28"/>
          <w:szCs w:val="28"/>
          <w:lang w:val="kk-KZ"/>
        </w:rPr>
        <w:t xml:space="preserve">р. 155-191; </w:t>
      </w:r>
      <w:r w:rsidR="00A86494" w:rsidRPr="007A793C">
        <w:rPr>
          <w:sz w:val="28"/>
          <w:szCs w:val="28"/>
          <w:lang w:val="kk-KZ"/>
        </w:rPr>
        <w:t>54</w:t>
      </w:r>
      <w:r w:rsidR="0032028C">
        <w:rPr>
          <w:sz w:val="28"/>
          <w:szCs w:val="28"/>
          <w:lang w:val="kk-KZ"/>
        </w:rPr>
        <w:t>, р. 260-264</w:t>
      </w:r>
      <w:r w:rsidR="00F972D7" w:rsidRPr="00CC0BDA">
        <w:rPr>
          <w:sz w:val="28"/>
          <w:szCs w:val="28"/>
          <w:lang w:val="kk-KZ"/>
        </w:rPr>
        <w:t>].</w:t>
      </w:r>
    </w:p>
    <w:p w14:paraId="403182D2" w14:textId="61019EDB" w:rsidR="00F972D7" w:rsidRPr="00CC0BDA" w:rsidRDefault="00220E68" w:rsidP="008214C1">
      <w:pPr>
        <w:ind w:firstLine="709"/>
        <w:jc w:val="both"/>
        <w:rPr>
          <w:sz w:val="28"/>
          <w:szCs w:val="28"/>
          <w:lang w:val="kk-KZ"/>
        </w:rPr>
      </w:pPr>
      <w:r w:rsidRPr="00CC0BDA">
        <w:rPr>
          <w:sz w:val="28"/>
          <w:szCs w:val="28"/>
          <w:lang w:val="kk-KZ"/>
        </w:rPr>
        <w:t>ВШ</w:t>
      </w:r>
      <w:r w:rsidR="00F972D7" w:rsidRPr="00CC0BDA">
        <w:rPr>
          <w:sz w:val="28"/>
          <w:szCs w:val="28"/>
          <w:lang w:val="kk-KZ"/>
        </w:rPr>
        <w:t xml:space="preserve"> технологиялары білім беру мүмкіндіктерін кеңейтеді, себебі олар </w:t>
      </w:r>
      <w:r w:rsidR="007B0D6C">
        <w:rPr>
          <w:sz w:val="28"/>
          <w:szCs w:val="28"/>
          <w:lang w:val="kk-KZ"/>
        </w:rPr>
        <w:t>көрімделген</w:t>
      </w:r>
      <w:r w:rsidR="00F972D7" w:rsidRPr="00CC0BDA">
        <w:rPr>
          <w:sz w:val="28"/>
          <w:szCs w:val="28"/>
          <w:lang w:val="kk-KZ"/>
        </w:rPr>
        <w:t xml:space="preserve">, есту және жанасу арқылы толық иммерсивті қабылдауды қамтамасыз етеді. Бұл студенттерге оқу материалымен шынайы ортадағыдай әрекеттесуге жағдай жасайды. </w:t>
      </w:r>
      <w:r w:rsidRPr="00CC0BDA">
        <w:rPr>
          <w:sz w:val="28"/>
          <w:szCs w:val="28"/>
          <w:lang w:val="kk-KZ"/>
        </w:rPr>
        <w:t>ВШ</w:t>
      </w:r>
      <w:r w:rsidR="00F972D7" w:rsidRPr="00CC0BDA">
        <w:rPr>
          <w:sz w:val="28"/>
          <w:szCs w:val="28"/>
          <w:lang w:val="kk-KZ"/>
        </w:rPr>
        <w:t xml:space="preserve"> көбінесе компьютерлік көру және оқу сценарийлерін жобалау құралдарымен біріктіріледі. Сондай-ақ ол абстрактілі теориялық тұжырымдамаларды </w:t>
      </w:r>
      <w:r w:rsidR="005A4EE4">
        <w:rPr>
          <w:sz w:val="28"/>
          <w:szCs w:val="28"/>
          <w:lang w:val="kk-KZ"/>
        </w:rPr>
        <w:t xml:space="preserve">көрімдеуге </w:t>
      </w:r>
      <w:r w:rsidR="00F972D7" w:rsidRPr="00CC0BDA">
        <w:rPr>
          <w:sz w:val="28"/>
          <w:szCs w:val="28"/>
          <w:lang w:val="kk-KZ"/>
        </w:rPr>
        <w:t>көмектеседі, бұл ғылым мен инженерия сияқты салаларда пайдалы.</w:t>
      </w:r>
    </w:p>
    <w:p w14:paraId="6CC93F0C" w14:textId="49E43B98" w:rsidR="00F309C1" w:rsidRPr="00CC0BDA" w:rsidRDefault="00F972D7" w:rsidP="008214C1">
      <w:pPr>
        <w:ind w:firstLine="709"/>
        <w:jc w:val="both"/>
        <w:rPr>
          <w:sz w:val="28"/>
          <w:szCs w:val="28"/>
          <w:lang w:val="kk-KZ"/>
        </w:rPr>
      </w:pPr>
      <w:r w:rsidRPr="00CC0BDA">
        <w:rPr>
          <w:sz w:val="28"/>
          <w:szCs w:val="28"/>
        </w:rPr>
        <w:t xml:space="preserve">Алайда </w:t>
      </w:r>
      <w:r w:rsidR="00220E68" w:rsidRPr="00CC0BDA">
        <w:rPr>
          <w:sz w:val="28"/>
          <w:szCs w:val="28"/>
        </w:rPr>
        <w:t>ВШ</w:t>
      </w:r>
      <w:r w:rsidRPr="00CC0BDA">
        <w:rPr>
          <w:sz w:val="28"/>
          <w:szCs w:val="28"/>
        </w:rPr>
        <w:t xml:space="preserve">-дың да шектеулері бар. Нәтижелерді болжау </w:t>
      </w:r>
      <w:r w:rsidR="00AA5D90">
        <w:rPr>
          <w:sz w:val="28"/>
          <w:szCs w:val="28"/>
          <w:lang w:val="kk-KZ"/>
        </w:rPr>
        <w:t>моделдері</w:t>
      </w:r>
      <w:r w:rsidRPr="00CC0BDA">
        <w:rPr>
          <w:sz w:val="28"/>
          <w:szCs w:val="28"/>
        </w:rPr>
        <w:t xml:space="preserve"> бағалау кезінде сенімсіз болуы мүмкін. Кейбір тапсырмалар күрделі оқу міндеттерін орындау үшін қажет когнитивтік әрекеттердің әртүрлілігін ескермейді. Бірнеше құрылғыны пайдалану қолайсыздық туғызуы ықтимал, ал жабдықтың жоғары құны оны жеткілікті қаржыландыру болмаған жағдайда енгізуді шектейді.</w:t>
      </w:r>
    </w:p>
    <w:p w14:paraId="014B1EB8" w14:textId="77777777" w:rsidR="00AD668F" w:rsidRDefault="00AD668F" w:rsidP="008214C1">
      <w:pPr>
        <w:ind w:firstLine="709"/>
        <w:jc w:val="both"/>
        <w:rPr>
          <w:b/>
          <w:sz w:val="28"/>
          <w:szCs w:val="28"/>
          <w:lang w:val="kk-KZ"/>
        </w:rPr>
      </w:pPr>
    </w:p>
    <w:p w14:paraId="03D00534" w14:textId="39E63323" w:rsidR="00DA5306" w:rsidRPr="00002F3D" w:rsidRDefault="002110ED" w:rsidP="008214C1">
      <w:pPr>
        <w:ind w:firstLine="709"/>
        <w:jc w:val="both"/>
        <w:rPr>
          <w:sz w:val="28"/>
          <w:szCs w:val="28"/>
          <w:lang w:val="kk-KZ"/>
        </w:rPr>
      </w:pPr>
      <w:r w:rsidRPr="00002F3D">
        <w:rPr>
          <w:sz w:val="28"/>
          <w:szCs w:val="28"/>
          <w:lang w:val="kk-KZ"/>
        </w:rPr>
        <w:t xml:space="preserve">1.1.5 </w:t>
      </w:r>
      <w:r w:rsidR="00CF3295" w:rsidRPr="00002F3D">
        <w:rPr>
          <w:sz w:val="28"/>
          <w:szCs w:val="28"/>
          <w:lang w:val="kk-KZ"/>
        </w:rPr>
        <w:t>Толықтырылған шындық технологиясының әдістері</w:t>
      </w:r>
    </w:p>
    <w:p w14:paraId="7B70AE40" w14:textId="5D0E6954" w:rsidR="00CF3295" w:rsidRPr="00CC0BDA" w:rsidRDefault="00CF3295" w:rsidP="008214C1">
      <w:pPr>
        <w:ind w:firstLine="709"/>
        <w:jc w:val="both"/>
        <w:rPr>
          <w:sz w:val="28"/>
          <w:szCs w:val="28"/>
          <w:lang w:val="kk-KZ"/>
        </w:rPr>
      </w:pPr>
      <w:r w:rsidRPr="00CC0BDA">
        <w:rPr>
          <w:i/>
          <w:iCs/>
          <w:sz w:val="28"/>
          <w:szCs w:val="28"/>
          <w:lang w:val="kk-KZ"/>
        </w:rPr>
        <w:t>Толықтырылған шындық (ТШ)</w:t>
      </w:r>
      <w:r w:rsidRPr="00CC0BDA">
        <w:rPr>
          <w:sz w:val="28"/>
          <w:szCs w:val="28"/>
          <w:lang w:val="kk-KZ"/>
        </w:rPr>
        <w:t xml:space="preserve"> цифрлық элементтерді физикалық ортамен біріктіріп, медициналық білім беруде де, емдеуде де инновациялық шешімдер ұсынады. Ол операцияларды жоспарлауға көмектеседі, пациенттерге көрсетілетін күтім сапасын арттырады және күрделі медициналық ұғымдарды пациенттерге мен олардың туыстарына түсіндіруге мүмкіндік береді. [</w:t>
      </w:r>
      <w:r w:rsidR="007A793C" w:rsidRPr="007A793C">
        <w:rPr>
          <w:sz w:val="28"/>
          <w:szCs w:val="28"/>
          <w:lang w:val="kk-KZ"/>
        </w:rPr>
        <w:t>55</w:t>
      </w:r>
      <w:r w:rsidR="0032028C">
        <w:rPr>
          <w:sz w:val="28"/>
          <w:szCs w:val="28"/>
          <w:lang w:val="kk-KZ"/>
        </w:rPr>
        <w:t>, р. е10967</w:t>
      </w:r>
      <w:r w:rsidRPr="00CC0BDA">
        <w:rPr>
          <w:sz w:val="28"/>
          <w:szCs w:val="28"/>
          <w:lang w:val="kk-KZ"/>
        </w:rPr>
        <w:t>] зерттеуіне сәйкес, дисплейлік технологияларды пайдаланатын медициналық салалар басқа бағыттарға қарағанда белсендірек зерттелуде. ТШ-ның технологиялық дайындық деңгейі жалпы алғанда 4-тен 7-ге дейін өзгеріп, қоңырау қисығына ұқсайтын графикті құрайды. Қазіргі уақытта ТШ технологиялары білім беру мақсаттарына қарағанда терапиялық тәжірибеде жиірек қолданылады. Алайда ТШ-ны қолданудың тиімділігін растайтын клиникалық сынақтар әлі жоқ.</w:t>
      </w:r>
    </w:p>
    <w:p w14:paraId="2CD9B8B3" w14:textId="2F332202" w:rsidR="00CF3295" w:rsidRPr="00CC0BDA" w:rsidRDefault="004457B5" w:rsidP="008214C1">
      <w:pPr>
        <w:ind w:firstLine="709"/>
        <w:jc w:val="both"/>
        <w:rPr>
          <w:sz w:val="28"/>
          <w:szCs w:val="28"/>
          <w:lang w:val="kk-KZ"/>
        </w:rPr>
      </w:pPr>
      <w:r>
        <w:rPr>
          <w:sz w:val="28"/>
          <w:szCs w:val="28"/>
          <w:lang w:val="kk-KZ"/>
        </w:rPr>
        <w:t xml:space="preserve">Келесі зерттеу жұмысында </w:t>
      </w:r>
      <w:r w:rsidR="00CF3295" w:rsidRPr="00CC0BDA">
        <w:rPr>
          <w:sz w:val="28"/>
          <w:szCs w:val="28"/>
          <w:lang w:val="kk-KZ"/>
        </w:rPr>
        <w:t>[</w:t>
      </w:r>
      <w:r w:rsidR="007A793C" w:rsidRPr="007A793C">
        <w:rPr>
          <w:sz w:val="28"/>
          <w:szCs w:val="28"/>
          <w:lang w:val="kk-KZ"/>
        </w:rPr>
        <w:t>56</w:t>
      </w:r>
      <w:r w:rsidR="0032028C">
        <w:rPr>
          <w:sz w:val="28"/>
          <w:szCs w:val="28"/>
          <w:lang w:val="kk-KZ"/>
        </w:rPr>
        <w:t>, р. 6798-6808</w:t>
      </w:r>
      <w:r w:rsidR="00CF3295" w:rsidRPr="00CC0BDA">
        <w:rPr>
          <w:sz w:val="28"/>
          <w:szCs w:val="28"/>
          <w:lang w:val="kk-KZ"/>
        </w:rPr>
        <w:t xml:space="preserve">] оқытушылардың ТШ мен ВШ-ны білім беру үдерісіне енгізуге дайындығы қарастырылады. Авторлар кеңейтілген технологияларды қабылдау моделін (eTAM) пайдалана отырып, технологияларды қолдану ниеті </w:t>
      </w:r>
      <w:r w:rsidR="003E4A41" w:rsidRPr="00CC0BDA">
        <w:rPr>
          <w:sz w:val="28"/>
          <w:szCs w:val="28"/>
          <w:lang w:val="kk-KZ"/>
        </w:rPr>
        <w:t>оқытушылардың</w:t>
      </w:r>
      <w:r w:rsidR="00CF3295" w:rsidRPr="00CC0BDA">
        <w:rPr>
          <w:sz w:val="28"/>
          <w:szCs w:val="28"/>
          <w:lang w:val="kk-KZ"/>
        </w:rPr>
        <w:t xml:space="preserve"> техникалық, педагогикалық және мазмұндық біліміне, әлеуметтік нормаларға және мотивациялық қолдауға қалай тәуелді екенін зерттейді. Алынған деректер білім беру ортасында ТШ мен ВШ-ны қолдануды ынталандыру үшін кәсіби оқытудың және техникалық қолдаудың маңыздылығын атап көрсетеді.</w:t>
      </w:r>
    </w:p>
    <w:p w14:paraId="378F70C9" w14:textId="10B30A02" w:rsidR="00CF3295" w:rsidRPr="00CC0BDA" w:rsidRDefault="00CF3295" w:rsidP="008214C1">
      <w:pPr>
        <w:ind w:firstLine="709"/>
        <w:jc w:val="both"/>
        <w:rPr>
          <w:sz w:val="28"/>
          <w:szCs w:val="28"/>
          <w:lang w:val="kk-KZ"/>
        </w:rPr>
      </w:pPr>
      <w:r w:rsidRPr="00CC0BDA">
        <w:rPr>
          <w:sz w:val="28"/>
          <w:szCs w:val="28"/>
          <w:lang w:val="kk-KZ"/>
        </w:rPr>
        <w:t>ТШ мен ВШ-ны жақ-бет хирургиясында қолдануға арналған әдебиеттерге шолу [</w:t>
      </w:r>
      <w:r w:rsidR="007A793C" w:rsidRPr="007A793C">
        <w:rPr>
          <w:sz w:val="28"/>
          <w:szCs w:val="28"/>
          <w:lang w:val="kk-KZ"/>
        </w:rPr>
        <w:t>57</w:t>
      </w:r>
      <w:r w:rsidR="0032028C">
        <w:rPr>
          <w:sz w:val="28"/>
          <w:szCs w:val="28"/>
          <w:lang w:val="kk-KZ"/>
        </w:rPr>
        <w:t>, р. 1-7</w:t>
      </w:r>
      <w:r w:rsidRPr="00CC0BDA">
        <w:rPr>
          <w:sz w:val="28"/>
          <w:szCs w:val="28"/>
          <w:lang w:val="kk-KZ"/>
        </w:rPr>
        <w:t xml:space="preserve">] зерттеуінде берілген. Бұл технологиялар хирургиялық араласуларды оқыту мен жоспарлауға оң әсер етеді. Бірқатар </w:t>
      </w:r>
      <w:r w:rsidRPr="004457B5">
        <w:rPr>
          <w:sz w:val="28"/>
          <w:szCs w:val="28"/>
          <w:lang w:val="kk-KZ"/>
        </w:rPr>
        <w:t>еңбектер [</w:t>
      </w:r>
      <w:r w:rsidR="007A793C" w:rsidRPr="004457B5">
        <w:rPr>
          <w:sz w:val="28"/>
          <w:szCs w:val="28"/>
          <w:lang w:val="kk-KZ"/>
        </w:rPr>
        <w:t>58</w:t>
      </w:r>
      <w:r w:rsidR="0032028C">
        <w:rPr>
          <w:sz w:val="28"/>
          <w:szCs w:val="28"/>
          <w:lang w:val="kk-KZ"/>
        </w:rPr>
        <w:t xml:space="preserve">, р. 1-14; 59, р. 93-99; </w:t>
      </w:r>
      <w:r w:rsidR="007A793C" w:rsidRPr="004457B5">
        <w:rPr>
          <w:sz w:val="28"/>
          <w:szCs w:val="28"/>
          <w:lang w:val="kk-KZ"/>
        </w:rPr>
        <w:t>60</w:t>
      </w:r>
      <w:r w:rsidR="0032028C">
        <w:rPr>
          <w:sz w:val="28"/>
          <w:szCs w:val="28"/>
          <w:lang w:val="kk-KZ"/>
        </w:rPr>
        <w:t>, р. 358-365</w:t>
      </w:r>
      <w:r w:rsidRPr="004457B5">
        <w:rPr>
          <w:sz w:val="28"/>
          <w:szCs w:val="28"/>
          <w:lang w:val="kk-KZ"/>
        </w:rPr>
        <w:t>]</w:t>
      </w:r>
      <w:r w:rsidRPr="00CC0BDA">
        <w:rPr>
          <w:sz w:val="28"/>
          <w:szCs w:val="28"/>
          <w:lang w:val="kk-KZ"/>
        </w:rPr>
        <w:t xml:space="preserve"> ТШ мен ВШ-ның пациенттерді емдеу сапасын арттырудағы маңызын айқындайды. Дегенмен стоматологиялық хирургия саласында ВШ-ның тиімділігін дәстүрлі оқыту әдістерімен салыстыратын рандомизацияланған бақылаулы сынақтар жеткіліксіз. Медицина мен денсаулық сақтау саласында студенттерге қажет білім көлеміне қойылатын талаптардың артуына байланысты жаңа әрі тиімді оқыту формаларын іздеу өзекті болуда. ТШ физиология мен анатомияны оқытуды айтарлықтай жақсарта алады, себебі мұнда адам мүшелерін және олардың құрылымын үшөлшемді түсіну талап етіледі.</w:t>
      </w:r>
    </w:p>
    <w:p w14:paraId="14E6ACFC" w14:textId="10418F5D" w:rsidR="00CF3295" w:rsidRPr="00CC0BDA" w:rsidRDefault="00CF3295" w:rsidP="008214C1">
      <w:pPr>
        <w:ind w:firstLine="709"/>
        <w:jc w:val="both"/>
        <w:rPr>
          <w:sz w:val="28"/>
          <w:szCs w:val="28"/>
          <w:lang w:val="kk-KZ"/>
        </w:rPr>
      </w:pPr>
      <w:r w:rsidRPr="00CC0BDA">
        <w:rPr>
          <w:sz w:val="28"/>
          <w:szCs w:val="28"/>
          <w:lang w:val="kk-KZ"/>
        </w:rPr>
        <w:t xml:space="preserve">ТШ-ның жоғары білім берудегі әлеуеті атап өтіліп, медицинаны және денсаулық туралы ғылымдарды оқытуда HoloLens пен мобильді ТШ құрылғыларын қоса алғанда, оны енгізу </w:t>
      </w:r>
      <w:r w:rsidR="00762BEE" w:rsidRPr="00CC0BDA">
        <w:rPr>
          <w:sz w:val="28"/>
          <w:szCs w:val="28"/>
          <w:lang w:val="kk-KZ"/>
        </w:rPr>
        <w:t>[</w:t>
      </w:r>
      <w:r w:rsidR="00762BEE" w:rsidRPr="007A793C">
        <w:rPr>
          <w:sz w:val="28"/>
          <w:szCs w:val="28"/>
          <w:lang w:val="kk-KZ"/>
        </w:rPr>
        <w:t>61</w:t>
      </w:r>
      <w:r w:rsidR="0032028C">
        <w:rPr>
          <w:sz w:val="28"/>
          <w:szCs w:val="28"/>
          <w:lang w:val="kk-KZ"/>
        </w:rPr>
        <w:t>, р. 680-693</w:t>
      </w:r>
      <w:r w:rsidR="00762BEE" w:rsidRPr="00CC0BDA">
        <w:rPr>
          <w:sz w:val="28"/>
          <w:szCs w:val="28"/>
          <w:lang w:val="kk-KZ"/>
        </w:rPr>
        <w:t xml:space="preserve">] еңбегінде </w:t>
      </w:r>
      <w:r w:rsidRPr="00CC0BDA">
        <w:rPr>
          <w:sz w:val="28"/>
          <w:szCs w:val="28"/>
          <w:lang w:val="kk-KZ"/>
        </w:rPr>
        <w:t>ұсынылады. ТШ-ның дәстүрлі цифрлық платформалармен (мысалы, электронды оқыту, ЖАОК) және әдістермен (тақта мен бор арқылы дәріс оқу, дәстүрлі оқулықтар) салыстырғандағы артықшылықтарын айқындайды</w:t>
      </w:r>
      <w:r w:rsidR="00762BEE">
        <w:rPr>
          <w:sz w:val="28"/>
          <w:szCs w:val="28"/>
          <w:lang w:val="kk-KZ"/>
        </w:rPr>
        <w:t xml:space="preserve"> </w:t>
      </w:r>
      <w:r w:rsidR="00762BEE" w:rsidRPr="00CC0BDA">
        <w:rPr>
          <w:sz w:val="28"/>
          <w:szCs w:val="28"/>
          <w:lang w:val="kk-KZ"/>
        </w:rPr>
        <w:t>[</w:t>
      </w:r>
      <w:r w:rsidR="00762BEE" w:rsidRPr="007A793C">
        <w:rPr>
          <w:sz w:val="28"/>
          <w:szCs w:val="28"/>
          <w:lang w:val="kk-KZ"/>
        </w:rPr>
        <w:t>62</w:t>
      </w:r>
      <w:r w:rsidR="0032028C">
        <w:rPr>
          <w:sz w:val="28"/>
          <w:szCs w:val="28"/>
          <w:lang w:val="kk-KZ"/>
        </w:rPr>
        <w:t>, р. 329-345</w:t>
      </w:r>
      <w:r w:rsidR="00762BEE" w:rsidRPr="00CC0BDA">
        <w:rPr>
          <w:sz w:val="28"/>
          <w:szCs w:val="28"/>
          <w:lang w:val="kk-KZ"/>
        </w:rPr>
        <w:t>]</w:t>
      </w:r>
      <w:r w:rsidRPr="00CC0BDA">
        <w:rPr>
          <w:sz w:val="28"/>
          <w:szCs w:val="28"/>
          <w:lang w:val="kk-KZ"/>
        </w:rPr>
        <w:t>. Цифрлық оқытудың ТШ арқылы артықшылықтарына кинестетикалық және бірлескен оқытуды жетілдіру, тәуекелі жоғары жағдайларды нақты уақытта қауіпсіз моделдеу, интерактивті нысандарды пайдаланып</w:t>
      </w:r>
      <w:r w:rsidR="005A4EE4">
        <w:rPr>
          <w:sz w:val="28"/>
          <w:szCs w:val="28"/>
          <w:lang w:val="kk-KZ"/>
        </w:rPr>
        <w:t xml:space="preserve"> көрімдеу</w:t>
      </w:r>
      <w:r w:rsidRPr="00CC0BDA">
        <w:rPr>
          <w:sz w:val="28"/>
          <w:szCs w:val="28"/>
          <w:lang w:val="kk-KZ"/>
        </w:rPr>
        <w:t>, сондай-ақ студенттердің мотивациясын, зейінін, қанағаттануын және есте сақтауын арттыру жатады [</w:t>
      </w:r>
      <w:r w:rsidR="007A793C" w:rsidRPr="007A793C">
        <w:rPr>
          <w:sz w:val="28"/>
          <w:szCs w:val="28"/>
          <w:lang w:val="kk-KZ"/>
        </w:rPr>
        <w:t>63</w:t>
      </w:r>
      <w:r w:rsidR="0032028C">
        <w:rPr>
          <w:sz w:val="28"/>
          <w:szCs w:val="28"/>
          <w:lang w:val="kk-KZ"/>
        </w:rPr>
        <w:t>, р. 14-24</w:t>
      </w:r>
      <w:r w:rsidRPr="00CC0BDA">
        <w:rPr>
          <w:sz w:val="28"/>
          <w:szCs w:val="28"/>
          <w:lang w:val="kk-KZ"/>
        </w:rPr>
        <w:t>].</w:t>
      </w:r>
    </w:p>
    <w:p w14:paraId="7086EA7A" w14:textId="24C4CFEC" w:rsidR="00CF3295" w:rsidRPr="00CC0BDA" w:rsidRDefault="00CF3295" w:rsidP="008214C1">
      <w:pPr>
        <w:ind w:firstLine="709"/>
        <w:jc w:val="both"/>
        <w:rPr>
          <w:sz w:val="28"/>
          <w:szCs w:val="28"/>
          <w:lang w:val="kk-KZ"/>
        </w:rPr>
      </w:pPr>
      <w:r w:rsidRPr="00CC0BDA">
        <w:rPr>
          <w:sz w:val="28"/>
          <w:szCs w:val="28"/>
          <w:lang w:val="kk-KZ"/>
        </w:rPr>
        <w:t xml:space="preserve">ТШ-ны енгізудегі техникалық, педагогикалық және оқытуға қатысты қиындықтар </w:t>
      </w:r>
      <w:r w:rsidR="0027429A" w:rsidRPr="00CC0BDA">
        <w:rPr>
          <w:sz w:val="28"/>
          <w:szCs w:val="28"/>
          <w:lang w:val="kk-KZ"/>
        </w:rPr>
        <w:t>[</w:t>
      </w:r>
      <w:r w:rsidR="0027429A" w:rsidRPr="007A793C">
        <w:rPr>
          <w:sz w:val="28"/>
          <w:szCs w:val="28"/>
          <w:lang w:val="kk-KZ"/>
        </w:rPr>
        <w:t>64</w:t>
      </w:r>
      <w:r w:rsidR="0032028C">
        <w:rPr>
          <w:sz w:val="28"/>
          <w:szCs w:val="28"/>
          <w:lang w:val="kk-KZ"/>
        </w:rPr>
        <w:t>, р. 5660-1-5660-20</w:t>
      </w:r>
      <w:r w:rsidR="0027429A" w:rsidRPr="00CC0BDA">
        <w:rPr>
          <w:sz w:val="28"/>
          <w:szCs w:val="28"/>
          <w:lang w:val="kk-KZ"/>
        </w:rPr>
        <w:t xml:space="preserve">] зерттеуінде </w:t>
      </w:r>
      <w:r w:rsidRPr="00CC0BDA">
        <w:rPr>
          <w:sz w:val="28"/>
          <w:szCs w:val="28"/>
          <w:lang w:val="kk-KZ"/>
        </w:rPr>
        <w:t>айқындалады. Осы қиындықтарға қарамастан, кәсіби оқыту және біліктілікті тұрақты арттыру ТШ-ны электронды оқытуға енгізудегі негізгі мәселелерді шешудің тиімді жолдары ретінде қарастырылады. Дегенмен бұл сала технологиялардың одан әрі дамуына әлі де тәуелді.</w:t>
      </w:r>
    </w:p>
    <w:p w14:paraId="02DE4D99" w14:textId="62753D2A" w:rsidR="00CF3295" w:rsidRPr="00CC0BDA" w:rsidRDefault="00CF3295" w:rsidP="008214C1">
      <w:pPr>
        <w:ind w:firstLine="709"/>
        <w:jc w:val="both"/>
        <w:rPr>
          <w:sz w:val="28"/>
          <w:szCs w:val="28"/>
          <w:lang w:val="kk-KZ"/>
        </w:rPr>
      </w:pPr>
      <w:r w:rsidRPr="00CC0BDA">
        <w:rPr>
          <w:sz w:val="28"/>
          <w:szCs w:val="28"/>
          <w:lang w:val="kk-KZ"/>
        </w:rPr>
        <w:t xml:space="preserve">ТШ технологиялары кинестетикалық және бірлескен оқытуды дамытуға елеулі үлес қосады. Олар тәуекелі жоғары сценарийлерді нақты уақыт режимінде іске асыруға және интерактивті нысандарды пайдалана отырып </w:t>
      </w:r>
      <w:r w:rsidR="005A4EE4">
        <w:rPr>
          <w:sz w:val="28"/>
          <w:szCs w:val="28"/>
          <w:lang w:val="kk-KZ"/>
        </w:rPr>
        <w:t xml:space="preserve">көрім </w:t>
      </w:r>
      <w:r w:rsidRPr="00CC0BDA">
        <w:rPr>
          <w:sz w:val="28"/>
          <w:szCs w:val="28"/>
          <w:lang w:val="kk-KZ"/>
        </w:rPr>
        <w:t>жасауға мүмкіндік береді. ТШ студенттердің мотивациясын, қызығушылығын, зейінін, қанағаттануын және оқу материалының есте сақталуын арттырады.</w:t>
      </w:r>
    </w:p>
    <w:p w14:paraId="0BC9571E" w14:textId="3CBDE3C0" w:rsidR="00DA5306" w:rsidRPr="00CC0BDA" w:rsidRDefault="00CF3295" w:rsidP="008214C1">
      <w:pPr>
        <w:ind w:firstLine="709"/>
        <w:jc w:val="both"/>
        <w:rPr>
          <w:sz w:val="28"/>
          <w:szCs w:val="28"/>
          <w:lang w:val="kk-KZ"/>
        </w:rPr>
      </w:pPr>
      <w:r w:rsidRPr="00CC0BDA">
        <w:rPr>
          <w:sz w:val="28"/>
          <w:szCs w:val="28"/>
          <w:lang w:val="kk-KZ"/>
        </w:rPr>
        <w:t>Алайда ТШ-ның басты кемшілігі – оның оқытудағы тиімділігін растайтын клиникалық зерттеулердің жоқтығы. Бұл технологияларды кеңінен енгізу үшін қосымша ғылыми негіздемелер қажет.</w:t>
      </w:r>
    </w:p>
    <w:p w14:paraId="461FDD7C" w14:textId="77777777" w:rsidR="00DA5306" w:rsidRPr="00CC0BDA" w:rsidRDefault="00DA5306" w:rsidP="008214C1">
      <w:pPr>
        <w:ind w:firstLine="709"/>
        <w:jc w:val="both"/>
        <w:rPr>
          <w:sz w:val="28"/>
          <w:szCs w:val="28"/>
          <w:lang w:val="kk-KZ"/>
        </w:rPr>
      </w:pPr>
    </w:p>
    <w:p w14:paraId="172F9BBF" w14:textId="4F44ABB1" w:rsidR="00DA5306" w:rsidRPr="00002F3D" w:rsidRDefault="002110ED" w:rsidP="008214C1">
      <w:pPr>
        <w:ind w:firstLine="709"/>
        <w:jc w:val="both"/>
        <w:rPr>
          <w:sz w:val="28"/>
          <w:szCs w:val="28"/>
          <w:lang w:val="kk-KZ"/>
        </w:rPr>
      </w:pPr>
      <w:r w:rsidRPr="00002F3D">
        <w:rPr>
          <w:sz w:val="28"/>
          <w:szCs w:val="28"/>
          <w:lang w:val="kk-KZ"/>
        </w:rPr>
        <w:t xml:space="preserve">1.1.6 </w:t>
      </w:r>
      <w:r w:rsidR="004F3391" w:rsidRPr="00002F3D">
        <w:rPr>
          <w:sz w:val="28"/>
          <w:szCs w:val="28"/>
          <w:lang w:val="kk-KZ"/>
        </w:rPr>
        <w:t>Геймификацияны қолдану</w:t>
      </w:r>
    </w:p>
    <w:p w14:paraId="51C971E6" w14:textId="012C18E9" w:rsidR="004F3391" w:rsidRPr="00C560DA" w:rsidRDefault="004F3391" w:rsidP="008214C1">
      <w:pPr>
        <w:ind w:firstLine="709"/>
        <w:jc w:val="both"/>
        <w:rPr>
          <w:sz w:val="28"/>
          <w:szCs w:val="28"/>
          <w:lang w:val="kk-KZ"/>
        </w:rPr>
      </w:pPr>
      <w:r w:rsidRPr="00CC0BDA">
        <w:rPr>
          <w:i/>
          <w:iCs/>
          <w:sz w:val="28"/>
          <w:szCs w:val="28"/>
          <w:lang w:val="kk-KZ"/>
        </w:rPr>
        <w:t>Геймификация</w:t>
      </w:r>
      <w:r w:rsidRPr="00CC0BDA">
        <w:rPr>
          <w:sz w:val="28"/>
          <w:szCs w:val="28"/>
          <w:lang w:val="kk-KZ"/>
        </w:rPr>
        <w:t xml:space="preserve"> тиімді оқытуды қамтамасыз етуге бағытталған, бұл жағдайда таным үдерісінде әлеуметтік және ғаламдық өзара әрекеттестіктің маңыздылығына назар аударылады [</w:t>
      </w:r>
      <w:r w:rsidR="007A793C" w:rsidRPr="007A793C">
        <w:rPr>
          <w:sz w:val="28"/>
          <w:szCs w:val="28"/>
          <w:lang w:val="kk-KZ"/>
        </w:rPr>
        <w:t>65</w:t>
      </w:r>
      <w:r w:rsidR="0032028C">
        <w:rPr>
          <w:sz w:val="28"/>
          <w:szCs w:val="28"/>
          <w:lang w:val="kk-KZ"/>
        </w:rPr>
        <w:t>, р. 19-39</w:t>
      </w:r>
      <w:r w:rsidRPr="00CC0BDA">
        <w:rPr>
          <w:sz w:val="28"/>
          <w:szCs w:val="28"/>
          <w:lang w:val="kk-KZ"/>
        </w:rPr>
        <w:t xml:space="preserve">]. Білім беру саласында геймификация </w:t>
      </w:r>
      <w:r w:rsidR="000B64BF">
        <w:rPr>
          <w:sz w:val="28"/>
          <w:szCs w:val="28"/>
          <w:lang w:val="kk-KZ"/>
        </w:rPr>
        <w:t>білім алушылардың</w:t>
      </w:r>
      <w:r w:rsidRPr="00CC0BDA">
        <w:rPr>
          <w:sz w:val="28"/>
          <w:szCs w:val="28"/>
          <w:lang w:val="kk-KZ"/>
        </w:rPr>
        <w:t xml:space="preserve"> қызығушылығын, мотивациясын арттыруға және әлеуметтік өзара әрекеттестікті жақсартуға ықпал етеді. Электрондық оқыту жүйелерінде ұпайлар, бейдждер, деңгейлер, марапаттар, кері байланыс, тапсырмалар және сынақтар сияқты ойын элементтері белсенді қолданылады. Зерттеу [</w:t>
      </w:r>
      <w:r w:rsidR="007A793C" w:rsidRPr="007A793C">
        <w:rPr>
          <w:sz w:val="28"/>
          <w:szCs w:val="28"/>
          <w:lang w:val="kk-KZ"/>
        </w:rPr>
        <w:t>66</w:t>
      </w:r>
      <w:r w:rsidR="0032028C">
        <w:rPr>
          <w:sz w:val="28"/>
          <w:szCs w:val="28"/>
          <w:lang w:val="kk-KZ"/>
        </w:rPr>
        <w:t>, р. 139-158</w:t>
      </w:r>
      <w:r w:rsidRPr="00CC0BDA">
        <w:rPr>
          <w:sz w:val="28"/>
          <w:szCs w:val="28"/>
          <w:lang w:val="kk-KZ"/>
        </w:rPr>
        <w:t>] көрсеткендей, геймификация тартымды оқу ортасын құру құралы ретінде кеңінен танымал болуда. Қосымша компоненттер студенттерді геймификацияланған жүйелерде белсенді қатысуға ынталандырады [</w:t>
      </w:r>
      <w:r w:rsidR="007A793C" w:rsidRPr="009D4A5E">
        <w:rPr>
          <w:sz w:val="28"/>
          <w:szCs w:val="28"/>
          <w:lang w:val="kk-KZ"/>
        </w:rPr>
        <w:t>67</w:t>
      </w:r>
      <w:r w:rsidR="0032028C">
        <w:rPr>
          <w:sz w:val="28"/>
          <w:szCs w:val="28"/>
          <w:lang w:val="kk-KZ"/>
        </w:rPr>
        <w:t>, р. 22-31</w:t>
      </w:r>
      <w:r w:rsidRPr="00CC0BDA">
        <w:rPr>
          <w:sz w:val="28"/>
          <w:szCs w:val="28"/>
          <w:lang w:val="kk-KZ"/>
        </w:rPr>
        <w:t>].</w:t>
      </w:r>
      <w:r w:rsidR="00C560DA">
        <w:rPr>
          <w:sz w:val="28"/>
          <w:szCs w:val="28"/>
          <w:lang w:val="kk-KZ"/>
        </w:rPr>
        <w:t xml:space="preserve"> </w:t>
      </w:r>
      <w:r w:rsidR="00C560DA" w:rsidRPr="00C560DA">
        <w:rPr>
          <w:sz w:val="28"/>
          <w:szCs w:val="28"/>
          <w:lang w:val="kk-KZ"/>
        </w:rPr>
        <w:t xml:space="preserve">Білім алушылардың оқу үдерісіндегі әрекеттерін тіркеу және талдау xAPI (Experience API) </w:t>
      </w:r>
      <w:r w:rsidR="00C560DA" w:rsidRPr="0027429A">
        <w:rPr>
          <w:sz w:val="28"/>
          <w:szCs w:val="28"/>
          <w:lang w:val="kk-KZ"/>
        </w:rPr>
        <w:t>стандарты [</w:t>
      </w:r>
      <w:r w:rsidR="009D4A5E" w:rsidRPr="0027429A">
        <w:rPr>
          <w:sz w:val="28"/>
          <w:szCs w:val="28"/>
          <w:lang w:val="kk-KZ"/>
        </w:rPr>
        <w:t>104</w:t>
      </w:r>
      <w:r w:rsidR="00C560DA" w:rsidRPr="0027429A">
        <w:rPr>
          <w:sz w:val="28"/>
          <w:szCs w:val="28"/>
          <w:lang w:val="kk-KZ"/>
        </w:rPr>
        <w:t>]</w:t>
      </w:r>
      <w:r w:rsidR="00C560DA" w:rsidRPr="00C560DA">
        <w:rPr>
          <w:sz w:val="28"/>
          <w:szCs w:val="28"/>
          <w:lang w:val="kk-KZ"/>
        </w:rPr>
        <w:t xml:space="preserve"> негізінде жүзеге асырылады</w:t>
      </w:r>
      <w:r w:rsidR="00C560DA">
        <w:rPr>
          <w:sz w:val="28"/>
          <w:szCs w:val="28"/>
          <w:lang w:val="kk-KZ"/>
        </w:rPr>
        <w:t xml:space="preserve">. </w:t>
      </w:r>
    </w:p>
    <w:p w14:paraId="38236607" w14:textId="640DC207" w:rsidR="004F3391" w:rsidRPr="00CC0BDA" w:rsidRDefault="004F3391" w:rsidP="008214C1">
      <w:pPr>
        <w:ind w:firstLine="709"/>
        <w:jc w:val="both"/>
        <w:rPr>
          <w:sz w:val="28"/>
          <w:szCs w:val="28"/>
          <w:lang w:val="kk-KZ"/>
        </w:rPr>
      </w:pPr>
      <w:r w:rsidRPr="00CC0BDA">
        <w:rPr>
          <w:sz w:val="28"/>
          <w:szCs w:val="28"/>
          <w:lang w:val="kk-KZ"/>
        </w:rPr>
        <w:t>Web of Science мәліметтер базасынан алынған 130 жарияланымды талдаған әдебиеттерді жүйелі шолу [</w:t>
      </w:r>
      <w:r w:rsidR="00D2071D" w:rsidRPr="00D2071D">
        <w:rPr>
          <w:sz w:val="28"/>
          <w:szCs w:val="28"/>
          <w:lang w:val="kk-KZ"/>
        </w:rPr>
        <w:t>68</w:t>
      </w:r>
      <w:r w:rsidR="00625B3C">
        <w:rPr>
          <w:sz w:val="28"/>
          <w:szCs w:val="28"/>
          <w:lang w:val="kk-KZ"/>
        </w:rPr>
        <w:t>, р. 11945</w:t>
      </w:r>
      <w:r w:rsidRPr="00CC0BDA">
        <w:rPr>
          <w:sz w:val="28"/>
          <w:szCs w:val="28"/>
          <w:lang w:val="kk-KZ"/>
        </w:rPr>
        <w:t xml:space="preserve">] геймификацияға байланысты мінез-құлықтық бағыттар, негізгі ойын механикалары және олардың өзара байланыстарын анықтады. Бір зерттеуде алғаш рет ойын элементтері мен мінез-құлық моделдері біріктіріліп, оң мінез-құлықтық өзгерістерді қалыптастыру және тиімді оқытуды қамтамасыз ету жолдары қарастырылды. Жиналған деректер көрсеткендей, педагогикалық тәсіл ретінде геймификация </w:t>
      </w:r>
      <w:r w:rsidR="00AD2DC8">
        <w:rPr>
          <w:sz w:val="28"/>
          <w:szCs w:val="28"/>
          <w:lang w:val="kk-KZ"/>
        </w:rPr>
        <w:t>білім алушы</w:t>
      </w:r>
      <w:r w:rsidRPr="00CC0BDA">
        <w:rPr>
          <w:sz w:val="28"/>
          <w:szCs w:val="28"/>
          <w:lang w:val="kk-KZ"/>
        </w:rPr>
        <w:t>ларды көбірек тартатын оқу жағдайларын құруға ықпал етеді [</w:t>
      </w:r>
      <w:r w:rsidR="00D2071D" w:rsidRPr="00D2071D">
        <w:rPr>
          <w:sz w:val="28"/>
          <w:szCs w:val="28"/>
          <w:lang w:val="kk-KZ"/>
        </w:rPr>
        <w:t>69</w:t>
      </w:r>
      <w:r w:rsidR="00625B3C">
        <w:rPr>
          <w:sz w:val="28"/>
          <w:szCs w:val="28"/>
          <w:lang w:val="kk-KZ"/>
        </w:rPr>
        <w:t>, р. 100326</w:t>
      </w:r>
      <w:r w:rsidRPr="00CC0BDA">
        <w:rPr>
          <w:sz w:val="28"/>
          <w:szCs w:val="28"/>
          <w:lang w:val="kk-KZ"/>
        </w:rPr>
        <w:t>].</w:t>
      </w:r>
    </w:p>
    <w:p w14:paraId="410DF129" w14:textId="49FB3F07" w:rsidR="004F3391" w:rsidRPr="00CC0BDA" w:rsidRDefault="004F3391" w:rsidP="008214C1">
      <w:pPr>
        <w:ind w:firstLine="709"/>
        <w:jc w:val="both"/>
        <w:rPr>
          <w:sz w:val="28"/>
          <w:szCs w:val="28"/>
          <w:lang w:val="kk-KZ"/>
        </w:rPr>
      </w:pPr>
      <w:r w:rsidRPr="00CC0BDA">
        <w:rPr>
          <w:sz w:val="28"/>
          <w:szCs w:val="28"/>
          <w:lang w:val="kk-KZ"/>
        </w:rPr>
        <w:t>Бақылау зерттеулерінің нәтижелері [</w:t>
      </w:r>
      <w:r w:rsidR="00D2071D" w:rsidRPr="00D2071D">
        <w:rPr>
          <w:sz w:val="28"/>
          <w:szCs w:val="28"/>
          <w:lang w:val="kk-KZ"/>
        </w:rPr>
        <w:t>69</w:t>
      </w:r>
      <w:r w:rsidRPr="00CC0BDA">
        <w:rPr>
          <w:sz w:val="28"/>
          <w:szCs w:val="28"/>
          <w:lang w:val="kk-KZ"/>
        </w:rPr>
        <w:t xml:space="preserve">, </w:t>
      </w:r>
      <w:r w:rsidR="00625B3C">
        <w:rPr>
          <w:sz w:val="28"/>
          <w:szCs w:val="28"/>
          <w:lang w:val="kk-KZ"/>
        </w:rPr>
        <w:t xml:space="preserve">р. 100326; </w:t>
      </w:r>
      <w:r w:rsidR="00D2071D" w:rsidRPr="00D2071D">
        <w:rPr>
          <w:sz w:val="28"/>
          <w:szCs w:val="28"/>
          <w:lang w:val="kk-KZ"/>
        </w:rPr>
        <w:t>70</w:t>
      </w:r>
      <w:r w:rsidR="00625B3C">
        <w:rPr>
          <w:sz w:val="28"/>
          <w:szCs w:val="28"/>
          <w:lang w:val="kk-KZ"/>
        </w:rPr>
        <w:t>, р. 333-344</w:t>
      </w:r>
      <w:r w:rsidRPr="00CC0BDA">
        <w:rPr>
          <w:sz w:val="28"/>
          <w:szCs w:val="28"/>
          <w:lang w:val="kk-KZ"/>
        </w:rPr>
        <w:t xml:space="preserve">] геймификацияның мотивацияны, қызығушылықты арттыруға, оқу үдерісінің әлеуметтік құрамын күшейтуге және </w:t>
      </w:r>
      <w:r w:rsidR="00710668">
        <w:rPr>
          <w:sz w:val="28"/>
          <w:szCs w:val="28"/>
          <w:lang w:val="kk-KZ"/>
        </w:rPr>
        <w:t>білім алушы</w:t>
      </w:r>
      <w:r w:rsidRPr="00CC0BDA">
        <w:rPr>
          <w:sz w:val="28"/>
          <w:szCs w:val="28"/>
          <w:lang w:val="kk-KZ"/>
        </w:rPr>
        <w:t>лардың практикалық бағытталған оқытуға толық енуіне ықпал ететінін көрсетті. Дегенмен, геймификацияның рөлін тереңірек түсіну үшін оның оқу нәтижелеріне әсерін өлшеу маңызды. Танымал болғанына қарамастан, ойын әдістері арқылы оқу үлгерімін арттыру мәселесі бойынша бірізді көзқарас әлі қалыптаспаған.</w:t>
      </w:r>
    </w:p>
    <w:p w14:paraId="4EE98AD5" w14:textId="6A609DB1" w:rsidR="004F3391" w:rsidRPr="00CC0BDA" w:rsidRDefault="004F3391" w:rsidP="008214C1">
      <w:pPr>
        <w:ind w:firstLine="709"/>
        <w:jc w:val="both"/>
        <w:rPr>
          <w:sz w:val="28"/>
          <w:szCs w:val="28"/>
          <w:lang w:val="kk-KZ"/>
        </w:rPr>
      </w:pPr>
      <w:r w:rsidRPr="00CC0BDA">
        <w:rPr>
          <w:sz w:val="28"/>
          <w:szCs w:val="28"/>
          <w:lang w:val="kk-KZ"/>
        </w:rPr>
        <w:t>Сөздік қорды үйретуге ықпал ететін сандық ойындарға да назар артуда. [</w:t>
      </w:r>
      <w:r w:rsidR="00D2071D" w:rsidRPr="00D2071D">
        <w:rPr>
          <w:sz w:val="28"/>
          <w:szCs w:val="28"/>
          <w:lang w:val="kk-KZ"/>
        </w:rPr>
        <w:t>71</w:t>
      </w:r>
      <w:r w:rsidR="00625B3C">
        <w:rPr>
          <w:sz w:val="28"/>
          <w:szCs w:val="28"/>
          <w:lang w:val="kk-KZ"/>
        </w:rPr>
        <w:t>, р. 751-776</w:t>
      </w:r>
      <w:r w:rsidRPr="00CC0BDA">
        <w:rPr>
          <w:sz w:val="28"/>
          <w:szCs w:val="28"/>
          <w:lang w:val="kk-KZ"/>
        </w:rPr>
        <w:t>] зерттеуіне сәйкес, симуляциялар, оқыту ойындары, рөлдік ойындар, қозғалыс ойындары, виртуалды 3D әлемдер, шытырман оқиғалар, карта және үстел ойындары, сондай-ақ геймификацияланған электрондық кітаптар сияқты он түрлі сандық ойын сөздерді қысқа және ұзақ мерзімді есте сақтауға оң әсер етеді. Бұл ойындардың тиімділігі когнитивтік тартылысқа, нақты қойылған мақсаттарға, когнитивтік жүктемені ескеру әдістеріне, бағыттаушы кеңестерді (scaffolding) пайдалануға және интуитивті түсінікті дизайнға байланысты.</w:t>
      </w:r>
    </w:p>
    <w:p w14:paraId="707FFE85" w14:textId="36DFBD92" w:rsidR="004F3391" w:rsidRPr="00CC0BDA" w:rsidRDefault="004F3391" w:rsidP="008214C1">
      <w:pPr>
        <w:ind w:firstLine="709"/>
        <w:jc w:val="both"/>
        <w:rPr>
          <w:sz w:val="28"/>
          <w:szCs w:val="28"/>
          <w:lang w:val="kk-KZ"/>
        </w:rPr>
      </w:pPr>
      <w:r w:rsidRPr="00CC0BDA">
        <w:rPr>
          <w:sz w:val="28"/>
          <w:szCs w:val="28"/>
          <w:lang w:val="kk-KZ"/>
        </w:rPr>
        <w:t>[</w:t>
      </w:r>
      <w:r w:rsidR="00D2071D" w:rsidRPr="00D2071D">
        <w:rPr>
          <w:sz w:val="28"/>
          <w:szCs w:val="28"/>
          <w:lang w:val="kk-KZ"/>
        </w:rPr>
        <w:t>72</w:t>
      </w:r>
      <w:r w:rsidR="00625B3C">
        <w:rPr>
          <w:sz w:val="28"/>
          <w:szCs w:val="28"/>
          <w:lang w:val="kk-KZ"/>
        </w:rPr>
        <w:t>, р. 2215-2236</w:t>
      </w:r>
      <w:r w:rsidRPr="00CC0BDA">
        <w:rPr>
          <w:sz w:val="28"/>
          <w:szCs w:val="28"/>
          <w:lang w:val="kk-KZ"/>
        </w:rPr>
        <w:t xml:space="preserve">] зерттеуінде дәстүрлі электрондық оқыту тәсілдерімен салыстырғанда сандық ойын технологиялары </w:t>
      </w:r>
      <w:r w:rsidR="00710668">
        <w:rPr>
          <w:sz w:val="28"/>
          <w:szCs w:val="28"/>
          <w:lang w:val="kk-KZ"/>
        </w:rPr>
        <w:t>білім алушы</w:t>
      </w:r>
      <w:r w:rsidRPr="00CC0BDA">
        <w:rPr>
          <w:sz w:val="28"/>
          <w:szCs w:val="28"/>
          <w:lang w:val="kk-KZ"/>
        </w:rPr>
        <w:t>лардың эмоционалды жағдайын жақсартып, олардың назарын шоғырландыруға көмектесетінін көрсетеді. [</w:t>
      </w:r>
      <w:r w:rsidR="00D2071D" w:rsidRPr="00D2071D">
        <w:rPr>
          <w:sz w:val="28"/>
          <w:szCs w:val="28"/>
          <w:lang w:val="kk-KZ"/>
        </w:rPr>
        <w:t>73</w:t>
      </w:r>
      <w:r w:rsidR="00625B3C">
        <w:rPr>
          <w:sz w:val="28"/>
          <w:szCs w:val="28"/>
          <w:lang w:val="kk-KZ"/>
        </w:rPr>
        <w:t>, р. 179-199</w:t>
      </w:r>
      <w:r w:rsidRPr="00CC0BDA">
        <w:rPr>
          <w:sz w:val="28"/>
          <w:szCs w:val="28"/>
          <w:lang w:val="kk-KZ"/>
        </w:rPr>
        <w:t>] еңбегінде ВР контекстінде ойындар арқылы есептеу ойлауын оқытудың концептуалды моделі ұсынылып, есептеу ойлауы оқытудың негізгі нәтижесі болуы тиіс екендігіне назар аударылған.</w:t>
      </w:r>
    </w:p>
    <w:p w14:paraId="795418CB" w14:textId="54E47116" w:rsidR="004F3391" w:rsidRPr="00CC0BDA" w:rsidRDefault="004F3391" w:rsidP="008214C1">
      <w:pPr>
        <w:ind w:firstLine="709"/>
        <w:jc w:val="both"/>
        <w:rPr>
          <w:sz w:val="28"/>
          <w:szCs w:val="28"/>
          <w:lang w:val="kk-KZ"/>
        </w:rPr>
      </w:pPr>
      <w:r w:rsidRPr="00CC0BDA">
        <w:rPr>
          <w:sz w:val="28"/>
          <w:szCs w:val="28"/>
          <w:lang w:val="kk-KZ"/>
        </w:rPr>
        <w:t>[</w:t>
      </w:r>
      <w:r w:rsidR="00D2071D" w:rsidRPr="00D2071D">
        <w:rPr>
          <w:sz w:val="28"/>
          <w:szCs w:val="28"/>
          <w:lang w:val="kk-KZ"/>
        </w:rPr>
        <w:t>74</w:t>
      </w:r>
      <w:r w:rsidR="00625B3C">
        <w:rPr>
          <w:sz w:val="28"/>
          <w:szCs w:val="28"/>
          <w:lang w:val="kk-KZ"/>
        </w:rPr>
        <w:t>, р. 16-34</w:t>
      </w:r>
      <w:r w:rsidRPr="00CC0BDA">
        <w:rPr>
          <w:sz w:val="28"/>
          <w:szCs w:val="28"/>
          <w:lang w:val="kk-KZ"/>
        </w:rPr>
        <w:t xml:space="preserve">] зерттеуінде Urban tourist scenario game атты ойын платформасы сипатталып, ол туризм географиясын және қиялдағы қала сценарийлері негізінде жоспарлауды оқыту үшін әзірленген. Геймификация бастауыш мектепте </w:t>
      </w:r>
      <w:r w:rsidR="00901AB6">
        <w:rPr>
          <w:sz w:val="28"/>
          <w:szCs w:val="28"/>
          <w:lang w:val="kk-KZ"/>
        </w:rPr>
        <w:t>білім алушы</w:t>
      </w:r>
      <w:r w:rsidRPr="00CC0BDA">
        <w:rPr>
          <w:sz w:val="28"/>
          <w:szCs w:val="28"/>
          <w:lang w:val="kk-KZ"/>
        </w:rPr>
        <w:t>лардың мотивациясын және өз бетінше оқуды дамытуға белсенді қолданылады, сондықтан оның өзін-өзі реттейтін оқытуды дамытуға әсерін зерттеу маңызды. [</w:t>
      </w:r>
      <w:r w:rsidR="00D2071D" w:rsidRPr="00D2071D">
        <w:rPr>
          <w:sz w:val="28"/>
          <w:szCs w:val="28"/>
          <w:lang w:val="kk-KZ"/>
        </w:rPr>
        <w:t>75</w:t>
      </w:r>
      <w:r w:rsidR="00625B3C">
        <w:rPr>
          <w:sz w:val="28"/>
          <w:szCs w:val="28"/>
          <w:lang w:val="kk-KZ"/>
        </w:rPr>
        <w:t>, р. 7008</w:t>
      </w:r>
      <w:r w:rsidRPr="00CC0BDA">
        <w:rPr>
          <w:sz w:val="28"/>
          <w:szCs w:val="28"/>
          <w:lang w:val="kk-KZ"/>
        </w:rPr>
        <w:t xml:space="preserve">] зерттеуінде геймификацияланған платформа балалардың ағылшын тілін үйренуіне қалай ықпал ететіні көрсетілген. Нәтижелер электрондық оқыту жүйелерін әзірлеушілер мен оқытушыларға </w:t>
      </w:r>
      <w:r w:rsidR="006A0BB5">
        <w:rPr>
          <w:sz w:val="28"/>
          <w:szCs w:val="28"/>
          <w:lang w:val="kk-KZ"/>
        </w:rPr>
        <w:t>білім алушы</w:t>
      </w:r>
      <w:r w:rsidRPr="00CC0BDA">
        <w:rPr>
          <w:sz w:val="28"/>
          <w:szCs w:val="28"/>
          <w:lang w:val="kk-KZ"/>
        </w:rPr>
        <w:t>лардың өз бетінше оқыту қабілетін және шет тілін үйренудің тиімділігін арттыруға бағытталған.</w:t>
      </w:r>
    </w:p>
    <w:p w14:paraId="2A4813EA" w14:textId="381FB516" w:rsidR="004F3391" w:rsidRPr="00CC0BDA" w:rsidRDefault="004F3391" w:rsidP="008214C1">
      <w:pPr>
        <w:ind w:firstLine="709"/>
        <w:jc w:val="both"/>
        <w:rPr>
          <w:sz w:val="28"/>
          <w:szCs w:val="28"/>
        </w:rPr>
      </w:pPr>
      <w:r w:rsidRPr="00CC0BDA">
        <w:rPr>
          <w:sz w:val="28"/>
          <w:szCs w:val="28"/>
        </w:rPr>
        <w:t>Медицина саласында да геймификация кеңінен қолданылады. Зерттеушілер мен денсаулық сақтау мамандары қашықтықтан оқыту үшін ойын элементтері бар мобильді қосымшаларды қолдануды бастады [</w:t>
      </w:r>
      <w:r w:rsidR="00D2071D" w:rsidRPr="00D2071D">
        <w:rPr>
          <w:sz w:val="28"/>
          <w:szCs w:val="28"/>
        </w:rPr>
        <w:t>76</w:t>
      </w:r>
      <w:r w:rsidR="00625B3C">
        <w:rPr>
          <w:sz w:val="28"/>
          <w:szCs w:val="28"/>
          <w:lang w:val="kk-KZ"/>
        </w:rPr>
        <w:t>, р. 341-352</w:t>
      </w:r>
      <w:r w:rsidRPr="00CC0BDA">
        <w:rPr>
          <w:sz w:val="28"/>
          <w:szCs w:val="28"/>
        </w:rPr>
        <w:t xml:space="preserve">]. </w:t>
      </w:r>
      <w:r w:rsidR="008A233E">
        <w:rPr>
          <w:sz w:val="28"/>
          <w:szCs w:val="28"/>
          <w:lang w:val="kk-KZ"/>
        </w:rPr>
        <w:t>М</w:t>
      </w:r>
      <w:r w:rsidRPr="00CC0BDA">
        <w:rPr>
          <w:sz w:val="28"/>
          <w:szCs w:val="28"/>
        </w:rPr>
        <w:t xml:space="preserve">едициналық білім берудегі ойындық тәсілдердің артықшылықтарын </w:t>
      </w:r>
      <w:r w:rsidR="008A233E" w:rsidRPr="00CC0BDA">
        <w:rPr>
          <w:sz w:val="28"/>
          <w:szCs w:val="28"/>
        </w:rPr>
        <w:t>[</w:t>
      </w:r>
      <w:r w:rsidR="008A233E" w:rsidRPr="00D2071D">
        <w:rPr>
          <w:sz w:val="28"/>
          <w:szCs w:val="28"/>
        </w:rPr>
        <w:t>77</w:t>
      </w:r>
      <w:r w:rsidR="00625B3C">
        <w:rPr>
          <w:sz w:val="28"/>
          <w:szCs w:val="28"/>
          <w:lang w:val="kk-KZ"/>
        </w:rPr>
        <w:t>, р. 100008</w:t>
      </w:r>
      <w:r w:rsidR="008A233E" w:rsidRPr="00CC0BDA">
        <w:rPr>
          <w:sz w:val="28"/>
          <w:szCs w:val="28"/>
        </w:rPr>
        <w:t xml:space="preserve">] шолуы </w:t>
      </w:r>
      <w:r w:rsidRPr="00CC0BDA">
        <w:rPr>
          <w:sz w:val="28"/>
          <w:szCs w:val="28"/>
        </w:rPr>
        <w:t xml:space="preserve">қамтып, соның ішінде неврология бойынша дайындықты атап көрсетеді және мұндай </w:t>
      </w:r>
      <w:r w:rsidR="00A13372" w:rsidRPr="00CC0BDA">
        <w:rPr>
          <w:sz w:val="28"/>
          <w:szCs w:val="28"/>
          <w:lang w:val="kk-KZ"/>
        </w:rPr>
        <w:t>программа</w:t>
      </w:r>
      <w:r w:rsidRPr="00CC0BDA">
        <w:rPr>
          <w:sz w:val="28"/>
          <w:szCs w:val="28"/>
        </w:rPr>
        <w:t xml:space="preserve">ларды енгізудің қиындықтары мен перспективаларын талқылайды. </w:t>
      </w:r>
      <w:r w:rsidR="008A233E">
        <w:rPr>
          <w:sz w:val="28"/>
          <w:szCs w:val="28"/>
          <w:lang w:val="kk-KZ"/>
        </w:rPr>
        <w:t xml:space="preserve">Білім алушылардың </w:t>
      </w:r>
      <w:r w:rsidRPr="00CC0BDA">
        <w:rPr>
          <w:sz w:val="28"/>
          <w:szCs w:val="28"/>
        </w:rPr>
        <w:t xml:space="preserve">неврологиялық оқытудағы ойын әдістерін оң қабылдайтынын, сондай-ақ мұндай тәсілдердің оқыту кезінде стрессті төмендетуге көмектесетінін </w:t>
      </w:r>
      <w:r w:rsidR="008A233E" w:rsidRPr="00CC0BDA">
        <w:rPr>
          <w:sz w:val="28"/>
          <w:szCs w:val="28"/>
        </w:rPr>
        <w:t>[</w:t>
      </w:r>
      <w:r w:rsidR="008A233E" w:rsidRPr="00D2071D">
        <w:rPr>
          <w:sz w:val="28"/>
          <w:szCs w:val="28"/>
        </w:rPr>
        <w:t>78</w:t>
      </w:r>
      <w:r w:rsidR="00625B3C">
        <w:rPr>
          <w:sz w:val="28"/>
          <w:szCs w:val="28"/>
          <w:lang w:val="kk-KZ"/>
        </w:rPr>
        <w:t xml:space="preserve">, р. 528-532; </w:t>
      </w:r>
      <w:r w:rsidR="008A233E" w:rsidRPr="00D2071D">
        <w:rPr>
          <w:sz w:val="28"/>
          <w:szCs w:val="28"/>
        </w:rPr>
        <w:t>79</w:t>
      </w:r>
      <w:r w:rsidR="00625B3C">
        <w:rPr>
          <w:sz w:val="28"/>
          <w:szCs w:val="28"/>
          <w:lang w:val="kk-KZ"/>
        </w:rPr>
        <w:t>, р. 553</w:t>
      </w:r>
      <w:r w:rsidR="008A233E" w:rsidRPr="00CC0BDA">
        <w:rPr>
          <w:sz w:val="28"/>
          <w:szCs w:val="28"/>
        </w:rPr>
        <w:t xml:space="preserve">] зерттеулері </w:t>
      </w:r>
      <w:r w:rsidRPr="00CC0BDA">
        <w:rPr>
          <w:sz w:val="28"/>
          <w:szCs w:val="28"/>
        </w:rPr>
        <w:t>көрсетті.</w:t>
      </w:r>
    </w:p>
    <w:p w14:paraId="2A30CEB4" w14:textId="5BA678AF" w:rsidR="004F3391" w:rsidRPr="00CC0BDA" w:rsidRDefault="004F3391" w:rsidP="008214C1">
      <w:pPr>
        <w:ind w:firstLine="709"/>
        <w:jc w:val="both"/>
        <w:rPr>
          <w:sz w:val="28"/>
          <w:szCs w:val="28"/>
        </w:rPr>
      </w:pPr>
      <w:r w:rsidRPr="00CC0BDA">
        <w:rPr>
          <w:sz w:val="28"/>
          <w:szCs w:val="28"/>
        </w:rPr>
        <w:t xml:space="preserve">Кейбір эксперименттік зерттеулер бар психологиялық және педагогикалық теорияларды геймификацияға бейімдеуге тырысуда. Дегенмен мұндай жүйелер көбінесе белгілі ойын элементтерін таңдау бойынша нақты түсініктеме бермейді, бұл олардың тиімділігін </w:t>
      </w:r>
      <w:r w:rsidRPr="00F753FE">
        <w:rPr>
          <w:sz w:val="28"/>
          <w:szCs w:val="28"/>
        </w:rPr>
        <w:t>төмендетеді [</w:t>
      </w:r>
      <w:r w:rsidR="00D2071D" w:rsidRPr="00F753FE">
        <w:rPr>
          <w:sz w:val="28"/>
          <w:szCs w:val="28"/>
        </w:rPr>
        <w:t>80</w:t>
      </w:r>
      <w:r w:rsidR="00171CB6">
        <w:rPr>
          <w:sz w:val="28"/>
          <w:szCs w:val="28"/>
          <w:lang w:val="kk-KZ"/>
        </w:rPr>
        <w:t>, р. 10-12-10-31</w:t>
      </w:r>
      <w:r w:rsidRPr="00F753FE">
        <w:rPr>
          <w:sz w:val="28"/>
          <w:szCs w:val="28"/>
        </w:rPr>
        <w:t>].</w:t>
      </w:r>
      <w:r w:rsidRPr="00CC0BDA">
        <w:rPr>
          <w:sz w:val="28"/>
          <w:szCs w:val="28"/>
        </w:rPr>
        <w:t xml:space="preserve"> Сол себепті, мұндай тәсілдер әрқашан тиімді геймификацияланған оқыту жүйелерін құруда дизайнерлер мен практиктерге елеулі көмек көрсете бермейді.</w:t>
      </w:r>
    </w:p>
    <w:p w14:paraId="0F9CFDA5" w14:textId="7E38A98F" w:rsidR="00DA5306" w:rsidRPr="00CC0BDA" w:rsidRDefault="004F3391" w:rsidP="008214C1">
      <w:pPr>
        <w:ind w:firstLine="709"/>
        <w:jc w:val="both"/>
        <w:rPr>
          <w:sz w:val="28"/>
          <w:szCs w:val="28"/>
        </w:rPr>
      </w:pPr>
      <w:r w:rsidRPr="00CC0BDA">
        <w:rPr>
          <w:sz w:val="28"/>
          <w:szCs w:val="28"/>
        </w:rPr>
        <w:t xml:space="preserve">Ойын технологияларын қолдану </w:t>
      </w:r>
      <w:r w:rsidR="00F753FE">
        <w:rPr>
          <w:sz w:val="28"/>
          <w:szCs w:val="28"/>
          <w:lang w:val="kk-KZ"/>
        </w:rPr>
        <w:t xml:space="preserve">білім алушылардың </w:t>
      </w:r>
      <w:r w:rsidRPr="00CC0BDA">
        <w:rPr>
          <w:sz w:val="28"/>
          <w:szCs w:val="28"/>
        </w:rPr>
        <w:t>мотивациясы мен қызығушылығын арттыруға ықпал етеді. Ойын әдістері эмоционалды жағдайды жақсартады, жайлы, стресстен таза оқу ортасын құрады және өзін-өзі реттеу дағдыларын дамытады, студенттерді тәуелсіз етеді. Дегенмен, оқытудың тиімділігін арттырудағы нақты заңдылықтардың болмауы мәселесі бар. Ең жақсы нәтижелерге жету үшін ойын әдістерін дәстүрлі оқыту формаларымен және басқа классикалық оқу іс-шараларымен біріктіру қажет</w:t>
      </w:r>
      <w:r w:rsidR="002110ED" w:rsidRPr="00CC0BDA">
        <w:rPr>
          <w:sz w:val="28"/>
          <w:szCs w:val="28"/>
        </w:rPr>
        <w:t>.</w:t>
      </w:r>
    </w:p>
    <w:p w14:paraId="14BB5B84" w14:textId="77777777" w:rsidR="00DA5306" w:rsidRPr="00CC0BDA" w:rsidRDefault="00DA5306" w:rsidP="008214C1">
      <w:pPr>
        <w:ind w:firstLine="709"/>
        <w:jc w:val="both"/>
        <w:rPr>
          <w:sz w:val="28"/>
          <w:szCs w:val="28"/>
        </w:rPr>
      </w:pPr>
    </w:p>
    <w:p w14:paraId="1EB0B75F" w14:textId="187B92C6" w:rsidR="000A12B4" w:rsidRPr="00002F3D" w:rsidRDefault="002110ED" w:rsidP="008214C1">
      <w:pPr>
        <w:ind w:firstLine="709"/>
        <w:jc w:val="both"/>
        <w:rPr>
          <w:sz w:val="28"/>
          <w:szCs w:val="28"/>
          <w:lang w:val="kk-KZ"/>
        </w:rPr>
      </w:pPr>
      <w:r w:rsidRPr="00002F3D">
        <w:rPr>
          <w:sz w:val="28"/>
          <w:szCs w:val="28"/>
        </w:rPr>
        <w:t xml:space="preserve">1.1.7 </w:t>
      </w:r>
      <w:r w:rsidR="005C2BF8" w:rsidRPr="00002F3D">
        <w:rPr>
          <w:color w:val="282828"/>
          <w:sz w:val="28"/>
          <w:szCs w:val="28"/>
        </w:rPr>
        <w:t>Әдебиеттерді шолу нәтижелерін талдау</w:t>
      </w:r>
    </w:p>
    <w:p w14:paraId="156AB43D" w14:textId="652CBB56" w:rsidR="0099066C" w:rsidRPr="00CC0BDA" w:rsidRDefault="0099066C" w:rsidP="008214C1">
      <w:pPr>
        <w:ind w:firstLine="709"/>
        <w:jc w:val="both"/>
        <w:rPr>
          <w:sz w:val="28"/>
          <w:szCs w:val="28"/>
        </w:rPr>
      </w:pPr>
      <w:r w:rsidRPr="00CC0BDA">
        <w:rPr>
          <w:sz w:val="28"/>
          <w:szCs w:val="28"/>
        </w:rPr>
        <w:t>Зерттеушілер әртүрлі әдістердің артықшылықтары мен шектеулерін жүйелі түрде талдау арқылы әдістемені жетілдіре алады, мүмкін болатын қиындықтардан аулақ болып, ең қолайлы тәсілдерді таңдауға мүмкіндік алады. Бұл зерттеу нәтижелерінің сенімділігін арттырып қана қоймай, білім дамуына ықпал етеді, сонымен қатар ғылыми пікірталастар мен интерпретацияларды байытады. Мұндай қадамдар терең әрі мәнді зерттеу жүргізу үшін маңызды шарт болып табылады. Осыған байланысты ИИО жүзеге асырудың артықшылықтары 1-кестеде тиісті әдістеріне сәйкес жүйеленді.</w:t>
      </w:r>
    </w:p>
    <w:p w14:paraId="0A87761B" w14:textId="77777777" w:rsidR="006B2383" w:rsidRPr="00CC0BDA" w:rsidRDefault="006B2383" w:rsidP="00092561">
      <w:pPr>
        <w:ind w:firstLine="567"/>
        <w:jc w:val="both"/>
        <w:rPr>
          <w:sz w:val="28"/>
          <w:szCs w:val="28"/>
          <w:lang w:val="kk-KZ"/>
        </w:rPr>
      </w:pPr>
    </w:p>
    <w:p w14:paraId="1BC24DCD" w14:textId="1945D769" w:rsidR="005569A1" w:rsidRDefault="00D15014" w:rsidP="008214C1">
      <w:pPr>
        <w:jc w:val="both"/>
        <w:rPr>
          <w:sz w:val="28"/>
          <w:szCs w:val="28"/>
          <w:lang w:val="kk-KZ"/>
        </w:rPr>
      </w:pPr>
      <w:r>
        <w:rPr>
          <w:sz w:val="28"/>
          <w:szCs w:val="28"/>
          <w:lang w:val="kk-KZ"/>
        </w:rPr>
        <w:t xml:space="preserve">Кесте 1 </w:t>
      </w:r>
      <w:r w:rsidR="008214C1">
        <w:rPr>
          <w:sz w:val="28"/>
          <w:szCs w:val="28"/>
          <w:lang w:val="kk-KZ"/>
        </w:rPr>
        <w:t>‒</w:t>
      </w:r>
      <w:r>
        <w:rPr>
          <w:sz w:val="28"/>
          <w:szCs w:val="28"/>
          <w:lang w:val="kk-KZ"/>
        </w:rPr>
        <w:t xml:space="preserve"> </w:t>
      </w:r>
      <w:r w:rsidR="00765DF1" w:rsidRPr="00CC0BDA">
        <w:rPr>
          <w:sz w:val="28"/>
          <w:szCs w:val="28"/>
          <w:lang w:val="kk-KZ"/>
        </w:rPr>
        <w:t>ИИО әдістерінің артықшылықтары бойынша әдебиеттер шолуы</w:t>
      </w:r>
      <w:r w:rsidR="009A6164">
        <w:rPr>
          <w:sz w:val="28"/>
          <w:szCs w:val="28"/>
          <w:lang w:val="kk-KZ"/>
        </w:rPr>
        <w:t>ның</w:t>
      </w:r>
      <w:r w:rsidR="009A6164" w:rsidRPr="009A6164">
        <w:rPr>
          <w:sz w:val="28"/>
          <w:szCs w:val="28"/>
          <w:lang w:val="kk-KZ"/>
        </w:rPr>
        <w:t xml:space="preserve"> </w:t>
      </w:r>
      <w:r w:rsidR="009A6164" w:rsidRPr="00CC0BDA">
        <w:rPr>
          <w:sz w:val="28"/>
          <w:szCs w:val="28"/>
          <w:lang w:val="kk-KZ"/>
        </w:rPr>
        <w:t>нәтижелері</w:t>
      </w:r>
    </w:p>
    <w:p w14:paraId="15897B2E" w14:textId="77777777" w:rsidR="008214C1" w:rsidRPr="008214C1" w:rsidRDefault="008214C1" w:rsidP="008214C1">
      <w:pPr>
        <w:jc w:val="both"/>
        <w:rPr>
          <w:sz w:val="16"/>
          <w:szCs w:val="16"/>
          <w:lang w:val="kk-KZ"/>
        </w:rPr>
      </w:pPr>
    </w:p>
    <w:tbl>
      <w:tblPr>
        <w:tblStyle w:val="ae"/>
        <w:tblW w:w="9625" w:type="dxa"/>
        <w:tblInd w:w="122" w:type="dxa"/>
        <w:tblLook w:val="04A0" w:firstRow="1" w:lastRow="0" w:firstColumn="1" w:lastColumn="0" w:noHBand="0" w:noVBand="1"/>
      </w:tblPr>
      <w:tblGrid>
        <w:gridCol w:w="2283"/>
        <w:gridCol w:w="7342"/>
      </w:tblGrid>
      <w:tr w:rsidR="009E501B" w:rsidRPr="00092561" w14:paraId="57A76C4B" w14:textId="77777777" w:rsidTr="00CC2C7B">
        <w:tc>
          <w:tcPr>
            <w:tcW w:w="2283" w:type="dxa"/>
          </w:tcPr>
          <w:p w14:paraId="2A7DC519" w14:textId="5F44AA39" w:rsidR="009E501B" w:rsidRPr="00CC2C7B" w:rsidRDefault="009E501B" w:rsidP="00CC2C7B">
            <w:pPr>
              <w:jc w:val="center"/>
              <w:rPr>
                <w:iCs/>
              </w:rPr>
            </w:pPr>
            <w:r w:rsidRPr="00CC2C7B">
              <w:rPr>
                <w:iCs/>
              </w:rPr>
              <w:t>Әдіс атауы</w:t>
            </w:r>
          </w:p>
        </w:tc>
        <w:tc>
          <w:tcPr>
            <w:tcW w:w="7342" w:type="dxa"/>
          </w:tcPr>
          <w:p w14:paraId="35FF09A1" w14:textId="68432831" w:rsidR="009E501B" w:rsidRPr="00CC2C7B" w:rsidRDefault="009E501B" w:rsidP="00CC2C7B">
            <w:pPr>
              <w:jc w:val="center"/>
              <w:rPr>
                <w:iCs/>
              </w:rPr>
            </w:pPr>
            <w:r w:rsidRPr="00CC2C7B">
              <w:rPr>
                <w:iCs/>
              </w:rPr>
              <w:t>Артықшылықтары</w:t>
            </w:r>
          </w:p>
        </w:tc>
      </w:tr>
      <w:tr w:rsidR="00CC2C7B" w:rsidRPr="00092561" w14:paraId="6F3A65B4" w14:textId="77777777" w:rsidTr="00724B97">
        <w:tc>
          <w:tcPr>
            <w:tcW w:w="2283" w:type="dxa"/>
            <w:tcBorders>
              <w:bottom w:val="single" w:sz="4" w:space="0" w:color="auto"/>
            </w:tcBorders>
          </w:tcPr>
          <w:p w14:paraId="66DBA903" w14:textId="38371C80" w:rsidR="00CC2C7B" w:rsidRPr="00CC2C7B" w:rsidRDefault="00CC2C7B" w:rsidP="00092561">
            <w:pPr>
              <w:ind w:firstLine="567"/>
              <w:jc w:val="center"/>
              <w:rPr>
                <w:iCs/>
                <w:lang w:val="kk-KZ"/>
              </w:rPr>
            </w:pPr>
            <w:r>
              <w:rPr>
                <w:iCs/>
                <w:lang w:val="kk-KZ"/>
              </w:rPr>
              <w:t>1</w:t>
            </w:r>
          </w:p>
        </w:tc>
        <w:tc>
          <w:tcPr>
            <w:tcW w:w="7342" w:type="dxa"/>
          </w:tcPr>
          <w:p w14:paraId="13EFBD35" w14:textId="338800B6" w:rsidR="00CC2C7B" w:rsidRPr="00CC2C7B" w:rsidRDefault="00CC2C7B" w:rsidP="00092561">
            <w:pPr>
              <w:ind w:firstLine="567"/>
              <w:jc w:val="center"/>
              <w:rPr>
                <w:iCs/>
                <w:lang w:val="kk-KZ"/>
              </w:rPr>
            </w:pPr>
            <w:r>
              <w:rPr>
                <w:iCs/>
                <w:lang w:val="kk-KZ"/>
              </w:rPr>
              <w:t>2</w:t>
            </w:r>
          </w:p>
        </w:tc>
      </w:tr>
      <w:tr w:rsidR="009E501B" w:rsidRPr="00092561" w14:paraId="637A5DB8" w14:textId="77777777" w:rsidTr="00724B97">
        <w:tc>
          <w:tcPr>
            <w:tcW w:w="2283" w:type="dxa"/>
            <w:vMerge w:val="restart"/>
            <w:tcBorders>
              <w:bottom w:val="nil"/>
            </w:tcBorders>
          </w:tcPr>
          <w:p w14:paraId="4CF265D1" w14:textId="788B05DA" w:rsidR="009E501B" w:rsidRPr="00092561" w:rsidRDefault="009E501B" w:rsidP="00092561">
            <w:pPr>
              <w:jc w:val="center"/>
            </w:pPr>
            <w:r w:rsidRPr="00092561">
              <w:t>Интеллектуалды интерактивті жүйелер</w:t>
            </w:r>
          </w:p>
        </w:tc>
        <w:tc>
          <w:tcPr>
            <w:tcW w:w="7342" w:type="dxa"/>
          </w:tcPr>
          <w:p w14:paraId="0A38E456" w14:textId="6CC8FA54" w:rsidR="009E501B" w:rsidRPr="00CC2C7B" w:rsidRDefault="009E501B" w:rsidP="00CC2C7B">
            <w:pPr>
              <w:ind w:firstLine="15"/>
              <w:jc w:val="both"/>
              <w:rPr>
                <w:lang w:val="kk-KZ"/>
              </w:rPr>
            </w:pPr>
            <w:r w:rsidRPr="00092561">
              <w:t>Аппараттық құралдардың аз қажет болуы</w:t>
            </w:r>
            <w:r w:rsidR="00CC2C7B">
              <w:rPr>
                <w:lang w:val="kk-KZ"/>
              </w:rPr>
              <w:t>.</w:t>
            </w:r>
          </w:p>
        </w:tc>
      </w:tr>
      <w:tr w:rsidR="009E501B" w:rsidRPr="00092561" w14:paraId="4FC3A6FC" w14:textId="77777777" w:rsidTr="00724B97">
        <w:tc>
          <w:tcPr>
            <w:tcW w:w="2283" w:type="dxa"/>
            <w:vMerge/>
            <w:tcBorders>
              <w:bottom w:val="nil"/>
            </w:tcBorders>
          </w:tcPr>
          <w:p w14:paraId="686A4FE8" w14:textId="77777777" w:rsidR="009E501B" w:rsidRPr="00092561" w:rsidRDefault="009E501B" w:rsidP="00092561">
            <w:pPr>
              <w:ind w:firstLine="567"/>
              <w:jc w:val="both"/>
            </w:pPr>
          </w:p>
        </w:tc>
        <w:tc>
          <w:tcPr>
            <w:tcW w:w="7342" w:type="dxa"/>
          </w:tcPr>
          <w:p w14:paraId="51885EFB" w14:textId="0DB7A7CF" w:rsidR="009E501B" w:rsidRPr="00CC2C7B" w:rsidRDefault="009E501B" w:rsidP="00CC2C7B">
            <w:pPr>
              <w:ind w:firstLine="15"/>
              <w:jc w:val="both"/>
              <w:rPr>
                <w:lang w:val="kk-KZ"/>
              </w:rPr>
            </w:pPr>
            <w:r w:rsidRPr="00092561">
              <w:rPr>
                <w:lang w:val="kk-KZ"/>
              </w:rPr>
              <w:t>Программа</w:t>
            </w:r>
            <w:r w:rsidRPr="00092561">
              <w:t>лық инфрақұрылым бұлтта орналасады</w:t>
            </w:r>
            <w:r w:rsidR="00CC2C7B">
              <w:rPr>
                <w:lang w:val="kk-KZ"/>
              </w:rPr>
              <w:t>.</w:t>
            </w:r>
          </w:p>
        </w:tc>
      </w:tr>
      <w:tr w:rsidR="009E501B" w:rsidRPr="00092561" w14:paraId="35BEA154" w14:textId="77777777" w:rsidTr="00724B97">
        <w:tc>
          <w:tcPr>
            <w:tcW w:w="2283" w:type="dxa"/>
            <w:vMerge/>
            <w:tcBorders>
              <w:bottom w:val="nil"/>
            </w:tcBorders>
          </w:tcPr>
          <w:p w14:paraId="1FE9FEDF" w14:textId="77777777" w:rsidR="009E501B" w:rsidRPr="00092561" w:rsidRDefault="009E501B" w:rsidP="00092561">
            <w:pPr>
              <w:ind w:firstLine="567"/>
              <w:jc w:val="both"/>
            </w:pPr>
          </w:p>
        </w:tc>
        <w:tc>
          <w:tcPr>
            <w:tcW w:w="7342" w:type="dxa"/>
          </w:tcPr>
          <w:p w14:paraId="6EE36502" w14:textId="69DBCC47" w:rsidR="009E501B" w:rsidRPr="00CC2C7B" w:rsidRDefault="009E501B" w:rsidP="00CC2C7B">
            <w:pPr>
              <w:ind w:firstLine="15"/>
              <w:jc w:val="both"/>
              <w:rPr>
                <w:lang w:val="kk-KZ"/>
              </w:rPr>
            </w:pPr>
            <w:r w:rsidRPr="00092561">
              <w:t>Сарапшылық бағалау әдісімен біріктірілген симуляциялық оқыту сияқты оқу процедураларын біріктіру және автоматтандыру</w:t>
            </w:r>
            <w:r w:rsidR="00CC2C7B">
              <w:rPr>
                <w:lang w:val="kk-KZ"/>
              </w:rPr>
              <w:t>.</w:t>
            </w:r>
          </w:p>
        </w:tc>
      </w:tr>
      <w:tr w:rsidR="009E501B" w:rsidRPr="00092561" w14:paraId="76D360C5" w14:textId="77777777" w:rsidTr="00724B97">
        <w:tc>
          <w:tcPr>
            <w:tcW w:w="2283" w:type="dxa"/>
            <w:vMerge/>
            <w:tcBorders>
              <w:bottom w:val="nil"/>
            </w:tcBorders>
          </w:tcPr>
          <w:p w14:paraId="6D3FEB54" w14:textId="77777777" w:rsidR="009E501B" w:rsidRPr="00092561" w:rsidRDefault="009E501B" w:rsidP="00092561">
            <w:pPr>
              <w:ind w:firstLine="567"/>
              <w:jc w:val="both"/>
            </w:pPr>
          </w:p>
        </w:tc>
        <w:tc>
          <w:tcPr>
            <w:tcW w:w="7342" w:type="dxa"/>
          </w:tcPr>
          <w:p w14:paraId="4833F139" w14:textId="0B8F324C" w:rsidR="009E501B" w:rsidRPr="00CC2C7B" w:rsidRDefault="009E501B" w:rsidP="00CC2C7B">
            <w:pPr>
              <w:ind w:firstLine="15"/>
              <w:jc w:val="both"/>
              <w:rPr>
                <w:lang w:val="kk-KZ"/>
              </w:rPr>
            </w:pPr>
            <w:r w:rsidRPr="00092561">
              <w:rPr>
                <w:lang w:val="kk-KZ"/>
              </w:rPr>
              <w:t>Білім алушы</w:t>
            </w:r>
            <w:r w:rsidRPr="00092561">
              <w:t xml:space="preserve"> білімді жеңіл меңгереді әрі сыныпта </w:t>
            </w:r>
            <w:r w:rsidRPr="00092561">
              <w:rPr>
                <w:lang w:val="kk-KZ"/>
              </w:rPr>
              <w:t xml:space="preserve">программалық қамтымды </w:t>
            </w:r>
            <w:r w:rsidRPr="00092561">
              <w:t>белсенді қолдану арқылы тәжірибе жинақтайды</w:t>
            </w:r>
            <w:r w:rsidR="00CC2C7B">
              <w:rPr>
                <w:lang w:val="kk-KZ"/>
              </w:rPr>
              <w:t>.</w:t>
            </w:r>
          </w:p>
        </w:tc>
      </w:tr>
      <w:tr w:rsidR="009E501B" w:rsidRPr="00092561" w14:paraId="16F32ABF" w14:textId="77777777" w:rsidTr="00724B97">
        <w:tc>
          <w:tcPr>
            <w:tcW w:w="2283" w:type="dxa"/>
            <w:vMerge/>
            <w:tcBorders>
              <w:bottom w:val="nil"/>
            </w:tcBorders>
          </w:tcPr>
          <w:p w14:paraId="263465EC" w14:textId="77777777" w:rsidR="009E501B" w:rsidRPr="00092561" w:rsidRDefault="009E501B" w:rsidP="00092561">
            <w:pPr>
              <w:ind w:firstLine="567"/>
              <w:jc w:val="both"/>
            </w:pPr>
          </w:p>
        </w:tc>
        <w:tc>
          <w:tcPr>
            <w:tcW w:w="7342" w:type="dxa"/>
          </w:tcPr>
          <w:p w14:paraId="4336C80E" w14:textId="1E5C48A2" w:rsidR="009E501B" w:rsidRPr="00CC2C7B" w:rsidRDefault="009E501B" w:rsidP="00CC2C7B">
            <w:pPr>
              <w:ind w:firstLine="15"/>
              <w:jc w:val="both"/>
              <w:rPr>
                <w:lang w:val="kk-KZ"/>
              </w:rPr>
            </w:pPr>
            <w:r w:rsidRPr="00092561">
              <w:t>Оқу жоспарын құру, жаттығулар мен оқыту нәтижелерін бағалау, бар оқыту әдістерін қолдану</w:t>
            </w:r>
            <w:r w:rsidR="00CC2C7B">
              <w:rPr>
                <w:lang w:val="kk-KZ"/>
              </w:rPr>
              <w:t>.</w:t>
            </w:r>
          </w:p>
        </w:tc>
      </w:tr>
      <w:tr w:rsidR="009E501B" w:rsidRPr="00092561" w14:paraId="11921C29" w14:textId="77777777" w:rsidTr="00724B97">
        <w:tc>
          <w:tcPr>
            <w:tcW w:w="2283" w:type="dxa"/>
            <w:vMerge/>
            <w:tcBorders>
              <w:bottom w:val="nil"/>
            </w:tcBorders>
          </w:tcPr>
          <w:p w14:paraId="5EB9E17F" w14:textId="77777777" w:rsidR="009E501B" w:rsidRPr="00092561" w:rsidRDefault="009E501B" w:rsidP="00092561">
            <w:pPr>
              <w:ind w:firstLine="567"/>
              <w:jc w:val="both"/>
            </w:pPr>
          </w:p>
        </w:tc>
        <w:tc>
          <w:tcPr>
            <w:tcW w:w="7342" w:type="dxa"/>
          </w:tcPr>
          <w:p w14:paraId="1C0CB17C" w14:textId="27A4DB22" w:rsidR="009E501B" w:rsidRPr="00CC2C7B" w:rsidRDefault="009E501B" w:rsidP="00CC2C7B">
            <w:pPr>
              <w:ind w:firstLine="15"/>
              <w:jc w:val="both"/>
              <w:rPr>
                <w:lang w:val="kk-KZ"/>
              </w:rPr>
            </w:pPr>
            <w:r w:rsidRPr="00092561">
              <w:rPr>
                <w:lang w:val="kk-KZ"/>
              </w:rPr>
              <w:t>Оқытушыға</w:t>
            </w:r>
            <w:r w:rsidRPr="00092561">
              <w:t xml:space="preserve"> сабақ пен тест кезінде</w:t>
            </w:r>
            <w:r w:rsidRPr="00092561">
              <w:rPr>
                <w:lang w:val="kk-KZ"/>
              </w:rPr>
              <w:t xml:space="preserve"> білім алушыны</w:t>
            </w:r>
            <w:r w:rsidRPr="00092561">
              <w:t xml:space="preserve"> бақылап отыруға көмектесетін қуатты жүйе</w:t>
            </w:r>
            <w:r w:rsidR="00CC2C7B">
              <w:rPr>
                <w:lang w:val="kk-KZ"/>
              </w:rPr>
              <w:t>.</w:t>
            </w:r>
          </w:p>
        </w:tc>
      </w:tr>
      <w:tr w:rsidR="009E501B" w:rsidRPr="00092561" w14:paraId="3B2114D0" w14:textId="77777777" w:rsidTr="00724B97">
        <w:tc>
          <w:tcPr>
            <w:tcW w:w="2283" w:type="dxa"/>
            <w:vMerge/>
            <w:tcBorders>
              <w:bottom w:val="nil"/>
            </w:tcBorders>
          </w:tcPr>
          <w:p w14:paraId="2D4F0891" w14:textId="77777777" w:rsidR="009E501B" w:rsidRPr="00092561" w:rsidRDefault="009E501B" w:rsidP="00092561">
            <w:pPr>
              <w:ind w:firstLine="567"/>
              <w:jc w:val="both"/>
            </w:pPr>
          </w:p>
        </w:tc>
        <w:tc>
          <w:tcPr>
            <w:tcW w:w="7342" w:type="dxa"/>
            <w:tcBorders>
              <w:bottom w:val="single" w:sz="4" w:space="0" w:color="auto"/>
            </w:tcBorders>
          </w:tcPr>
          <w:p w14:paraId="4C087AF1" w14:textId="5309247A" w:rsidR="009E501B" w:rsidRPr="00CC2C7B" w:rsidRDefault="009E501B" w:rsidP="00CC2C7B">
            <w:pPr>
              <w:ind w:firstLine="15"/>
              <w:jc w:val="both"/>
              <w:rPr>
                <w:lang w:val="kk-KZ"/>
              </w:rPr>
            </w:pPr>
            <w:r w:rsidRPr="00092561">
              <w:t>Жекелендірілген және интерактивті оқытуды ілгерілету</w:t>
            </w:r>
            <w:r w:rsidR="00CC2C7B">
              <w:rPr>
                <w:lang w:val="kk-KZ"/>
              </w:rPr>
              <w:t>.</w:t>
            </w:r>
          </w:p>
        </w:tc>
      </w:tr>
      <w:tr w:rsidR="009E501B" w:rsidRPr="00092561" w14:paraId="45B86DA2" w14:textId="77777777" w:rsidTr="00724B97">
        <w:tc>
          <w:tcPr>
            <w:tcW w:w="2283" w:type="dxa"/>
            <w:vMerge/>
            <w:tcBorders>
              <w:bottom w:val="nil"/>
            </w:tcBorders>
          </w:tcPr>
          <w:p w14:paraId="7F2835EB" w14:textId="77777777" w:rsidR="009E501B" w:rsidRPr="00092561" w:rsidRDefault="009E501B" w:rsidP="00092561">
            <w:pPr>
              <w:ind w:firstLine="567"/>
              <w:jc w:val="both"/>
            </w:pPr>
          </w:p>
        </w:tc>
        <w:tc>
          <w:tcPr>
            <w:tcW w:w="7342" w:type="dxa"/>
            <w:tcBorders>
              <w:bottom w:val="nil"/>
            </w:tcBorders>
          </w:tcPr>
          <w:p w14:paraId="44A967B7" w14:textId="61AB5A83" w:rsidR="009E501B" w:rsidRPr="00CC2C7B" w:rsidRDefault="009E501B" w:rsidP="00CC2C7B">
            <w:pPr>
              <w:ind w:firstLine="15"/>
              <w:jc w:val="both"/>
              <w:rPr>
                <w:lang w:val="kk-KZ"/>
              </w:rPr>
            </w:pPr>
            <w:r w:rsidRPr="00092561">
              <w:t>Үздіксіз кері байланыс беретін қалыптастырушы бағалау тапсырмаларын жасау</w:t>
            </w:r>
            <w:r w:rsidR="00CC2C7B">
              <w:rPr>
                <w:lang w:val="kk-KZ"/>
              </w:rPr>
              <w:t>.</w:t>
            </w:r>
          </w:p>
        </w:tc>
      </w:tr>
      <w:tr w:rsidR="00724B97" w:rsidRPr="00092561" w14:paraId="56B89D86" w14:textId="77777777" w:rsidTr="007432BD">
        <w:tc>
          <w:tcPr>
            <w:tcW w:w="9625" w:type="dxa"/>
            <w:gridSpan w:val="2"/>
            <w:tcBorders>
              <w:top w:val="nil"/>
              <w:left w:val="nil"/>
              <w:right w:val="nil"/>
            </w:tcBorders>
          </w:tcPr>
          <w:p w14:paraId="7372356E" w14:textId="16FF7837" w:rsidR="00724B97" w:rsidRPr="00CC2C7B" w:rsidRDefault="00724B97" w:rsidP="007432BD">
            <w:pPr>
              <w:ind w:hanging="122"/>
              <w:rPr>
                <w:iCs/>
                <w:sz w:val="28"/>
                <w:szCs w:val="28"/>
                <w:lang w:val="kk-KZ"/>
              </w:rPr>
            </w:pPr>
            <w:r>
              <w:rPr>
                <w:iCs/>
                <w:sz w:val="28"/>
                <w:szCs w:val="28"/>
                <w:lang w:val="kk-KZ"/>
              </w:rPr>
              <w:t xml:space="preserve">1-кестенің </w:t>
            </w:r>
            <w:r w:rsidRPr="00CC2C7B">
              <w:rPr>
                <w:iCs/>
                <w:sz w:val="28"/>
                <w:szCs w:val="28"/>
                <w:lang w:val="kk-KZ"/>
              </w:rPr>
              <w:t>жалғасы</w:t>
            </w:r>
          </w:p>
          <w:p w14:paraId="7F78C208" w14:textId="77777777" w:rsidR="00724B97" w:rsidRPr="00CC2C7B" w:rsidRDefault="00724B97" w:rsidP="007432BD">
            <w:pPr>
              <w:ind w:hanging="122"/>
              <w:rPr>
                <w:sz w:val="16"/>
                <w:szCs w:val="16"/>
              </w:rPr>
            </w:pPr>
          </w:p>
        </w:tc>
      </w:tr>
      <w:tr w:rsidR="00724B97" w:rsidRPr="00092561" w14:paraId="0D5FBCDE" w14:textId="77777777" w:rsidTr="007432BD">
        <w:tc>
          <w:tcPr>
            <w:tcW w:w="2283" w:type="dxa"/>
          </w:tcPr>
          <w:p w14:paraId="037FF7D3" w14:textId="77777777" w:rsidR="00724B97" w:rsidRPr="00CC2C7B" w:rsidRDefault="00724B97" w:rsidP="007432BD">
            <w:pPr>
              <w:jc w:val="center"/>
              <w:rPr>
                <w:lang w:val="kk-KZ"/>
              </w:rPr>
            </w:pPr>
            <w:r>
              <w:rPr>
                <w:lang w:val="kk-KZ"/>
              </w:rPr>
              <w:t>1</w:t>
            </w:r>
          </w:p>
        </w:tc>
        <w:tc>
          <w:tcPr>
            <w:tcW w:w="7342" w:type="dxa"/>
          </w:tcPr>
          <w:p w14:paraId="5F52FA78" w14:textId="77777777" w:rsidR="00724B97" w:rsidRPr="00CC2C7B" w:rsidRDefault="00724B97" w:rsidP="007432BD">
            <w:pPr>
              <w:ind w:firstLine="15"/>
              <w:jc w:val="center"/>
              <w:rPr>
                <w:lang w:val="kk-KZ"/>
              </w:rPr>
            </w:pPr>
            <w:r>
              <w:rPr>
                <w:lang w:val="kk-KZ"/>
              </w:rPr>
              <w:t>2</w:t>
            </w:r>
          </w:p>
        </w:tc>
      </w:tr>
      <w:tr w:rsidR="00724B97" w:rsidRPr="00FD3D53" w14:paraId="5C903A02" w14:textId="77777777" w:rsidTr="007432BD">
        <w:tc>
          <w:tcPr>
            <w:tcW w:w="2283" w:type="dxa"/>
          </w:tcPr>
          <w:p w14:paraId="3798D2C3" w14:textId="77777777" w:rsidR="00724B97" w:rsidRDefault="00724B97" w:rsidP="007432BD">
            <w:pPr>
              <w:jc w:val="center"/>
              <w:rPr>
                <w:lang w:val="kk-KZ"/>
              </w:rPr>
            </w:pPr>
          </w:p>
        </w:tc>
        <w:tc>
          <w:tcPr>
            <w:tcW w:w="7342" w:type="dxa"/>
          </w:tcPr>
          <w:p w14:paraId="7CDA44D9" w14:textId="34420614" w:rsidR="00724B97" w:rsidRDefault="00724B97" w:rsidP="00724B97">
            <w:pPr>
              <w:ind w:firstLine="15"/>
              <w:jc w:val="both"/>
              <w:rPr>
                <w:lang w:val="kk-KZ"/>
              </w:rPr>
            </w:pPr>
            <w:r w:rsidRPr="00092561">
              <w:rPr>
                <w:lang w:val="kk-KZ"/>
              </w:rPr>
              <w:t>Білім алушылардың</w:t>
            </w:r>
            <w:r w:rsidRPr="00724B97">
              <w:rPr>
                <w:lang w:val="kk-KZ"/>
              </w:rPr>
              <w:t xml:space="preserve"> оқу және жазу қабілеттерін жетілдіруге мүмкіндік</w:t>
            </w:r>
            <w:r>
              <w:rPr>
                <w:lang w:val="kk-KZ"/>
              </w:rPr>
              <w:t>.</w:t>
            </w:r>
          </w:p>
        </w:tc>
      </w:tr>
      <w:tr w:rsidR="00724B97" w:rsidRPr="00FD3D53" w14:paraId="3312C41F" w14:textId="77777777" w:rsidTr="007432BD">
        <w:tc>
          <w:tcPr>
            <w:tcW w:w="2283" w:type="dxa"/>
          </w:tcPr>
          <w:p w14:paraId="6AD87369" w14:textId="77777777" w:rsidR="00724B97" w:rsidRDefault="00724B97" w:rsidP="007432BD">
            <w:pPr>
              <w:jc w:val="center"/>
              <w:rPr>
                <w:lang w:val="kk-KZ"/>
              </w:rPr>
            </w:pPr>
          </w:p>
        </w:tc>
        <w:tc>
          <w:tcPr>
            <w:tcW w:w="7342" w:type="dxa"/>
          </w:tcPr>
          <w:p w14:paraId="0CD06DD9" w14:textId="2DBEA837" w:rsidR="00724B97" w:rsidRDefault="00724B97" w:rsidP="00724B97">
            <w:pPr>
              <w:ind w:firstLine="15"/>
              <w:jc w:val="both"/>
              <w:rPr>
                <w:lang w:val="kk-KZ"/>
              </w:rPr>
            </w:pPr>
            <w:r w:rsidRPr="00724B97">
              <w:rPr>
                <w:lang w:val="kk-KZ"/>
              </w:rPr>
              <w:t>Пайдаланушымен диалогтық өзара әрекет, енгізілген ақпаратты түсіну және сәйкес жауаптар беру.</w:t>
            </w:r>
          </w:p>
        </w:tc>
      </w:tr>
      <w:tr w:rsidR="009E501B" w:rsidRPr="00FD3D53" w14:paraId="0EAC82FE" w14:textId="77777777" w:rsidTr="00CC2C7B">
        <w:tc>
          <w:tcPr>
            <w:tcW w:w="2283" w:type="dxa"/>
            <w:vMerge w:val="restart"/>
          </w:tcPr>
          <w:p w14:paraId="0045D319" w14:textId="674AC6E0" w:rsidR="009E501B" w:rsidRPr="003E7D6C" w:rsidRDefault="009E501B" w:rsidP="00092561">
            <w:pPr>
              <w:jc w:val="center"/>
              <w:rPr>
                <w:lang w:val="kk-KZ"/>
              </w:rPr>
            </w:pPr>
            <w:r w:rsidRPr="003E7D6C">
              <w:rPr>
                <w:lang w:val="kk-KZ"/>
              </w:rPr>
              <w:t>Жаппай ашық онлайн курстар (ЖАОК)</w:t>
            </w:r>
          </w:p>
        </w:tc>
        <w:tc>
          <w:tcPr>
            <w:tcW w:w="7342" w:type="dxa"/>
          </w:tcPr>
          <w:p w14:paraId="11C01F68" w14:textId="31E72F44" w:rsidR="009E501B" w:rsidRPr="00CC2C7B" w:rsidRDefault="009E501B" w:rsidP="00CC2C7B">
            <w:pPr>
              <w:ind w:firstLine="15"/>
              <w:jc w:val="both"/>
              <w:rPr>
                <w:lang w:val="kk-KZ"/>
              </w:rPr>
            </w:pPr>
            <w:r w:rsidRPr="003E7D6C">
              <w:rPr>
                <w:lang w:val="kk-KZ"/>
              </w:rPr>
              <w:t>Тиімді жіктеу мен топтастыру тәсілі, ол үлкен көлемдегі тыңдаушыларды тиімді басқаруға мүмкіндік береді</w:t>
            </w:r>
            <w:r w:rsidR="00CC2C7B">
              <w:rPr>
                <w:lang w:val="kk-KZ"/>
              </w:rPr>
              <w:t>.</w:t>
            </w:r>
          </w:p>
        </w:tc>
      </w:tr>
      <w:tr w:rsidR="009E501B" w:rsidRPr="00FD3D53" w14:paraId="7420ACE6" w14:textId="77777777" w:rsidTr="00CC2C7B">
        <w:tc>
          <w:tcPr>
            <w:tcW w:w="2283" w:type="dxa"/>
            <w:vMerge/>
          </w:tcPr>
          <w:p w14:paraId="5D66BF4C" w14:textId="77777777" w:rsidR="009E501B" w:rsidRPr="003E7D6C" w:rsidRDefault="009E501B" w:rsidP="00092561">
            <w:pPr>
              <w:ind w:firstLine="567"/>
              <w:jc w:val="both"/>
              <w:rPr>
                <w:lang w:val="kk-KZ"/>
              </w:rPr>
            </w:pPr>
          </w:p>
        </w:tc>
        <w:tc>
          <w:tcPr>
            <w:tcW w:w="7342" w:type="dxa"/>
          </w:tcPr>
          <w:p w14:paraId="49C5BF78" w14:textId="4AD7334E" w:rsidR="009E501B" w:rsidRPr="00CC2C7B" w:rsidRDefault="009E501B" w:rsidP="00CC2C7B">
            <w:pPr>
              <w:ind w:firstLine="15"/>
              <w:jc w:val="both"/>
              <w:rPr>
                <w:lang w:val="kk-KZ"/>
              </w:rPr>
            </w:pPr>
            <w:r w:rsidRPr="003E7D6C">
              <w:rPr>
                <w:lang w:val="kk-KZ"/>
              </w:rPr>
              <w:t>Нақты тәжірибеге сәйкес тәжірибелер жүргізу мүмкіндігі</w:t>
            </w:r>
            <w:r w:rsidR="00CC2C7B">
              <w:rPr>
                <w:lang w:val="kk-KZ"/>
              </w:rPr>
              <w:t>.</w:t>
            </w:r>
          </w:p>
        </w:tc>
      </w:tr>
      <w:tr w:rsidR="009E501B" w:rsidRPr="00FD3D53" w14:paraId="5A57B734" w14:textId="77777777" w:rsidTr="00CC2C7B">
        <w:tc>
          <w:tcPr>
            <w:tcW w:w="2283" w:type="dxa"/>
            <w:vMerge/>
          </w:tcPr>
          <w:p w14:paraId="2495E9CB" w14:textId="77777777" w:rsidR="009E501B" w:rsidRPr="003E7D6C" w:rsidRDefault="009E501B" w:rsidP="00092561">
            <w:pPr>
              <w:ind w:firstLine="567"/>
              <w:jc w:val="both"/>
              <w:rPr>
                <w:lang w:val="kk-KZ"/>
              </w:rPr>
            </w:pPr>
          </w:p>
        </w:tc>
        <w:tc>
          <w:tcPr>
            <w:tcW w:w="7342" w:type="dxa"/>
          </w:tcPr>
          <w:p w14:paraId="2636DC80" w14:textId="4A8A60D3" w:rsidR="009E501B" w:rsidRPr="00CC2C7B" w:rsidRDefault="009E501B" w:rsidP="00CC2C7B">
            <w:pPr>
              <w:ind w:firstLine="15"/>
              <w:jc w:val="both"/>
              <w:rPr>
                <w:lang w:val="kk-KZ"/>
              </w:rPr>
            </w:pPr>
            <w:r w:rsidRPr="00092561">
              <w:rPr>
                <w:lang w:val="kk-KZ"/>
              </w:rPr>
              <w:t>Программа</w:t>
            </w:r>
            <w:r w:rsidRPr="003E7D6C">
              <w:rPr>
                <w:lang w:val="kk-KZ"/>
              </w:rPr>
              <w:t>лық және аппараттық құрамдас бөліктерді агенттік тәсілмен моделдеу</w:t>
            </w:r>
            <w:r w:rsidR="00CC2C7B">
              <w:rPr>
                <w:lang w:val="kk-KZ"/>
              </w:rPr>
              <w:t>.</w:t>
            </w:r>
          </w:p>
        </w:tc>
      </w:tr>
      <w:tr w:rsidR="009E501B" w:rsidRPr="00FD3D53" w14:paraId="0A7D93BB" w14:textId="77777777" w:rsidTr="00CC2C7B">
        <w:tc>
          <w:tcPr>
            <w:tcW w:w="2283" w:type="dxa"/>
            <w:vMerge/>
          </w:tcPr>
          <w:p w14:paraId="721C1A68" w14:textId="77777777" w:rsidR="009E501B" w:rsidRPr="003E7D6C" w:rsidRDefault="009E501B" w:rsidP="00092561">
            <w:pPr>
              <w:ind w:firstLine="567"/>
              <w:jc w:val="both"/>
              <w:rPr>
                <w:lang w:val="kk-KZ"/>
              </w:rPr>
            </w:pPr>
          </w:p>
        </w:tc>
        <w:tc>
          <w:tcPr>
            <w:tcW w:w="7342" w:type="dxa"/>
          </w:tcPr>
          <w:p w14:paraId="3B2E03CA" w14:textId="66E405AE" w:rsidR="009E501B" w:rsidRPr="00CC2C7B" w:rsidRDefault="009E501B" w:rsidP="00CC2C7B">
            <w:pPr>
              <w:ind w:firstLine="15"/>
              <w:jc w:val="both"/>
              <w:rPr>
                <w:lang w:val="kk-KZ"/>
              </w:rPr>
            </w:pPr>
            <w:r w:rsidRPr="003E7D6C">
              <w:rPr>
                <w:lang w:val="kk-KZ"/>
              </w:rPr>
              <w:t>Тыңдаушылардың мінез-құлқына қарай шығып қалу қаупін болжау</w:t>
            </w:r>
            <w:r w:rsidR="00CC2C7B">
              <w:rPr>
                <w:lang w:val="kk-KZ"/>
              </w:rPr>
              <w:t>.</w:t>
            </w:r>
          </w:p>
        </w:tc>
      </w:tr>
      <w:tr w:rsidR="009E501B" w:rsidRPr="00FD3D53" w14:paraId="322F6A85" w14:textId="77777777" w:rsidTr="00CC2C7B">
        <w:tc>
          <w:tcPr>
            <w:tcW w:w="2283" w:type="dxa"/>
            <w:vMerge/>
          </w:tcPr>
          <w:p w14:paraId="0E992236" w14:textId="77777777" w:rsidR="009E501B" w:rsidRPr="003E7D6C" w:rsidRDefault="009E501B" w:rsidP="00092561">
            <w:pPr>
              <w:ind w:firstLine="567"/>
              <w:jc w:val="both"/>
              <w:rPr>
                <w:lang w:val="kk-KZ"/>
              </w:rPr>
            </w:pPr>
          </w:p>
        </w:tc>
        <w:tc>
          <w:tcPr>
            <w:tcW w:w="7342" w:type="dxa"/>
          </w:tcPr>
          <w:p w14:paraId="23C22AB7" w14:textId="4E081CF8" w:rsidR="009E501B" w:rsidRPr="00092561" w:rsidRDefault="009E501B" w:rsidP="00092561">
            <w:pPr>
              <w:ind w:firstLine="15"/>
              <w:jc w:val="both"/>
              <w:rPr>
                <w:lang w:val="kk-KZ"/>
              </w:rPr>
            </w:pPr>
            <w:r w:rsidRPr="003E7D6C">
              <w:rPr>
                <w:lang w:val="kk-KZ"/>
              </w:rPr>
              <w:t>Тыңдаушыға оқу материалдары бойынша толық жауап беру арқылы көмек көрсету.</w:t>
            </w:r>
          </w:p>
        </w:tc>
      </w:tr>
      <w:tr w:rsidR="009E501B" w:rsidRPr="00092561" w14:paraId="5C78732C" w14:textId="77777777" w:rsidTr="00CC2C7B">
        <w:tc>
          <w:tcPr>
            <w:tcW w:w="2283" w:type="dxa"/>
            <w:vMerge w:val="restart"/>
          </w:tcPr>
          <w:p w14:paraId="60163446" w14:textId="6B2C762F" w:rsidR="009E501B" w:rsidRPr="00092561" w:rsidRDefault="009E501B" w:rsidP="00092561">
            <w:pPr>
              <w:jc w:val="center"/>
            </w:pPr>
            <w:r w:rsidRPr="00092561">
              <w:t>Виртуалды шындық технологиясы</w:t>
            </w:r>
          </w:p>
        </w:tc>
        <w:tc>
          <w:tcPr>
            <w:tcW w:w="7342" w:type="dxa"/>
          </w:tcPr>
          <w:p w14:paraId="4EE057F7" w14:textId="1EABE145" w:rsidR="009E501B" w:rsidRPr="00CC2C7B" w:rsidRDefault="009E501B" w:rsidP="00CC2C7B">
            <w:pPr>
              <w:ind w:firstLine="15"/>
              <w:jc w:val="both"/>
              <w:rPr>
                <w:lang w:val="kk-KZ"/>
              </w:rPr>
            </w:pPr>
            <w:r w:rsidRPr="00092561">
              <w:t>Виртуалды ортада көрімделген, есту және тактильді әсерлерді сезіну арқылы шынайы тәжірибеге жақын жағдайды қамтамасыз ету</w:t>
            </w:r>
            <w:r w:rsidR="00CC2C7B">
              <w:rPr>
                <w:lang w:val="kk-KZ"/>
              </w:rPr>
              <w:t>.</w:t>
            </w:r>
          </w:p>
        </w:tc>
      </w:tr>
      <w:tr w:rsidR="009E501B" w:rsidRPr="00092561" w14:paraId="7AC55D23" w14:textId="77777777" w:rsidTr="00CC2C7B">
        <w:tc>
          <w:tcPr>
            <w:tcW w:w="2283" w:type="dxa"/>
            <w:vMerge/>
          </w:tcPr>
          <w:p w14:paraId="13E7499C" w14:textId="77777777" w:rsidR="009E501B" w:rsidRPr="00092561" w:rsidRDefault="009E501B" w:rsidP="00092561">
            <w:pPr>
              <w:ind w:firstLine="567"/>
              <w:jc w:val="both"/>
            </w:pPr>
          </w:p>
        </w:tc>
        <w:tc>
          <w:tcPr>
            <w:tcW w:w="7342" w:type="dxa"/>
          </w:tcPr>
          <w:p w14:paraId="2AFFAB5B" w14:textId="3BCFBA56" w:rsidR="009E501B" w:rsidRPr="00CC2C7B" w:rsidRDefault="009E501B" w:rsidP="00CC2C7B">
            <w:pPr>
              <w:ind w:firstLine="15"/>
              <w:jc w:val="both"/>
              <w:rPr>
                <w:lang w:val="kk-KZ"/>
              </w:rPr>
            </w:pPr>
            <w:r w:rsidRPr="00092561">
              <w:t>Интерактивті көрімделген компьютерлік талдау арқылы оқыту сценарийлерін жасау</w:t>
            </w:r>
            <w:r w:rsidR="00CC2C7B">
              <w:rPr>
                <w:lang w:val="kk-KZ"/>
              </w:rPr>
              <w:t>.</w:t>
            </w:r>
          </w:p>
        </w:tc>
      </w:tr>
      <w:tr w:rsidR="009E501B" w:rsidRPr="00092561" w14:paraId="26EEB7E2" w14:textId="77777777" w:rsidTr="00CC2C7B">
        <w:tc>
          <w:tcPr>
            <w:tcW w:w="2283" w:type="dxa"/>
            <w:vMerge/>
            <w:tcBorders>
              <w:bottom w:val="nil"/>
            </w:tcBorders>
          </w:tcPr>
          <w:p w14:paraId="00930A9E" w14:textId="77777777" w:rsidR="009E501B" w:rsidRPr="00092561" w:rsidRDefault="009E501B" w:rsidP="00092561">
            <w:pPr>
              <w:ind w:firstLine="567"/>
              <w:jc w:val="both"/>
            </w:pPr>
          </w:p>
        </w:tc>
        <w:tc>
          <w:tcPr>
            <w:tcW w:w="7342" w:type="dxa"/>
            <w:tcBorders>
              <w:bottom w:val="nil"/>
            </w:tcBorders>
          </w:tcPr>
          <w:p w14:paraId="240B0F77" w14:textId="2BAFF6CD" w:rsidR="009E501B" w:rsidRPr="00092561" w:rsidRDefault="009E501B" w:rsidP="00092561">
            <w:pPr>
              <w:ind w:firstLine="15"/>
              <w:jc w:val="both"/>
            </w:pPr>
            <w:r w:rsidRPr="00092561">
              <w:t>Қауіпсіздік пен күрделілікке байланысты шектеулерді жою үшін абстрактілі пәндер бойынша теориялық ақпаратты</w:t>
            </w:r>
            <w:r w:rsidRPr="00092561">
              <w:rPr>
                <w:lang w:val="kk-KZ"/>
              </w:rPr>
              <w:t xml:space="preserve"> көрімдеу</w:t>
            </w:r>
            <w:r w:rsidRPr="00092561">
              <w:t>.</w:t>
            </w:r>
          </w:p>
        </w:tc>
      </w:tr>
      <w:tr w:rsidR="009E501B" w:rsidRPr="00092561" w14:paraId="2251B550" w14:textId="77777777" w:rsidTr="00CC2C7B">
        <w:tc>
          <w:tcPr>
            <w:tcW w:w="2283" w:type="dxa"/>
            <w:vMerge w:val="restart"/>
          </w:tcPr>
          <w:p w14:paraId="2F11283A" w14:textId="39FD21E7" w:rsidR="009E501B" w:rsidRPr="00092561" w:rsidRDefault="009E501B" w:rsidP="00092561">
            <w:pPr>
              <w:jc w:val="center"/>
              <w:rPr>
                <w:lang w:val="kk-KZ"/>
              </w:rPr>
            </w:pPr>
            <w:r w:rsidRPr="00092561">
              <w:t>Толықтырылған шындық технологиясы</w:t>
            </w:r>
          </w:p>
        </w:tc>
        <w:tc>
          <w:tcPr>
            <w:tcW w:w="7342" w:type="dxa"/>
          </w:tcPr>
          <w:p w14:paraId="40410BB7" w14:textId="5AAC8F49" w:rsidR="009E501B" w:rsidRPr="00CC2C7B" w:rsidRDefault="009E501B" w:rsidP="00CC2C7B">
            <w:pPr>
              <w:ind w:firstLine="15"/>
              <w:rPr>
                <w:lang w:val="kk-KZ"/>
              </w:rPr>
            </w:pPr>
            <w:r w:rsidRPr="00092561">
              <w:t>Кинестетикалық және бірлескен оқытуды дамыту</w:t>
            </w:r>
            <w:r w:rsidR="00CC2C7B">
              <w:rPr>
                <w:lang w:val="kk-KZ"/>
              </w:rPr>
              <w:t>.</w:t>
            </w:r>
          </w:p>
        </w:tc>
      </w:tr>
      <w:tr w:rsidR="009E501B" w:rsidRPr="00092561" w14:paraId="28D02253" w14:textId="77777777" w:rsidTr="00CC2C7B">
        <w:tc>
          <w:tcPr>
            <w:tcW w:w="2283" w:type="dxa"/>
            <w:vMerge/>
          </w:tcPr>
          <w:p w14:paraId="33A58EB0" w14:textId="77777777" w:rsidR="009E501B" w:rsidRPr="00092561" w:rsidRDefault="009E501B" w:rsidP="00092561">
            <w:pPr>
              <w:ind w:firstLine="567"/>
              <w:jc w:val="both"/>
            </w:pPr>
          </w:p>
        </w:tc>
        <w:tc>
          <w:tcPr>
            <w:tcW w:w="7342" w:type="dxa"/>
          </w:tcPr>
          <w:p w14:paraId="715FBA7F" w14:textId="46E09505" w:rsidR="009E501B" w:rsidRPr="00CC2C7B" w:rsidRDefault="009E501B" w:rsidP="00CC2C7B">
            <w:pPr>
              <w:ind w:firstLine="15"/>
              <w:jc w:val="both"/>
              <w:rPr>
                <w:lang w:val="kk-KZ"/>
              </w:rPr>
            </w:pPr>
            <w:r w:rsidRPr="00092561">
              <w:t>Шынайы уақытта жоғары тәуекелді электронды оқытуды жеңілдету</w:t>
            </w:r>
            <w:r w:rsidR="00CC2C7B">
              <w:rPr>
                <w:lang w:val="kk-KZ"/>
              </w:rPr>
              <w:t>.</w:t>
            </w:r>
          </w:p>
        </w:tc>
      </w:tr>
      <w:tr w:rsidR="009E501B" w:rsidRPr="00092561" w14:paraId="3ED973B4" w14:textId="77777777" w:rsidTr="00CC2C7B">
        <w:tc>
          <w:tcPr>
            <w:tcW w:w="2283" w:type="dxa"/>
            <w:vMerge/>
          </w:tcPr>
          <w:p w14:paraId="53C188A5" w14:textId="77777777" w:rsidR="009E501B" w:rsidRPr="00092561" w:rsidRDefault="009E501B" w:rsidP="00092561">
            <w:pPr>
              <w:ind w:firstLine="567"/>
              <w:jc w:val="both"/>
            </w:pPr>
          </w:p>
        </w:tc>
        <w:tc>
          <w:tcPr>
            <w:tcW w:w="7342" w:type="dxa"/>
          </w:tcPr>
          <w:p w14:paraId="42A3F3A7" w14:textId="127BD835" w:rsidR="009E501B" w:rsidRPr="00CC2C7B" w:rsidRDefault="009E501B" w:rsidP="00CC2C7B">
            <w:pPr>
              <w:ind w:firstLine="15"/>
              <w:jc w:val="both"/>
              <w:rPr>
                <w:lang w:val="kk-KZ"/>
              </w:rPr>
            </w:pPr>
            <w:r w:rsidRPr="00092561">
              <w:t>Интерактивті объектілер арқы</w:t>
            </w:r>
            <w:r w:rsidRPr="00092561">
              <w:rPr>
                <w:lang w:val="kk-KZ"/>
              </w:rPr>
              <w:t xml:space="preserve"> көрім</w:t>
            </w:r>
            <w:r w:rsidR="00CC2C7B">
              <w:rPr>
                <w:lang w:val="kk-KZ"/>
              </w:rPr>
              <w:t>.</w:t>
            </w:r>
          </w:p>
        </w:tc>
      </w:tr>
      <w:tr w:rsidR="009E501B" w:rsidRPr="00092561" w14:paraId="0EF3032F" w14:textId="77777777" w:rsidTr="00CC2C7B">
        <w:tc>
          <w:tcPr>
            <w:tcW w:w="2283" w:type="dxa"/>
            <w:vMerge/>
          </w:tcPr>
          <w:p w14:paraId="5906482C" w14:textId="77777777" w:rsidR="009E501B" w:rsidRPr="00092561" w:rsidRDefault="009E501B" w:rsidP="00092561">
            <w:pPr>
              <w:ind w:firstLine="567"/>
              <w:jc w:val="both"/>
            </w:pPr>
          </w:p>
        </w:tc>
        <w:tc>
          <w:tcPr>
            <w:tcW w:w="7342" w:type="dxa"/>
          </w:tcPr>
          <w:p w14:paraId="610BB4CC" w14:textId="621310AC" w:rsidR="009E501B" w:rsidRPr="00092561" w:rsidRDefault="009E501B" w:rsidP="00092561">
            <w:pPr>
              <w:ind w:firstLine="15"/>
              <w:jc w:val="both"/>
            </w:pPr>
            <w:r w:rsidRPr="00092561">
              <w:t>Мотивацияны, қанағаттануды, назарды және есте сақтауды арттыру.</w:t>
            </w:r>
          </w:p>
        </w:tc>
      </w:tr>
      <w:tr w:rsidR="009E501B" w:rsidRPr="00092561" w14:paraId="36BDB575" w14:textId="77777777" w:rsidTr="00CC2C7B">
        <w:tc>
          <w:tcPr>
            <w:tcW w:w="2283" w:type="dxa"/>
            <w:vMerge w:val="restart"/>
          </w:tcPr>
          <w:p w14:paraId="1BCDDDB8" w14:textId="56F5C352" w:rsidR="009E501B" w:rsidRPr="00092561" w:rsidRDefault="009E501B" w:rsidP="00092561">
            <w:pPr>
              <w:ind w:firstLine="29"/>
              <w:jc w:val="center"/>
            </w:pPr>
            <w:r w:rsidRPr="00092561">
              <w:t>Геймификация қосымшалары</w:t>
            </w:r>
          </w:p>
        </w:tc>
        <w:tc>
          <w:tcPr>
            <w:tcW w:w="7342" w:type="dxa"/>
          </w:tcPr>
          <w:p w14:paraId="43BFA5CC" w14:textId="1CF6F520" w:rsidR="009E501B" w:rsidRPr="00CC2C7B" w:rsidRDefault="009E501B" w:rsidP="00CC2C7B">
            <w:pPr>
              <w:ind w:firstLine="15"/>
              <w:jc w:val="both"/>
              <w:rPr>
                <w:lang w:val="kk-KZ"/>
              </w:rPr>
            </w:pPr>
            <w:r w:rsidRPr="00092561">
              <w:t>Оқудағы мотивация мен қызығушылықты қолдау</w:t>
            </w:r>
            <w:r w:rsidR="00CC2C7B">
              <w:rPr>
                <w:lang w:val="kk-KZ"/>
              </w:rPr>
              <w:t>.</w:t>
            </w:r>
          </w:p>
        </w:tc>
      </w:tr>
      <w:tr w:rsidR="009E501B" w:rsidRPr="00092561" w14:paraId="77E5D596" w14:textId="77777777" w:rsidTr="00CC2C7B">
        <w:tc>
          <w:tcPr>
            <w:tcW w:w="2283" w:type="dxa"/>
            <w:vMerge/>
          </w:tcPr>
          <w:p w14:paraId="26E71509" w14:textId="77777777" w:rsidR="009E501B" w:rsidRPr="00092561" w:rsidRDefault="009E501B" w:rsidP="00092561">
            <w:pPr>
              <w:ind w:firstLine="567"/>
              <w:jc w:val="both"/>
            </w:pPr>
          </w:p>
        </w:tc>
        <w:tc>
          <w:tcPr>
            <w:tcW w:w="7342" w:type="dxa"/>
          </w:tcPr>
          <w:p w14:paraId="0A1EB158" w14:textId="64CDF9F6" w:rsidR="009E501B" w:rsidRPr="00CC2C7B" w:rsidRDefault="009E501B" w:rsidP="00CC2C7B">
            <w:pPr>
              <w:ind w:firstLine="15"/>
              <w:jc w:val="both"/>
              <w:rPr>
                <w:lang w:val="kk-KZ"/>
              </w:rPr>
            </w:pPr>
            <w:r w:rsidRPr="00092561">
              <w:t>Эмоциялық денсаулықты жақсарту</w:t>
            </w:r>
            <w:r w:rsidR="00CC2C7B">
              <w:rPr>
                <w:lang w:val="kk-KZ"/>
              </w:rPr>
              <w:t>.</w:t>
            </w:r>
          </w:p>
        </w:tc>
      </w:tr>
      <w:tr w:rsidR="009E501B" w:rsidRPr="00092561" w14:paraId="1470FA17" w14:textId="77777777" w:rsidTr="00CC2C7B">
        <w:tc>
          <w:tcPr>
            <w:tcW w:w="2283" w:type="dxa"/>
            <w:vMerge/>
          </w:tcPr>
          <w:p w14:paraId="22C6A8BB" w14:textId="77777777" w:rsidR="009E501B" w:rsidRPr="00092561" w:rsidRDefault="009E501B" w:rsidP="00092561">
            <w:pPr>
              <w:ind w:firstLine="567"/>
              <w:jc w:val="both"/>
            </w:pPr>
          </w:p>
        </w:tc>
        <w:tc>
          <w:tcPr>
            <w:tcW w:w="7342" w:type="dxa"/>
          </w:tcPr>
          <w:p w14:paraId="3A43CA7A" w14:textId="5CE127A5" w:rsidR="009E501B" w:rsidRPr="00CC2C7B" w:rsidRDefault="009E501B" w:rsidP="00CC2C7B">
            <w:pPr>
              <w:ind w:firstLine="15"/>
              <w:jc w:val="both"/>
              <w:rPr>
                <w:lang w:val="kk-KZ"/>
              </w:rPr>
            </w:pPr>
            <w:r w:rsidRPr="00092561">
              <w:t>Өзін-өзі реттеуді дамыту</w:t>
            </w:r>
            <w:r w:rsidR="00CC2C7B">
              <w:rPr>
                <w:lang w:val="kk-KZ"/>
              </w:rPr>
              <w:t>.</w:t>
            </w:r>
          </w:p>
        </w:tc>
      </w:tr>
      <w:tr w:rsidR="009E501B" w:rsidRPr="00092561" w14:paraId="3DF20E30" w14:textId="77777777" w:rsidTr="00CC2C7B">
        <w:tc>
          <w:tcPr>
            <w:tcW w:w="2283" w:type="dxa"/>
            <w:vMerge/>
          </w:tcPr>
          <w:p w14:paraId="4D36F32F" w14:textId="77777777" w:rsidR="009E501B" w:rsidRPr="00092561" w:rsidRDefault="009E501B" w:rsidP="00092561">
            <w:pPr>
              <w:ind w:firstLine="567"/>
              <w:jc w:val="both"/>
            </w:pPr>
          </w:p>
        </w:tc>
        <w:tc>
          <w:tcPr>
            <w:tcW w:w="7342" w:type="dxa"/>
          </w:tcPr>
          <w:p w14:paraId="501C4011" w14:textId="698AA66F" w:rsidR="009E501B" w:rsidRPr="00CC2C7B" w:rsidRDefault="009E501B" w:rsidP="00092561">
            <w:pPr>
              <w:ind w:firstLine="15"/>
              <w:jc w:val="both"/>
              <w:rPr>
                <w:lang w:val="kk-KZ"/>
              </w:rPr>
            </w:pPr>
            <w:r w:rsidRPr="00092561">
              <w:t>Стресстен ары</w:t>
            </w:r>
            <w:r w:rsidR="00CC2C7B">
              <w:t>лтатын оқу ортасын қалыптастыру</w:t>
            </w:r>
          </w:p>
        </w:tc>
      </w:tr>
      <w:tr w:rsidR="009E501B" w:rsidRPr="007116E0" w14:paraId="72D9B3E2" w14:textId="77777777" w:rsidTr="00CC2C7B">
        <w:tc>
          <w:tcPr>
            <w:tcW w:w="9625" w:type="dxa"/>
            <w:gridSpan w:val="2"/>
          </w:tcPr>
          <w:p w14:paraId="535F7A32" w14:textId="63D24AA9" w:rsidR="009E501B" w:rsidRPr="007116E0" w:rsidRDefault="00CC2C7B" w:rsidP="00833E4B">
            <w:pPr>
              <w:ind w:firstLine="567"/>
              <w:jc w:val="both"/>
              <w:rPr>
                <w:lang w:val="kk-KZ"/>
              </w:rPr>
            </w:pPr>
            <w:r w:rsidRPr="00561A2C">
              <w:rPr>
                <w:rFonts w:eastAsia="Calibri"/>
                <w:lang w:val="kk-KZ"/>
              </w:rPr>
              <w:t>Ескерту –</w:t>
            </w:r>
            <w:r w:rsidRPr="00421BD3">
              <w:rPr>
                <w:rFonts w:eastAsia="Calibri"/>
                <w:bCs/>
                <w:lang w:val="kk-KZ"/>
              </w:rPr>
              <w:t xml:space="preserve"> Әдебиет негізінде құралған </w:t>
            </w:r>
            <w:r w:rsidR="009E501B" w:rsidRPr="007116E0">
              <w:rPr>
                <w:lang w:val="kk-KZ"/>
              </w:rPr>
              <w:t>[</w:t>
            </w:r>
            <w:r w:rsidR="00171CB6">
              <w:rPr>
                <w:lang w:val="kk-KZ"/>
              </w:rPr>
              <w:t xml:space="preserve">9, р. 668-682; </w:t>
            </w:r>
            <w:r w:rsidR="009E501B" w:rsidRPr="007116E0">
              <w:rPr>
                <w:lang w:val="kk-KZ"/>
              </w:rPr>
              <w:t>12</w:t>
            </w:r>
            <w:r w:rsidR="00171CB6">
              <w:rPr>
                <w:lang w:val="kk-KZ"/>
              </w:rPr>
              <w:t>, р. 335-345; 13, р. 4-16; 14, р.</w:t>
            </w:r>
            <w:r w:rsidR="00833E4B">
              <w:rPr>
                <w:lang w:val="kk-KZ"/>
              </w:rPr>
              <w:t> </w:t>
            </w:r>
            <w:r w:rsidR="00171CB6">
              <w:rPr>
                <w:lang w:val="kk-KZ"/>
              </w:rPr>
              <w:t>2839-2848; 1</w:t>
            </w:r>
            <w:r w:rsidR="009E501B" w:rsidRPr="007116E0">
              <w:rPr>
                <w:lang w:val="kk-KZ"/>
              </w:rPr>
              <w:t>5</w:t>
            </w:r>
            <w:r w:rsidR="00171CB6">
              <w:rPr>
                <w:lang w:val="kk-KZ"/>
              </w:rPr>
              <w:t xml:space="preserve">, р. 4676776; </w:t>
            </w:r>
            <w:r w:rsidR="009E501B" w:rsidRPr="007116E0">
              <w:rPr>
                <w:lang w:val="kk-KZ"/>
              </w:rPr>
              <w:t>16</w:t>
            </w:r>
            <w:r w:rsidR="00171CB6">
              <w:rPr>
                <w:lang w:val="kk-KZ"/>
              </w:rPr>
              <w:t>, р. 3807762; 20, р. 81323-81341; 22, р. 7893-7924; 23, р.</w:t>
            </w:r>
            <w:r w:rsidR="00833E4B">
              <w:rPr>
                <w:lang w:val="kk-KZ"/>
              </w:rPr>
              <w:t> </w:t>
            </w:r>
            <w:r w:rsidR="00171CB6">
              <w:rPr>
                <w:lang w:val="kk-KZ"/>
              </w:rPr>
              <w:t xml:space="preserve">101994; 24, р. 41-48; 28, р. 1-13; 29, 52-61; </w:t>
            </w:r>
            <w:r w:rsidR="009E501B" w:rsidRPr="007116E0">
              <w:rPr>
                <w:lang w:val="kk-KZ"/>
              </w:rPr>
              <w:t>34</w:t>
            </w:r>
            <w:r w:rsidR="00171CB6">
              <w:rPr>
                <w:lang w:val="kk-KZ"/>
              </w:rPr>
              <w:t xml:space="preserve">, р. 100480; 47; 48, р. 9315-9332; 49, р. 607-626; 50, р. 100078; 51, р. 1041-1048; 52, р. 101304; </w:t>
            </w:r>
            <w:r w:rsidR="003426FC">
              <w:rPr>
                <w:lang w:val="kk-KZ"/>
              </w:rPr>
              <w:t xml:space="preserve">53, р. 155-191; 55, р. е10967; 56, р. 6798-6808; 58, р. 1-14; 59, р. 93-99; 60, р. 358-365; 61, р. 680-693; 62, р. 329-345; 63, р. 14-24; 64, р. 5660-1-5660-20; </w:t>
            </w:r>
            <w:r w:rsidR="007116E0">
              <w:rPr>
                <w:lang w:val="kk-KZ"/>
              </w:rPr>
              <w:t xml:space="preserve">66, р. 139-158; 68, р. 11945; 69, р. 100326; 70, р. 333-344; 71, р. 751-776; 72, р. 2215-2236; 73, р. 179-199; 74, р. 16-34; 75, р. 7008; 76, р. 341-352; </w:t>
            </w:r>
            <w:r w:rsidR="00833E4B">
              <w:rPr>
                <w:lang w:val="kk-KZ"/>
              </w:rPr>
              <w:t xml:space="preserve">77, р. 100008; 79, р. 553; </w:t>
            </w:r>
            <w:r w:rsidR="009E501B" w:rsidRPr="007116E0">
              <w:rPr>
                <w:lang w:val="kk-KZ"/>
              </w:rPr>
              <w:t xml:space="preserve">94, </w:t>
            </w:r>
            <w:r w:rsidR="00833E4B">
              <w:rPr>
                <w:lang w:val="kk-KZ"/>
              </w:rPr>
              <w:t xml:space="preserve">р. 104412; </w:t>
            </w:r>
            <w:r w:rsidR="009E501B" w:rsidRPr="007116E0">
              <w:rPr>
                <w:lang w:val="kk-KZ"/>
              </w:rPr>
              <w:t xml:space="preserve">95, </w:t>
            </w:r>
            <w:r w:rsidR="00833E4B">
              <w:rPr>
                <w:lang w:val="kk-KZ"/>
              </w:rPr>
              <w:t xml:space="preserve">р. 100092; 96, р. 7335-7344; 97, р. 27-30; </w:t>
            </w:r>
            <w:r w:rsidR="009E501B" w:rsidRPr="007116E0">
              <w:rPr>
                <w:lang w:val="kk-KZ"/>
              </w:rPr>
              <w:t xml:space="preserve">98, </w:t>
            </w:r>
            <w:r w:rsidR="00833E4B">
              <w:rPr>
                <w:lang w:val="kk-KZ"/>
              </w:rPr>
              <w:t xml:space="preserve">р. 32-41; </w:t>
            </w:r>
            <w:r w:rsidR="009E501B" w:rsidRPr="007116E0">
              <w:rPr>
                <w:lang w:val="kk-KZ"/>
              </w:rPr>
              <w:t>99</w:t>
            </w:r>
            <w:r w:rsidR="00833E4B">
              <w:rPr>
                <w:lang w:val="kk-KZ"/>
              </w:rPr>
              <w:t>, р. 19-35; 100, р. 107315</w:t>
            </w:r>
            <w:r w:rsidR="009E501B" w:rsidRPr="007116E0">
              <w:rPr>
                <w:lang w:val="kk-KZ"/>
              </w:rPr>
              <w:t>]</w:t>
            </w:r>
          </w:p>
        </w:tc>
      </w:tr>
    </w:tbl>
    <w:p w14:paraId="336BB998" w14:textId="4886E39E" w:rsidR="00DA5306" w:rsidRPr="00CC0BDA" w:rsidRDefault="00DA5306" w:rsidP="00092561">
      <w:pPr>
        <w:ind w:firstLine="567"/>
        <w:jc w:val="both"/>
        <w:rPr>
          <w:sz w:val="28"/>
          <w:szCs w:val="28"/>
          <w:lang w:val="kk-KZ"/>
        </w:rPr>
      </w:pPr>
    </w:p>
    <w:p w14:paraId="00A6608B" w14:textId="295353E2" w:rsidR="00433303" w:rsidRPr="00CC0BDA" w:rsidRDefault="00433303" w:rsidP="00CC2C7B">
      <w:pPr>
        <w:ind w:firstLine="709"/>
        <w:jc w:val="both"/>
        <w:rPr>
          <w:sz w:val="28"/>
          <w:szCs w:val="28"/>
          <w:lang w:val="kk-KZ"/>
        </w:rPr>
      </w:pPr>
      <w:r w:rsidRPr="00CC0BDA">
        <w:rPr>
          <w:sz w:val="28"/>
          <w:szCs w:val="28"/>
          <w:lang w:val="kk-KZ"/>
        </w:rPr>
        <w:t>Сондай-ақ, аталмыш әдістердің шектеулері 2-кестеде берілген. Бұл алдыңғы зерттеулердің нәтижелерін қолдауға және болашақ зерттеулерге арналған ұсыныстар спектрін қалыптастыруға мүмкіндік береді. Қарастырылған әдістердің күшті және әлсіз жақтарын бағалау нәтижесінде авторлар өздерінің зерттеу мақсаттарына барынша сәйкес келетін әдісті таңдауға негізделген шешім қабылдай алды.</w:t>
      </w:r>
    </w:p>
    <w:p w14:paraId="6EC57650" w14:textId="77777777" w:rsidR="00724B97" w:rsidRPr="00CC0BDA" w:rsidRDefault="00724B97" w:rsidP="00724B97">
      <w:pPr>
        <w:ind w:firstLine="709"/>
        <w:jc w:val="both"/>
        <w:rPr>
          <w:sz w:val="28"/>
          <w:szCs w:val="28"/>
          <w:lang w:val="kk-KZ"/>
        </w:rPr>
      </w:pPr>
      <w:r w:rsidRPr="00CC0BDA">
        <w:rPr>
          <w:sz w:val="28"/>
          <w:szCs w:val="28"/>
          <w:lang w:val="kk-KZ"/>
        </w:rPr>
        <w:t xml:space="preserve">Осылайша, </w:t>
      </w:r>
      <w:r>
        <w:rPr>
          <w:sz w:val="28"/>
          <w:szCs w:val="28"/>
          <w:lang w:val="kk-KZ"/>
        </w:rPr>
        <w:t xml:space="preserve">электронды оқыту </w:t>
      </w:r>
      <w:r w:rsidRPr="00CC0BDA">
        <w:rPr>
          <w:sz w:val="28"/>
          <w:szCs w:val="28"/>
          <w:lang w:val="kk-KZ"/>
        </w:rPr>
        <w:t>саласындағы қазіргі әдістерді, интеллектуалды интерактивті оқытудың әдістерін, виртуалды және толықтырылған шындық технологияларын, ашық онлайн-курстар мен геймификация тәжірибелерін талдауға негізделген кешенді жүйелеу жасалды, барлық интеллектуалды интерактивті оқыту моделдері, әдістері мен технологиялары сараланды.</w:t>
      </w:r>
    </w:p>
    <w:p w14:paraId="189A960B" w14:textId="77777777" w:rsidR="00724B97" w:rsidRPr="00724B97" w:rsidRDefault="00724B97" w:rsidP="00092561">
      <w:pPr>
        <w:ind w:firstLine="567"/>
        <w:jc w:val="both"/>
        <w:rPr>
          <w:sz w:val="28"/>
          <w:szCs w:val="28"/>
          <w:lang w:val="kk-KZ"/>
        </w:rPr>
      </w:pPr>
    </w:p>
    <w:p w14:paraId="03A236CE" w14:textId="0265853A" w:rsidR="00EE1410" w:rsidRDefault="00682DE4" w:rsidP="00CC2C7B">
      <w:pPr>
        <w:jc w:val="both"/>
        <w:rPr>
          <w:sz w:val="28"/>
          <w:szCs w:val="28"/>
          <w:lang w:val="kk-KZ"/>
        </w:rPr>
      </w:pPr>
      <w:r>
        <w:rPr>
          <w:sz w:val="28"/>
          <w:szCs w:val="28"/>
          <w:lang w:val="kk-KZ"/>
        </w:rPr>
        <w:t xml:space="preserve">Кесте 2 </w:t>
      </w:r>
      <w:r w:rsidR="00CC2C7B">
        <w:rPr>
          <w:sz w:val="28"/>
          <w:szCs w:val="28"/>
          <w:lang w:val="kk-KZ"/>
        </w:rPr>
        <w:t>‒</w:t>
      </w:r>
      <w:r w:rsidR="002110ED" w:rsidRPr="00CC0BDA">
        <w:rPr>
          <w:sz w:val="28"/>
          <w:szCs w:val="28"/>
          <w:lang w:val="kk-KZ"/>
        </w:rPr>
        <w:t xml:space="preserve"> </w:t>
      </w:r>
      <w:r w:rsidR="00765DF1" w:rsidRPr="00CC0BDA">
        <w:rPr>
          <w:sz w:val="28"/>
          <w:szCs w:val="28"/>
          <w:lang w:val="kk-KZ"/>
        </w:rPr>
        <w:t>ИИО әдістерінің шектеулері бойынша әдебиеттер шолуы</w:t>
      </w:r>
      <w:r w:rsidR="00DC42F7">
        <w:rPr>
          <w:sz w:val="28"/>
          <w:szCs w:val="28"/>
          <w:lang w:val="kk-KZ"/>
        </w:rPr>
        <w:t>ның</w:t>
      </w:r>
      <w:r w:rsidR="00DC42F7" w:rsidRPr="00DC42F7">
        <w:rPr>
          <w:sz w:val="28"/>
          <w:szCs w:val="28"/>
          <w:lang w:val="kk-KZ"/>
        </w:rPr>
        <w:t xml:space="preserve"> </w:t>
      </w:r>
      <w:r w:rsidR="00DC42F7" w:rsidRPr="00CC0BDA">
        <w:rPr>
          <w:sz w:val="28"/>
          <w:szCs w:val="28"/>
          <w:lang w:val="kk-KZ"/>
        </w:rPr>
        <w:t>нәтижелері</w:t>
      </w:r>
    </w:p>
    <w:p w14:paraId="0D6AFC85" w14:textId="77777777" w:rsidR="00CC2C7B" w:rsidRPr="00CC2C7B" w:rsidRDefault="00CC2C7B" w:rsidP="00CC2C7B">
      <w:pPr>
        <w:jc w:val="both"/>
        <w:rPr>
          <w:sz w:val="16"/>
          <w:szCs w:val="16"/>
          <w:lang w:val="kk-KZ"/>
        </w:rPr>
      </w:pPr>
    </w:p>
    <w:tbl>
      <w:tblPr>
        <w:tblStyle w:val="ae"/>
        <w:tblW w:w="0" w:type="auto"/>
        <w:jc w:val="center"/>
        <w:tblLayout w:type="fixed"/>
        <w:tblLook w:val="04A0" w:firstRow="1" w:lastRow="0" w:firstColumn="1" w:lastColumn="0" w:noHBand="0" w:noVBand="1"/>
      </w:tblPr>
      <w:tblGrid>
        <w:gridCol w:w="2340"/>
        <w:gridCol w:w="7341"/>
      </w:tblGrid>
      <w:tr w:rsidR="009E501B" w:rsidRPr="00092561" w14:paraId="4237B8DE" w14:textId="77777777" w:rsidTr="00724B97">
        <w:trPr>
          <w:jc w:val="center"/>
        </w:trPr>
        <w:tc>
          <w:tcPr>
            <w:tcW w:w="2340" w:type="dxa"/>
          </w:tcPr>
          <w:p w14:paraId="4B0010B9" w14:textId="0F229D6E" w:rsidR="009E501B" w:rsidRPr="00CC2C7B" w:rsidRDefault="009E501B" w:rsidP="00092561">
            <w:pPr>
              <w:ind w:firstLine="29"/>
              <w:jc w:val="center"/>
              <w:rPr>
                <w:iCs/>
                <w:lang w:val="kk-KZ"/>
              </w:rPr>
            </w:pPr>
            <w:r w:rsidRPr="00CC2C7B">
              <w:rPr>
                <w:iCs/>
              </w:rPr>
              <w:t>Әдіс атауы</w:t>
            </w:r>
          </w:p>
        </w:tc>
        <w:tc>
          <w:tcPr>
            <w:tcW w:w="7341" w:type="dxa"/>
          </w:tcPr>
          <w:p w14:paraId="5C8E7687" w14:textId="25EA51A1" w:rsidR="009E501B" w:rsidRPr="00CC2C7B" w:rsidRDefault="009E501B" w:rsidP="00092561">
            <w:pPr>
              <w:ind w:firstLine="36"/>
              <w:jc w:val="center"/>
              <w:rPr>
                <w:iCs/>
                <w:lang w:val="kk-KZ"/>
              </w:rPr>
            </w:pPr>
            <w:r w:rsidRPr="00CC2C7B">
              <w:rPr>
                <w:iCs/>
                <w:lang w:val="kk-KZ"/>
              </w:rPr>
              <w:t>Шектеулері</w:t>
            </w:r>
          </w:p>
        </w:tc>
      </w:tr>
      <w:tr w:rsidR="009E501B" w:rsidRPr="00FD3D53" w14:paraId="6C867C72" w14:textId="77777777" w:rsidTr="00724B97">
        <w:trPr>
          <w:jc w:val="center"/>
        </w:trPr>
        <w:tc>
          <w:tcPr>
            <w:tcW w:w="2340" w:type="dxa"/>
            <w:vMerge w:val="restart"/>
          </w:tcPr>
          <w:p w14:paraId="6EBBFF8D" w14:textId="2FEF45A6" w:rsidR="009E501B" w:rsidRPr="00092561" w:rsidRDefault="009E501B" w:rsidP="00092561">
            <w:pPr>
              <w:ind w:firstLine="29"/>
              <w:jc w:val="center"/>
              <w:rPr>
                <w:lang w:val="kk-KZ"/>
              </w:rPr>
            </w:pPr>
            <w:r w:rsidRPr="00092561">
              <w:t>Интеллектуалды интерактивті жүйелер</w:t>
            </w:r>
          </w:p>
        </w:tc>
        <w:tc>
          <w:tcPr>
            <w:tcW w:w="7341" w:type="dxa"/>
          </w:tcPr>
          <w:p w14:paraId="3D47BB6F" w14:textId="50F8A2A6" w:rsidR="009E501B" w:rsidRPr="00092561" w:rsidRDefault="009E501B" w:rsidP="00092561">
            <w:pPr>
              <w:ind w:firstLine="36"/>
              <w:jc w:val="both"/>
              <w:rPr>
                <w:lang w:val="kk-KZ"/>
              </w:rPr>
            </w:pPr>
            <w:r w:rsidRPr="00092561">
              <w:rPr>
                <w:lang w:val="kk-KZ"/>
              </w:rPr>
              <w:t>Платформаны қолданудың білім беру процесінің стандар</w:t>
            </w:r>
            <w:r w:rsidR="00CC2C7B">
              <w:rPr>
                <w:lang w:val="kk-KZ"/>
              </w:rPr>
              <w:t>тына әсерін бағалау жеткіліксіз</w:t>
            </w:r>
          </w:p>
        </w:tc>
      </w:tr>
      <w:tr w:rsidR="009E501B" w:rsidRPr="00FD3D53" w14:paraId="65044119" w14:textId="77777777" w:rsidTr="00724B97">
        <w:trPr>
          <w:jc w:val="center"/>
        </w:trPr>
        <w:tc>
          <w:tcPr>
            <w:tcW w:w="2340" w:type="dxa"/>
            <w:vMerge/>
          </w:tcPr>
          <w:p w14:paraId="7E610B49" w14:textId="77777777" w:rsidR="009E501B" w:rsidRPr="00092561" w:rsidRDefault="009E501B" w:rsidP="00092561">
            <w:pPr>
              <w:ind w:firstLine="29"/>
              <w:jc w:val="center"/>
              <w:rPr>
                <w:lang w:val="kk-KZ"/>
              </w:rPr>
            </w:pPr>
          </w:p>
        </w:tc>
        <w:tc>
          <w:tcPr>
            <w:tcW w:w="7341" w:type="dxa"/>
          </w:tcPr>
          <w:p w14:paraId="6BFAE2AF" w14:textId="6A1F62D8" w:rsidR="009E501B" w:rsidRPr="00092561" w:rsidRDefault="009E501B" w:rsidP="00092561">
            <w:pPr>
              <w:ind w:firstLine="36"/>
              <w:jc w:val="both"/>
              <w:rPr>
                <w:lang w:val="kk-KZ"/>
              </w:rPr>
            </w:pPr>
            <w:r w:rsidRPr="00092561">
              <w:rPr>
                <w:lang w:val="kk-KZ"/>
              </w:rPr>
              <w:t>Қате ақпаратты генерациялау, деректерді оқытудағы бұрмалаушылықтар, бұл бар болжамдарды күшейтуі мү</w:t>
            </w:r>
            <w:r w:rsidR="00CC2C7B">
              <w:rPr>
                <w:lang w:val="kk-KZ"/>
              </w:rPr>
              <w:t>мкін және құпиялылық мәселелері</w:t>
            </w:r>
          </w:p>
        </w:tc>
      </w:tr>
      <w:tr w:rsidR="009E501B" w:rsidRPr="00FD3D53" w14:paraId="38272095" w14:textId="77777777" w:rsidTr="00724B97">
        <w:trPr>
          <w:jc w:val="center"/>
        </w:trPr>
        <w:tc>
          <w:tcPr>
            <w:tcW w:w="2340" w:type="dxa"/>
            <w:vMerge w:val="restart"/>
          </w:tcPr>
          <w:p w14:paraId="6F4238B1" w14:textId="54CE2305" w:rsidR="009E501B" w:rsidRPr="00092561" w:rsidRDefault="009E501B" w:rsidP="00092561">
            <w:pPr>
              <w:ind w:firstLine="29"/>
              <w:jc w:val="center"/>
              <w:rPr>
                <w:lang w:val="kk-KZ"/>
              </w:rPr>
            </w:pPr>
            <w:r w:rsidRPr="00843806">
              <w:rPr>
                <w:lang w:val="kk-KZ"/>
              </w:rPr>
              <w:t>Жаппай ашық онлайн курстар (ЖАОК)</w:t>
            </w:r>
          </w:p>
        </w:tc>
        <w:tc>
          <w:tcPr>
            <w:tcW w:w="7341" w:type="dxa"/>
          </w:tcPr>
          <w:p w14:paraId="5A85CB9F" w14:textId="0395503D" w:rsidR="009E501B" w:rsidRPr="00092561" w:rsidRDefault="009E501B" w:rsidP="00092561">
            <w:pPr>
              <w:ind w:firstLine="36"/>
              <w:jc w:val="both"/>
              <w:rPr>
                <w:lang w:val="kk-KZ"/>
              </w:rPr>
            </w:pPr>
            <w:r w:rsidRPr="00092561">
              <w:rPr>
                <w:lang w:val="kk-KZ"/>
              </w:rPr>
              <w:t>Жүйе білім көзі ішінде сәйкес жауап таппаған жағдайда, білім алушының сұ</w:t>
            </w:r>
            <w:r w:rsidR="00CC2C7B">
              <w:rPr>
                <w:lang w:val="kk-KZ"/>
              </w:rPr>
              <w:t>рағына жауап бермеу ықтималдығы</w:t>
            </w:r>
          </w:p>
        </w:tc>
      </w:tr>
      <w:tr w:rsidR="009E501B" w:rsidRPr="00FD3D53" w14:paraId="4CACAED3" w14:textId="77777777" w:rsidTr="00724B97">
        <w:trPr>
          <w:jc w:val="center"/>
        </w:trPr>
        <w:tc>
          <w:tcPr>
            <w:tcW w:w="2340" w:type="dxa"/>
            <w:vMerge/>
          </w:tcPr>
          <w:p w14:paraId="5019D2EA" w14:textId="77777777" w:rsidR="009E501B" w:rsidRPr="00092561" w:rsidRDefault="009E501B" w:rsidP="00092561">
            <w:pPr>
              <w:ind w:firstLine="29"/>
              <w:jc w:val="center"/>
              <w:rPr>
                <w:lang w:val="kk-KZ"/>
              </w:rPr>
            </w:pPr>
          </w:p>
        </w:tc>
        <w:tc>
          <w:tcPr>
            <w:tcW w:w="7341" w:type="dxa"/>
          </w:tcPr>
          <w:p w14:paraId="09BD2C3C" w14:textId="6D9C35FF" w:rsidR="009E501B" w:rsidRPr="00092561" w:rsidRDefault="009E501B" w:rsidP="00092561">
            <w:pPr>
              <w:ind w:firstLine="36"/>
              <w:jc w:val="both"/>
              <w:rPr>
                <w:lang w:val="kk-KZ"/>
              </w:rPr>
            </w:pPr>
            <w:r w:rsidRPr="00092561">
              <w:rPr>
                <w:lang w:val="kk-KZ"/>
              </w:rPr>
              <w:t xml:space="preserve">Студенттердің қатысуы </w:t>
            </w:r>
            <w:r w:rsidR="00CC2C7B">
              <w:rPr>
                <w:lang w:val="kk-KZ"/>
              </w:rPr>
              <w:t>әлі де салыстырмалы түрде төмен</w:t>
            </w:r>
          </w:p>
        </w:tc>
      </w:tr>
      <w:tr w:rsidR="009E501B" w:rsidRPr="00FD3D53" w14:paraId="70A82FAC" w14:textId="77777777" w:rsidTr="00724B97">
        <w:trPr>
          <w:jc w:val="center"/>
        </w:trPr>
        <w:tc>
          <w:tcPr>
            <w:tcW w:w="2340" w:type="dxa"/>
            <w:vMerge w:val="restart"/>
          </w:tcPr>
          <w:p w14:paraId="17BBC486" w14:textId="6641DCE3" w:rsidR="009E501B" w:rsidRPr="00092561" w:rsidRDefault="009E501B" w:rsidP="00092561">
            <w:pPr>
              <w:ind w:firstLine="29"/>
              <w:jc w:val="center"/>
              <w:rPr>
                <w:lang w:val="kk-KZ"/>
              </w:rPr>
            </w:pPr>
            <w:r w:rsidRPr="00092561">
              <w:rPr>
                <w:lang w:val="kk-KZ"/>
              </w:rPr>
              <w:t>Виртуалды шындық технологиясы</w:t>
            </w:r>
          </w:p>
        </w:tc>
        <w:tc>
          <w:tcPr>
            <w:tcW w:w="7341" w:type="dxa"/>
          </w:tcPr>
          <w:p w14:paraId="196F036D" w14:textId="3C967612" w:rsidR="009E501B" w:rsidRPr="00092561" w:rsidRDefault="009E501B" w:rsidP="00092561">
            <w:pPr>
              <w:ind w:firstLine="36"/>
              <w:jc w:val="both"/>
              <w:rPr>
                <w:lang w:val="kk-KZ"/>
              </w:rPr>
            </w:pPr>
            <w:r w:rsidRPr="00092561">
              <w:rPr>
                <w:lang w:val="kk-KZ"/>
              </w:rPr>
              <w:t>Болжамдық моделдер тест нәтижелерін болжау кезінде қателіктер жіберуі мүм</w:t>
            </w:r>
            <w:r w:rsidR="00CC2C7B">
              <w:rPr>
                <w:lang w:val="kk-KZ"/>
              </w:rPr>
              <w:t>кін</w:t>
            </w:r>
          </w:p>
        </w:tc>
      </w:tr>
      <w:tr w:rsidR="009E501B" w:rsidRPr="00FD3D53" w14:paraId="37E3DC0C" w14:textId="77777777" w:rsidTr="00724B97">
        <w:trPr>
          <w:jc w:val="center"/>
        </w:trPr>
        <w:tc>
          <w:tcPr>
            <w:tcW w:w="2340" w:type="dxa"/>
            <w:vMerge/>
          </w:tcPr>
          <w:p w14:paraId="01CDC30C" w14:textId="77777777" w:rsidR="009E501B" w:rsidRPr="00092561" w:rsidRDefault="009E501B" w:rsidP="00092561">
            <w:pPr>
              <w:ind w:firstLine="29"/>
              <w:jc w:val="center"/>
              <w:rPr>
                <w:lang w:val="kk-KZ"/>
              </w:rPr>
            </w:pPr>
          </w:p>
        </w:tc>
        <w:tc>
          <w:tcPr>
            <w:tcW w:w="7341" w:type="dxa"/>
          </w:tcPr>
          <w:p w14:paraId="4DC060FD" w14:textId="2A8AC39F" w:rsidR="009E501B" w:rsidRPr="00092561" w:rsidRDefault="009E501B" w:rsidP="00092561">
            <w:pPr>
              <w:ind w:firstLine="36"/>
              <w:jc w:val="both"/>
              <w:rPr>
                <w:lang w:val="kk-KZ"/>
              </w:rPr>
            </w:pPr>
            <w:r w:rsidRPr="00092561">
              <w:rPr>
                <w:lang w:val="kk-KZ"/>
              </w:rPr>
              <w:t>Күрделі тапсырмаларда бағалау ғылыми білім беруде немесе басқа пәндерде маңызды болуы ықтимал әртүрлі когнитивтік әрекетт</w:t>
            </w:r>
            <w:r w:rsidR="00CC2C7B">
              <w:rPr>
                <w:lang w:val="kk-KZ"/>
              </w:rPr>
              <w:t>ерді толық есепке алмауы мүмкін</w:t>
            </w:r>
          </w:p>
        </w:tc>
      </w:tr>
      <w:tr w:rsidR="009E501B" w:rsidRPr="00FD3D53" w14:paraId="4464F2AC" w14:textId="77777777" w:rsidTr="00724B97">
        <w:trPr>
          <w:jc w:val="center"/>
        </w:trPr>
        <w:tc>
          <w:tcPr>
            <w:tcW w:w="2340" w:type="dxa"/>
            <w:vMerge/>
          </w:tcPr>
          <w:p w14:paraId="3B7D999E" w14:textId="77777777" w:rsidR="009E501B" w:rsidRPr="00092561" w:rsidRDefault="009E501B" w:rsidP="00092561">
            <w:pPr>
              <w:ind w:firstLine="29"/>
              <w:jc w:val="center"/>
              <w:rPr>
                <w:lang w:val="kk-KZ"/>
              </w:rPr>
            </w:pPr>
          </w:p>
        </w:tc>
        <w:tc>
          <w:tcPr>
            <w:tcW w:w="7341" w:type="dxa"/>
          </w:tcPr>
          <w:p w14:paraId="5C7B1365" w14:textId="43537BCB" w:rsidR="009E501B" w:rsidRPr="00092561" w:rsidRDefault="009E501B" w:rsidP="00092561">
            <w:pPr>
              <w:ind w:firstLine="36"/>
              <w:jc w:val="both"/>
              <w:rPr>
                <w:lang w:val="kk-KZ"/>
              </w:rPr>
            </w:pPr>
            <w:r w:rsidRPr="00092561">
              <w:rPr>
                <w:lang w:val="kk-KZ"/>
              </w:rPr>
              <w:t>Екі құрылғыны ә</w:t>
            </w:r>
            <w:r w:rsidR="00CC2C7B">
              <w:rPr>
                <w:lang w:val="kk-KZ"/>
              </w:rPr>
              <w:t>ртүрлі бағытта қолдану ыңғайсыз</w:t>
            </w:r>
          </w:p>
        </w:tc>
      </w:tr>
      <w:tr w:rsidR="009E501B" w:rsidRPr="00FD3D53" w14:paraId="109A2A8D" w14:textId="77777777" w:rsidTr="00724B97">
        <w:trPr>
          <w:jc w:val="center"/>
        </w:trPr>
        <w:tc>
          <w:tcPr>
            <w:tcW w:w="2340" w:type="dxa"/>
            <w:vMerge/>
          </w:tcPr>
          <w:p w14:paraId="0B2D1EBF" w14:textId="77777777" w:rsidR="009E501B" w:rsidRPr="00092561" w:rsidRDefault="009E501B" w:rsidP="00092561">
            <w:pPr>
              <w:ind w:firstLine="29"/>
              <w:jc w:val="center"/>
              <w:rPr>
                <w:lang w:val="kk-KZ"/>
              </w:rPr>
            </w:pPr>
          </w:p>
        </w:tc>
        <w:tc>
          <w:tcPr>
            <w:tcW w:w="7341" w:type="dxa"/>
          </w:tcPr>
          <w:p w14:paraId="5D013138" w14:textId="381CD177" w:rsidR="009E501B" w:rsidRPr="00092561" w:rsidRDefault="009E501B" w:rsidP="00092561">
            <w:pPr>
              <w:ind w:firstLine="36"/>
              <w:jc w:val="both"/>
              <w:rPr>
                <w:lang w:val="kk-KZ"/>
              </w:rPr>
            </w:pPr>
            <w:r w:rsidRPr="00092561">
              <w:rPr>
                <w:lang w:val="kk-KZ"/>
              </w:rPr>
              <w:t>Қаржыландырудың жеткіліксіздігінен туындаға</w:t>
            </w:r>
            <w:r w:rsidR="00CC2C7B">
              <w:rPr>
                <w:lang w:val="kk-KZ"/>
              </w:rPr>
              <w:t>н жабдықтардың қымбаттығы</w:t>
            </w:r>
          </w:p>
        </w:tc>
      </w:tr>
      <w:tr w:rsidR="009E501B" w:rsidRPr="00FD3D53" w14:paraId="4A3CD7FF" w14:textId="77777777" w:rsidTr="00724B97">
        <w:trPr>
          <w:trHeight w:val="60"/>
          <w:jc w:val="center"/>
        </w:trPr>
        <w:tc>
          <w:tcPr>
            <w:tcW w:w="2340" w:type="dxa"/>
          </w:tcPr>
          <w:p w14:paraId="6FBE78F0" w14:textId="146093BD" w:rsidR="009E501B" w:rsidRPr="00092561" w:rsidRDefault="009E501B" w:rsidP="00092561">
            <w:pPr>
              <w:ind w:firstLine="29"/>
              <w:jc w:val="center"/>
              <w:rPr>
                <w:lang w:val="kk-KZ"/>
              </w:rPr>
            </w:pPr>
            <w:r w:rsidRPr="00092561">
              <w:rPr>
                <w:lang w:val="kk-KZ"/>
              </w:rPr>
              <w:t>Толықтырылған шындық технологиясы</w:t>
            </w:r>
          </w:p>
        </w:tc>
        <w:tc>
          <w:tcPr>
            <w:tcW w:w="7341" w:type="dxa"/>
          </w:tcPr>
          <w:p w14:paraId="793281D3" w14:textId="325EFC7D" w:rsidR="009E501B" w:rsidRPr="00092561" w:rsidRDefault="009E501B" w:rsidP="00092561">
            <w:pPr>
              <w:ind w:firstLine="36"/>
              <w:rPr>
                <w:lang w:val="kk-KZ"/>
              </w:rPr>
            </w:pPr>
            <w:r w:rsidRPr="00092561">
              <w:rPr>
                <w:lang w:val="kk-KZ"/>
              </w:rPr>
              <w:t>Қолданбалы ТШ технологияларының тиімділігін дәлелдей</w:t>
            </w:r>
            <w:r w:rsidR="00CC2C7B">
              <w:rPr>
                <w:lang w:val="kk-KZ"/>
              </w:rPr>
              <w:t>тін клиникалық сынақтар әлі жоқ</w:t>
            </w:r>
          </w:p>
        </w:tc>
      </w:tr>
      <w:tr w:rsidR="009E501B" w:rsidRPr="00FD3D53" w14:paraId="22F825DB" w14:textId="77777777" w:rsidTr="00724B97">
        <w:trPr>
          <w:jc w:val="center"/>
        </w:trPr>
        <w:tc>
          <w:tcPr>
            <w:tcW w:w="2340" w:type="dxa"/>
          </w:tcPr>
          <w:p w14:paraId="0F8E715F" w14:textId="6A70C4E5" w:rsidR="009E501B" w:rsidRPr="00092561" w:rsidRDefault="009E501B" w:rsidP="00092561">
            <w:pPr>
              <w:ind w:firstLine="29"/>
              <w:jc w:val="center"/>
              <w:rPr>
                <w:lang w:val="kk-KZ"/>
              </w:rPr>
            </w:pPr>
            <w:r w:rsidRPr="00092561">
              <w:rPr>
                <w:lang w:val="kk-KZ"/>
              </w:rPr>
              <w:t>Геймификация қосымшалары</w:t>
            </w:r>
          </w:p>
        </w:tc>
        <w:tc>
          <w:tcPr>
            <w:tcW w:w="7341" w:type="dxa"/>
          </w:tcPr>
          <w:p w14:paraId="66A00B26" w14:textId="1436A9F8" w:rsidR="009E501B" w:rsidRPr="00092561" w:rsidRDefault="009E501B" w:rsidP="00092561">
            <w:pPr>
              <w:ind w:firstLine="36"/>
              <w:jc w:val="both"/>
              <w:rPr>
                <w:lang w:val="kk-KZ"/>
              </w:rPr>
            </w:pPr>
            <w:r w:rsidRPr="00092561">
              <w:rPr>
                <w:lang w:val="kk-KZ"/>
              </w:rPr>
              <w:t>Оқытуды жетілдірудің нақты моделінің болмауы, сондықтан ойынға негізделген оқыту тиімді білім беруді қамтамасыз ету үшін сыныптағы басқа нұсқаулық ә</w:t>
            </w:r>
            <w:r w:rsidR="00CC2C7B">
              <w:rPr>
                <w:lang w:val="kk-KZ"/>
              </w:rPr>
              <w:t>рекеттерімен біріктірілуі қажет</w:t>
            </w:r>
          </w:p>
        </w:tc>
      </w:tr>
      <w:tr w:rsidR="009E501B" w:rsidRPr="00FD3D53" w14:paraId="35195118" w14:textId="77777777" w:rsidTr="00724B97">
        <w:trPr>
          <w:jc w:val="center"/>
        </w:trPr>
        <w:tc>
          <w:tcPr>
            <w:tcW w:w="9681" w:type="dxa"/>
            <w:gridSpan w:val="2"/>
          </w:tcPr>
          <w:p w14:paraId="434D5EEB" w14:textId="739DED7C" w:rsidR="00833E4B" w:rsidRPr="00833E4B" w:rsidRDefault="00CC2C7B" w:rsidP="008D3DEC">
            <w:pPr>
              <w:ind w:firstLine="567"/>
              <w:jc w:val="both"/>
              <w:rPr>
                <w:lang w:val="kk-KZ"/>
              </w:rPr>
            </w:pPr>
            <w:r w:rsidRPr="00561A2C">
              <w:rPr>
                <w:rFonts w:eastAsia="Calibri"/>
                <w:lang w:val="kk-KZ"/>
              </w:rPr>
              <w:t>Ескерту –</w:t>
            </w:r>
            <w:r w:rsidRPr="00421BD3">
              <w:rPr>
                <w:rFonts w:eastAsia="Calibri"/>
                <w:bCs/>
                <w:lang w:val="kk-KZ"/>
              </w:rPr>
              <w:t xml:space="preserve"> Әдебиет негізінде құралған </w:t>
            </w:r>
            <w:r w:rsidR="00833E4B" w:rsidRPr="007116E0">
              <w:rPr>
                <w:lang w:val="kk-KZ"/>
              </w:rPr>
              <w:t>[</w:t>
            </w:r>
            <w:r w:rsidR="00833E4B">
              <w:rPr>
                <w:lang w:val="kk-KZ"/>
              </w:rPr>
              <w:t xml:space="preserve">13, р. 4-16; 14, р. 2839-2848; </w:t>
            </w:r>
            <w:r w:rsidR="00833E4B" w:rsidRPr="007116E0">
              <w:rPr>
                <w:lang w:val="kk-KZ"/>
              </w:rPr>
              <w:t>16</w:t>
            </w:r>
            <w:r w:rsidR="00833E4B">
              <w:rPr>
                <w:lang w:val="kk-KZ"/>
              </w:rPr>
              <w:t xml:space="preserve">, р. 3807762; 19, р. 2123-2125; 22, р. 7893-7924; 28, р. 1-13; 29, 52-61; </w:t>
            </w:r>
            <w:r w:rsidR="00833E4B" w:rsidRPr="007116E0">
              <w:rPr>
                <w:lang w:val="kk-KZ"/>
              </w:rPr>
              <w:t>3</w:t>
            </w:r>
            <w:r w:rsidR="00833E4B">
              <w:rPr>
                <w:lang w:val="kk-KZ"/>
              </w:rPr>
              <w:t>1, р. 973-1017; 46, р. 1-10; 47; 48, р.</w:t>
            </w:r>
            <w:r w:rsidR="008D3DEC">
              <w:rPr>
                <w:lang w:val="kk-KZ"/>
              </w:rPr>
              <w:t> </w:t>
            </w:r>
            <w:r w:rsidR="00833E4B">
              <w:rPr>
                <w:lang w:val="kk-KZ"/>
              </w:rPr>
              <w:t>9315-9332; 50, р. 100078; 54, р. 260-264; 55, р. е10967; 58, р. 1-14; 59, р. 93-99; 60, р. 358-365; 64, р. 5660-1-5660-20; 68, р. 11945; 71, р. 751-776; 72, р. 2215-2236; 74, р. 16-34; 75, р.</w:t>
            </w:r>
            <w:r w:rsidR="008D3DEC">
              <w:rPr>
                <w:lang w:val="kk-KZ"/>
              </w:rPr>
              <w:t> </w:t>
            </w:r>
            <w:r w:rsidR="00833E4B">
              <w:rPr>
                <w:lang w:val="kk-KZ"/>
              </w:rPr>
              <w:t xml:space="preserve">7008; 79, р. 553; 80, р. 1-10-1-0-31; </w:t>
            </w:r>
            <w:r w:rsidR="008D3DEC">
              <w:rPr>
                <w:lang w:val="kk-KZ"/>
              </w:rPr>
              <w:t xml:space="preserve">89, р. 455-474; </w:t>
            </w:r>
            <w:r w:rsidR="00833E4B">
              <w:rPr>
                <w:lang w:val="kk-KZ"/>
              </w:rPr>
              <w:t xml:space="preserve">93, р. 106674; </w:t>
            </w:r>
            <w:r w:rsidR="00833E4B" w:rsidRPr="007116E0">
              <w:rPr>
                <w:lang w:val="kk-KZ"/>
              </w:rPr>
              <w:t xml:space="preserve">94, </w:t>
            </w:r>
            <w:r w:rsidR="00833E4B">
              <w:rPr>
                <w:lang w:val="kk-KZ"/>
              </w:rPr>
              <w:t xml:space="preserve">р. 104412; </w:t>
            </w:r>
            <w:r w:rsidR="00833E4B" w:rsidRPr="007116E0">
              <w:rPr>
                <w:lang w:val="kk-KZ"/>
              </w:rPr>
              <w:t xml:space="preserve">98, </w:t>
            </w:r>
            <w:r w:rsidR="00833E4B">
              <w:rPr>
                <w:lang w:val="kk-KZ"/>
              </w:rPr>
              <w:t xml:space="preserve">р. 32-41; </w:t>
            </w:r>
            <w:r w:rsidR="00833E4B" w:rsidRPr="007116E0">
              <w:rPr>
                <w:lang w:val="kk-KZ"/>
              </w:rPr>
              <w:t>99</w:t>
            </w:r>
            <w:r w:rsidR="00833E4B">
              <w:rPr>
                <w:lang w:val="kk-KZ"/>
              </w:rPr>
              <w:t>, р. 19-35</w:t>
            </w:r>
            <w:r w:rsidR="00833E4B" w:rsidRPr="007116E0">
              <w:rPr>
                <w:lang w:val="kk-KZ"/>
              </w:rPr>
              <w:t>]</w:t>
            </w:r>
          </w:p>
        </w:tc>
      </w:tr>
    </w:tbl>
    <w:p w14:paraId="194A3645" w14:textId="77777777" w:rsidR="00184980" w:rsidRPr="00CC0BDA" w:rsidRDefault="00184980" w:rsidP="00092561">
      <w:pPr>
        <w:ind w:firstLine="567"/>
        <w:jc w:val="both"/>
        <w:rPr>
          <w:sz w:val="28"/>
          <w:szCs w:val="28"/>
          <w:lang w:val="kk-KZ"/>
        </w:rPr>
      </w:pPr>
    </w:p>
    <w:p w14:paraId="48E0A8D0" w14:textId="02A14C66" w:rsidR="00184980" w:rsidRPr="00CC0BDA" w:rsidRDefault="00184980" w:rsidP="00CC2C7B">
      <w:pPr>
        <w:ind w:firstLine="709"/>
        <w:jc w:val="both"/>
        <w:rPr>
          <w:sz w:val="28"/>
          <w:szCs w:val="28"/>
          <w:lang w:val="kk-KZ"/>
        </w:rPr>
      </w:pPr>
      <w:r w:rsidRPr="00CC0BDA">
        <w:rPr>
          <w:sz w:val="28"/>
          <w:szCs w:val="28"/>
          <w:lang w:val="kk-KZ"/>
        </w:rPr>
        <w:t xml:space="preserve">Әдебиеттерді талдау нәтижелері адаптивті оқыту жүйелерін, ВШ және ТШ технологияларын, сондай-ақ геймификация элементтерін білім беру үдерісіне интеграциялау тенденциясының айқын екенін көрсетті. Мұндай интеграцияның мақсаты </w:t>
      </w:r>
      <w:r w:rsidR="008D3DEC">
        <w:rPr>
          <w:sz w:val="28"/>
          <w:szCs w:val="28"/>
          <w:lang w:val="kk-KZ"/>
        </w:rPr>
        <w:t xml:space="preserve">‒ </w:t>
      </w:r>
      <w:r w:rsidR="00CD2832">
        <w:rPr>
          <w:sz w:val="28"/>
          <w:szCs w:val="28"/>
          <w:lang w:val="kk-KZ"/>
        </w:rPr>
        <w:t xml:space="preserve">білім алушылардың </w:t>
      </w:r>
      <w:r w:rsidRPr="00CC0BDA">
        <w:rPr>
          <w:sz w:val="28"/>
          <w:szCs w:val="28"/>
          <w:lang w:val="kk-KZ"/>
        </w:rPr>
        <w:t xml:space="preserve">қызығушылығын арттыру және оқу материалын меңгеру тиімділігін жоғарылату. Сонымен қатар, бар шешімдердің көпшілігі оқыту контенті мен </w:t>
      </w:r>
      <w:r w:rsidR="00CD2832">
        <w:rPr>
          <w:sz w:val="28"/>
          <w:szCs w:val="28"/>
          <w:lang w:val="kk-KZ"/>
        </w:rPr>
        <w:t xml:space="preserve">білім алушылар </w:t>
      </w:r>
      <w:r w:rsidRPr="00CC0BDA">
        <w:rPr>
          <w:sz w:val="28"/>
          <w:szCs w:val="28"/>
          <w:lang w:val="kk-KZ"/>
        </w:rPr>
        <w:t>арасындағы эмоционалды және сентименттік өзара әрекеттестікті жеткілікті деңгейде есепке алмайды, бұл оқытуды жекелендіру және білім беру ортасын пайдаланушылардың жеке ерекшеліктеріне бейімдеу мүмкіндігін шектейді.</w:t>
      </w:r>
      <w:r w:rsidR="001E76E0">
        <w:rPr>
          <w:sz w:val="28"/>
          <w:szCs w:val="28"/>
          <w:lang w:val="kk-KZ"/>
        </w:rPr>
        <w:t xml:space="preserve"> </w:t>
      </w:r>
      <w:r w:rsidRPr="00CC0BDA">
        <w:rPr>
          <w:sz w:val="28"/>
          <w:szCs w:val="28"/>
          <w:lang w:val="kk-KZ"/>
        </w:rPr>
        <w:t xml:space="preserve">Геймификация білім беру жүйелерінде қызығушылықты арттыру құралы ретінде кең тарағанына қарамастан, осы зерттеуде эмоционалды реакцияларды есепке ала алатын аватар негізіндегі интеллектуалды оқыту жүйесін әзірлеуге ерекше назар аударылады. Арнайы көңіл </w:t>
      </w:r>
      <w:r w:rsidR="007B0D6C">
        <w:rPr>
          <w:sz w:val="28"/>
          <w:szCs w:val="28"/>
          <w:lang w:val="kk-KZ"/>
        </w:rPr>
        <w:t>көрімделген</w:t>
      </w:r>
      <w:r w:rsidRPr="00CC0BDA">
        <w:rPr>
          <w:sz w:val="28"/>
          <w:szCs w:val="28"/>
          <w:lang w:val="kk-KZ"/>
        </w:rPr>
        <w:t xml:space="preserve"> мінез-құлықты моделдеуге, сөйлеуді синтездеуге және сентимент-талдау нәтижелерін интеграциялауға бөлінеді, бұл пайдаланушымен жекелендірілген және эмпатиялық өзара әрекеттестікті қамтамасыз етуге бағытталған.</w:t>
      </w:r>
    </w:p>
    <w:p w14:paraId="70550DCD" w14:textId="4C38EC99" w:rsidR="00184980" w:rsidRPr="00CC0BDA" w:rsidRDefault="00184980" w:rsidP="00CC2C7B">
      <w:pPr>
        <w:ind w:firstLine="709"/>
        <w:jc w:val="both"/>
        <w:rPr>
          <w:sz w:val="28"/>
          <w:szCs w:val="28"/>
          <w:lang w:val="kk-KZ"/>
        </w:rPr>
      </w:pPr>
      <w:r w:rsidRPr="00CC0BDA">
        <w:rPr>
          <w:sz w:val="28"/>
          <w:szCs w:val="28"/>
          <w:lang w:val="kk-KZ"/>
        </w:rPr>
        <w:t>Бірінші ғылыми тапсырманы орындау пәннің онтологиялық сентименттік моделін әзірлеуге арналған теориялық негіз қалыптастыруға мүмкіндік берді. Мұндай модел оқу контентінің эмоционалды құрамын формализациялау, құрылымдау және кейінгі талдау үшін арналған. Оның құрылуы маңызды кезең болып табылады, себебі ол эмоционалды сипаттамаларды интеллектуалды интерактивті оқыту үдерісіне енгізуге және білім беру өзара әрекеттестігі тиімділігін арттыруға мүмкіндік береді.</w:t>
      </w:r>
    </w:p>
    <w:p w14:paraId="267C99D2" w14:textId="220AFB29" w:rsidR="00184980" w:rsidRPr="00CC0BDA" w:rsidRDefault="00184980" w:rsidP="00CC2C7B">
      <w:pPr>
        <w:ind w:firstLine="709"/>
        <w:jc w:val="both"/>
        <w:rPr>
          <w:sz w:val="28"/>
          <w:szCs w:val="28"/>
          <w:lang w:val="kk-KZ"/>
        </w:rPr>
      </w:pPr>
      <w:r w:rsidRPr="00CC0BDA">
        <w:rPr>
          <w:sz w:val="28"/>
          <w:szCs w:val="28"/>
          <w:lang w:val="kk-KZ"/>
        </w:rPr>
        <w:t>Технологиялардың дамуы, интернет пен смарт-құрылғылардың кең таралуы барлық қызмет салаларына оң әсер етті. Әсіресе білім беру саласында көптеген қазіргі заманғы технологиялық құралдар, платформалар және озық тұжырымдамалар интернет арқылы білімнің құндылығын арттыру мақсатында оқу бағдарламаларына енгізілді. Дистанциялық, синхронды, аралас, электрондық немесе онлайн оқыту сияқты форматтар веб-технологияларға негізделген оқу тұжырымдамасында біріктіріледі. Зерттеулер көрсеткендей, электрондық оқыту платформалары ғылыми зерттеулердің барлық кезеңінде белсенді түрде дамуда.</w:t>
      </w:r>
    </w:p>
    <w:p w14:paraId="6A0C8F90" w14:textId="78E0139D" w:rsidR="00184980" w:rsidRPr="00CC0BDA" w:rsidRDefault="00184980" w:rsidP="00CC2C7B">
      <w:pPr>
        <w:ind w:firstLine="709"/>
        <w:jc w:val="both"/>
        <w:rPr>
          <w:sz w:val="28"/>
          <w:szCs w:val="28"/>
          <w:lang w:val="kk-KZ"/>
        </w:rPr>
      </w:pPr>
      <w:r w:rsidRPr="00CC0BDA">
        <w:rPr>
          <w:sz w:val="28"/>
          <w:szCs w:val="28"/>
          <w:lang w:val="kk-KZ"/>
        </w:rPr>
        <w:t xml:space="preserve">Осы зерттеу шеңберінде электрондық оқыту үшін білім беру құралдарын жасауға қолдануға болатын түрлі ИИО </w:t>
      </w:r>
      <w:r w:rsidR="00AA5D90">
        <w:rPr>
          <w:sz w:val="28"/>
          <w:szCs w:val="28"/>
          <w:lang w:val="kk-KZ"/>
        </w:rPr>
        <w:t>моделдері</w:t>
      </w:r>
      <w:r w:rsidRPr="00CC0BDA">
        <w:rPr>
          <w:sz w:val="28"/>
          <w:szCs w:val="28"/>
          <w:lang w:val="kk-KZ"/>
        </w:rPr>
        <w:t xml:space="preserve"> қарастырылды. Бұл зерттеудің нәтижелері онлайн-оқытуда интеллектуалды интерактивті оқыту қосымшаларын қолдану саласына елеулі әсер етеді деп күтілуде. Жұмыс алдыңғы зерттеулердің қорытындыларын растайды және осы пәнді одан әрі дамыту үшін болашақ зерттеулерге арналған ұсыныстардың кең спектрін ұсынады. Алынған нәтижелер негізінде электрондық оқыту контекстінде интеллектуалды интерактивті оқытудың әдістерін одан әрі зерттеу бойынша ұсыныстар жасалды.</w:t>
      </w:r>
    </w:p>
    <w:p w14:paraId="519955D3" w14:textId="53756025" w:rsidR="00184980" w:rsidRPr="00CC0BDA" w:rsidRDefault="00184980" w:rsidP="00CC2C7B">
      <w:pPr>
        <w:ind w:firstLine="709"/>
        <w:jc w:val="both"/>
        <w:rPr>
          <w:sz w:val="28"/>
          <w:szCs w:val="28"/>
          <w:lang w:val="kk-KZ"/>
        </w:rPr>
      </w:pPr>
      <w:r w:rsidRPr="00CC0BDA">
        <w:rPr>
          <w:sz w:val="28"/>
          <w:szCs w:val="28"/>
          <w:lang w:val="kk-KZ"/>
        </w:rPr>
        <w:t>Барлық аталған зерттеулер электрондық оқытудың әдістерін жетілдіру немесе технологиялық инновацияларды енгізу арқылы білім сапасын арттыруға бағытталған. Дегенмен, бұл зерттеу ИИО қазіргі жағдайының жан-жақты шолуын ұсынуға назар аударады, ал басқа, жақында жарияланған зерттеу, бір ИИО әдісін қолданудың бұрынғы тәжірибесін қарастырады. Зерттеудің шектеулері авторлардың мақсаттарына ең сәйкес келетін және сенімді нәтижелер алуға мүмкіндік беретін әдістердің таңдалуына байланысты. Сонымен қатар, зерттеуді іріктеу критерийлеріне рецензияланған мақалаларды пайдалану талабын қосу арқылы әртүрлі пәндер бойынша ғылыми жарияланымдардың кең жинағын қамтитын мамандандырылған деректер базаларына қолжетімділік қамтамасыз етілді.</w:t>
      </w:r>
    </w:p>
    <w:p w14:paraId="45D43615" w14:textId="68BB4A66" w:rsidR="00184980" w:rsidRPr="00CC0BDA" w:rsidRDefault="00184980" w:rsidP="00CC2C7B">
      <w:pPr>
        <w:ind w:firstLine="709"/>
        <w:jc w:val="both"/>
        <w:rPr>
          <w:sz w:val="28"/>
          <w:szCs w:val="28"/>
          <w:lang w:val="kk-KZ"/>
        </w:rPr>
      </w:pPr>
      <w:r w:rsidRPr="00CC0BDA">
        <w:rPr>
          <w:sz w:val="28"/>
          <w:szCs w:val="28"/>
          <w:lang w:val="kk-KZ"/>
        </w:rPr>
        <w:t xml:space="preserve">Жалпы алғанда, жасанды интеллект әдістері жалпы моделдің сәттілігіне ықпал етеді, бірақ оның жалғыз негізі емес. Табиғи тілді өңдеу, компьютерлік көру немесе автономды көлік сияқты </w:t>
      </w:r>
      <w:r w:rsidR="007F1203" w:rsidRPr="00CC0BDA">
        <w:rPr>
          <w:sz w:val="28"/>
          <w:szCs w:val="28"/>
          <w:lang w:val="kk-KZ"/>
        </w:rPr>
        <w:t>ауқымы аз</w:t>
      </w:r>
      <w:r w:rsidRPr="00CC0BDA">
        <w:rPr>
          <w:sz w:val="28"/>
          <w:szCs w:val="28"/>
          <w:lang w:val="kk-KZ"/>
        </w:rPr>
        <w:t xml:space="preserve"> салаларда </w:t>
      </w:r>
      <w:r w:rsidR="00E607A1" w:rsidRPr="00CC0BDA">
        <w:rPr>
          <w:sz w:val="28"/>
          <w:szCs w:val="28"/>
          <w:lang w:val="kk-KZ"/>
        </w:rPr>
        <w:t>Ж</w:t>
      </w:r>
      <w:r w:rsidRPr="00CC0BDA">
        <w:rPr>
          <w:sz w:val="28"/>
          <w:szCs w:val="28"/>
          <w:lang w:val="kk-KZ"/>
        </w:rPr>
        <w:t>И тиімділігі жоғары [</w:t>
      </w:r>
      <w:r w:rsidR="00F02F52">
        <w:rPr>
          <w:sz w:val="28"/>
          <w:szCs w:val="28"/>
          <w:lang w:val="kk-KZ"/>
        </w:rPr>
        <w:t>23</w:t>
      </w:r>
      <w:r w:rsidRPr="00CC0BDA">
        <w:rPr>
          <w:sz w:val="28"/>
          <w:szCs w:val="28"/>
          <w:lang w:val="kk-KZ"/>
        </w:rPr>
        <w:t xml:space="preserve">, </w:t>
      </w:r>
      <w:r w:rsidR="008D3DEC">
        <w:rPr>
          <w:sz w:val="28"/>
          <w:szCs w:val="28"/>
          <w:lang w:val="kk-KZ"/>
        </w:rPr>
        <w:t>р. 101994; 1</w:t>
      </w:r>
      <w:r w:rsidR="00F02F52">
        <w:rPr>
          <w:sz w:val="28"/>
          <w:szCs w:val="28"/>
          <w:lang w:val="kk-KZ"/>
        </w:rPr>
        <w:t>01</w:t>
      </w:r>
      <w:r w:rsidR="008D3DEC">
        <w:rPr>
          <w:sz w:val="28"/>
          <w:szCs w:val="28"/>
          <w:lang w:val="kk-KZ"/>
        </w:rPr>
        <w:t>, р. 702-708</w:t>
      </w:r>
      <w:r w:rsidRPr="00CC0BDA">
        <w:rPr>
          <w:sz w:val="28"/>
          <w:szCs w:val="28"/>
          <w:lang w:val="kk-KZ"/>
        </w:rPr>
        <w:t xml:space="preserve">]. Бұл әдістер кең жүйе шеңберінде жеке компонент ретінде қолданылуы немесе дәстүрлі статистикалық </w:t>
      </w:r>
      <w:r w:rsidR="00AA5D90">
        <w:rPr>
          <w:sz w:val="28"/>
          <w:szCs w:val="28"/>
          <w:lang w:val="kk-KZ"/>
        </w:rPr>
        <w:t>моделдермен</w:t>
      </w:r>
      <w:r w:rsidRPr="00CC0BDA">
        <w:rPr>
          <w:sz w:val="28"/>
          <w:szCs w:val="28"/>
          <w:lang w:val="kk-KZ"/>
        </w:rPr>
        <w:t xml:space="preserve"> немесе ережелерге негізделген жүйелермен біріктірілуі мүмкін [</w:t>
      </w:r>
      <w:r w:rsidR="00F02F52">
        <w:rPr>
          <w:sz w:val="28"/>
          <w:szCs w:val="28"/>
          <w:lang w:val="kk-KZ"/>
        </w:rPr>
        <w:t>20</w:t>
      </w:r>
      <w:r w:rsidR="008D3DEC">
        <w:rPr>
          <w:sz w:val="28"/>
          <w:szCs w:val="28"/>
          <w:lang w:val="kk-KZ"/>
        </w:rPr>
        <w:t>, р. 81323-81341</w:t>
      </w:r>
      <w:r w:rsidRPr="00CC0BDA">
        <w:rPr>
          <w:sz w:val="28"/>
          <w:szCs w:val="28"/>
          <w:lang w:val="kk-KZ"/>
        </w:rPr>
        <w:t>]. Дегенмен, авторлар сенімді және нақты нәтижелер алуға мүмкіндік беретін, сипатталған әдістердің артықшылықтары мен кемшіліктерін ескере отырып, интеллектуалды оқыту жүйесін моделдеу тәсілін таңдады. Моделдеу нәтижелеріне сәйкес [</w:t>
      </w:r>
      <w:r w:rsidR="00F02F52">
        <w:rPr>
          <w:sz w:val="28"/>
          <w:szCs w:val="28"/>
          <w:lang w:val="kk-KZ"/>
        </w:rPr>
        <w:t>97</w:t>
      </w:r>
      <w:r w:rsidR="008D3DEC">
        <w:rPr>
          <w:sz w:val="28"/>
          <w:szCs w:val="28"/>
          <w:lang w:val="kk-KZ"/>
        </w:rPr>
        <w:t>, р. 27-30</w:t>
      </w:r>
      <w:r w:rsidRPr="00CC0BDA">
        <w:rPr>
          <w:sz w:val="28"/>
          <w:szCs w:val="28"/>
          <w:lang w:val="kk-KZ"/>
        </w:rPr>
        <w:t xml:space="preserve">], бұл тәсіл оқытудың сапасын арттыру және оқу нәтижелерін жақсарту үшін тиімді құрал болып табылады, ал жасалған жүйе </w:t>
      </w:r>
      <w:r w:rsidR="00040C04" w:rsidRPr="00CC0BDA">
        <w:rPr>
          <w:sz w:val="28"/>
          <w:szCs w:val="28"/>
          <w:lang w:val="kk-KZ"/>
        </w:rPr>
        <w:t>программа</w:t>
      </w:r>
      <w:r w:rsidRPr="00CC0BDA">
        <w:rPr>
          <w:sz w:val="28"/>
          <w:szCs w:val="28"/>
          <w:lang w:val="kk-KZ"/>
        </w:rPr>
        <w:t>лық өнім ретінде коммерцияландыруға болады.</w:t>
      </w:r>
    </w:p>
    <w:p w14:paraId="2A782B7D" w14:textId="371EB717" w:rsidR="00E607A1" w:rsidRPr="00CC0BDA" w:rsidRDefault="00184980" w:rsidP="00CC2C7B">
      <w:pPr>
        <w:ind w:firstLine="709"/>
        <w:jc w:val="both"/>
        <w:rPr>
          <w:sz w:val="28"/>
          <w:szCs w:val="28"/>
          <w:lang w:val="kk-KZ"/>
        </w:rPr>
      </w:pPr>
      <w:r w:rsidRPr="00CC0BDA">
        <w:rPr>
          <w:sz w:val="28"/>
          <w:szCs w:val="28"/>
          <w:lang w:val="kk-KZ"/>
        </w:rPr>
        <w:t xml:space="preserve">Болашақ зерттеулер интеллектуалды оқыту жүйесін </w:t>
      </w:r>
      <w:r w:rsidR="00E607A1" w:rsidRPr="00CC0BDA">
        <w:rPr>
          <w:sz w:val="28"/>
          <w:szCs w:val="28"/>
          <w:lang w:val="kk-KZ"/>
        </w:rPr>
        <w:t>ВШ</w:t>
      </w:r>
      <w:r w:rsidRPr="00CC0BDA">
        <w:rPr>
          <w:sz w:val="28"/>
          <w:szCs w:val="28"/>
          <w:lang w:val="kk-KZ"/>
        </w:rPr>
        <w:t xml:space="preserve"> технологиялары элементтерімен жобалау және әзірлеу үшін бір моделді қолдануға бағытталуы мүмкін. Қоғамның цифрлануының қарқынды дамуы, оның ішінде цифрлық білім берудің жедел өсуі, интерактивті контенті бар интеллектуалды оқыту жүйелеріне сұранысты арттырады. Болашақта мұндай жүйелер студенттердің уақытқа және орынға тәуелсіз, заманауи білім беру ресурстарының тапшылығын шешуге, сондай-ақ білімді бағалау қызметтерін енгізуге мүмкіндік береді</w:t>
      </w:r>
      <w:r w:rsidR="002110ED" w:rsidRPr="00CC0BDA">
        <w:rPr>
          <w:sz w:val="28"/>
          <w:szCs w:val="28"/>
          <w:lang w:val="kk-KZ"/>
        </w:rPr>
        <w:t>.</w:t>
      </w:r>
    </w:p>
    <w:p w14:paraId="175DA308" w14:textId="77777777" w:rsidR="00BB30BF" w:rsidRPr="00CC0BDA" w:rsidRDefault="00BB30BF" w:rsidP="00CC2C7B">
      <w:pPr>
        <w:ind w:firstLine="709"/>
        <w:jc w:val="both"/>
        <w:rPr>
          <w:sz w:val="28"/>
          <w:szCs w:val="28"/>
          <w:lang w:val="kk-KZ"/>
        </w:rPr>
      </w:pPr>
    </w:p>
    <w:p w14:paraId="3B729AA9" w14:textId="67170706" w:rsidR="00326957" w:rsidRPr="001D5002" w:rsidRDefault="002110ED" w:rsidP="00CC2C7B">
      <w:pPr>
        <w:ind w:firstLine="709"/>
        <w:jc w:val="both"/>
        <w:rPr>
          <w:b/>
          <w:sz w:val="28"/>
          <w:szCs w:val="28"/>
          <w:lang w:val="kk-KZ"/>
        </w:rPr>
      </w:pPr>
      <w:r w:rsidRPr="001D5002">
        <w:rPr>
          <w:b/>
          <w:sz w:val="28"/>
          <w:szCs w:val="28"/>
          <w:lang w:val="kk-KZ"/>
        </w:rPr>
        <w:t xml:space="preserve">1.2 </w:t>
      </w:r>
      <w:r w:rsidR="001D5002" w:rsidRPr="001D5002">
        <w:rPr>
          <w:b/>
          <w:sz w:val="28"/>
          <w:szCs w:val="28"/>
          <w:lang w:val="kk-KZ"/>
        </w:rPr>
        <w:t>Білім беру жүйелеріндегі онтологиялар және сентименттік талдау</w:t>
      </w:r>
    </w:p>
    <w:p w14:paraId="2795537F" w14:textId="77777777" w:rsidR="00AD668F" w:rsidRPr="00CC2C7B" w:rsidRDefault="00AD668F" w:rsidP="00CC2C7B">
      <w:pPr>
        <w:ind w:firstLine="709"/>
        <w:jc w:val="both"/>
        <w:rPr>
          <w:b/>
          <w:sz w:val="16"/>
          <w:szCs w:val="16"/>
          <w:lang w:val="kk-KZ"/>
        </w:rPr>
      </w:pPr>
    </w:p>
    <w:p w14:paraId="56D75FB7" w14:textId="69DE55E8" w:rsidR="00CC2C7B" w:rsidRDefault="00326957" w:rsidP="00CC2C7B">
      <w:pPr>
        <w:ind w:firstLine="709"/>
        <w:jc w:val="both"/>
        <w:rPr>
          <w:sz w:val="28"/>
          <w:szCs w:val="28"/>
          <w:lang w:val="kk-KZ"/>
        </w:rPr>
      </w:pPr>
      <w:r w:rsidRPr="00002F3D">
        <w:rPr>
          <w:sz w:val="28"/>
          <w:szCs w:val="28"/>
          <w:lang w:val="kk-KZ"/>
        </w:rPr>
        <w:t xml:space="preserve">1.2.1 </w:t>
      </w:r>
      <w:r w:rsidR="00765684" w:rsidRPr="00DA1C67">
        <w:rPr>
          <w:sz w:val="28"/>
          <w:szCs w:val="28"/>
          <w:lang w:val="kk-KZ"/>
        </w:rPr>
        <w:t>Білім беру жүйелеріндегі онтология ұғымы мен рөлі</w:t>
      </w:r>
    </w:p>
    <w:p w14:paraId="31E5C8D5" w14:textId="77777777" w:rsidR="008D3DEC" w:rsidRDefault="00326957" w:rsidP="008D3DEC">
      <w:pPr>
        <w:ind w:firstLine="709"/>
        <w:jc w:val="both"/>
        <w:rPr>
          <w:sz w:val="28"/>
          <w:szCs w:val="28"/>
          <w:lang w:val="kk-KZ"/>
        </w:rPr>
      </w:pPr>
      <w:r w:rsidRPr="00CC0BDA">
        <w:rPr>
          <w:sz w:val="28"/>
          <w:szCs w:val="28"/>
          <w:lang w:val="kk-KZ"/>
        </w:rPr>
        <w:t xml:space="preserve">Қазіргі заманғы зияткерлік жүйелерде пәндік салаларға қатысты білімді формализациялау мен құрылымдау ерекше маңызға ие. Осыған байланысты онтологиялар мен онтологиялық </w:t>
      </w:r>
      <w:r w:rsidR="00AA5D90">
        <w:rPr>
          <w:sz w:val="28"/>
          <w:szCs w:val="28"/>
          <w:lang w:val="kk-KZ"/>
        </w:rPr>
        <w:t>моделдердің</w:t>
      </w:r>
      <w:r w:rsidRPr="00CC0BDA">
        <w:rPr>
          <w:sz w:val="28"/>
          <w:szCs w:val="28"/>
          <w:lang w:val="kk-KZ"/>
        </w:rPr>
        <w:t xml:space="preserve"> орны бөлек, себебі олар білімді формалданған сипаттауды қамтамасыз етіп, ақпаратты тиімді көрсету мен өңдеуге мүмкіндік береді [</w:t>
      </w:r>
      <w:r w:rsidR="00F02F52" w:rsidRPr="00F02F52">
        <w:rPr>
          <w:sz w:val="28"/>
          <w:szCs w:val="28"/>
          <w:lang w:val="kk-KZ"/>
        </w:rPr>
        <w:t>10</w:t>
      </w:r>
      <w:r w:rsidR="00F02F52" w:rsidRPr="0008427A">
        <w:rPr>
          <w:sz w:val="28"/>
          <w:szCs w:val="28"/>
          <w:lang w:val="kk-KZ"/>
        </w:rPr>
        <w:t>5</w:t>
      </w:r>
      <w:r w:rsidRPr="00CC0BDA">
        <w:rPr>
          <w:sz w:val="28"/>
          <w:szCs w:val="28"/>
          <w:lang w:val="kk-KZ"/>
        </w:rPr>
        <w:t>-</w:t>
      </w:r>
      <w:r w:rsidR="0008427A" w:rsidRPr="0008427A">
        <w:rPr>
          <w:sz w:val="28"/>
          <w:szCs w:val="28"/>
          <w:lang w:val="kk-KZ"/>
        </w:rPr>
        <w:t>1</w:t>
      </w:r>
      <w:r w:rsidR="0008427A" w:rsidRPr="001E46A9">
        <w:rPr>
          <w:sz w:val="28"/>
          <w:szCs w:val="28"/>
          <w:lang w:val="kk-KZ"/>
        </w:rPr>
        <w:t>08</w:t>
      </w:r>
      <w:r w:rsidRPr="00CC0BDA">
        <w:rPr>
          <w:sz w:val="28"/>
          <w:szCs w:val="28"/>
          <w:lang w:val="kk-KZ"/>
        </w:rPr>
        <w:t>].</w:t>
      </w:r>
    </w:p>
    <w:p w14:paraId="1C446FB9" w14:textId="77777777" w:rsidR="008D3DEC" w:rsidRDefault="00326957" w:rsidP="008D3DEC">
      <w:pPr>
        <w:ind w:firstLine="709"/>
        <w:jc w:val="both"/>
        <w:rPr>
          <w:sz w:val="28"/>
          <w:szCs w:val="28"/>
          <w:lang w:val="kk-KZ"/>
        </w:rPr>
      </w:pPr>
      <w:r w:rsidRPr="00CC0BDA">
        <w:rPr>
          <w:sz w:val="28"/>
          <w:szCs w:val="28"/>
          <w:lang w:val="kk-KZ"/>
        </w:rPr>
        <w:t xml:space="preserve">Ақпараттық жүйелер контекстінде онтология белгілі бір пәндік саланы тұжырымдамалау жөніндегі формалды, айқын спецификация ретінде айқындалады. </w:t>
      </w:r>
      <w:r w:rsidR="00EE5D1E" w:rsidRPr="00CC0BDA">
        <w:rPr>
          <w:sz w:val="28"/>
          <w:szCs w:val="28"/>
          <w:lang w:val="kk-KZ"/>
        </w:rPr>
        <w:t xml:space="preserve">Сондықтан </w:t>
      </w:r>
      <w:r w:rsidR="00CC2C7B">
        <w:rPr>
          <w:sz w:val="28"/>
          <w:szCs w:val="28"/>
          <w:lang w:val="kk-KZ"/>
        </w:rPr>
        <w:t xml:space="preserve">(1) </w:t>
      </w:r>
      <w:r w:rsidR="00EE5D1E" w:rsidRPr="00CC0BDA">
        <w:rPr>
          <w:sz w:val="28"/>
          <w:szCs w:val="28"/>
          <w:lang w:val="kk-KZ"/>
        </w:rPr>
        <w:t>ф</w:t>
      </w:r>
      <w:r w:rsidRPr="008D3DEC">
        <w:rPr>
          <w:sz w:val="28"/>
          <w:szCs w:val="28"/>
          <w:lang w:val="kk-KZ"/>
        </w:rPr>
        <w:t>ормалды түрде онтология триплет ретінде анықта</w:t>
      </w:r>
      <w:r w:rsidR="00EE5D1E" w:rsidRPr="00CC0BDA">
        <w:rPr>
          <w:sz w:val="28"/>
          <w:szCs w:val="28"/>
          <w:lang w:val="kk-KZ"/>
        </w:rPr>
        <w:t>лады</w:t>
      </w:r>
      <w:r w:rsidR="001B6DB2" w:rsidRPr="00CC0BDA">
        <w:rPr>
          <w:sz w:val="28"/>
          <w:szCs w:val="28"/>
          <w:lang w:val="kk-KZ"/>
        </w:rPr>
        <w:t>:</w:t>
      </w:r>
    </w:p>
    <w:p w14:paraId="03B1758C" w14:textId="77777777" w:rsidR="008D3DEC" w:rsidRDefault="008D3DEC" w:rsidP="008D3DEC">
      <w:pPr>
        <w:ind w:firstLine="709"/>
        <w:jc w:val="both"/>
        <w:rPr>
          <w:sz w:val="28"/>
          <w:szCs w:val="28"/>
          <w:lang w:val="kk-KZ"/>
        </w:rPr>
      </w:pPr>
    </w:p>
    <w:p w14:paraId="0BB5D926" w14:textId="77777777" w:rsidR="008D3DEC" w:rsidRDefault="00165B2D" w:rsidP="008D3DEC">
      <w:pPr>
        <w:ind w:firstLine="709"/>
        <w:jc w:val="right"/>
        <w:rPr>
          <w:sz w:val="28"/>
          <w:szCs w:val="28"/>
          <w:lang w:val="ru-RU"/>
        </w:rPr>
      </w:pPr>
      <w:r w:rsidRPr="00CC0BDA">
        <w:rPr>
          <w:i/>
          <w:iCs/>
          <w:sz w:val="28"/>
          <w:szCs w:val="28"/>
          <w:lang w:val="kk-KZ"/>
        </w:rPr>
        <w:t>О</w:t>
      </w:r>
      <w:r w:rsidR="00224537" w:rsidRPr="00CC0BDA">
        <w:rPr>
          <w:i/>
          <w:iCs/>
          <w:sz w:val="28"/>
          <w:szCs w:val="28"/>
          <w:lang w:val="ru-RU"/>
        </w:rPr>
        <w:t>=(V,R,K),</w:t>
      </w:r>
      <w:r w:rsidR="00224537" w:rsidRPr="00CC0BDA">
        <w:rPr>
          <w:sz w:val="28"/>
          <w:szCs w:val="28"/>
          <w:lang w:val="ru-RU"/>
        </w:rPr>
        <w:t xml:space="preserve">    </w:t>
      </w:r>
      <w:r w:rsidRPr="00CC0BDA">
        <w:rPr>
          <w:sz w:val="28"/>
          <w:szCs w:val="28"/>
          <w:lang w:val="ru-RU"/>
        </w:rPr>
        <w:t xml:space="preserve">                                               </w:t>
      </w:r>
      <w:r w:rsidR="00224537" w:rsidRPr="00CC0BDA">
        <w:rPr>
          <w:sz w:val="28"/>
          <w:szCs w:val="28"/>
          <w:lang w:val="ru-RU"/>
        </w:rPr>
        <w:t xml:space="preserve">    (1)</w:t>
      </w:r>
    </w:p>
    <w:p w14:paraId="08AEEC14" w14:textId="77777777" w:rsidR="008D3DEC" w:rsidRDefault="008D3DEC" w:rsidP="008D3DEC">
      <w:pPr>
        <w:ind w:firstLine="709"/>
        <w:jc w:val="both"/>
        <w:rPr>
          <w:sz w:val="28"/>
          <w:szCs w:val="28"/>
          <w:lang w:val="ru-RU"/>
        </w:rPr>
      </w:pPr>
    </w:p>
    <w:p w14:paraId="4D9463EE" w14:textId="77777777" w:rsidR="008D3DEC" w:rsidRDefault="002C189F" w:rsidP="008D3DEC">
      <w:pPr>
        <w:jc w:val="both"/>
        <w:rPr>
          <w:sz w:val="28"/>
          <w:szCs w:val="28"/>
          <w:lang w:val="ru-RU"/>
        </w:rPr>
      </w:pPr>
      <w:r w:rsidRPr="00CC0BDA">
        <w:rPr>
          <w:sz w:val="28"/>
          <w:szCs w:val="28"/>
          <w:lang w:val="ru-RU"/>
        </w:rPr>
        <w:t>мұнда</w:t>
      </w:r>
      <w:r w:rsidR="00165B2D" w:rsidRPr="00CC0BDA">
        <w:rPr>
          <w:sz w:val="28"/>
          <w:szCs w:val="28"/>
          <w:lang w:val="ru-RU"/>
        </w:rPr>
        <w:t xml:space="preserve"> </w:t>
      </w:r>
      <w:r w:rsidR="00224537" w:rsidRPr="00CC0BDA">
        <w:rPr>
          <w:i/>
          <w:iCs/>
          <w:sz w:val="28"/>
          <w:szCs w:val="28"/>
          <w:lang w:val="ru-RU"/>
        </w:rPr>
        <w:t>V={v</w:t>
      </w:r>
      <w:r w:rsidR="00224537" w:rsidRPr="00CC0BDA">
        <w:rPr>
          <w:i/>
          <w:iCs/>
          <w:sz w:val="28"/>
          <w:szCs w:val="28"/>
          <w:vertAlign w:val="subscript"/>
          <w:lang w:val="ru-RU"/>
        </w:rPr>
        <w:t>1</w:t>
      </w:r>
      <w:r w:rsidR="00224537" w:rsidRPr="00CC0BDA">
        <w:rPr>
          <w:i/>
          <w:iCs/>
          <w:sz w:val="28"/>
          <w:szCs w:val="28"/>
          <w:lang w:val="ru-RU"/>
        </w:rPr>
        <w:t>,v</w:t>
      </w:r>
      <w:r w:rsidR="00224537" w:rsidRPr="00CC0BDA">
        <w:rPr>
          <w:i/>
          <w:iCs/>
          <w:sz w:val="28"/>
          <w:szCs w:val="28"/>
          <w:vertAlign w:val="subscript"/>
          <w:lang w:val="ru-RU"/>
        </w:rPr>
        <w:t>2</w:t>
      </w:r>
      <w:r w:rsidR="00224537" w:rsidRPr="00CC0BDA">
        <w:rPr>
          <w:i/>
          <w:iCs/>
          <w:sz w:val="28"/>
          <w:szCs w:val="28"/>
          <w:lang w:val="ru-RU"/>
        </w:rPr>
        <w:t>,…,v</w:t>
      </w:r>
      <w:r w:rsidR="00224537" w:rsidRPr="00CC0BDA">
        <w:rPr>
          <w:i/>
          <w:iCs/>
          <w:sz w:val="28"/>
          <w:szCs w:val="28"/>
          <w:vertAlign w:val="subscript"/>
          <w:lang w:val="ru-RU"/>
        </w:rPr>
        <w:t>n</w:t>
      </w:r>
      <w:r w:rsidR="00224537" w:rsidRPr="00CC0BDA">
        <w:rPr>
          <w:i/>
          <w:iCs/>
          <w:sz w:val="28"/>
          <w:szCs w:val="28"/>
          <w:lang w:val="ru-RU"/>
        </w:rPr>
        <w:t>}</w:t>
      </w:r>
      <w:r w:rsidR="00CC2C7B">
        <w:rPr>
          <w:i/>
          <w:iCs/>
          <w:sz w:val="28"/>
          <w:szCs w:val="28"/>
          <w:lang w:val="ru-RU"/>
        </w:rPr>
        <w:t xml:space="preserve"> </w:t>
      </w:r>
      <w:r w:rsidR="00CC2C7B">
        <w:rPr>
          <w:sz w:val="28"/>
          <w:szCs w:val="28"/>
          <w:lang w:val="ru-RU"/>
        </w:rPr>
        <w:t>‒</w:t>
      </w:r>
      <w:r w:rsidR="00224537" w:rsidRPr="00CC0BDA">
        <w:rPr>
          <w:sz w:val="28"/>
          <w:szCs w:val="28"/>
          <w:lang w:val="ru-RU"/>
        </w:rPr>
        <w:t xml:space="preserve"> </w:t>
      </w:r>
      <w:r w:rsidRPr="00CC0BDA">
        <w:rPr>
          <w:sz w:val="28"/>
          <w:szCs w:val="28"/>
        </w:rPr>
        <w:t>семантикалық гиперграф төбелері түрінде берілген пәндік саланың ұғымдарының ақырлы жиыны</w:t>
      </w:r>
      <w:r w:rsidR="00B53F71" w:rsidRPr="00CC0BDA">
        <w:rPr>
          <w:sz w:val="28"/>
          <w:szCs w:val="28"/>
          <w:lang w:val="ru-RU"/>
        </w:rPr>
        <w:t>;</w:t>
      </w:r>
    </w:p>
    <w:p w14:paraId="515B2197" w14:textId="77777777" w:rsidR="008D3DEC" w:rsidRDefault="00224537" w:rsidP="008D3DEC">
      <w:pPr>
        <w:ind w:firstLine="938"/>
        <w:jc w:val="both"/>
        <w:rPr>
          <w:sz w:val="28"/>
          <w:szCs w:val="28"/>
          <w:lang w:val="ru-RU"/>
        </w:rPr>
      </w:pPr>
      <w:r w:rsidRPr="00CC0BDA">
        <w:rPr>
          <w:i/>
          <w:iCs/>
          <w:sz w:val="28"/>
          <w:szCs w:val="28"/>
          <w:lang w:val="ru-RU"/>
        </w:rPr>
        <w:t>R={r</w:t>
      </w:r>
      <w:r w:rsidRPr="00CC0BDA">
        <w:rPr>
          <w:i/>
          <w:iCs/>
          <w:sz w:val="28"/>
          <w:szCs w:val="28"/>
          <w:vertAlign w:val="subscript"/>
          <w:lang w:val="ru-RU"/>
        </w:rPr>
        <w:t>1</w:t>
      </w:r>
      <w:r w:rsidRPr="00CC0BDA">
        <w:rPr>
          <w:i/>
          <w:iCs/>
          <w:sz w:val="28"/>
          <w:szCs w:val="28"/>
          <w:lang w:val="ru-RU"/>
        </w:rPr>
        <w:t>,r</w:t>
      </w:r>
      <w:r w:rsidRPr="00CC0BDA">
        <w:rPr>
          <w:i/>
          <w:iCs/>
          <w:sz w:val="28"/>
          <w:szCs w:val="28"/>
          <w:vertAlign w:val="subscript"/>
          <w:lang w:val="ru-RU"/>
        </w:rPr>
        <w:t>2</w:t>
      </w:r>
      <w:r w:rsidRPr="00CC0BDA">
        <w:rPr>
          <w:i/>
          <w:iCs/>
          <w:sz w:val="28"/>
          <w:szCs w:val="28"/>
          <w:lang w:val="ru-RU"/>
        </w:rPr>
        <w:t>,…,r</w:t>
      </w:r>
      <w:r w:rsidRPr="00CC0BDA">
        <w:rPr>
          <w:i/>
          <w:iCs/>
          <w:sz w:val="28"/>
          <w:szCs w:val="28"/>
          <w:vertAlign w:val="subscript"/>
          <w:lang w:val="ru-RU"/>
        </w:rPr>
        <w:t>m</w:t>
      </w:r>
      <w:r w:rsidRPr="00CC0BDA">
        <w:rPr>
          <w:i/>
          <w:iCs/>
          <w:sz w:val="28"/>
          <w:szCs w:val="28"/>
          <w:lang w:val="ru-RU"/>
        </w:rPr>
        <w:t>}</w:t>
      </w:r>
      <w:r w:rsidR="00B53F71" w:rsidRPr="00CC0BDA">
        <w:rPr>
          <w:sz w:val="28"/>
          <w:szCs w:val="28"/>
          <w:lang w:val="ru-RU"/>
        </w:rPr>
        <w:t xml:space="preserve"> </w:t>
      </w:r>
      <w:r w:rsidR="00CC2C7B">
        <w:rPr>
          <w:sz w:val="28"/>
          <w:szCs w:val="28"/>
          <w:lang w:val="ru-RU"/>
        </w:rPr>
        <w:t>‒</w:t>
      </w:r>
      <w:r w:rsidRPr="00CC0BDA">
        <w:rPr>
          <w:sz w:val="28"/>
          <w:szCs w:val="28"/>
          <w:lang w:val="ru-RU"/>
        </w:rPr>
        <w:t xml:space="preserve"> </w:t>
      </w:r>
      <w:r w:rsidR="002C189F" w:rsidRPr="00CC0BDA">
        <w:rPr>
          <w:sz w:val="28"/>
          <w:szCs w:val="28"/>
        </w:rPr>
        <w:t>осы ұғымдар арасындағы қатынастардың ақырлы жиыны, олар гиперграфтың гиперқабырғалары түрінде берілген</w:t>
      </w:r>
      <w:r w:rsidR="00B53F71" w:rsidRPr="00CC0BDA">
        <w:rPr>
          <w:sz w:val="28"/>
          <w:szCs w:val="28"/>
          <w:lang w:val="ru-RU"/>
        </w:rPr>
        <w:t xml:space="preserve">; </w:t>
      </w:r>
    </w:p>
    <w:p w14:paraId="7DB4CE20" w14:textId="77777777" w:rsidR="008D3DEC" w:rsidRDefault="00224537" w:rsidP="008D3DEC">
      <w:pPr>
        <w:ind w:firstLine="938"/>
        <w:jc w:val="both"/>
        <w:rPr>
          <w:sz w:val="28"/>
          <w:szCs w:val="28"/>
          <w:lang w:val="ru-RU"/>
        </w:rPr>
      </w:pPr>
      <w:r w:rsidRPr="00CC0BDA">
        <w:rPr>
          <w:i/>
          <w:iCs/>
          <w:sz w:val="28"/>
          <w:szCs w:val="28"/>
          <w:lang w:val="ru-RU"/>
        </w:rPr>
        <w:t>K</w:t>
      </w:r>
      <w:r w:rsidRPr="00CC0BDA">
        <w:rPr>
          <w:sz w:val="28"/>
          <w:szCs w:val="28"/>
          <w:lang w:val="ru-RU"/>
        </w:rPr>
        <w:t xml:space="preserve"> </w:t>
      </w:r>
      <w:r w:rsidR="00CC2C7B">
        <w:rPr>
          <w:sz w:val="28"/>
          <w:szCs w:val="28"/>
          <w:lang w:val="ru-RU"/>
        </w:rPr>
        <w:t>‒</w:t>
      </w:r>
      <w:r w:rsidRPr="00CC0BDA">
        <w:rPr>
          <w:sz w:val="28"/>
          <w:szCs w:val="28"/>
          <w:lang w:val="ru-RU"/>
        </w:rPr>
        <w:t xml:space="preserve"> </w:t>
      </w:r>
      <w:r w:rsidR="002C189F" w:rsidRPr="00CC0BDA">
        <w:rPr>
          <w:sz w:val="28"/>
          <w:szCs w:val="28"/>
        </w:rPr>
        <w:t>берілген пәндік саладағы ұғымдар мен қатынастарға тағайындалған белгілердің (атаулар мен идентификаторлардың) ақырлы жиыны [</w:t>
      </w:r>
      <w:r w:rsidR="001E46A9" w:rsidRPr="001E46A9">
        <w:rPr>
          <w:sz w:val="28"/>
          <w:szCs w:val="28"/>
          <w:lang w:val="ru-RU"/>
        </w:rPr>
        <w:t>109</w:t>
      </w:r>
      <w:r w:rsidR="002C189F" w:rsidRPr="00CC0BDA">
        <w:rPr>
          <w:sz w:val="28"/>
          <w:szCs w:val="28"/>
        </w:rPr>
        <w:t>]</w:t>
      </w:r>
      <w:r w:rsidRPr="00CC0BDA">
        <w:rPr>
          <w:sz w:val="28"/>
          <w:szCs w:val="28"/>
          <w:lang w:val="ru-RU"/>
        </w:rPr>
        <w:t>.</w:t>
      </w:r>
    </w:p>
    <w:p w14:paraId="6DA6F3E2" w14:textId="77777777" w:rsidR="008D3DEC" w:rsidRDefault="00AB4001" w:rsidP="008D3DEC">
      <w:pPr>
        <w:ind w:firstLine="709"/>
        <w:jc w:val="both"/>
        <w:rPr>
          <w:sz w:val="28"/>
          <w:szCs w:val="28"/>
          <w:lang w:val="ru-RU"/>
        </w:rPr>
      </w:pPr>
      <w:r w:rsidRPr="00CC0BDA">
        <w:rPr>
          <w:sz w:val="28"/>
          <w:szCs w:val="28"/>
          <w:lang w:val="ru-RU"/>
        </w:rPr>
        <w:t>Құрылым</w:t>
      </w:r>
      <w:r w:rsidR="00224537" w:rsidRPr="00CC0BDA">
        <w:rPr>
          <w:sz w:val="28"/>
          <w:szCs w:val="28"/>
          <w:lang w:val="ru-RU"/>
        </w:rPr>
        <w:t xml:space="preserve"> (</w:t>
      </w:r>
      <w:r w:rsidR="00224537" w:rsidRPr="00CC0BDA">
        <w:rPr>
          <w:i/>
          <w:iCs/>
          <w:sz w:val="28"/>
          <w:szCs w:val="28"/>
          <w:lang w:val="ru-RU"/>
        </w:rPr>
        <w:t>V,</w:t>
      </w:r>
      <w:r w:rsidR="00CC2C7B">
        <w:rPr>
          <w:i/>
          <w:iCs/>
          <w:sz w:val="28"/>
          <w:szCs w:val="28"/>
          <w:lang w:val="ru-RU"/>
        </w:rPr>
        <w:t xml:space="preserve"> </w:t>
      </w:r>
      <w:r w:rsidR="00224537" w:rsidRPr="00CC0BDA">
        <w:rPr>
          <w:i/>
          <w:iCs/>
          <w:sz w:val="28"/>
          <w:szCs w:val="28"/>
          <w:lang w:val="ru-RU"/>
        </w:rPr>
        <w:t>R</w:t>
      </w:r>
      <w:r w:rsidR="00224537" w:rsidRPr="00CC0BDA">
        <w:rPr>
          <w:sz w:val="28"/>
          <w:szCs w:val="28"/>
          <w:lang w:val="ru-RU"/>
        </w:rPr>
        <w:t xml:space="preserve">) </w:t>
      </w:r>
      <w:r w:rsidRPr="00CC0BDA">
        <w:rPr>
          <w:sz w:val="28"/>
          <w:szCs w:val="28"/>
          <w:lang w:val="ru-RU"/>
        </w:rPr>
        <w:t>семантикалық гиперграфты құрайды [</w:t>
      </w:r>
      <w:r w:rsidR="001E46A9" w:rsidRPr="001E46A9">
        <w:rPr>
          <w:sz w:val="28"/>
          <w:szCs w:val="28"/>
          <w:lang w:val="ru-RU"/>
        </w:rPr>
        <w:t>110</w:t>
      </w:r>
      <w:r w:rsidR="008D3DEC">
        <w:rPr>
          <w:sz w:val="28"/>
          <w:szCs w:val="28"/>
          <w:lang w:val="ru-RU"/>
        </w:rPr>
        <w:t xml:space="preserve">, </w:t>
      </w:r>
      <w:r w:rsidR="001E46A9" w:rsidRPr="001E46A9">
        <w:rPr>
          <w:sz w:val="28"/>
          <w:szCs w:val="28"/>
          <w:lang w:val="ru-RU"/>
        </w:rPr>
        <w:t>111</w:t>
      </w:r>
      <w:r w:rsidRPr="00CC0BDA">
        <w:rPr>
          <w:sz w:val="28"/>
          <w:szCs w:val="28"/>
          <w:lang w:val="ru-RU"/>
        </w:rPr>
        <w:t>], онда</w:t>
      </w:r>
      <w:r w:rsidR="00224537" w:rsidRPr="00CC0BDA">
        <w:rPr>
          <w:sz w:val="28"/>
          <w:szCs w:val="28"/>
          <w:lang w:val="ru-RU"/>
        </w:rPr>
        <w:t>:</w:t>
      </w:r>
      <w:r w:rsidR="008D3DEC">
        <w:rPr>
          <w:sz w:val="28"/>
          <w:szCs w:val="28"/>
          <w:lang w:val="ru-RU"/>
        </w:rPr>
        <w:t xml:space="preserve"> </w:t>
      </w:r>
    </w:p>
    <w:p w14:paraId="35EBCDD7" w14:textId="50AC12B5" w:rsidR="008D3DEC" w:rsidRPr="008D3DEC" w:rsidRDefault="008D3DEC" w:rsidP="008D3DEC">
      <w:pPr>
        <w:ind w:firstLine="709"/>
        <w:jc w:val="both"/>
        <w:rPr>
          <w:sz w:val="28"/>
          <w:szCs w:val="28"/>
          <w:lang w:val="kk-KZ"/>
        </w:rPr>
      </w:pPr>
      <w:r>
        <w:rPr>
          <w:sz w:val="28"/>
          <w:szCs w:val="28"/>
          <w:lang w:val="ru-RU"/>
        </w:rPr>
        <w:t xml:space="preserve">‒ </w:t>
      </w:r>
      <w:r w:rsidR="00800F43" w:rsidRPr="00CC0BDA">
        <w:rPr>
          <w:sz w:val="28"/>
          <w:szCs w:val="28"/>
        </w:rPr>
        <w:t xml:space="preserve">әрбір гиперқабырға </w:t>
      </w:r>
      <w:r w:rsidR="00800F43" w:rsidRPr="00CC0BDA">
        <w:rPr>
          <w:i/>
          <w:iCs/>
          <w:sz w:val="28"/>
          <w:szCs w:val="28"/>
          <w:lang w:val="en-US"/>
        </w:rPr>
        <w:t>r</w:t>
      </w:r>
      <w:r w:rsidR="00800F43" w:rsidRPr="00CC0BDA">
        <w:rPr>
          <w:i/>
          <w:iCs/>
          <w:sz w:val="28"/>
          <w:szCs w:val="28"/>
          <w:lang w:val="ru-RU"/>
        </w:rPr>
        <w:t xml:space="preserve"> </w:t>
      </w:r>
      <w:r w:rsidR="00800F43" w:rsidRPr="00CC0BDA">
        <w:rPr>
          <w:rFonts w:ascii="Cambria Math" w:hAnsi="Cambria Math" w:cs="Cambria Math"/>
          <w:i/>
          <w:iCs/>
          <w:sz w:val="28"/>
          <w:szCs w:val="28"/>
          <w:lang w:val="ru-RU"/>
        </w:rPr>
        <w:t xml:space="preserve">∈ </w:t>
      </w:r>
      <w:r w:rsidR="00800F43" w:rsidRPr="00CC0BDA">
        <w:rPr>
          <w:i/>
          <w:iCs/>
          <w:sz w:val="28"/>
          <w:szCs w:val="28"/>
          <w:lang w:val="en-US"/>
        </w:rPr>
        <w:t>R</w:t>
      </w:r>
      <w:r w:rsidR="00800F43" w:rsidRPr="00CC0BDA">
        <w:rPr>
          <w:sz w:val="28"/>
          <w:szCs w:val="28"/>
          <w:lang w:val="ru-RU"/>
        </w:rPr>
        <w:t xml:space="preserve"> </w:t>
      </w:r>
      <w:r w:rsidR="00800F43" w:rsidRPr="00CC0BDA">
        <w:rPr>
          <w:sz w:val="28"/>
          <w:szCs w:val="28"/>
        </w:rPr>
        <w:t xml:space="preserve">бос емес төбелер ішкі жиынын </w:t>
      </w:r>
      <w:r w:rsidR="00800F43" w:rsidRPr="00CC0BDA">
        <w:rPr>
          <w:i/>
          <w:iCs/>
          <w:sz w:val="28"/>
          <w:szCs w:val="28"/>
          <w:lang w:val="en-US"/>
        </w:rPr>
        <w:t>V</w:t>
      </w:r>
      <w:r w:rsidR="00800F43" w:rsidRPr="00CC0BDA">
        <w:rPr>
          <w:i/>
          <w:iCs/>
          <w:sz w:val="28"/>
          <w:szCs w:val="28"/>
          <w:lang w:val="ru-RU"/>
        </w:rPr>
        <w:t xml:space="preserve">′ </w:t>
      </w:r>
      <w:r w:rsidR="00800F43" w:rsidRPr="00CC0BDA">
        <w:rPr>
          <w:rFonts w:ascii="Cambria Math" w:hAnsi="Cambria Math" w:cs="Cambria Math"/>
          <w:i/>
          <w:iCs/>
          <w:sz w:val="28"/>
          <w:szCs w:val="28"/>
          <w:lang w:val="ru-RU"/>
        </w:rPr>
        <w:t xml:space="preserve">⊆ </w:t>
      </w:r>
      <w:r w:rsidR="00800F43" w:rsidRPr="00CC0BDA">
        <w:rPr>
          <w:i/>
          <w:iCs/>
          <w:sz w:val="28"/>
          <w:szCs w:val="28"/>
          <w:lang w:val="en-US"/>
        </w:rPr>
        <w:t>V</w:t>
      </w:r>
      <w:r w:rsidR="00800F43" w:rsidRPr="00CC0BDA">
        <w:rPr>
          <w:sz w:val="28"/>
          <w:szCs w:val="28"/>
        </w:rPr>
        <w:t xml:space="preserve"> байланыстырады, бұл бинарлық та, </w:t>
      </w:r>
      <w:r w:rsidR="00800F43" w:rsidRPr="00CC0BDA">
        <w:rPr>
          <w:i/>
          <w:iCs/>
          <w:sz w:val="28"/>
          <w:szCs w:val="28"/>
        </w:rPr>
        <w:t>n</w:t>
      </w:r>
      <w:r w:rsidR="00800F43" w:rsidRPr="00CC0BDA">
        <w:rPr>
          <w:sz w:val="28"/>
          <w:szCs w:val="28"/>
        </w:rPr>
        <w:t>-арлық та қатынастарды көрсетуге мүмкіндік береді [</w:t>
      </w:r>
      <w:r w:rsidR="001E46A9" w:rsidRPr="001E46A9">
        <w:rPr>
          <w:sz w:val="28"/>
          <w:szCs w:val="28"/>
          <w:lang w:val="ru-RU"/>
        </w:rPr>
        <w:t>112</w:t>
      </w:r>
      <w:r w:rsidR="00800F43" w:rsidRPr="00CC0BDA">
        <w:rPr>
          <w:sz w:val="28"/>
          <w:szCs w:val="28"/>
        </w:rPr>
        <w:t>]</w:t>
      </w:r>
      <w:r>
        <w:rPr>
          <w:sz w:val="28"/>
          <w:szCs w:val="28"/>
          <w:lang w:val="kk-KZ"/>
        </w:rPr>
        <w:t>;</w:t>
      </w:r>
    </w:p>
    <w:p w14:paraId="503045C1" w14:textId="77777777" w:rsidR="008D3DEC" w:rsidRDefault="008D3DEC" w:rsidP="008D3DEC">
      <w:pPr>
        <w:ind w:firstLine="709"/>
        <w:jc w:val="both"/>
        <w:rPr>
          <w:sz w:val="28"/>
          <w:szCs w:val="28"/>
          <w:lang w:val="kk-KZ"/>
        </w:rPr>
      </w:pPr>
      <w:r>
        <w:rPr>
          <w:sz w:val="28"/>
          <w:szCs w:val="28"/>
          <w:lang w:val="kk-KZ"/>
        </w:rPr>
        <w:t xml:space="preserve">‒ </w:t>
      </w:r>
      <w:r w:rsidR="00800F43" w:rsidRPr="008D3DEC">
        <w:rPr>
          <w:sz w:val="28"/>
          <w:szCs w:val="28"/>
          <w:lang w:val="kk-KZ"/>
        </w:rPr>
        <w:t>төбенің дәрежесі</w:t>
      </w:r>
      <w:r w:rsidR="0009558F" w:rsidRPr="008D3DEC">
        <w:rPr>
          <w:sz w:val="28"/>
          <w:szCs w:val="28"/>
          <w:lang w:val="kk-KZ"/>
        </w:rPr>
        <w:t xml:space="preserve"> </w:t>
      </w:r>
      <w:r w:rsidR="0009558F" w:rsidRPr="008D3DEC">
        <w:rPr>
          <w:i/>
          <w:iCs/>
          <w:sz w:val="28"/>
          <w:szCs w:val="28"/>
          <w:lang w:val="kk-KZ"/>
        </w:rPr>
        <w:t>v,</w:t>
      </w:r>
      <w:r w:rsidR="00800F43" w:rsidRPr="008D3DEC">
        <w:rPr>
          <w:sz w:val="28"/>
          <w:szCs w:val="28"/>
          <w:lang w:val="kk-KZ"/>
        </w:rPr>
        <w:t xml:space="preserve"> </w:t>
      </w:r>
      <w:r w:rsidR="00800F43" w:rsidRPr="008D3DEC">
        <w:rPr>
          <w:i/>
          <w:iCs/>
          <w:sz w:val="28"/>
          <w:szCs w:val="28"/>
          <w:lang w:val="kk-KZ"/>
        </w:rPr>
        <w:t>d(v)</w:t>
      </w:r>
      <w:r w:rsidR="00800F43" w:rsidRPr="008D3DEC">
        <w:rPr>
          <w:sz w:val="28"/>
          <w:szCs w:val="28"/>
          <w:lang w:val="kk-KZ"/>
        </w:rPr>
        <w:t xml:space="preserve"> деп </w:t>
      </w:r>
      <w:r w:rsidR="00571D2D" w:rsidRPr="008D3DEC">
        <w:rPr>
          <w:sz w:val="28"/>
          <w:szCs w:val="28"/>
          <w:lang w:val="kk-KZ"/>
        </w:rPr>
        <w:t>белгіленеді</w:t>
      </w:r>
      <w:r w:rsidR="00800F43" w:rsidRPr="008D3DEC">
        <w:rPr>
          <w:sz w:val="28"/>
          <w:szCs w:val="28"/>
          <w:lang w:val="kk-KZ"/>
        </w:rPr>
        <w:t xml:space="preserve"> және ол төбеге</w:t>
      </w:r>
      <w:r w:rsidR="0009558F" w:rsidRPr="008D3DEC">
        <w:rPr>
          <w:sz w:val="28"/>
          <w:szCs w:val="28"/>
          <w:lang w:val="kk-KZ"/>
        </w:rPr>
        <w:t xml:space="preserve"> </w:t>
      </w:r>
      <w:r w:rsidR="0009558F" w:rsidRPr="008D3DEC">
        <w:rPr>
          <w:i/>
          <w:iCs/>
          <w:sz w:val="28"/>
          <w:szCs w:val="28"/>
          <w:lang w:val="kk-KZ"/>
        </w:rPr>
        <w:t>v</w:t>
      </w:r>
      <w:r w:rsidR="00800F43" w:rsidRPr="008D3DEC">
        <w:rPr>
          <w:sz w:val="28"/>
          <w:szCs w:val="28"/>
          <w:lang w:val="kk-KZ"/>
        </w:rPr>
        <w:t xml:space="preserve"> инцидентті қатынастар санына тең;</w:t>
      </w:r>
    </w:p>
    <w:p w14:paraId="214954E3" w14:textId="77777777" w:rsidR="008D3DEC" w:rsidRDefault="008D3DEC" w:rsidP="008D3DEC">
      <w:pPr>
        <w:ind w:firstLine="709"/>
        <w:jc w:val="both"/>
        <w:rPr>
          <w:sz w:val="28"/>
          <w:szCs w:val="28"/>
          <w:lang w:val="kk-KZ"/>
        </w:rPr>
      </w:pPr>
      <w:r>
        <w:rPr>
          <w:sz w:val="28"/>
          <w:szCs w:val="28"/>
          <w:lang w:val="kk-KZ"/>
        </w:rPr>
        <w:t xml:space="preserve">‒ </w:t>
      </w:r>
      <w:r w:rsidR="00800F43" w:rsidRPr="008D3DEC">
        <w:rPr>
          <w:sz w:val="28"/>
          <w:szCs w:val="28"/>
          <w:lang w:val="kk-KZ"/>
        </w:rPr>
        <w:t>гиперқабырғаның дәрежесі</w:t>
      </w:r>
      <w:r w:rsidR="00571D2D" w:rsidRPr="008D3DEC">
        <w:rPr>
          <w:sz w:val="28"/>
          <w:szCs w:val="28"/>
          <w:lang w:val="kk-KZ"/>
        </w:rPr>
        <w:t xml:space="preserve"> </w:t>
      </w:r>
      <w:r w:rsidR="00571D2D" w:rsidRPr="008D3DEC">
        <w:rPr>
          <w:i/>
          <w:iCs/>
          <w:sz w:val="28"/>
          <w:szCs w:val="28"/>
          <w:lang w:val="kk-KZ"/>
        </w:rPr>
        <w:t>r</w:t>
      </w:r>
      <w:r w:rsidR="00571D2D" w:rsidRPr="008D3DEC">
        <w:rPr>
          <w:sz w:val="28"/>
          <w:szCs w:val="28"/>
          <w:lang w:val="kk-KZ"/>
        </w:rPr>
        <w:t>,</w:t>
      </w:r>
      <w:r w:rsidR="00800F43" w:rsidRPr="008D3DEC">
        <w:rPr>
          <w:sz w:val="28"/>
          <w:szCs w:val="28"/>
          <w:lang w:val="kk-KZ"/>
        </w:rPr>
        <w:t xml:space="preserve"> </w:t>
      </w:r>
      <w:r w:rsidR="00800F43" w:rsidRPr="008D3DEC">
        <w:rPr>
          <w:i/>
          <w:iCs/>
          <w:sz w:val="28"/>
          <w:szCs w:val="28"/>
          <w:lang w:val="kk-KZ"/>
        </w:rPr>
        <w:t>r(e)</w:t>
      </w:r>
      <w:r w:rsidR="00800F43" w:rsidRPr="008D3DEC">
        <w:rPr>
          <w:sz w:val="28"/>
          <w:szCs w:val="28"/>
          <w:lang w:val="kk-KZ"/>
        </w:rPr>
        <w:t xml:space="preserve"> деп </w:t>
      </w:r>
      <w:r w:rsidR="00571D2D" w:rsidRPr="00CC0BDA">
        <w:rPr>
          <w:sz w:val="28"/>
          <w:szCs w:val="28"/>
          <w:lang w:val="kk-KZ"/>
        </w:rPr>
        <w:t>белгіленеді</w:t>
      </w:r>
      <w:r w:rsidR="00800F43" w:rsidRPr="008D3DEC">
        <w:rPr>
          <w:sz w:val="28"/>
          <w:szCs w:val="28"/>
          <w:lang w:val="kk-KZ"/>
        </w:rPr>
        <w:t xml:space="preserve"> және ол осы гиперқабырғамен байланысқан төбелер</w:t>
      </w:r>
      <w:r w:rsidR="00571D2D" w:rsidRPr="008D3DEC">
        <w:rPr>
          <w:sz w:val="28"/>
          <w:szCs w:val="28"/>
          <w:lang w:val="kk-KZ"/>
        </w:rPr>
        <w:t xml:space="preserve"> </w:t>
      </w:r>
      <w:r w:rsidR="00800F43" w:rsidRPr="008D3DEC">
        <w:rPr>
          <w:sz w:val="28"/>
          <w:szCs w:val="28"/>
          <w:lang w:val="kk-KZ"/>
        </w:rPr>
        <w:t xml:space="preserve"> санына тең.</w:t>
      </w:r>
    </w:p>
    <w:p w14:paraId="671A6244" w14:textId="154A4250" w:rsidR="00800F43" w:rsidRPr="008D3DEC" w:rsidRDefault="00800F43" w:rsidP="008D3DEC">
      <w:pPr>
        <w:ind w:firstLine="709"/>
        <w:jc w:val="both"/>
        <w:rPr>
          <w:sz w:val="28"/>
          <w:szCs w:val="28"/>
          <w:lang w:val="kk-KZ"/>
        </w:rPr>
      </w:pPr>
      <w:r w:rsidRPr="008D3DEC">
        <w:rPr>
          <w:sz w:val="28"/>
          <w:szCs w:val="28"/>
          <w:lang w:val="kk-KZ"/>
        </w:rPr>
        <w:t>Бұл математикалық аппарат пәндік саланың білімдерін құрылымдық, функционалдық және ситуациялық қатынастарды қолдай отырып, сондай-ақ күрделі морфологиялық ережелерді сипаттайтындай етіп ұсынуға мүмкіндік береді [</w:t>
      </w:r>
      <w:r w:rsidR="001E46A9" w:rsidRPr="008D3DEC">
        <w:rPr>
          <w:sz w:val="28"/>
          <w:szCs w:val="28"/>
          <w:lang w:val="kk-KZ"/>
        </w:rPr>
        <w:t>113</w:t>
      </w:r>
      <w:r w:rsidRPr="008D3DEC">
        <w:rPr>
          <w:sz w:val="28"/>
          <w:szCs w:val="28"/>
          <w:lang w:val="kk-KZ"/>
        </w:rPr>
        <w:t>].</w:t>
      </w:r>
    </w:p>
    <w:p w14:paraId="7A38ACB5" w14:textId="7F3AE1A3" w:rsidR="00800F43" w:rsidRPr="008D3DEC" w:rsidRDefault="00800F43" w:rsidP="00CC2C7B">
      <w:pPr>
        <w:keepNext/>
        <w:tabs>
          <w:tab w:val="left" w:pos="414"/>
        </w:tabs>
        <w:ind w:firstLine="709"/>
        <w:jc w:val="both"/>
        <w:rPr>
          <w:sz w:val="28"/>
          <w:szCs w:val="28"/>
          <w:lang w:val="kk-KZ"/>
        </w:rPr>
      </w:pPr>
      <w:r w:rsidRPr="008D3DEC">
        <w:rPr>
          <w:sz w:val="28"/>
          <w:szCs w:val="28"/>
          <w:lang w:val="kk-KZ"/>
        </w:rPr>
        <w:t xml:space="preserve">Басқаша айтқанда, онтология дегеніміз </w:t>
      </w:r>
      <w:r w:rsidR="008D3DEC" w:rsidRPr="008D3DEC">
        <w:rPr>
          <w:sz w:val="28"/>
          <w:szCs w:val="28"/>
          <w:lang w:val="kk-KZ"/>
        </w:rPr>
        <w:t>‒</w:t>
      </w:r>
      <w:r w:rsidRPr="008D3DEC">
        <w:rPr>
          <w:sz w:val="28"/>
          <w:szCs w:val="28"/>
          <w:lang w:val="kk-KZ"/>
        </w:rPr>
        <w:t xml:space="preserve"> негізгі ұғымдар, олардың қасиеттері, өзара байланыстары, сондай-ақ осы ұғымдар арасындағы рұқсат етілген қатынастарды анықтайтын ережелер немесе аксиомалар жиынтығын қамтитын құрылым</w:t>
      </w:r>
      <w:r w:rsidR="007F1203" w:rsidRPr="00CC0BDA">
        <w:rPr>
          <w:sz w:val="28"/>
          <w:szCs w:val="28"/>
          <w:lang w:val="kk-KZ"/>
        </w:rPr>
        <w:t>ы бар</w:t>
      </w:r>
      <w:r w:rsidRPr="008D3DEC">
        <w:rPr>
          <w:sz w:val="28"/>
          <w:szCs w:val="28"/>
          <w:lang w:val="kk-KZ"/>
        </w:rPr>
        <w:t xml:space="preserve"> модел [</w:t>
      </w:r>
      <w:r w:rsidR="001E46A9" w:rsidRPr="008D3DEC">
        <w:rPr>
          <w:sz w:val="28"/>
          <w:szCs w:val="28"/>
          <w:lang w:val="kk-KZ"/>
        </w:rPr>
        <w:t>106</w:t>
      </w:r>
      <w:r w:rsidR="008D3DEC">
        <w:rPr>
          <w:sz w:val="28"/>
          <w:szCs w:val="28"/>
          <w:lang w:val="kk-KZ"/>
        </w:rPr>
        <w:t>, р. 416-423</w:t>
      </w:r>
      <w:r w:rsidRPr="008D3DEC">
        <w:rPr>
          <w:sz w:val="28"/>
          <w:szCs w:val="28"/>
          <w:lang w:val="kk-KZ"/>
        </w:rPr>
        <w:t>].</w:t>
      </w:r>
    </w:p>
    <w:p w14:paraId="6B468C12" w14:textId="400A95C3" w:rsidR="00800F43" w:rsidRPr="00CC0BDA" w:rsidRDefault="00800F43" w:rsidP="00CC2C7B">
      <w:pPr>
        <w:keepNext/>
        <w:tabs>
          <w:tab w:val="left" w:pos="414"/>
        </w:tabs>
        <w:ind w:firstLine="709"/>
        <w:jc w:val="both"/>
        <w:rPr>
          <w:sz w:val="28"/>
          <w:szCs w:val="28"/>
        </w:rPr>
      </w:pPr>
      <w:r w:rsidRPr="00CC0BDA">
        <w:rPr>
          <w:sz w:val="28"/>
          <w:szCs w:val="28"/>
        </w:rPr>
        <w:t>Онтология негізінде келесі негізгі компоненттер жатыр [</w:t>
      </w:r>
      <w:r w:rsidR="001E46A9" w:rsidRPr="001E46A9">
        <w:rPr>
          <w:sz w:val="28"/>
          <w:szCs w:val="28"/>
          <w:lang w:val="ru-RU"/>
        </w:rPr>
        <w:t>108</w:t>
      </w:r>
      <w:r w:rsidR="008D3DEC">
        <w:rPr>
          <w:sz w:val="28"/>
          <w:szCs w:val="28"/>
          <w:lang w:val="ru-RU"/>
        </w:rPr>
        <w:t>, р. 1686-1719</w:t>
      </w:r>
      <w:r w:rsidRPr="00CC0BDA">
        <w:rPr>
          <w:sz w:val="28"/>
          <w:szCs w:val="28"/>
        </w:rPr>
        <w:t>]:</w:t>
      </w:r>
    </w:p>
    <w:p w14:paraId="0C78732C" w14:textId="7B0C9026" w:rsidR="00800F43" w:rsidRPr="008D3DEC" w:rsidRDefault="00F51FF9" w:rsidP="00CC2C7B">
      <w:pPr>
        <w:keepNext/>
        <w:ind w:firstLine="709"/>
        <w:jc w:val="both"/>
        <w:rPr>
          <w:sz w:val="28"/>
          <w:szCs w:val="28"/>
          <w:lang w:val="kk-KZ"/>
        </w:rPr>
      </w:pPr>
      <w:r w:rsidRPr="00CC0BDA">
        <w:rPr>
          <w:i/>
          <w:iCs/>
          <w:sz w:val="28"/>
          <w:szCs w:val="28"/>
          <w:lang w:val="kk-KZ"/>
        </w:rPr>
        <w:t>Ұ</w:t>
      </w:r>
      <w:r w:rsidR="00800F43" w:rsidRPr="00CC0BDA">
        <w:rPr>
          <w:i/>
          <w:iCs/>
          <w:sz w:val="28"/>
          <w:szCs w:val="28"/>
        </w:rPr>
        <w:t>ғымдар</w:t>
      </w:r>
      <w:r w:rsidR="00800F43" w:rsidRPr="00CC0BDA">
        <w:rPr>
          <w:sz w:val="28"/>
          <w:szCs w:val="28"/>
        </w:rPr>
        <w:t xml:space="preserve"> </w:t>
      </w:r>
      <w:r w:rsidR="00CC2C7B">
        <w:rPr>
          <w:sz w:val="28"/>
          <w:szCs w:val="28"/>
        </w:rPr>
        <w:t>‒</w:t>
      </w:r>
      <w:r w:rsidR="00800F43" w:rsidRPr="00CC0BDA">
        <w:rPr>
          <w:sz w:val="28"/>
          <w:szCs w:val="28"/>
        </w:rPr>
        <w:t xml:space="preserve"> пәндік саланың абстрактты немесе нақтылы объектілері, мәнділіктері</w:t>
      </w:r>
      <w:r w:rsidR="008D3DEC">
        <w:rPr>
          <w:sz w:val="28"/>
          <w:szCs w:val="28"/>
          <w:lang w:val="kk-KZ"/>
        </w:rPr>
        <w:t>.</w:t>
      </w:r>
    </w:p>
    <w:p w14:paraId="03E7105E" w14:textId="07C4B742" w:rsidR="00800F43" w:rsidRPr="008D3DEC" w:rsidRDefault="00800F43" w:rsidP="00CC2C7B">
      <w:pPr>
        <w:keepNext/>
        <w:ind w:firstLine="709"/>
        <w:jc w:val="both"/>
        <w:rPr>
          <w:sz w:val="28"/>
          <w:szCs w:val="28"/>
          <w:lang w:val="kk-KZ"/>
        </w:rPr>
      </w:pPr>
      <w:r w:rsidRPr="008D3DEC">
        <w:rPr>
          <w:i/>
          <w:iCs/>
          <w:sz w:val="28"/>
          <w:szCs w:val="28"/>
          <w:lang w:val="kk-KZ"/>
        </w:rPr>
        <w:t>Қатынастар (реляциялар)</w:t>
      </w:r>
      <w:r w:rsidRPr="008D3DEC">
        <w:rPr>
          <w:sz w:val="28"/>
          <w:szCs w:val="28"/>
          <w:lang w:val="kk-KZ"/>
        </w:rPr>
        <w:t xml:space="preserve"> </w:t>
      </w:r>
      <w:r w:rsidR="00CC2C7B" w:rsidRPr="008D3DEC">
        <w:rPr>
          <w:sz w:val="28"/>
          <w:szCs w:val="28"/>
          <w:lang w:val="kk-KZ"/>
        </w:rPr>
        <w:t>‒</w:t>
      </w:r>
      <w:r w:rsidRPr="008D3DEC">
        <w:rPr>
          <w:sz w:val="28"/>
          <w:szCs w:val="28"/>
          <w:lang w:val="kk-KZ"/>
        </w:rPr>
        <w:t xml:space="preserve"> ұғымдар арасындағы түрлі өзара әрекеттесуді бейнелейтін байланыстар</w:t>
      </w:r>
      <w:r w:rsidR="008D3DEC">
        <w:rPr>
          <w:sz w:val="28"/>
          <w:szCs w:val="28"/>
          <w:lang w:val="kk-KZ"/>
        </w:rPr>
        <w:t>.</w:t>
      </w:r>
    </w:p>
    <w:p w14:paraId="526B8E29" w14:textId="28C7AF46" w:rsidR="00800F43" w:rsidRPr="008D3DEC" w:rsidRDefault="00961CA8" w:rsidP="00CC2C7B">
      <w:pPr>
        <w:keepNext/>
        <w:ind w:firstLine="709"/>
        <w:jc w:val="both"/>
        <w:rPr>
          <w:sz w:val="28"/>
          <w:szCs w:val="28"/>
          <w:lang w:val="kk-KZ"/>
        </w:rPr>
      </w:pPr>
      <w:r w:rsidRPr="00CC0BDA">
        <w:rPr>
          <w:i/>
          <w:iCs/>
          <w:sz w:val="28"/>
          <w:szCs w:val="28"/>
          <w:lang w:val="kk-KZ"/>
        </w:rPr>
        <w:t>Қ</w:t>
      </w:r>
      <w:r w:rsidR="00800F43" w:rsidRPr="00CC0BDA">
        <w:rPr>
          <w:i/>
          <w:iCs/>
          <w:sz w:val="28"/>
          <w:szCs w:val="28"/>
        </w:rPr>
        <w:t>асиеттер</w:t>
      </w:r>
      <w:r w:rsidRPr="00CC0BDA">
        <w:rPr>
          <w:i/>
          <w:iCs/>
          <w:sz w:val="28"/>
          <w:szCs w:val="28"/>
        </w:rPr>
        <w:t xml:space="preserve"> </w:t>
      </w:r>
      <w:r w:rsidRPr="00CC0BDA">
        <w:rPr>
          <w:i/>
          <w:iCs/>
          <w:sz w:val="28"/>
          <w:szCs w:val="28"/>
          <w:lang w:val="ru-RU"/>
        </w:rPr>
        <w:t>(</w:t>
      </w:r>
      <w:r w:rsidRPr="00CC0BDA">
        <w:rPr>
          <w:i/>
          <w:iCs/>
          <w:sz w:val="28"/>
          <w:szCs w:val="28"/>
          <w:lang w:val="kk-KZ"/>
        </w:rPr>
        <w:t>а</w:t>
      </w:r>
      <w:r w:rsidRPr="00CC0BDA">
        <w:rPr>
          <w:i/>
          <w:iCs/>
          <w:sz w:val="28"/>
          <w:szCs w:val="28"/>
        </w:rPr>
        <w:t>трибуттар</w:t>
      </w:r>
      <w:r w:rsidR="00800F43" w:rsidRPr="00CC0BDA">
        <w:rPr>
          <w:i/>
          <w:iCs/>
          <w:sz w:val="28"/>
          <w:szCs w:val="28"/>
        </w:rPr>
        <w:t>)</w:t>
      </w:r>
      <w:r w:rsidR="00800F43" w:rsidRPr="00CC0BDA">
        <w:rPr>
          <w:sz w:val="28"/>
          <w:szCs w:val="28"/>
        </w:rPr>
        <w:t xml:space="preserve"> </w:t>
      </w:r>
      <w:r w:rsidR="00CC2C7B">
        <w:rPr>
          <w:sz w:val="28"/>
          <w:szCs w:val="28"/>
        </w:rPr>
        <w:t>‒</w:t>
      </w:r>
      <w:r w:rsidR="00800F43" w:rsidRPr="00CC0BDA">
        <w:rPr>
          <w:sz w:val="28"/>
          <w:szCs w:val="28"/>
        </w:rPr>
        <w:t xml:space="preserve"> концепттердің сипаттамалары немесе параметрлері</w:t>
      </w:r>
      <w:r w:rsidR="008D3DEC">
        <w:rPr>
          <w:sz w:val="28"/>
          <w:szCs w:val="28"/>
          <w:lang w:val="kk-KZ"/>
        </w:rPr>
        <w:t>.</w:t>
      </w:r>
    </w:p>
    <w:p w14:paraId="40AA161E" w14:textId="6888EC7D" w:rsidR="00CC0BDA" w:rsidRPr="008D3DEC" w:rsidRDefault="00800F43" w:rsidP="00CC2C7B">
      <w:pPr>
        <w:keepNext/>
        <w:ind w:firstLine="709"/>
        <w:jc w:val="both"/>
        <w:rPr>
          <w:sz w:val="28"/>
          <w:szCs w:val="28"/>
          <w:lang w:val="kk-KZ"/>
        </w:rPr>
      </w:pPr>
      <w:r w:rsidRPr="008D3DEC">
        <w:rPr>
          <w:i/>
          <w:iCs/>
          <w:sz w:val="28"/>
          <w:szCs w:val="28"/>
          <w:lang w:val="kk-KZ"/>
        </w:rPr>
        <w:t>Аксиомалар</w:t>
      </w:r>
      <w:r w:rsidRPr="008D3DEC">
        <w:rPr>
          <w:sz w:val="28"/>
          <w:szCs w:val="28"/>
          <w:lang w:val="kk-KZ"/>
        </w:rPr>
        <w:t xml:space="preserve"> </w:t>
      </w:r>
      <w:r w:rsidR="00CC2C7B" w:rsidRPr="008D3DEC">
        <w:rPr>
          <w:sz w:val="28"/>
          <w:szCs w:val="28"/>
          <w:lang w:val="kk-KZ"/>
        </w:rPr>
        <w:t>‒</w:t>
      </w:r>
      <w:r w:rsidRPr="008D3DEC">
        <w:rPr>
          <w:sz w:val="28"/>
          <w:szCs w:val="28"/>
          <w:lang w:val="kk-KZ"/>
        </w:rPr>
        <w:t xml:space="preserve"> онтология элементтерінің жұмыс істеу ережелерін анықтайтын формалды шектеулер</w:t>
      </w:r>
      <w:r w:rsidR="008D3DEC">
        <w:rPr>
          <w:sz w:val="28"/>
          <w:szCs w:val="28"/>
          <w:lang w:val="kk-KZ"/>
        </w:rPr>
        <w:t>.</w:t>
      </w:r>
    </w:p>
    <w:p w14:paraId="162D67D0" w14:textId="70DBCFBE" w:rsidR="006775AC" w:rsidRPr="003E7D6C" w:rsidRDefault="00CC0BDA" w:rsidP="00CC2C7B">
      <w:pPr>
        <w:keepNext/>
        <w:ind w:firstLine="709"/>
        <w:jc w:val="both"/>
        <w:rPr>
          <w:sz w:val="28"/>
          <w:szCs w:val="28"/>
          <w:lang w:val="kk-KZ"/>
        </w:rPr>
      </w:pPr>
      <w:r w:rsidRPr="00CC0BDA">
        <w:rPr>
          <w:i/>
          <w:iCs/>
          <w:sz w:val="28"/>
          <w:szCs w:val="28"/>
          <w:lang w:val="kk-KZ"/>
        </w:rPr>
        <w:t>И</w:t>
      </w:r>
      <w:r w:rsidR="00800F43" w:rsidRPr="003E7D6C">
        <w:rPr>
          <w:i/>
          <w:iCs/>
          <w:sz w:val="28"/>
          <w:szCs w:val="28"/>
          <w:lang w:val="kk-KZ"/>
        </w:rPr>
        <w:t>ндивидтер</w:t>
      </w:r>
      <w:r w:rsidR="00800F43" w:rsidRPr="003E7D6C">
        <w:rPr>
          <w:sz w:val="28"/>
          <w:szCs w:val="28"/>
          <w:lang w:val="kk-KZ"/>
        </w:rPr>
        <w:t xml:space="preserve"> </w:t>
      </w:r>
      <w:r w:rsidR="00CC2C7B" w:rsidRPr="003E7D6C">
        <w:rPr>
          <w:sz w:val="28"/>
          <w:szCs w:val="28"/>
          <w:lang w:val="kk-KZ"/>
        </w:rPr>
        <w:t>‒</w:t>
      </w:r>
      <w:r w:rsidR="00800F43" w:rsidRPr="003E7D6C">
        <w:rPr>
          <w:sz w:val="28"/>
          <w:szCs w:val="28"/>
          <w:lang w:val="kk-KZ"/>
        </w:rPr>
        <w:t xml:space="preserve"> объектілер түрінде ұсынылған концепттердің нақтылы жүзеге асырылуы.</w:t>
      </w:r>
    </w:p>
    <w:p w14:paraId="693E509B" w14:textId="40624C4E" w:rsidR="003D6309" w:rsidRDefault="006775AC" w:rsidP="00CC2C7B">
      <w:pPr>
        <w:ind w:firstLine="709"/>
        <w:jc w:val="both"/>
        <w:rPr>
          <w:sz w:val="28"/>
          <w:szCs w:val="28"/>
          <w:lang w:val="kk-KZ"/>
        </w:rPr>
      </w:pPr>
      <w:r w:rsidRPr="00173703">
        <w:rPr>
          <w:sz w:val="28"/>
          <w:szCs w:val="28"/>
          <w:lang w:val="kk-KZ"/>
        </w:rPr>
        <w:t xml:space="preserve">Онтология негізінде онтологиялық модел қалыптасады </w:t>
      </w:r>
      <w:r w:rsidR="008D3DEC">
        <w:rPr>
          <w:sz w:val="28"/>
          <w:szCs w:val="28"/>
          <w:lang w:val="kk-KZ"/>
        </w:rPr>
        <w:t>‒</w:t>
      </w:r>
      <w:r w:rsidRPr="00173703">
        <w:rPr>
          <w:sz w:val="28"/>
          <w:szCs w:val="28"/>
          <w:lang w:val="kk-KZ"/>
        </w:rPr>
        <w:t xml:space="preserve"> онтология элементтерін пайдалана отырып пәндік саланы сипаттайтын формалды құрылымдар. Онтологиялық модел </w:t>
      </w:r>
      <w:r w:rsidR="00CC2C7B">
        <w:rPr>
          <w:sz w:val="28"/>
          <w:szCs w:val="28"/>
          <w:lang w:val="kk-KZ"/>
        </w:rPr>
        <w:t>‒</w:t>
      </w:r>
      <w:r w:rsidRPr="00173703">
        <w:rPr>
          <w:sz w:val="28"/>
          <w:szCs w:val="28"/>
          <w:lang w:val="kk-KZ"/>
        </w:rPr>
        <w:t xml:space="preserve"> бұл пәндік саланың құрылымданған формалды сипаттамасы, ол ұғымдардың жиынтығын, олардың</w:t>
      </w:r>
      <w:r>
        <w:rPr>
          <w:sz w:val="28"/>
          <w:szCs w:val="28"/>
          <w:lang w:val="kk-KZ"/>
        </w:rPr>
        <w:t xml:space="preserve">  </w:t>
      </w:r>
      <w:r w:rsidRPr="00173703">
        <w:rPr>
          <w:sz w:val="28"/>
          <w:szCs w:val="28"/>
          <w:lang w:val="kk-KZ"/>
        </w:rPr>
        <w:t>арасындағы</w:t>
      </w:r>
      <w:r>
        <w:rPr>
          <w:sz w:val="28"/>
          <w:szCs w:val="28"/>
          <w:lang w:val="kk-KZ"/>
        </w:rPr>
        <w:t xml:space="preserve"> </w:t>
      </w:r>
      <w:r w:rsidR="00800F43" w:rsidRPr="00173703">
        <w:rPr>
          <w:sz w:val="28"/>
          <w:szCs w:val="28"/>
          <w:lang w:val="kk-KZ"/>
        </w:rPr>
        <w:t xml:space="preserve">байланыстарды, </w:t>
      </w:r>
      <w:r w:rsidR="00961CA8" w:rsidRPr="00CC0BDA">
        <w:rPr>
          <w:sz w:val="28"/>
          <w:szCs w:val="28"/>
          <w:lang w:val="kk-KZ"/>
        </w:rPr>
        <w:t>қасиеттерін</w:t>
      </w:r>
      <w:r w:rsidR="00800F43" w:rsidRPr="00173703">
        <w:rPr>
          <w:sz w:val="28"/>
          <w:szCs w:val="28"/>
          <w:lang w:val="kk-KZ"/>
        </w:rPr>
        <w:t xml:space="preserve"> және өзара әрекеттесу ережелерін қамтиды және машиналық өңдеуге арналады [</w:t>
      </w:r>
      <w:r w:rsidR="001E46A9" w:rsidRPr="001E46A9">
        <w:rPr>
          <w:sz w:val="28"/>
          <w:szCs w:val="28"/>
          <w:lang w:val="kk-KZ"/>
        </w:rPr>
        <w:t>105</w:t>
      </w:r>
      <w:r w:rsidR="008D3DEC">
        <w:rPr>
          <w:sz w:val="28"/>
          <w:szCs w:val="28"/>
          <w:lang w:val="kk-KZ"/>
        </w:rPr>
        <w:t>, р. 88-96</w:t>
      </w:r>
      <w:r w:rsidR="00800F43" w:rsidRPr="00173703">
        <w:rPr>
          <w:sz w:val="28"/>
          <w:szCs w:val="28"/>
          <w:lang w:val="kk-KZ"/>
        </w:rPr>
        <w:t>].</w:t>
      </w:r>
      <w:r w:rsidR="002E1068">
        <w:rPr>
          <w:sz w:val="28"/>
          <w:szCs w:val="28"/>
          <w:lang w:val="kk-KZ"/>
        </w:rPr>
        <w:t xml:space="preserve"> </w:t>
      </w:r>
      <w:r w:rsidR="002E1068" w:rsidRPr="002E1068">
        <w:rPr>
          <w:sz w:val="28"/>
          <w:szCs w:val="28"/>
          <w:lang w:val="kk-KZ"/>
        </w:rPr>
        <w:t>Онтологиялық модел білімдердің бірмәнді интерпретациясын қамтамасыз етеді, ұғымдық аппаратты стандарттауға ықпал етеді және ақпаратты автоматтандырылған өңдеуді жеңілдетеді.</w:t>
      </w:r>
      <w:r w:rsidR="003D6309">
        <w:rPr>
          <w:sz w:val="28"/>
          <w:szCs w:val="28"/>
          <w:lang w:val="kk-KZ"/>
        </w:rPr>
        <w:t xml:space="preserve"> </w:t>
      </w:r>
    </w:p>
    <w:p w14:paraId="66C67CA3" w14:textId="2D5D2417" w:rsidR="003D6309" w:rsidRPr="003D6309" w:rsidRDefault="003D6309" w:rsidP="00CC2C7B">
      <w:pPr>
        <w:ind w:firstLine="709"/>
        <w:jc w:val="both"/>
        <w:rPr>
          <w:sz w:val="28"/>
          <w:szCs w:val="28"/>
          <w:lang w:val="kk-KZ"/>
        </w:rPr>
      </w:pPr>
      <w:r w:rsidRPr="003D6309">
        <w:rPr>
          <w:sz w:val="28"/>
          <w:szCs w:val="28"/>
          <w:lang w:val="kk-KZ"/>
        </w:rPr>
        <w:t>Онтологиялық моделдің негізгі сипаттамалары [114]:</w:t>
      </w:r>
    </w:p>
    <w:p w14:paraId="67A858E5" w14:textId="6D09B712" w:rsidR="003D6309" w:rsidRPr="003D6309" w:rsidRDefault="003D6309" w:rsidP="00CC2C7B">
      <w:pPr>
        <w:ind w:firstLine="709"/>
        <w:jc w:val="both"/>
        <w:rPr>
          <w:sz w:val="28"/>
          <w:szCs w:val="28"/>
          <w:lang w:val="kk-KZ"/>
        </w:rPr>
      </w:pPr>
      <w:r w:rsidRPr="00CC2C7B">
        <w:rPr>
          <w:i/>
          <w:sz w:val="28"/>
          <w:szCs w:val="28"/>
          <w:lang w:val="kk-KZ"/>
        </w:rPr>
        <w:t>Формализация</w:t>
      </w:r>
      <w:r w:rsidRPr="003D6309">
        <w:rPr>
          <w:sz w:val="28"/>
          <w:szCs w:val="28"/>
          <w:lang w:val="kk-KZ"/>
        </w:rPr>
        <w:t xml:space="preserve"> </w:t>
      </w:r>
      <w:r w:rsidR="00CC2C7B">
        <w:rPr>
          <w:sz w:val="28"/>
          <w:szCs w:val="28"/>
          <w:lang w:val="kk-KZ"/>
        </w:rPr>
        <w:t>‒</w:t>
      </w:r>
      <w:r w:rsidRPr="003D6309">
        <w:rPr>
          <w:sz w:val="28"/>
          <w:szCs w:val="28"/>
          <w:lang w:val="kk-KZ"/>
        </w:rPr>
        <w:t xml:space="preserve"> деректерді көрсету үшін қатаң құрылым</w:t>
      </w:r>
      <w:r w:rsidR="00CC2C7B">
        <w:rPr>
          <w:sz w:val="28"/>
          <w:szCs w:val="28"/>
          <w:lang w:val="kk-KZ"/>
        </w:rPr>
        <w:t>.</w:t>
      </w:r>
    </w:p>
    <w:p w14:paraId="406747AC" w14:textId="16917D5C" w:rsidR="003D6309" w:rsidRPr="003D6309" w:rsidRDefault="003D6309" w:rsidP="00CC2C7B">
      <w:pPr>
        <w:ind w:firstLine="709"/>
        <w:jc w:val="both"/>
        <w:rPr>
          <w:sz w:val="28"/>
          <w:szCs w:val="28"/>
          <w:lang w:val="kk-KZ"/>
        </w:rPr>
      </w:pPr>
      <w:r w:rsidRPr="00CC2C7B">
        <w:rPr>
          <w:i/>
          <w:sz w:val="28"/>
          <w:szCs w:val="28"/>
          <w:lang w:val="kk-KZ"/>
        </w:rPr>
        <w:t>Машинада оқылу мүмкіндігі</w:t>
      </w:r>
      <w:r w:rsidRPr="003D6309">
        <w:rPr>
          <w:sz w:val="28"/>
          <w:szCs w:val="28"/>
          <w:lang w:val="kk-KZ"/>
        </w:rPr>
        <w:t xml:space="preserve"> </w:t>
      </w:r>
      <w:r w:rsidR="00CC2C7B">
        <w:rPr>
          <w:sz w:val="28"/>
          <w:szCs w:val="28"/>
          <w:lang w:val="kk-KZ"/>
        </w:rPr>
        <w:t>‒</w:t>
      </w:r>
      <w:r w:rsidRPr="003D6309">
        <w:rPr>
          <w:sz w:val="28"/>
          <w:szCs w:val="28"/>
          <w:lang w:val="kk-KZ"/>
        </w:rPr>
        <w:t xml:space="preserve"> автоматты өңдеуді жүзеге асыру мүмкіндігі</w:t>
      </w:r>
      <w:r w:rsidR="00CC2C7B">
        <w:rPr>
          <w:sz w:val="28"/>
          <w:szCs w:val="28"/>
          <w:lang w:val="kk-KZ"/>
        </w:rPr>
        <w:t>.</w:t>
      </w:r>
    </w:p>
    <w:p w14:paraId="55355C56" w14:textId="4AE4EA3F" w:rsidR="003D6309" w:rsidRPr="003D6309" w:rsidRDefault="003D6309" w:rsidP="00CC2C7B">
      <w:pPr>
        <w:ind w:firstLine="709"/>
        <w:jc w:val="both"/>
        <w:rPr>
          <w:sz w:val="28"/>
          <w:szCs w:val="28"/>
          <w:lang w:val="kk-KZ"/>
        </w:rPr>
      </w:pPr>
      <w:r w:rsidRPr="00CC2C7B">
        <w:rPr>
          <w:i/>
          <w:sz w:val="28"/>
          <w:szCs w:val="28"/>
          <w:lang w:val="kk-KZ"/>
        </w:rPr>
        <w:t>Көпдеңгейлі семантика</w:t>
      </w:r>
      <w:r w:rsidRPr="003D6309">
        <w:rPr>
          <w:sz w:val="28"/>
          <w:szCs w:val="28"/>
          <w:lang w:val="kk-KZ"/>
        </w:rPr>
        <w:t xml:space="preserve"> </w:t>
      </w:r>
      <w:r w:rsidR="00CC2C7B">
        <w:rPr>
          <w:sz w:val="28"/>
          <w:szCs w:val="28"/>
          <w:lang w:val="kk-KZ"/>
        </w:rPr>
        <w:t>‒</w:t>
      </w:r>
      <w:r w:rsidRPr="003D6309">
        <w:rPr>
          <w:sz w:val="28"/>
          <w:szCs w:val="28"/>
          <w:lang w:val="kk-KZ"/>
        </w:rPr>
        <w:t xml:space="preserve"> ұғымдарды, байланыстарды, ережелерді және мысалдарды сипаттау</w:t>
      </w:r>
      <w:r w:rsidR="00CC2C7B">
        <w:rPr>
          <w:sz w:val="28"/>
          <w:szCs w:val="28"/>
          <w:lang w:val="kk-KZ"/>
        </w:rPr>
        <w:t>.</w:t>
      </w:r>
    </w:p>
    <w:p w14:paraId="7B243AB0" w14:textId="588AB053" w:rsidR="003D6309" w:rsidRPr="003D6309" w:rsidRDefault="003D6309" w:rsidP="00CC2C7B">
      <w:pPr>
        <w:ind w:firstLine="709"/>
        <w:jc w:val="both"/>
        <w:rPr>
          <w:sz w:val="28"/>
          <w:szCs w:val="28"/>
          <w:lang w:val="kk-KZ"/>
        </w:rPr>
      </w:pPr>
      <w:r w:rsidRPr="00CC2C7B">
        <w:rPr>
          <w:i/>
          <w:sz w:val="28"/>
          <w:szCs w:val="28"/>
          <w:lang w:val="kk-KZ"/>
        </w:rPr>
        <w:t>Қайта пайдаланылу мүмкіндігі</w:t>
      </w:r>
      <w:r w:rsidRPr="003D6309">
        <w:rPr>
          <w:sz w:val="28"/>
          <w:szCs w:val="28"/>
          <w:lang w:val="kk-KZ"/>
        </w:rPr>
        <w:t xml:space="preserve"> </w:t>
      </w:r>
      <w:r w:rsidR="00CC2C7B">
        <w:rPr>
          <w:sz w:val="28"/>
          <w:szCs w:val="28"/>
          <w:lang w:val="kk-KZ"/>
        </w:rPr>
        <w:t>‒</w:t>
      </w:r>
      <w:r w:rsidRPr="003D6309">
        <w:rPr>
          <w:sz w:val="28"/>
          <w:szCs w:val="28"/>
          <w:lang w:val="kk-KZ"/>
        </w:rPr>
        <w:t xml:space="preserve"> әртүрлі жүйелерде көп мәрте қолдану.</w:t>
      </w:r>
    </w:p>
    <w:p w14:paraId="43D751C6" w14:textId="77777777" w:rsidR="00CC2C7B" w:rsidRDefault="003D6309" w:rsidP="00CC2C7B">
      <w:pPr>
        <w:ind w:firstLine="709"/>
        <w:jc w:val="both"/>
        <w:rPr>
          <w:sz w:val="28"/>
          <w:szCs w:val="28"/>
          <w:lang w:val="kk-KZ"/>
        </w:rPr>
      </w:pPr>
      <w:r w:rsidRPr="003D6309">
        <w:rPr>
          <w:sz w:val="28"/>
          <w:szCs w:val="28"/>
          <w:lang w:val="kk-KZ"/>
        </w:rPr>
        <w:t>Білім беру жүйелерінде онтологиялық моделдер кеңінен қолданылады, олар оқу пәндері, білім беру курстары, құзыреттер мен оқу процесінің элементтері туралы білімді формализациялап және құрылымдауға мүмкіндік береді. Олар бірыңғай семантикалық кеңістікті құруды қамтамасыз етіп, оқу деректерін келісімді пайдалануға және бейімделген білім беру технологияларын қолдауға жәрдемдеседі.</w:t>
      </w:r>
    </w:p>
    <w:p w14:paraId="466B0DC1" w14:textId="77777777" w:rsidR="00CC2C7B" w:rsidRDefault="00281997" w:rsidP="00CC2C7B">
      <w:pPr>
        <w:ind w:firstLine="709"/>
        <w:jc w:val="both"/>
        <w:rPr>
          <w:sz w:val="28"/>
          <w:szCs w:val="28"/>
          <w:lang w:val="kk-KZ"/>
        </w:rPr>
      </w:pPr>
      <w:r w:rsidRPr="00CC0BDA">
        <w:rPr>
          <w:sz w:val="28"/>
          <w:szCs w:val="28"/>
          <w:lang w:val="kk-KZ"/>
        </w:rPr>
        <w:t>Білім беру жүйелеріндегі онтологиялық моделдердің негізгі функциялары [</w:t>
      </w:r>
      <w:r w:rsidR="007772BC" w:rsidRPr="007772BC">
        <w:rPr>
          <w:sz w:val="28"/>
          <w:szCs w:val="28"/>
          <w:lang w:val="kk-KZ"/>
        </w:rPr>
        <w:t>115</w:t>
      </w:r>
      <w:r w:rsidRPr="00CC0BDA">
        <w:rPr>
          <w:sz w:val="28"/>
          <w:szCs w:val="28"/>
          <w:lang w:val="kk-KZ"/>
        </w:rPr>
        <w:t>]:</w:t>
      </w:r>
    </w:p>
    <w:p w14:paraId="394E816A" w14:textId="6B37767C" w:rsidR="00CC2C7B" w:rsidRDefault="00CC2C7B" w:rsidP="00CC2C7B">
      <w:pPr>
        <w:ind w:firstLine="709"/>
        <w:jc w:val="both"/>
        <w:rPr>
          <w:sz w:val="28"/>
          <w:szCs w:val="28"/>
          <w:lang w:val="kk-KZ"/>
        </w:rPr>
      </w:pPr>
      <w:r>
        <w:rPr>
          <w:sz w:val="28"/>
          <w:szCs w:val="28"/>
          <w:lang w:val="kk-KZ"/>
        </w:rPr>
        <w:t xml:space="preserve">‒ </w:t>
      </w:r>
      <w:r w:rsidRPr="00CC0BDA">
        <w:rPr>
          <w:sz w:val="28"/>
          <w:szCs w:val="28"/>
          <w:lang w:val="kk-KZ"/>
        </w:rPr>
        <w:t xml:space="preserve">білім беру мазмұнын құрылымдау </w:t>
      </w:r>
      <w:r>
        <w:rPr>
          <w:sz w:val="28"/>
          <w:szCs w:val="28"/>
          <w:lang w:val="kk-KZ"/>
        </w:rPr>
        <w:t>‒</w:t>
      </w:r>
      <w:r w:rsidRPr="00CC0BDA">
        <w:rPr>
          <w:sz w:val="28"/>
          <w:szCs w:val="28"/>
          <w:lang w:val="kk-KZ"/>
        </w:rPr>
        <w:t xml:space="preserve"> курстар, тақырыптар, </w:t>
      </w:r>
      <w:r>
        <w:rPr>
          <w:sz w:val="28"/>
          <w:szCs w:val="28"/>
          <w:lang w:val="kk-KZ"/>
        </w:rPr>
        <w:t>модул</w:t>
      </w:r>
      <w:r w:rsidRPr="00CC0BDA">
        <w:rPr>
          <w:sz w:val="28"/>
          <w:szCs w:val="28"/>
          <w:lang w:val="kk-KZ"/>
        </w:rPr>
        <w:t>дер мен тапсырмалар арасындағы өзара байланыстарды сипаттау;</w:t>
      </w:r>
    </w:p>
    <w:p w14:paraId="6860CA8A" w14:textId="01B8C792" w:rsidR="00CC2C7B" w:rsidRDefault="00CC2C7B" w:rsidP="00CC2C7B">
      <w:pPr>
        <w:ind w:firstLine="709"/>
        <w:jc w:val="both"/>
        <w:rPr>
          <w:sz w:val="28"/>
          <w:szCs w:val="28"/>
          <w:lang w:val="kk-KZ"/>
        </w:rPr>
      </w:pPr>
      <w:r>
        <w:rPr>
          <w:sz w:val="28"/>
          <w:szCs w:val="28"/>
          <w:lang w:val="kk-KZ"/>
        </w:rPr>
        <w:t xml:space="preserve">‒ </w:t>
      </w:r>
      <w:r w:rsidRPr="00CC0BDA">
        <w:rPr>
          <w:sz w:val="28"/>
          <w:szCs w:val="28"/>
          <w:lang w:val="kk-KZ"/>
        </w:rPr>
        <w:t xml:space="preserve">оқытуды жекешелендіру </w:t>
      </w:r>
      <w:r>
        <w:rPr>
          <w:sz w:val="28"/>
          <w:szCs w:val="28"/>
          <w:lang w:val="kk-KZ"/>
        </w:rPr>
        <w:t>‒</w:t>
      </w:r>
      <w:r w:rsidRPr="00CC0BDA">
        <w:rPr>
          <w:sz w:val="28"/>
          <w:szCs w:val="28"/>
          <w:lang w:val="kk-KZ"/>
        </w:rPr>
        <w:t xml:space="preserve"> онтологиялық сипатталған құзыреттер мен оқу мақсаттарының негізінде білім беру маршруттарын бейімдеу;</w:t>
      </w:r>
    </w:p>
    <w:p w14:paraId="64F2FA55" w14:textId="20A70835" w:rsidR="00CC2C7B" w:rsidRDefault="00CC2C7B" w:rsidP="00CC2C7B">
      <w:pPr>
        <w:ind w:firstLine="709"/>
        <w:jc w:val="both"/>
        <w:rPr>
          <w:sz w:val="28"/>
          <w:szCs w:val="28"/>
          <w:lang w:val="kk-KZ"/>
        </w:rPr>
      </w:pPr>
      <w:r>
        <w:rPr>
          <w:sz w:val="28"/>
          <w:szCs w:val="28"/>
          <w:lang w:val="kk-KZ"/>
        </w:rPr>
        <w:t xml:space="preserve">‒ </w:t>
      </w:r>
      <w:r w:rsidRPr="00CC0BDA">
        <w:rPr>
          <w:sz w:val="28"/>
          <w:szCs w:val="28"/>
          <w:lang w:val="kk-KZ"/>
        </w:rPr>
        <w:t xml:space="preserve">білімді басқаруды автоматтандыру </w:t>
      </w:r>
      <w:r>
        <w:rPr>
          <w:sz w:val="28"/>
          <w:szCs w:val="28"/>
          <w:lang w:val="kk-KZ"/>
        </w:rPr>
        <w:t>‒</w:t>
      </w:r>
      <w:r w:rsidRPr="00CC0BDA">
        <w:rPr>
          <w:sz w:val="28"/>
          <w:szCs w:val="28"/>
          <w:lang w:val="kk-KZ"/>
        </w:rPr>
        <w:t xml:space="preserve"> интеллектуалды іздеу жүйелерін, ұсынымдарды және білім беру деректерін талдауды қолдау;</w:t>
      </w:r>
    </w:p>
    <w:p w14:paraId="2537D3FE" w14:textId="3C00C6AA" w:rsidR="00CC2C7B" w:rsidRDefault="00CC2C7B" w:rsidP="00CC2C7B">
      <w:pPr>
        <w:ind w:firstLine="709"/>
        <w:jc w:val="both"/>
        <w:rPr>
          <w:sz w:val="28"/>
          <w:szCs w:val="28"/>
          <w:lang w:val="kk-KZ"/>
        </w:rPr>
      </w:pPr>
      <w:r>
        <w:rPr>
          <w:sz w:val="28"/>
          <w:szCs w:val="28"/>
          <w:lang w:val="kk-KZ"/>
        </w:rPr>
        <w:t xml:space="preserve">‒ </w:t>
      </w:r>
      <w:r w:rsidRPr="00CC0BDA">
        <w:rPr>
          <w:sz w:val="28"/>
          <w:szCs w:val="28"/>
          <w:lang w:val="kk-KZ"/>
        </w:rPr>
        <w:t xml:space="preserve">әртүрлі деректер көздерін біріктіру </w:t>
      </w:r>
      <w:r>
        <w:rPr>
          <w:sz w:val="28"/>
          <w:szCs w:val="28"/>
          <w:lang w:val="kk-KZ"/>
        </w:rPr>
        <w:t>‒</w:t>
      </w:r>
      <w:r w:rsidRPr="00CC0BDA">
        <w:rPr>
          <w:sz w:val="28"/>
          <w:szCs w:val="28"/>
          <w:lang w:val="kk-KZ"/>
        </w:rPr>
        <w:t xml:space="preserve"> бірыңғай ұғымдық база есебінен платформалар мен жүйелер арасындағы үйлесімділікті қамтамасыз ету.</w:t>
      </w:r>
    </w:p>
    <w:p w14:paraId="1F5A49CA" w14:textId="39B2CFAE" w:rsidR="00CC2C7B" w:rsidRDefault="00CC2C7B" w:rsidP="00CC2C7B">
      <w:pPr>
        <w:ind w:firstLine="709"/>
        <w:jc w:val="both"/>
        <w:rPr>
          <w:sz w:val="28"/>
          <w:szCs w:val="28"/>
          <w:lang w:val="kk-KZ"/>
        </w:rPr>
      </w:pPr>
      <w:r>
        <w:rPr>
          <w:sz w:val="28"/>
          <w:szCs w:val="28"/>
          <w:lang w:val="kk-KZ"/>
        </w:rPr>
        <w:t xml:space="preserve">‒ </w:t>
      </w:r>
      <w:r w:rsidRPr="00CC0BDA">
        <w:rPr>
          <w:sz w:val="28"/>
          <w:szCs w:val="28"/>
          <w:lang w:val="kk-KZ"/>
        </w:rPr>
        <w:t xml:space="preserve">білім </w:t>
      </w:r>
      <w:r w:rsidR="00281997" w:rsidRPr="00CC0BDA">
        <w:rPr>
          <w:sz w:val="28"/>
          <w:szCs w:val="28"/>
          <w:lang w:val="kk-KZ"/>
        </w:rPr>
        <w:t>беру тәжірибесінде білім беру ресурстары мен процестерін сипаттауға бағытталған арнайы онтологиялар белсенді қолданылады. Қолданыстағы онтологиялар мен білім беру жүйелерінде пайдаланылатын стандарттардың ішінде құрылымды, мазмұнды және білім беру ресурстарының өзара әрекеттесуін сипаттауға бағытталған моделдер ерекше орын алады.</w:t>
      </w:r>
    </w:p>
    <w:p w14:paraId="1BD7C2EB" w14:textId="081EE651" w:rsidR="00281997" w:rsidRPr="007A0379" w:rsidRDefault="00281997" w:rsidP="00CC2C7B">
      <w:pPr>
        <w:ind w:firstLine="709"/>
        <w:jc w:val="both"/>
        <w:rPr>
          <w:sz w:val="28"/>
          <w:szCs w:val="28"/>
          <w:lang w:val="kk-KZ"/>
        </w:rPr>
      </w:pPr>
      <w:r w:rsidRPr="00CC0BDA">
        <w:rPr>
          <w:sz w:val="28"/>
          <w:szCs w:val="28"/>
          <w:lang w:val="kk-KZ"/>
        </w:rPr>
        <w:t xml:space="preserve">Осындай стандарттардың бірі </w:t>
      </w:r>
      <w:r w:rsidR="00CC2C7B">
        <w:rPr>
          <w:sz w:val="28"/>
          <w:szCs w:val="28"/>
          <w:lang w:val="kk-KZ"/>
        </w:rPr>
        <w:t>‒</w:t>
      </w:r>
      <w:r w:rsidRPr="00CC0BDA">
        <w:rPr>
          <w:sz w:val="28"/>
          <w:szCs w:val="28"/>
          <w:lang w:val="kk-KZ"/>
        </w:rPr>
        <w:t xml:space="preserve"> LOM (Learning Object Metadata) </w:t>
      </w:r>
      <w:r w:rsidR="00CC2C7B">
        <w:rPr>
          <w:sz w:val="28"/>
          <w:szCs w:val="28"/>
          <w:lang w:val="kk-KZ"/>
        </w:rPr>
        <w:t>‒</w:t>
      </w:r>
      <w:r w:rsidRPr="00CC0BDA">
        <w:rPr>
          <w:sz w:val="28"/>
          <w:szCs w:val="28"/>
          <w:lang w:val="kk-KZ"/>
        </w:rPr>
        <w:t xml:space="preserve"> оқу объектілерін сипаттауға арналған метадеректер стандарты [10</w:t>
      </w:r>
      <w:r w:rsidR="00302C46" w:rsidRPr="00CC0BDA">
        <w:rPr>
          <w:sz w:val="28"/>
          <w:szCs w:val="28"/>
          <w:lang w:val="kk-KZ"/>
        </w:rPr>
        <w:t>7</w:t>
      </w:r>
      <w:r w:rsidR="008D3DEC">
        <w:rPr>
          <w:sz w:val="28"/>
          <w:szCs w:val="28"/>
          <w:lang w:val="kk-KZ"/>
        </w:rPr>
        <w:t>, р. 100047</w:t>
      </w:r>
      <w:r w:rsidRPr="00CC0BDA">
        <w:rPr>
          <w:sz w:val="28"/>
          <w:szCs w:val="28"/>
          <w:lang w:val="kk-KZ"/>
        </w:rPr>
        <w:t>]. Ол білім беру ресурстарын жүйелеуді, іздеуді және қайта пайдалануды қамтамасыз ете отырып, оларды сипаттаудың қатаң құрылымын белгілейді. Бұл стандарт аясында атауы, авторлығы, форматы, тілі, күрделілік деңгейі және басқа да қасиеттері сияқты параметрлер ескеріледі.</w:t>
      </w:r>
      <w:r w:rsidR="00302C46" w:rsidRPr="00CC0BDA">
        <w:rPr>
          <w:sz w:val="28"/>
          <w:szCs w:val="28"/>
          <w:lang w:val="kk-KZ"/>
        </w:rPr>
        <w:t xml:space="preserve"> </w:t>
      </w:r>
      <w:r w:rsidRPr="00CC0BDA">
        <w:rPr>
          <w:sz w:val="28"/>
          <w:szCs w:val="28"/>
          <w:lang w:val="kk-KZ"/>
        </w:rPr>
        <w:t xml:space="preserve">Тағы бір маңызды стандарт </w:t>
      </w:r>
      <w:r w:rsidR="00CC2C7B">
        <w:rPr>
          <w:sz w:val="28"/>
          <w:szCs w:val="28"/>
          <w:lang w:val="kk-KZ"/>
        </w:rPr>
        <w:t>‒</w:t>
      </w:r>
      <w:r w:rsidRPr="00CC0BDA">
        <w:rPr>
          <w:sz w:val="28"/>
          <w:szCs w:val="28"/>
          <w:lang w:val="kk-KZ"/>
        </w:rPr>
        <w:t xml:space="preserve"> SCORM (Sharable Content Object Reference Model), оның негізгі мақсаты </w:t>
      </w:r>
      <w:r w:rsidR="00CC2C7B">
        <w:rPr>
          <w:sz w:val="28"/>
          <w:szCs w:val="28"/>
          <w:lang w:val="kk-KZ"/>
        </w:rPr>
        <w:t>‒</w:t>
      </w:r>
      <w:r w:rsidRPr="00CC0BDA">
        <w:rPr>
          <w:sz w:val="28"/>
          <w:szCs w:val="28"/>
          <w:lang w:val="kk-KZ"/>
        </w:rPr>
        <w:t xml:space="preserve"> оқу контентінің үйлесімділігін, қайта пайдаланылуын және бейімделуін қамтамасыз ету </w:t>
      </w:r>
      <w:r w:rsidRPr="006F1A82">
        <w:rPr>
          <w:sz w:val="28"/>
          <w:szCs w:val="28"/>
          <w:lang w:val="kk-KZ"/>
        </w:rPr>
        <w:t>[</w:t>
      </w:r>
      <w:r w:rsidR="007772BC" w:rsidRPr="006F1A82">
        <w:rPr>
          <w:sz w:val="28"/>
          <w:szCs w:val="28"/>
          <w:lang w:val="kk-KZ"/>
        </w:rPr>
        <w:t>116</w:t>
      </w:r>
      <w:r w:rsidRPr="006F1A82">
        <w:rPr>
          <w:sz w:val="28"/>
          <w:szCs w:val="28"/>
          <w:lang w:val="kk-KZ"/>
        </w:rPr>
        <w:t>].</w:t>
      </w:r>
      <w:r w:rsidRPr="00CC0BDA">
        <w:rPr>
          <w:sz w:val="28"/>
          <w:szCs w:val="28"/>
          <w:lang w:val="kk-KZ"/>
        </w:rPr>
        <w:t xml:space="preserve"> SCORM әртүрлі қашықтан оқыту жүйелерінде оқу материалдарын қаптау, сақтау және беру талаптарын анықтайды, бұл оқу ресурстарын өзгертпей интеграциялауға мүмкіндік береді.</w:t>
      </w:r>
      <w:r w:rsidR="007A0379" w:rsidRPr="007A0379">
        <w:rPr>
          <w:sz w:val="28"/>
          <w:szCs w:val="28"/>
          <w:lang w:val="kk-KZ"/>
        </w:rPr>
        <w:t xml:space="preserve"> Табиғи тілді өңдеу барысында семантикалық белгілерді қалыптастыру ISO 24617 стандартына [</w:t>
      </w:r>
      <w:r w:rsidR="007772BC" w:rsidRPr="007772BC">
        <w:rPr>
          <w:sz w:val="28"/>
          <w:szCs w:val="28"/>
          <w:lang w:val="kk-KZ"/>
        </w:rPr>
        <w:t>117</w:t>
      </w:r>
      <w:r w:rsidR="007A0379" w:rsidRPr="007A0379">
        <w:rPr>
          <w:sz w:val="28"/>
          <w:szCs w:val="28"/>
          <w:lang w:val="kk-KZ"/>
        </w:rPr>
        <w:t>] негізделді.</w:t>
      </w:r>
    </w:p>
    <w:p w14:paraId="7FE9885C" w14:textId="4EB09A54" w:rsidR="00281997" w:rsidRPr="00CC2C7B" w:rsidRDefault="00281997" w:rsidP="00CC2C7B">
      <w:pPr>
        <w:keepNext/>
        <w:tabs>
          <w:tab w:val="left" w:pos="414"/>
          <w:tab w:val="left" w:pos="1134"/>
        </w:tabs>
        <w:ind w:firstLine="709"/>
        <w:jc w:val="both"/>
        <w:rPr>
          <w:sz w:val="28"/>
          <w:szCs w:val="28"/>
          <w:lang w:val="kk-KZ"/>
        </w:rPr>
      </w:pPr>
      <w:r w:rsidRPr="00CC2C7B">
        <w:rPr>
          <w:sz w:val="28"/>
          <w:szCs w:val="28"/>
          <w:lang w:val="kk-KZ"/>
        </w:rPr>
        <w:t xml:space="preserve">Соңғы жылдары </w:t>
      </w:r>
      <w:r w:rsidR="006D2FAA" w:rsidRPr="00CC2C7B">
        <w:rPr>
          <w:sz w:val="28"/>
          <w:szCs w:val="28"/>
          <w:lang w:val="kk-KZ"/>
        </w:rPr>
        <w:t>ЖАОК</w:t>
      </w:r>
      <w:r w:rsidRPr="00CC2C7B">
        <w:rPr>
          <w:sz w:val="28"/>
          <w:szCs w:val="28"/>
          <w:lang w:val="kk-KZ"/>
        </w:rPr>
        <w:t xml:space="preserve"> сипаттауға арналған арнайы онтологиялар белсенді дамып келеді. Бұл онтологиялар курстар туралы деректерді формализациялауға, оның ішінде олардың құрылымын, оқу мақсаттарын, болжанған аудиториясын және оқу процесі элементтерінің өзара байланыстарын сипаттауға мүмкіндік береді. Бұл өз кезегінде дәлірек іздеуге, оқытуды тиімді жекешелендіруге және білім беру ресурстарын интеллектуалды оқыту жүйелеріне біріктіруге жәрдемдеседі.</w:t>
      </w:r>
    </w:p>
    <w:p w14:paraId="61101AE8" w14:textId="1502EF4C" w:rsidR="00281997" w:rsidRPr="00CC2C7B" w:rsidRDefault="00281997" w:rsidP="00CC2C7B">
      <w:pPr>
        <w:keepNext/>
        <w:tabs>
          <w:tab w:val="left" w:pos="414"/>
          <w:tab w:val="left" w:pos="1134"/>
        </w:tabs>
        <w:ind w:firstLine="709"/>
        <w:jc w:val="both"/>
        <w:rPr>
          <w:sz w:val="28"/>
          <w:szCs w:val="28"/>
          <w:lang w:val="kk-KZ"/>
        </w:rPr>
      </w:pPr>
      <w:r w:rsidRPr="00CC2C7B">
        <w:rPr>
          <w:sz w:val="28"/>
          <w:szCs w:val="28"/>
          <w:lang w:val="kk-KZ"/>
        </w:rPr>
        <w:t>Білім беру жүйелерінде онтологияларды қолдану оқу процесін ұйымдастырудың тиімділігін арттыруға, білім беру ресурстарын басқаруды жеңілдетуге, білім беру траекторияларының бейімділігін қамтамасыз етуге және ақпаратты өңдеудің көптеген процестерін автоматтандыруға мүмкіндік береді [</w:t>
      </w:r>
      <w:r w:rsidR="007772BC" w:rsidRPr="00CC2C7B">
        <w:rPr>
          <w:sz w:val="28"/>
          <w:szCs w:val="28"/>
          <w:lang w:val="kk-KZ"/>
        </w:rPr>
        <w:t>118</w:t>
      </w:r>
      <w:r w:rsidRPr="00CC2C7B">
        <w:rPr>
          <w:sz w:val="28"/>
          <w:szCs w:val="28"/>
          <w:lang w:val="kk-KZ"/>
        </w:rPr>
        <w:t>-</w:t>
      </w:r>
      <w:r w:rsidR="007772BC" w:rsidRPr="00CC2C7B">
        <w:rPr>
          <w:sz w:val="28"/>
          <w:szCs w:val="28"/>
          <w:lang w:val="kk-KZ"/>
        </w:rPr>
        <w:t>120</w:t>
      </w:r>
      <w:r w:rsidRPr="00CC2C7B">
        <w:rPr>
          <w:sz w:val="28"/>
          <w:szCs w:val="28"/>
          <w:lang w:val="kk-KZ"/>
        </w:rPr>
        <w:t>].</w:t>
      </w:r>
      <w:r w:rsidR="00A97386" w:rsidRPr="00CC2C7B">
        <w:rPr>
          <w:sz w:val="28"/>
          <w:szCs w:val="28"/>
          <w:lang w:val="kk-KZ"/>
        </w:rPr>
        <w:t xml:space="preserve"> Сондықтан онтологиялық модел заманауи интеллектуалды білім беру жүйелерінің іргелі элементі болып табылады, ол мұндай жүйелердің тиімді жұмыс істеуі үшін қажетті білімді тұтастықта, формализацияланған және үйлесімді түрде ұсынуды қамтамасыз етеді.</w:t>
      </w:r>
    </w:p>
    <w:p w14:paraId="1E5C934D" w14:textId="77777777" w:rsidR="00DA5306" w:rsidRPr="00CC2C7B" w:rsidRDefault="00DA5306" w:rsidP="00CC2C7B">
      <w:pPr>
        <w:keepNext/>
        <w:tabs>
          <w:tab w:val="left" w:pos="414"/>
          <w:tab w:val="left" w:pos="1134"/>
        </w:tabs>
        <w:ind w:firstLine="709"/>
        <w:jc w:val="both"/>
        <w:rPr>
          <w:sz w:val="28"/>
          <w:szCs w:val="28"/>
          <w:lang w:val="kk-KZ"/>
        </w:rPr>
      </w:pPr>
    </w:p>
    <w:p w14:paraId="378FE18D" w14:textId="54CE2515" w:rsidR="00DA5306" w:rsidRPr="00CC2C7B" w:rsidRDefault="002110ED" w:rsidP="00CC2C7B">
      <w:pPr>
        <w:keepNext/>
        <w:tabs>
          <w:tab w:val="left" w:pos="414"/>
          <w:tab w:val="left" w:pos="1134"/>
        </w:tabs>
        <w:ind w:firstLine="709"/>
        <w:jc w:val="both"/>
        <w:rPr>
          <w:sz w:val="28"/>
          <w:szCs w:val="28"/>
          <w:lang w:val="kk-KZ"/>
        </w:rPr>
      </w:pPr>
      <w:bookmarkStart w:id="8" w:name="_heading=h.vdo9o9tw98j" w:colFirst="0" w:colLast="0"/>
      <w:bookmarkEnd w:id="8"/>
      <w:r w:rsidRPr="00CC2C7B">
        <w:rPr>
          <w:sz w:val="28"/>
          <w:szCs w:val="28"/>
          <w:lang w:val="kk-KZ"/>
        </w:rPr>
        <w:t xml:space="preserve">1.2.2 </w:t>
      </w:r>
      <w:r w:rsidR="0001718E" w:rsidRPr="00CC2C7B">
        <w:rPr>
          <w:sz w:val="28"/>
          <w:szCs w:val="28"/>
          <w:lang w:val="kk-KZ"/>
        </w:rPr>
        <w:t>Оқу</w:t>
      </w:r>
      <w:r w:rsidR="00213C2B" w:rsidRPr="00CC2C7B">
        <w:rPr>
          <w:sz w:val="28"/>
          <w:szCs w:val="28"/>
          <w:lang w:val="kk-KZ"/>
        </w:rPr>
        <w:t xml:space="preserve"> пәндерінің онтологиялық моделдерін құру әдістерін зерттеу</w:t>
      </w:r>
    </w:p>
    <w:p w14:paraId="3BF5CB00" w14:textId="23673592" w:rsidR="00FA528E" w:rsidRPr="00CC2C7B" w:rsidRDefault="00FA528E" w:rsidP="00CC2C7B">
      <w:pPr>
        <w:keepNext/>
        <w:tabs>
          <w:tab w:val="left" w:pos="414"/>
          <w:tab w:val="left" w:pos="1134"/>
        </w:tabs>
        <w:ind w:firstLine="709"/>
        <w:jc w:val="both"/>
        <w:rPr>
          <w:sz w:val="28"/>
          <w:szCs w:val="28"/>
          <w:lang w:val="kk-KZ"/>
        </w:rPr>
      </w:pPr>
      <w:r w:rsidRPr="00CC2C7B">
        <w:rPr>
          <w:sz w:val="28"/>
          <w:szCs w:val="28"/>
          <w:lang w:val="kk-KZ"/>
        </w:rPr>
        <w:t>Кез келген пәндік саланың, соның ішінде білім беру саласының онтологиялық моделін құру үдерісі жүйелік тәсілді қолдануды және мамандандырылған әдістемелер мен құралдарды пайдалануды талап етеді [</w:t>
      </w:r>
      <w:r w:rsidR="007772BC" w:rsidRPr="00CC2C7B">
        <w:rPr>
          <w:sz w:val="28"/>
          <w:szCs w:val="28"/>
          <w:lang w:val="kk-KZ"/>
        </w:rPr>
        <w:t>106</w:t>
      </w:r>
      <w:r w:rsidR="008D3DEC">
        <w:rPr>
          <w:sz w:val="28"/>
          <w:szCs w:val="28"/>
          <w:lang w:val="kk-KZ"/>
        </w:rPr>
        <w:t>, р. 416-423</w:t>
      </w:r>
      <w:r w:rsidRPr="00CC2C7B">
        <w:rPr>
          <w:sz w:val="28"/>
          <w:szCs w:val="28"/>
          <w:lang w:val="kk-KZ"/>
        </w:rPr>
        <w:t>]. Білім беру пәндері жағдайында онтология курс мазмұнын, оның элементтері арасындағы өзара байланыстарды, құзыреттерді, оқыту мақсаттарын және интеллектуалды оқыту жүйелерін құру үшін қажетті басқа да параметрлерді формализациялауға мүмкіндік береді.</w:t>
      </w:r>
    </w:p>
    <w:p w14:paraId="0A26E96E" w14:textId="5914F93A" w:rsidR="00177FD0" w:rsidRPr="00CC2C7B" w:rsidRDefault="00FA528E" w:rsidP="00CC2C7B">
      <w:pPr>
        <w:keepNext/>
        <w:tabs>
          <w:tab w:val="left" w:pos="414"/>
          <w:tab w:val="left" w:pos="1134"/>
        </w:tabs>
        <w:ind w:firstLine="709"/>
        <w:jc w:val="both"/>
        <w:rPr>
          <w:sz w:val="28"/>
          <w:szCs w:val="28"/>
          <w:lang w:val="kk-KZ"/>
        </w:rPr>
      </w:pPr>
      <w:r w:rsidRPr="00CC2C7B">
        <w:rPr>
          <w:sz w:val="28"/>
          <w:szCs w:val="28"/>
          <w:lang w:val="kk-KZ"/>
        </w:rPr>
        <w:t>Онтологиялық моделді құру деп пәндік саланың формалданған, құрылымданған сипаттамасын жасау үдерісі түсініледі. Ол пәннің негізгі ұғымдарын, олардың сипаттамаларын, өзара байланыстарын және шектеулерін қамтиды, бұл білімді машиноқитын формада дәл әрі бірмәнді көрсетуге мүмкіндік береді [</w:t>
      </w:r>
      <w:r w:rsidR="007772BC" w:rsidRPr="00CC2C7B">
        <w:rPr>
          <w:sz w:val="28"/>
          <w:szCs w:val="28"/>
          <w:lang w:val="kk-KZ"/>
        </w:rPr>
        <w:t>121</w:t>
      </w:r>
      <w:r w:rsidRPr="00CC2C7B">
        <w:rPr>
          <w:sz w:val="28"/>
          <w:szCs w:val="28"/>
          <w:lang w:val="kk-KZ"/>
        </w:rPr>
        <w:t>].</w:t>
      </w:r>
    </w:p>
    <w:p w14:paraId="3E2300A0" w14:textId="28E0D7CD" w:rsidR="00177FD0" w:rsidRPr="00CC2C7B" w:rsidRDefault="00177FD0" w:rsidP="00CC2C7B">
      <w:pPr>
        <w:keepNext/>
        <w:tabs>
          <w:tab w:val="left" w:pos="414"/>
          <w:tab w:val="left" w:pos="1134"/>
        </w:tabs>
        <w:ind w:firstLine="709"/>
        <w:jc w:val="both"/>
        <w:rPr>
          <w:sz w:val="28"/>
          <w:szCs w:val="28"/>
          <w:lang w:val="kk-KZ"/>
        </w:rPr>
      </w:pPr>
      <w:r w:rsidRPr="00CC2C7B">
        <w:rPr>
          <w:sz w:val="28"/>
          <w:szCs w:val="28"/>
          <w:lang w:val="kk-KZ"/>
        </w:rPr>
        <w:t xml:space="preserve">Келесі маңызды кезең </w:t>
      </w:r>
      <w:r w:rsidR="00CC2C7B">
        <w:rPr>
          <w:sz w:val="28"/>
          <w:szCs w:val="28"/>
          <w:lang w:val="kk-KZ"/>
        </w:rPr>
        <w:t>‒</w:t>
      </w:r>
      <w:r w:rsidRPr="00CC2C7B">
        <w:rPr>
          <w:sz w:val="28"/>
          <w:szCs w:val="28"/>
          <w:lang w:val="kk-KZ"/>
        </w:rPr>
        <w:t xml:space="preserve"> бастапқы ақпаратты жинау және талдау, ол таңдалған пәндік салаға қатысты әртүрлі білім көздерін мұқият зерттеуді қарастырады. Мұндай дереккөздерге, әдетте, қолданыстағы оқу бағдарламалары, құзыреттер стандарттары, бекітілген нормативтік құжаттар, әдістемелік құралдар, салалық монографиялар мен мақалалар, сондай-ақ тиісті білім беру саласының оқытушыларынан және мамандарынан алынған сараптамалық білімдер жатады. Осы кезеңде дереккөздерді талдаудың тереңдігі ерекше мәнге ие, өйткені жиналған мәліметтердің толықтығы болашақ онтологиялық моделдің сапасы мен дәлдігіне тікелей әсер етеді.</w:t>
      </w:r>
    </w:p>
    <w:p w14:paraId="5FDBD7DC" w14:textId="7570860A" w:rsidR="00177FD0" w:rsidRPr="00CC2C7B" w:rsidRDefault="00177FD0" w:rsidP="00CC2C7B">
      <w:pPr>
        <w:keepNext/>
        <w:tabs>
          <w:tab w:val="left" w:pos="414"/>
          <w:tab w:val="left" w:pos="1134"/>
        </w:tabs>
        <w:ind w:firstLine="709"/>
        <w:jc w:val="both"/>
        <w:rPr>
          <w:sz w:val="28"/>
          <w:szCs w:val="28"/>
          <w:lang w:val="kk-KZ"/>
        </w:rPr>
      </w:pPr>
      <w:r w:rsidRPr="00CC2C7B">
        <w:rPr>
          <w:sz w:val="28"/>
          <w:szCs w:val="28"/>
          <w:lang w:val="kk-KZ"/>
        </w:rPr>
        <w:t xml:space="preserve">Одан кейін аса маңызды кезең жүзеге асырылады </w:t>
      </w:r>
      <w:r w:rsidR="00CC2C7B">
        <w:rPr>
          <w:sz w:val="28"/>
          <w:szCs w:val="28"/>
          <w:lang w:val="kk-KZ"/>
        </w:rPr>
        <w:t>‒</w:t>
      </w:r>
      <w:r w:rsidRPr="00CC2C7B">
        <w:rPr>
          <w:sz w:val="28"/>
          <w:szCs w:val="28"/>
          <w:lang w:val="kk-KZ"/>
        </w:rPr>
        <w:t xml:space="preserve"> негізгі ұғымдарды немесе концептілерді анықтау және олардың арасындағы байланыстарды орнату. Бұл кезеңде пәннің онтологиялық моделінің ұғымдық негізі қалыптасады. Алдымен оқу бағдарламасының құрылымы мен мазмұнын бейнелейтін негізгі терминдер бөлініп алынады. Мысал ретінде мынадай ұғымдарды келтіруге болады: «Тақырып» </w:t>
      </w:r>
      <w:r w:rsidR="00CC2C7B">
        <w:rPr>
          <w:sz w:val="28"/>
          <w:szCs w:val="28"/>
          <w:lang w:val="kk-KZ"/>
        </w:rPr>
        <w:t>‒</w:t>
      </w:r>
      <w:r w:rsidRPr="00CC2C7B">
        <w:rPr>
          <w:sz w:val="28"/>
          <w:szCs w:val="28"/>
          <w:lang w:val="kk-KZ"/>
        </w:rPr>
        <w:t xml:space="preserve"> белгілі бір мазмұндық блокқа арналған оқу материалының жеке бөлігі; «</w:t>
      </w:r>
      <w:r w:rsidR="00463023" w:rsidRPr="00CC2C7B">
        <w:rPr>
          <w:sz w:val="28"/>
          <w:szCs w:val="28"/>
          <w:lang w:val="kk-KZ"/>
        </w:rPr>
        <w:t>Модул</w:t>
      </w:r>
      <w:r w:rsidRPr="00CC2C7B">
        <w:rPr>
          <w:sz w:val="28"/>
          <w:szCs w:val="28"/>
          <w:lang w:val="kk-KZ"/>
        </w:rPr>
        <w:t xml:space="preserve">» </w:t>
      </w:r>
      <w:r w:rsidR="00CC2C7B">
        <w:rPr>
          <w:sz w:val="28"/>
          <w:szCs w:val="28"/>
          <w:lang w:val="kk-KZ"/>
        </w:rPr>
        <w:t>‒</w:t>
      </w:r>
      <w:r w:rsidRPr="00CC2C7B">
        <w:rPr>
          <w:sz w:val="28"/>
          <w:szCs w:val="28"/>
          <w:lang w:val="kk-KZ"/>
        </w:rPr>
        <w:t xml:space="preserve"> белгілі бір құзыреттер фрагментін қалыптастыруға бағытталған бірнеше өзара байланысты тақырыптарды біріктіреді; «Құзырет» </w:t>
      </w:r>
      <w:r w:rsidR="00CC2C7B">
        <w:rPr>
          <w:sz w:val="28"/>
          <w:szCs w:val="28"/>
          <w:lang w:val="kk-KZ"/>
        </w:rPr>
        <w:t>‒</w:t>
      </w:r>
      <w:r w:rsidRPr="00CC2C7B">
        <w:rPr>
          <w:sz w:val="28"/>
          <w:szCs w:val="28"/>
          <w:lang w:val="kk-KZ"/>
        </w:rPr>
        <w:t xml:space="preserve"> студенттің пәнді сәтті меңгеруі үшін қажет білім, білік және дағдылар жиынтығы; «Бағалау әдісі» </w:t>
      </w:r>
      <w:r w:rsidR="00CC2C7B">
        <w:rPr>
          <w:sz w:val="28"/>
          <w:szCs w:val="28"/>
          <w:lang w:val="kk-KZ"/>
        </w:rPr>
        <w:t>‒</w:t>
      </w:r>
      <w:r w:rsidRPr="00CC2C7B">
        <w:rPr>
          <w:sz w:val="28"/>
          <w:szCs w:val="28"/>
          <w:lang w:val="kk-KZ"/>
        </w:rPr>
        <w:t xml:space="preserve"> оқу материалының меңгерілу деңгейін тексеру тәсілдерін анықтайды. Ұғымдар бөлініп алынғаннан кейін олардың арасындағы байланыстар белгіленеді. Мысалы, тақырыптар </w:t>
      </w:r>
      <w:r w:rsidR="00463023" w:rsidRPr="00CC2C7B">
        <w:rPr>
          <w:sz w:val="28"/>
          <w:szCs w:val="28"/>
          <w:lang w:val="kk-KZ"/>
        </w:rPr>
        <w:t>модул</w:t>
      </w:r>
      <w:r w:rsidRPr="00CC2C7B">
        <w:rPr>
          <w:sz w:val="28"/>
          <w:szCs w:val="28"/>
          <w:lang w:val="kk-KZ"/>
        </w:rPr>
        <w:t xml:space="preserve">дерге біріктіріліп, пәннің иерархиялық құрылымын құрайды, онда әрбір </w:t>
      </w:r>
      <w:r w:rsidR="00463023" w:rsidRPr="00CC2C7B">
        <w:rPr>
          <w:sz w:val="28"/>
          <w:szCs w:val="28"/>
          <w:lang w:val="kk-KZ"/>
        </w:rPr>
        <w:t>модул</w:t>
      </w:r>
      <w:r w:rsidRPr="00CC2C7B">
        <w:rPr>
          <w:sz w:val="28"/>
          <w:szCs w:val="28"/>
          <w:lang w:val="kk-KZ"/>
        </w:rPr>
        <w:t xml:space="preserve"> ортақ білім беру мақсатына бағынған бірнеше тақырыптан тұрады. Иерархиялық байланыстардан бөлек, ассоциативті байланыстар да құрылады, мысалы, белгілі бір құзырет нақты тақырыппен тікелей байланысты болуы мүмкін, егер оны меңгеру осы оқу блогын оқуды қажет етсе. Сондай-ақ, себеп-салдарлық байланыстар да ескеріледі, олар оқу материалының логикалық дәйектілігін көрсетеді, мысалы, бір тақырыпты меңгеру келесі тақырыпты оқудың қажетті негізі болған жағдайда. Мұндай кешенді тәсіл пәндік саланың білімдерін онтологиялық моделде дұрыс әрі қисынды құрылымдауға мүмкіндік береді.</w:t>
      </w:r>
    </w:p>
    <w:p w14:paraId="38DD56FE" w14:textId="182AB479" w:rsidR="00177FD0" w:rsidRPr="00CC2C7B" w:rsidRDefault="00177FD0" w:rsidP="00CC2C7B">
      <w:pPr>
        <w:keepNext/>
        <w:tabs>
          <w:tab w:val="left" w:pos="414"/>
          <w:tab w:val="left" w:pos="1134"/>
        </w:tabs>
        <w:ind w:firstLine="709"/>
        <w:jc w:val="both"/>
        <w:rPr>
          <w:sz w:val="28"/>
          <w:szCs w:val="28"/>
          <w:lang w:val="kk-KZ"/>
        </w:rPr>
      </w:pPr>
      <w:r w:rsidRPr="00CC2C7B">
        <w:rPr>
          <w:sz w:val="28"/>
          <w:szCs w:val="28"/>
          <w:lang w:val="kk-KZ"/>
        </w:rPr>
        <w:t xml:space="preserve">Келесі маңызды кезең онтологияны формализациялаумен байланысты, оның аясында пәндік саланың құрылымданған моделі жасалады. Мұндай модел граф, кесте түрінде немесе онтологияларды сипаттауға арналған арнайы формалды тілдерді пайдалану арқылы (мысалы, </w:t>
      </w:r>
      <w:bookmarkStart w:id="9" w:name="_Hlk208701504"/>
      <w:r w:rsidRPr="00CC2C7B">
        <w:rPr>
          <w:sz w:val="28"/>
          <w:szCs w:val="28"/>
          <w:lang w:val="kk-KZ"/>
        </w:rPr>
        <w:t xml:space="preserve">OWL </w:t>
      </w:r>
      <w:bookmarkEnd w:id="9"/>
      <w:r w:rsidR="00CC2C7B">
        <w:rPr>
          <w:sz w:val="28"/>
          <w:szCs w:val="28"/>
          <w:lang w:val="kk-KZ"/>
        </w:rPr>
        <w:t>‒</w:t>
      </w:r>
      <w:r w:rsidRPr="00CC2C7B">
        <w:rPr>
          <w:sz w:val="28"/>
          <w:szCs w:val="28"/>
          <w:lang w:val="kk-KZ"/>
        </w:rPr>
        <w:t xml:space="preserve"> Web Ontology Language, </w:t>
      </w:r>
      <w:bookmarkStart w:id="10" w:name="_Hlk208701519"/>
      <w:r w:rsidRPr="00CC2C7B">
        <w:rPr>
          <w:sz w:val="28"/>
          <w:szCs w:val="28"/>
          <w:lang w:val="kk-KZ"/>
        </w:rPr>
        <w:t>RDF</w:t>
      </w:r>
      <w:bookmarkEnd w:id="10"/>
      <w:r w:rsidRPr="00CC2C7B">
        <w:rPr>
          <w:sz w:val="28"/>
          <w:szCs w:val="28"/>
          <w:lang w:val="kk-KZ"/>
        </w:rPr>
        <w:t xml:space="preserve"> </w:t>
      </w:r>
      <w:r w:rsidR="00CC2C7B">
        <w:rPr>
          <w:sz w:val="28"/>
          <w:szCs w:val="28"/>
          <w:lang w:val="kk-KZ"/>
        </w:rPr>
        <w:t>‒</w:t>
      </w:r>
      <w:r w:rsidRPr="00CC2C7B">
        <w:rPr>
          <w:sz w:val="28"/>
          <w:szCs w:val="28"/>
          <w:lang w:val="kk-KZ"/>
        </w:rPr>
        <w:t xml:space="preserve"> Resource Description Framework, </w:t>
      </w:r>
      <w:bookmarkStart w:id="11" w:name="_Hlk208701530"/>
      <w:r w:rsidRPr="00CC2C7B">
        <w:rPr>
          <w:sz w:val="28"/>
          <w:szCs w:val="28"/>
          <w:lang w:val="kk-KZ"/>
        </w:rPr>
        <w:t xml:space="preserve">SKOS </w:t>
      </w:r>
      <w:bookmarkEnd w:id="11"/>
      <w:r w:rsidR="00CC2C7B">
        <w:rPr>
          <w:sz w:val="28"/>
          <w:szCs w:val="28"/>
          <w:lang w:val="kk-KZ"/>
        </w:rPr>
        <w:t>‒</w:t>
      </w:r>
      <w:r w:rsidRPr="00CC2C7B">
        <w:rPr>
          <w:sz w:val="28"/>
          <w:szCs w:val="28"/>
          <w:lang w:val="kk-KZ"/>
        </w:rPr>
        <w:t xml:space="preserve"> Simple Knowledge Organization System) ұсынылуы мүмкін. Формализациялау барысында негізгі ұғымдардың қасиеттері анықталады, онтологиялық моделдің бірмәнділігін және қайшылықсыздығын қамтамасыз ететін шектеулер мен аксиомалар тұжырымдалады, сондай-ақ оның интеллектуалды жүйелер арқылы дұрыс интерпретациялануы қамтамасыз етіледі [</w:t>
      </w:r>
      <w:r w:rsidR="007772BC" w:rsidRPr="00CC2C7B">
        <w:rPr>
          <w:sz w:val="28"/>
          <w:szCs w:val="28"/>
          <w:lang w:val="kk-KZ"/>
        </w:rPr>
        <w:t>105</w:t>
      </w:r>
      <w:r w:rsidR="004D6A68">
        <w:rPr>
          <w:sz w:val="28"/>
          <w:szCs w:val="28"/>
          <w:lang w:val="kk-KZ"/>
        </w:rPr>
        <w:t>, р. 88-96</w:t>
      </w:r>
      <w:r w:rsidRPr="00CC2C7B">
        <w:rPr>
          <w:sz w:val="28"/>
          <w:szCs w:val="28"/>
          <w:lang w:val="kk-KZ"/>
        </w:rPr>
        <w:t>].</w:t>
      </w:r>
    </w:p>
    <w:p w14:paraId="26F997D8" w14:textId="4E55E5D6" w:rsidR="003E625E" w:rsidRPr="00CC2C7B" w:rsidRDefault="003E625E" w:rsidP="00CC2C7B">
      <w:pPr>
        <w:keepNext/>
        <w:tabs>
          <w:tab w:val="left" w:pos="414"/>
          <w:tab w:val="left" w:pos="1134"/>
        </w:tabs>
        <w:ind w:firstLine="709"/>
        <w:jc w:val="both"/>
        <w:rPr>
          <w:bCs/>
          <w:iCs/>
          <w:color w:val="000000"/>
          <w:sz w:val="28"/>
          <w:szCs w:val="28"/>
          <w:lang w:val="kk-KZ"/>
        </w:rPr>
      </w:pPr>
      <w:r w:rsidRPr="00CC2C7B">
        <w:rPr>
          <w:bCs/>
          <w:iCs/>
          <w:color w:val="000000"/>
          <w:sz w:val="28"/>
          <w:szCs w:val="28"/>
          <w:lang w:val="kk-KZ"/>
        </w:rPr>
        <w:t>Онтологияны формализациялау аяқталғаннан кейін оның валидациясы жүргізіледі. Бұл кезең дайын моделдің толықтығын, дәлдігін және дұрыстығын тексеруге бағытталған. Әдетте, валидация сараптамалық бағалауды қамтиды, ол үшін пәндік сала мамандары онтологияның құрылымын, мазмұнын және логикасын талдайды [</w:t>
      </w:r>
      <w:r w:rsidR="007772BC" w:rsidRPr="00CC2C7B">
        <w:rPr>
          <w:bCs/>
          <w:iCs/>
          <w:color w:val="000000"/>
          <w:sz w:val="28"/>
          <w:szCs w:val="28"/>
          <w:lang w:val="kk-KZ"/>
        </w:rPr>
        <w:t>122</w:t>
      </w:r>
      <w:r w:rsidRPr="00CC2C7B">
        <w:rPr>
          <w:bCs/>
          <w:iCs/>
          <w:color w:val="000000"/>
          <w:sz w:val="28"/>
          <w:szCs w:val="28"/>
          <w:lang w:val="kk-KZ"/>
        </w:rPr>
        <w:t>]. Қосымша түрде моделдің логикалық қайшылықсыздығын және формалды талаптарға сәйкестігін тексеру үшін автоматтандырылған әдістер қолданылуы мүмкін.</w:t>
      </w:r>
    </w:p>
    <w:p w14:paraId="741D9108" w14:textId="2016A266" w:rsidR="005D4892" w:rsidRPr="00CC2C7B" w:rsidRDefault="003E625E" w:rsidP="00CC2C7B">
      <w:pPr>
        <w:keepNext/>
        <w:tabs>
          <w:tab w:val="left" w:pos="414"/>
          <w:tab w:val="left" w:pos="1134"/>
        </w:tabs>
        <w:ind w:firstLine="709"/>
        <w:jc w:val="both"/>
        <w:rPr>
          <w:bCs/>
          <w:iCs/>
          <w:color w:val="000000"/>
          <w:sz w:val="28"/>
          <w:szCs w:val="28"/>
          <w:lang w:val="kk-KZ"/>
        </w:rPr>
      </w:pPr>
      <w:r w:rsidRPr="00CC2C7B">
        <w:rPr>
          <w:bCs/>
          <w:iCs/>
          <w:color w:val="000000"/>
          <w:sz w:val="28"/>
          <w:szCs w:val="28"/>
          <w:lang w:val="kk-KZ"/>
        </w:rPr>
        <w:t xml:space="preserve">Онтологияны құрудың соңғы кезеңі </w:t>
      </w:r>
      <w:r w:rsidR="00CC2C7B">
        <w:rPr>
          <w:bCs/>
          <w:iCs/>
          <w:color w:val="000000"/>
          <w:sz w:val="28"/>
          <w:szCs w:val="28"/>
          <w:lang w:val="kk-KZ"/>
        </w:rPr>
        <w:t>‒</w:t>
      </w:r>
      <w:r w:rsidRPr="00CC2C7B">
        <w:rPr>
          <w:bCs/>
          <w:iCs/>
          <w:color w:val="000000"/>
          <w:sz w:val="28"/>
          <w:szCs w:val="28"/>
          <w:lang w:val="kk-KZ"/>
        </w:rPr>
        <w:t xml:space="preserve"> оның өзектендірілуі мен сүйемелденуі. Бұл үдеріс оқу бағдарламаларындағы, құзыреттер стандарттарындағы, әдістемелік ұсынымдардағы немесе оқу материалдарының мазмұнындағы өзгерістерді ескере отырып, онтологияны жүйелі түрде жаңартуды білдіреді. Өзектендіру онтологиялық моделдің релеванттылығын</w:t>
      </w:r>
      <w:r w:rsidR="005D4892" w:rsidRPr="00CC2C7B">
        <w:rPr>
          <w:bCs/>
          <w:iCs/>
          <w:color w:val="000000"/>
          <w:sz w:val="28"/>
          <w:szCs w:val="28"/>
          <w:lang w:val="kk-KZ"/>
        </w:rPr>
        <w:t xml:space="preserve"> </w:t>
      </w:r>
      <w:r w:rsidRPr="00CC2C7B">
        <w:rPr>
          <w:bCs/>
          <w:iCs/>
          <w:color w:val="000000"/>
          <w:sz w:val="28"/>
          <w:szCs w:val="28"/>
          <w:lang w:val="kk-KZ"/>
        </w:rPr>
        <w:t>сақтауға және оны интеллектуалды оқыту жүйелерінде немесе басқа білім беру платформаларында тиімді пайдалануын қамтамасыз ету үшін қажет.</w:t>
      </w:r>
    </w:p>
    <w:p w14:paraId="64360C03" w14:textId="36231C30" w:rsidR="003E625E" w:rsidRPr="00CC2C7B" w:rsidRDefault="003E625E" w:rsidP="00CC2C7B">
      <w:pPr>
        <w:keepNext/>
        <w:tabs>
          <w:tab w:val="left" w:pos="414"/>
          <w:tab w:val="left" w:pos="1134"/>
        </w:tabs>
        <w:ind w:firstLine="709"/>
        <w:jc w:val="both"/>
        <w:rPr>
          <w:bCs/>
          <w:iCs/>
          <w:color w:val="000000"/>
          <w:sz w:val="28"/>
          <w:szCs w:val="28"/>
          <w:lang w:val="kk-KZ"/>
        </w:rPr>
      </w:pPr>
      <w:r w:rsidRPr="00CC2C7B">
        <w:rPr>
          <w:bCs/>
          <w:iCs/>
          <w:color w:val="000000"/>
          <w:sz w:val="28"/>
          <w:szCs w:val="28"/>
          <w:lang w:val="kk-KZ"/>
        </w:rPr>
        <w:t>Ғылыми және практикалық ортада білім беру пәндерінің онтологияларын құруда қолдануға болатын бірқатар онтология жобалау әдіс</w:t>
      </w:r>
      <w:r w:rsidR="00577291" w:rsidRPr="00CC2C7B">
        <w:rPr>
          <w:bCs/>
          <w:iCs/>
          <w:color w:val="000000"/>
          <w:sz w:val="28"/>
          <w:szCs w:val="28"/>
          <w:lang w:val="kk-KZ"/>
        </w:rPr>
        <w:t>теме түрлері</w:t>
      </w:r>
      <w:r w:rsidRPr="00CC2C7B">
        <w:rPr>
          <w:bCs/>
          <w:iCs/>
          <w:color w:val="000000"/>
          <w:sz w:val="28"/>
          <w:szCs w:val="28"/>
          <w:lang w:val="kk-KZ"/>
        </w:rPr>
        <w:t xml:space="preserve"> бар:</w:t>
      </w:r>
    </w:p>
    <w:p w14:paraId="74CBBF46" w14:textId="62AB1EB6" w:rsidR="003E625E" w:rsidRPr="00CC2C7B" w:rsidRDefault="003E625E" w:rsidP="00CC2C7B">
      <w:pPr>
        <w:keepNext/>
        <w:tabs>
          <w:tab w:val="left" w:pos="414"/>
          <w:tab w:val="left" w:pos="1134"/>
        </w:tabs>
        <w:ind w:firstLine="709"/>
        <w:jc w:val="both"/>
        <w:rPr>
          <w:bCs/>
          <w:iCs/>
          <w:color w:val="000000"/>
          <w:sz w:val="28"/>
          <w:szCs w:val="28"/>
          <w:lang w:val="kk-KZ"/>
        </w:rPr>
      </w:pPr>
      <w:r w:rsidRPr="00CC2C7B">
        <w:rPr>
          <w:bCs/>
          <w:iCs/>
          <w:color w:val="000000"/>
          <w:sz w:val="28"/>
          <w:szCs w:val="28"/>
          <w:lang w:val="kk-KZ"/>
        </w:rPr>
        <w:t xml:space="preserve">Methontology </w:t>
      </w:r>
      <w:r w:rsidR="00CC2C7B">
        <w:rPr>
          <w:bCs/>
          <w:iCs/>
          <w:color w:val="000000"/>
          <w:sz w:val="28"/>
          <w:szCs w:val="28"/>
          <w:lang w:val="kk-KZ"/>
        </w:rPr>
        <w:t>‒</w:t>
      </w:r>
      <w:r w:rsidRPr="00CC2C7B">
        <w:rPr>
          <w:bCs/>
          <w:iCs/>
          <w:color w:val="000000"/>
          <w:sz w:val="28"/>
          <w:szCs w:val="28"/>
          <w:lang w:val="kk-KZ"/>
        </w:rPr>
        <w:t xml:space="preserve"> онтология жасаудың классикалық әді</w:t>
      </w:r>
      <w:r w:rsidR="00577291" w:rsidRPr="00CC2C7B">
        <w:rPr>
          <w:bCs/>
          <w:iCs/>
          <w:color w:val="000000"/>
          <w:sz w:val="28"/>
          <w:szCs w:val="28"/>
          <w:lang w:val="kk-KZ"/>
        </w:rPr>
        <w:t>стемесі</w:t>
      </w:r>
      <w:r w:rsidRPr="00CC2C7B">
        <w:rPr>
          <w:bCs/>
          <w:iCs/>
          <w:color w:val="000000"/>
          <w:sz w:val="28"/>
          <w:szCs w:val="28"/>
          <w:lang w:val="kk-KZ"/>
        </w:rPr>
        <w:t>, оған жоспарлау, концептуалдау, формализациялау, іске асыру және онтологияны қолдау кезеңдері кіреді. Итерациялық тәсілді қолдайды [</w:t>
      </w:r>
      <w:r w:rsidR="007F6A40" w:rsidRPr="00CC2C7B">
        <w:rPr>
          <w:bCs/>
          <w:iCs/>
          <w:color w:val="000000"/>
          <w:sz w:val="28"/>
          <w:szCs w:val="28"/>
          <w:lang w:val="kk-KZ"/>
        </w:rPr>
        <w:t>123</w:t>
      </w:r>
      <w:r w:rsidRPr="00CC2C7B">
        <w:rPr>
          <w:bCs/>
          <w:iCs/>
          <w:color w:val="000000"/>
          <w:sz w:val="28"/>
          <w:szCs w:val="28"/>
          <w:lang w:val="kk-KZ"/>
        </w:rPr>
        <w:t>].</w:t>
      </w:r>
    </w:p>
    <w:p w14:paraId="0C9CC231" w14:textId="04C11177" w:rsidR="003E625E" w:rsidRPr="00CC2C7B" w:rsidRDefault="003E625E" w:rsidP="00CC2C7B">
      <w:pPr>
        <w:keepNext/>
        <w:tabs>
          <w:tab w:val="left" w:pos="414"/>
          <w:tab w:val="left" w:pos="1134"/>
        </w:tabs>
        <w:ind w:firstLine="709"/>
        <w:jc w:val="both"/>
        <w:rPr>
          <w:bCs/>
          <w:iCs/>
          <w:color w:val="000000"/>
          <w:sz w:val="28"/>
          <w:szCs w:val="28"/>
          <w:lang w:val="kk-KZ"/>
        </w:rPr>
      </w:pPr>
      <w:r w:rsidRPr="00CC2C7B">
        <w:rPr>
          <w:bCs/>
          <w:iCs/>
          <w:color w:val="000000"/>
          <w:sz w:val="28"/>
          <w:szCs w:val="28"/>
          <w:lang w:val="kk-KZ"/>
        </w:rPr>
        <w:t>Ontology Development 101</w:t>
      </w:r>
      <w:r w:rsidR="00C52117">
        <w:rPr>
          <w:bCs/>
          <w:iCs/>
          <w:color w:val="000000"/>
          <w:sz w:val="28"/>
          <w:szCs w:val="28"/>
          <w:lang w:val="kk-KZ"/>
        </w:rPr>
        <w:t xml:space="preserve"> ‒</w:t>
      </w:r>
      <w:r w:rsidRPr="00CC2C7B">
        <w:rPr>
          <w:bCs/>
          <w:iCs/>
          <w:color w:val="000000"/>
          <w:sz w:val="28"/>
          <w:szCs w:val="28"/>
          <w:lang w:val="kk-KZ"/>
        </w:rPr>
        <w:t xml:space="preserve"> онтологияларды әзірлеу жөніндегі практикалық нұсқаулық, онда негізгі назар сыныптарды, иерархияларды, атрибуттарды және шектеулерді анықтауға аударылады [</w:t>
      </w:r>
      <w:r w:rsidR="007F6A40" w:rsidRPr="00CC2C7B">
        <w:rPr>
          <w:bCs/>
          <w:iCs/>
          <w:color w:val="000000"/>
          <w:sz w:val="28"/>
          <w:szCs w:val="28"/>
          <w:lang w:val="kk-KZ"/>
        </w:rPr>
        <w:t>124</w:t>
      </w:r>
      <w:r w:rsidRPr="00CC2C7B">
        <w:rPr>
          <w:bCs/>
          <w:iCs/>
          <w:color w:val="000000"/>
          <w:sz w:val="28"/>
          <w:szCs w:val="28"/>
          <w:lang w:val="kk-KZ"/>
        </w:rPr>
        <w:t>].</w:t>
      </w:r>
    </w:p>
    <w:p w14:paraId="78367291" w14:textId="6FC3E73F" w:rsidR="003E625E" w:rsidRPr="00CC2C7B" w:rsidRDefault="003E625E" w:rsidP="00CC2C7B">
      <w:pPr>
        <w:keepNext/>
        <w:tabs>
          <w:tab w:val="left" w:pos="414"/>
          <w:tab w:val="left" w:pos="1134"/>
        </w:tabs>
        <w:ind w:firstLine="709"/>
        <w:jc w:val="both"/>
        <w:rPr>
          <w:bCs/>
          <w:iCs/>
          <w:color w:val="000000"/>
          <w:sz w:val="28"/>
          <w:szCs w:val="28"/>
          <w:lang w:val="kk-KZ"/>
        </w:rPr>
      </w:pPr>
      <w:r w:rsidRPr="00CC2C7B">
        <w:rPr>
          <w:bCs/>
          <w:iCs/>
          <w:color w:val="000000"/>
          <w:sz w:val="28"/>
          <w:szCs w:val="28"/>
          <w:lang w:val="kk-KZ"/>
        </w:rPr>
        <w:t xml:space="preserve">NeOn Methodology </w:t>
      </w:r>
      <w:r w:rsidR="00C52117">
        <w:rPr>
          <w:bCs/>
          <w:iCs/>
          <w:color w:val="000000"/>
          <w:sz w:val="28"/>
          <w:szCs w:val="28"/>
          <w:lang w:val="kk-KZ"/>
        </w:rPr>
        <w:t>‒</w:t>
      </w:r>
      <w:r w:rsidRPr="00CC2C7B">
        <w:rPr>
          <w:bCs/>
          <w:iCs/>
          <w:color w:val="000000"/>
          <w:sz w:val="28"/>
          <w:szCs w:val="28"/>
          <w:lang w:val="kk-KZ"/>
        </w:rPr>
        <w:t xml:space="preserve"> заманауи тәсіл, ол онтологияны қайта пайдалануға болатын </w:t>
      </w:r>
      <w:r w:rsidR="00463023" w:rsidRPr="00CC2C7B">
        <w:rPr>
          <w:bCs/>
          <w:iCs/>
          <w:color w:val="000000"/>
          <w:sz w:val="28"/>
          <w:szCs w:val="28"/>
          <w:lang w:val="kk-KZ"/>
        </w:rPr>
        <w:t>модул</w:t>
      </w:r>
      <w:r w:rsidRPr="00CC2C7B">
        <w:rPr>
          <w:bCs/>
          <w:iCs/>
          <w:color w:val="000000"/>
          <w:sz w:val="28"/>
          <w:szCs w:val="28"/>
          <w:lang w:val="kk-KZ"/>
        </w:rPr>
        <w:t>дер жиынтығы түрінде құруды көздейді. Әртүрлі білім көздерін біріктіруді қолдайды [</w:t>
      </w:r>
      <w:r w:rsidR="007F6A40" w:rsidRPr="00CC2C7B">
        <w:rPr>
          <w:bCs/>
          <w:iCs/>
          <w:color w:val="000000"/>
          <w:sz w:val="28"/>
          <w:szCs w:val="28"/>
          <w:lang w:val="kk-KZ"/>
        </w:rPr>
        <w:t>125</w:t>
      </w:r>
      <w:r w:rsidRPr="00CC2C7B">
        <w:rPr>
          <w:bCs/>
          <w:iCs/>
          <w:color w:val="000000"/>
          <w:sz w:val="28"/>
          <w:szCs w:val="28"/>
          <w:lang w:val="kk-KZ"/>
        </w:rPr>
        <w:t>].</w:t>
      </w:r>
    </w:p>
    <w:p w14:paraId="58B281BF" w14:textId="7E3C9F6F" w:rsidR="001E3489" w:rsidRPr="00CC2C7B" w:rsidRDefault="001E3489" w:rsidP="00CC2C7B">
      <w:pPr>
        <w:keepNext/>
        <w:tabs>
          <w:tab w:val="left" w:pos="414"/>
          <w:tab w:val="left" w:pos="1134"/>
        </w:tabs>
        <w:ind w:firstLine="709"/>
        <w:jc w:val="both"/>
        <w:rPr>
          <w:bCs/>
          <w:iCs/>
          <w:color w:val="000000"/>
          <w:sz w:val="28"/>
          <w:szCs w:val="28"/>
          <w:lang w:val="kk-KZ"/>
        </w:rPr>
      </w:pPr>
      <w:r w:rsidRPr="00CC2C7B">
        <w:rPr>
          <w:i/>
          <w:color w:val="000000"/>
          <w:sz w:val="28"/>
          <w:szCs w:val="28"/>
          <w:lang w:val="kk-KZ"/>
        </w:rPr>
        <w:t>Білім беру пәндері үшін онтология құру</w:t>
      </w:r>
      <w:r w:rsidRPr="00CC2C7B">
        <w:rPr>
          <w:bCs/>
          <w:iCs/>
          <w:color w:val="000000"/>
          <w:sz w:val="28"/>
          <w:szCs w:val="28"/>
          <w:lang w:val="kk-KZ"/>
        </w:rPr>
        <w:t xml:space="preserve"> оқу курстарының құрылымдық және мазмұндық ерекшеліктерімен байланысты бірқатар спецификалық факторларды ескеруді талап етеді. Негізгі аспектілердің бірі </w:t>
      </w:r>
      <w:r w:rsidR="00C52117">
        <w:rPr>
          <w:bCs/>
          <w:iCs/>
          <w:color w:val="000000"/>
          <w:sz w:val="28"/>
          <w:szCs w:val="28"/>
          <w:lang w:val="kk-KZ"/>
        </w:rPr>
        <w:t>‒</w:t>
      </w:r>
      <w:r w:rsidRPr="00CC2C7B">
        <w:rPr>
          <w:bCs/>
          <w:iCs/>
          <w:color w:val="000000"/>
          <w:sz w:val="28"/>
          <w:szCs w:val="28"/>
          <w:lang w:val="kk-KZ"/>
        </w:rPr>
        <w:t xml:space="preserve"> оқу пәнінің нақты анықталған құрылымы, оған оқу тақырыптары, </w:t>
      </w:r>
      <w:r w:rsidR="00463023" w:rsidRPr="00CC2C7B">
        <w:rPr>
          <w:bCs/>
          <w:iCs/>
          <w:color w:val="000000"/>
          <w:sz w:val="28"/>
          <w:szCs w:val="28"/>
          <w:lang w:val="kk-KZ"/>
        </w:rPr>
        <w:t>модул</w:t>
      </w:r>
      <w:r w:rsidRPr="00CC2C7B">
        <w:rPr>
          <w:bCs/>
          <w:iCs/>
          <w:color w:val="000000"/>
          <w:sz w:val="28"/>
          <w:szCs w:val="28"/>
          <w:lang w:val="kk-KZ"/>
        </w:rPr>
        <w:t>дер, тапсырмалар және күтілетін оқу нәтижелері кіреді. Білім беру мақсаттары мен құзыреттер иерархиясы да маңызды рөл атқарады, ол білім алушылардың әртүрлі дайындық деңгейлері мен оқу процесінің міндеттері арасындағы өзара байланысты айқындайды.</w:t>
      </w:r>
    </w:p>
    <w:p w14:paraId="5328545A" w14:textId="77777777" w:rsidR="001E3489" w:rsidRPr="00CC2C7B" w:rsidRDefault="001E3489" w:rsidP="00CC2C7B">
      <w:pPr>
        <w:keepNext/>
        <w:tabs>
          <w:tab w:val="left" w:pos="414"/>
          <w:tab w:val="left" w:pos="1134"/>
        </w:tabs>
        <w:ind w:firstLine="709"/>
        <w:jc w:val="both"/>
        <w:rPr>
          <w:bCs/>
          <w:iCs/>
          <w:color w:val="000000"/>
          <w:sz w:val="28"/>
          <w:szCs w:val="28"/>
          <w:lang w:val="kk-KZ"/>
        </w:rPr>
      </w:pPr>
      <w:r w:rsidRPr="00CC2C7B">
        <w:rPr>
          <w:bCs/>
          <w:iCs/>
          <w:color w:val="000000"/>
          <w:sz w:val="28"/>
          <w:szCs w:val="28"/>
          <w:lang w:val="kk-KZ"/>
        </w:rPr>
        <w:t>Онтологияны әзірлеу кезінде мемлекеттік білім беру стандарттары (МБС) немесе кәсіби стандарттар сияқты нормативтік құжаттардың болуын ескеру қажет, өйткені олар пәннің мазмұнын, қалыптастырылатын құзыреттер тізімін және оқу нәтижелеріне қойылатын талаптарды реттейді. Қосымша фактор ретінде оқу контентінің әртүрлі ұсынылу формалары қарастырылады: мәтіндік материалдар, бейнедәрістер, практикалық тапсырмалар, тестілер және басқа форматтар. Сондай-ақ, білім берудің теориялық және практикалық аспектілерінің тығыз байланысы маңызды, ол білім мен дағдыларды бірыңғай білім беру кеңістігінде біріктіруге мүмкіндік береді.</w:t>
      </w:r>
    </w:p>
    <w:p w14:paraId="4D38E3FA" w14:textId="3708DF87" w:rsidR="001E3489" w:rsidRPr="00CC2C7B" w:rsidRDefault="001E3489" w:rsidP="00CC2C7B">
      <w:pPr>
        <w:keepNext/>
        <w:tabs>
          <w:tab w:val="left" w:pos="414"/>
          <w:tab w:val="left" w:pos="1134"/>
        </w:tabs>
        <w:ind w:firstLine="709"/>
        <w:jc w:val="both"/>
        <w:rPr>
          <w:bCs/>
          <w:iCs/>
          <w:color w:val="000000"/>
          <w:sz w:val="28"/>
          <w:szCs w:val="28"/>
          <w:lang w:val="kk-KZ"/>
        </w:rPr>
      </w:pPr>
      <w:r w:rsidRPr="00CC2C7B">
        <w:rPr>
          <w:bCs/>
          <w:iCs/>
          <w:color w:val="000000"/>
          <w:sz w:val="28"/>
          <w:szCs w:val="28"/>
          <w:lang w:val="kk-KZ"/>
        </w:rPr>
        <w:t>Әдетте, пәннің онтологиялық моделі негізгі элементтерді қамтиды, олардың ішінде: пәннің өзі немесе курс, оның бөлімдері мен тақырыптары, қалыптастырылатын құзыреттер</w:t>
      </w:r>
      <w:r w:rsidR="00594AAF" w:rsidRPr="00CC2C7B">
        <w:rPr>
          <w:bCs/>
          <w:iCs/>
          <w:color w:val="000000"/>
          <w:sz w:val="28"/>
          <w:szCs w:val="28"/>
          <w:lang w:val="kk-KZ"/>
        </w:rPr>
        <w:t xml:space="preserve">, </w:t>
      </w:r>
      <w:r w:rsidRPr="00CC2C7B">
        <w:rPr>
          <w:bCs/>
          <w:iCs/>
          <w:color w:val="000000"/>
          <w:sz w:val="28"/>
          <w:szCs w:val="28"/>
          <w:lang w:val="kk-KZ"/>
        </w:rPr>
        <w:t>қолданылатын оқыту және бағалау әдістері, түрлі оқу материалдары, сондай-ақ жоспарланған оқу нәтижелері бар. Бұл элементтердің жиынтығы пәннің мазмұнын нақты сипаттауға және оны интеллектуалды білім беру жүйелеріне интеграциялауға мүмкіндік беретін тұтас құрылымды құрайды.</w:t>
      </w:r>
    </w:p>
    <w:p w14:paraId="1A8EBB26" w14:textId="57F8BFBA" w:rsidR="001E3489" w:rsidRPr="00CC2C7B" w:rsidRDefault="001E3489" w:rsidP="00CC2C7B">
      <w:pPr>
        <w:keepNext/>
        <w:tabs>
          <w:tab w:val="left" w:pos="414"/>
          <w:tab w:val="left" w:pos="1134"/>
        </w:tabs>
        <w:ind w:firstLine="709"/>
        <w:jc w:val="both"/>
        <w:rPr>
          <w:bCs/>
          <w:iCs/>
          <w:color w:val="000000"/>
          <w:sz w:val="28"/>
          <w:szCs w:val="28"/>
          <w:lang w:val="kk-KZ"/>
        </w:rPr>
      </w:pPr>
      <w:r w:rsidRPr="00CC2C7B">
        <w:rPr>
          <w:bCs/>
          <w:iCs/>
          <w:color w:val="000000"/>
          <w:sz w:val="28"/>
          <w:szCs w:val="28"/>
          <w:lang w:val="kk-KZ"/>
        </w:rPr>
        <w:t xml:space="preserve">Практикада онтологияларды жүзеге асыру үшін кеңінен қолданылатын құралдардың бірі </w:t>
      </w:r>
      <w:r w:rsidR="00C52117">
        <w:rPr>
          <w:bCs/>
          <w:iCs/>
          <w:color w:val="000000"/>
          <w:sz w:val="28"/>
          <w:szCs w:val="28"/>
          <w:lang w:val="kk-KZ"/>
        </w:rPr>
        <w:t>‒</w:t>
      </w:r>
      <w:r w:rsidRPr="00CC2C7B">
        <w:rPr>
          <w:bCs/>
          <w:iCs/>
          <w:color w:val="000000"/>
          <w:sz w:val="28"/>
          <w:szCs w:val="28"/>
          <w:lang w:val="kk-KZ"/>
        </w:rPr>
        <w:t xml:space="preserve"> </w:t>
      </w:r>
      <w:r w:rsidRPr="00CC2C7B">
        <w:rPr>
          <w:i/>
          <w:color w:val="000000"/>
          <w:sz w:val="28"/>
          <w:szCs w:val="28"/>
          <w:lang w:val="kk-KZ"/>
        </w:rPr>
        <w:t>Protégé,</w:t>
      </w:r>
      <w:r w:rsidRPr="00CC2C7B">
        <w:rPr>
          <w:bCs/>
          <w:iCs/>
          <w:color w:val="000000"/>
          <w:sz w:val="28"/>
          <w:szCs w:val="28"/>
          <w:lang w:val="kk-KZ"/>
        </w:rPr>
        <w:t xml:space="preserve"> ол Стэнфорд университетінде әзірленген</w:t>
      </w:r>
      <w:r w:rsidR="00F13C6A" w:rsidRPr="00CC2C7B">
        <w:rPr>
          <w:bCs/>
          <w:iCs/>
          <w:color w:val="000000"/>
          <w:sz w:val="28"/>
          <w:szCs w:val="28"/>
          <w:lang w:val="kk-KZ"/>
        </w:rPr>
        <w:t xml:space="preserve"> [</w:t>
      </w:r>
      <w:r w:rsidR="007F6A40" w:rsidRPr="00CC2C7B">
        <w:rPr>
          <w:bCs/>
          <w:iCs/>
          <w:color w:val="000000"/>
          <w:sz w:val="28"/>
          <w:szCs w:val="28"/>
          <w:lang w:val="kk-KZ"/>
        </w:rPr>
        <w:t>126</w:t>
      </w:r>
      <w:r w:rsidR="00F13C6A" w:rsidRPr="00CC2C7B">
        <w:rPr>
          <w:bCs/>
          <w:iCs/>
          <w:color w:val="000000"/>
          <w:sz w:val="28"/>
          <w:szCs w:val="28"/>
          <w:lang w:val="kk-KZ"/>
        </w:rPr>
        <w:t>]</w:t>
      </w:r>
      <w:r w:rsidRPr="00CC2C7B">
        <w:rPr>
          <w:bCs/>
          <w:iCs/>
          <w:color w:val="000000"/>
          <w:sz w:val="28"/>
          <w:szCs w:val="28"/>
          <w:lang w:val="kk-KZ"/>
        </w:rPr>
        <w:t>. Бұл онтологияларды құру және өңдеу үшін ең кең тараған еркін таратылатын платформалардың бірі болып табылады. Protégé OWL (Web Ontology Language), RDF(S) (Resource Description Framework Schema)</w:t>
      </w:r>
      <w:r w:rsidR="00D40343" w:rsidRPr="00CC2C7B">
        <w:rPr>
          <w:bCs/>
          <w:iCs/>
          <w:color w:val="000000"/>
          <w:sz w:val="28"/>
          <w:szCs w:val="28"/>
          <w:lang w:val="kk-KZ"/>
        </w:rPr>
        <w:t xml:space="preserve"> [</w:t>
      </w:r>
      <w:r w:rsidR="007F6A40" w:rsidRPr="00CC2C7B">
        <w:rPr>
          <w:bCs/>
          <w:iCs/>
          <w:color w:val="000000"/>
          <w:sz w:val="28"/>
          <w:szCs w:val="28"/>
          <w:lang w:val="kk-KZ"/>
        </w:rPr>
        <w:t>127</w:t>
      </w:r>
      <w:r w:rsidR="00D40343" w:rsidRPr="00CC2C7B">
        <w:rPr>
          <w:bCs/>
          <w:iCs/>
          <w:color w:val="000000"/>
          <w:sz w:val="28"/>
          <w:szCs w:val="28"/>
          <w:lang w:val="kk-KZ"/>
        </w:rPr>
        <w:t>]</w:t>
      </w:r>
      <w:r w:rsidRPr="00CC2C7B">
        <w:rPr>
          <w:bCs/>
          <w:iCs/>
          <w:color w:val="000000"/>
          <w:sz w:val="28"/>
          <w:szCs w:val="28"/>
          <w:lang w:val="kk-KZ"/>
        </w:rPr>
        <w:t xml:space="preserve"> және SKOS стандарттарын </w:t>
      </w:r>
      <w:r w:rsidR="00D40343" w:rsidRPr="00CC2C7B">
        <w:rPr>
          <w:bCs/>
          <w:iCs/>
          <w:color w:val="000000"/>
          <w:sz w:val="28"/>
          <w:szCs w:val="28"/>
          <w:lang w:val="kk-KZ"/>
        </w:rPr>
        <w:t>[</w:t>
      </w:r>
      <w:r w:rsidR="007F6A40" w:rsidRPr="00CC2C7B">
        <w:rPr>
          <w:bCs/>
          <w:iCs/>
          <w:color w:val="000000"/>
          <w:sz w:val="28"/>
          <w:szCs w:val="28"/>
          <w:lang w:val="kk-KZ"/>
        </w:rPr>
        <w:t>128</w:t>
      </w:r>
      <w:r w:rsidR="00D40343" w:rsidRPr="00CC2C7B">
        <w:rPr>
          <w:bCs/>
          <w:iCs/>
          <w:color w:val="000000"/>
          <w:sz w:val="28"/>
          <w:szCs w:val="28"/>
          <w:lang w:val="kk-KZ"/>
        </w:rPr>
        <w:t xml:space="preserve">] </w:t>
      </w:r>
      <w:r w:rsidRPr="00CC2C7B">
        <w:rPr>
          <w:bCs/>
          <w:iCs/>
          <w:color w:val="000000"/>
          <w:sz w:val="28"/>
          <w:szCs w:val="28"/>
          <w:lang w:val="kk-KZ"/>
        </w:rPr>
        <w:t xml:space="preserve">қолдайды, сондай-ақ </w:t>
      </w:r>
      <w:r w:rsidR="00BE2D9F" w:rsidRPr="00CC2C7B">
        <w:rPr>
          <w:bCs/>
          <w:iCs/>
          <w:color w:val="000000"/>
          <w:sz w:val="28"/>
          <w:szCs w:val="28"/>
          <w:lang w:val="kk-KZ"/>
        </w:rPr>
        <w:t>ұғымдар</w:t>
      </w:r>
      <w:r w:rsidRPr="00CC2C7B">
        <w:rPr>
          <w:bCs/>
          <w:iCs/>
          <w:color w:val="000000"/>
          <w:sz w:val="28"/>
          <w:szCs w:val="28"/>
          <w:lang w:val="kk-KZ"/>
        </w:rPr>
        <w:t xml:space="preserve">ды, иерархияларды, қасиеттер мен қатынастарды жобалауға арналған </w:t>
      </w:r>
      <w:r w:rsidR="007B0D6C" w:rsidRPr="00CC2C7B">
        <w:rPr>
          <w:bCs/>
          <w:iCs/>
          <w:color w:val="000000"/>
          <w:sz w:val="28"/>
          <w:szCs w:val="28"/>
          <w:lang w:val="kk-KZ"/>
        </w:rPr>
        <w:t>көрімделген</w:t>
      </w:r>
      <w:r w:rsidRPr="00CC2C7B">
        <w:rPr>
          <w:bCs/>
          <w:iCs/>
          <w:color w:val="000000"/>
          <w:sz w:val="28"/>
          <w:szCs w:val="28"/>
          <w:lang w:val="kk-KZ"/>
        </w:rPr>
        <w:t xml:space="preserve"> интерфейсті ұсынады. Бұдан бөлек, Protégé онтология</w:t>
      </w:r>
      <w:r w:rsidR="00BE2D9F" w:rsidRPr="00CC2C7B">
        <w:rPr>
          <w:bCs/>
          <w:iCs/>
          <w:color w:val="000000"/>
          <w:sz w:val="28"/>
          <w:szCs w:val="28"/>
          <w:lang w:val="kk-KZ"/>
        </w:rPr>
        <w:t>н</w:t>
      </w:r>
      <w:r w:rsidRPr="00CC2C7B">
        <w:rPr>
          <w:bCs/>
          <w:iCs/>
          <w:color w:val="000000"/>
          <w:sz w:val="28"/>
          <w:szCs w:val="28"/>
          <w:lang w:val="kk-KZ"/>
        </w:rPr>
        <w:t>ың логикалық қайшылықсыздығын тексеру құралдарыме</w:t>
      </w:r>
      <w:r w:rsidR="00B16039" w:rsidRPr="00CC2C7B">
        <w:rPr>
          <w:bCs/>
          <w:iCs/>
          <w:color w:val="000000"/>
          <w:sz w:val="28"/>
          <w:szCs w:val="28"/>
          <w:lang w:val="kk-KZ"/>
        </w:rPr>
        <w:t>н</w:t>
      </w:r>
      <w:r w:rsidRPr="00CC2C7B">
        <w:rPr>
          <w:bCs/>
          <w:iCs/>
          <w:color w:val="000000"/>
          <w:sz w:val="28"/>
          <w:szCs w:val="28"/>
          <w:lang w:val="kk-KZ"/>
        </w:rPr>
        <w:t xml:space="preserve"> (мысалы, Pellet, HermiT, FaCT++) қамтамасыз етілген, бұл бар</w:t>
      </w:r>
      <w:r w:rsidR="00B16039" w:rsidRPr="00CC2C7B">
        <w:rPr>
          <w:bCs/>
          <w:iCs/>
          <w:color w:val="000000"/>
          <w:sz w:val="28"/>
          <w:szCs w:val="28"/>
          <w:lang w:val="kk-KZ"/>
        </w:rPr>
        <w:t>лық</w:t>
      </w:r>
      <w:r w:rsidRPr="00CC2C7B">
        <w:rPr>
          <w:bCs/>
          <w:iCs/>
          <w:color w:val="000000"/>
          <w:sz w:val="28"/>
          <w:szCs w:val="28"/>
          <w:lang w:val="kk-KZ"/>
        </w:rPr>
        <w:t xml:space="preserve"> деректер мен ережелер негізінде жаңа білімді автоматты түрде шығаруға мүмкіндік береді.</w:t>
      </w:r>
    </w:p>
    <w:p w14:paraId="70AE65A9" w14:textId="063AB07C" w:rsidR="001E3489" w:rsidRPr="00CC2C7B" w:rsidRDefault="001E3489" w:rsidP="00CC2C7B">
      <w:pPr>
        <w:keepNext/>
        <w:tabs>
          <w:tab w:val="left" w:pos="414"/>
          <w:tab w:val="left" w:pos="1134"/>
        </w:tabs>
        <w:ind w:firstLine="709"/>
        <w:jc w:val="both"/>
        <w:rPr>
          <w:bCs/>
          <w:iCs/>
          <w:color w:val="000000"/>
          <w:sz w:val="28"/>
          <w:szCs w:val="28"/>
          <w:lang w:val="kk-KZ"/>
        </w:rPr>
      </w:pPr>
      <w:r w:rsidRPr="00CC2C7B">
        <w:rPr>
          <w:i/>
          <w:color w:val="000000"/>
          <w:sz w:val="28"/>
          <w:szCs w:val="28"/>
          <w:lang w:val="kk-KZ"/>
        </w:rPr>
        <w:t xml:space="preserve">WebProtégé </w:t>
      </w:r>
      <w:r w:rsidRPr="00CC2C7B">
        <w:rPr>
          <w:bCs/>
          <w:iCs/>
          <w:color w:val="000000"/>
          <w:sz w:val="28"/>
          <w:szCs w:val="28"/>
          <w:lang w:val="kk-KZ"/>
        </w:rPr>
        <w:t>атты бұлттық нұсқасы ерекше маңызға ие, өйткені ол онтологиялармен қашықтан бірлесіп жұмыс істеуге жағдай жасайды және оны ғылыми-зерттеу немесе білім беру ұжымдарында қолдануға ыңғайлы. Protégé-ні білім беру жүйелерінде пайдалану тек пәндік онтологиялық моделдерді құруға ғана емес, оларды интеллектуалды оқыту платформаларына интеграциялауға да мүмкіндік береді, бұл оқу контентін автоматтандырылған талдауды, семантикалық іздеуді және білім беру траекторияларын жекешелендіруді қолдайды.</w:t>
      </w:r>
    </w:p>
    <w:p w14:paraId="6D7F01D2" w14:textId="2009B8B2" w:rsidR="001E3489" w:rsidRPr="00CC2C7B" w:rsidRDefault="001E3489" w:rsidP="00CC2C7B">
      <w:pPr>
        <w:keepNext/>
        <w:tabs>
          <w:tab w:val="left" w:pos="414"/>
          <w:tab w:val="left" w:pos="1134"/>
        </w:tabs>
        <w:ind w:firstLine="709"/>
        <w:jc w:val="both"/>
        <w:rPr>
          <w:bCs/>
          <w:iCs/>
          <w:color w:val="000000"/>
          <w:sz w:val="28"/>
          <w:szCs w:val="28"/>
          <w:lang w:val="kk-KZ"/>
        </w:rPr>
      </w:pPr>
      <w:r w:rsidRPr="00CC2C7B">
        <w:rPr>
          <w:bCs/>
          <w:iCs/>
          <w:color w:val="000000"/>
          <w:sz w:val="28"/>
          <w:szCs w:val="28"/>
          <w:lang w:val="kk-KZ"/>
        </w:rPr>
        <w:t xml:space="preserve">Сонымен қатар, кеңінен қолданылатын тағы бір құрал </w:t>
      </w:r>
      <w:r w:rsidR="00C52117">
        <w:rPr>
          <w:bCs/>
          <w:iCs/>
          <w:color w:val="000000"/>
          <w:sz w:val="28"/>
          <w:szCs w:val="28"/>
          <w:lang w:val="kk-KZ"/>
        </w:rPr>
        <w:t>‒</w:t>
      </w:r>
      <w:r w:rsidRPr="00CC2C7B">
        <w:rPr>
          <w:bCs/>
          <w:iCs/>
          <w:color w:val="000000"/>
          <w:sz w:val="28"/>
          <w:szCs w:val="28"/>
          <w:lang w:val="kk-KZ"/>
        </w:rPr>
        <w:t xml:space="preserve"> </w:t>
      </w:r>
      <w:r w:rsidRPr="00CC2C7B">
        <w:rPr>
          <w:i/>
          <w:color w:val="000000"/>
          <w:sz w:val="28"/>
          <w:szCs w:val="28"/>
          <w:lang w:val="kk-KZ"/>
        </w:rPr>
        <w:t>TopBraid Composer,</w:t>
      </w:r>
      <w:r w:rsidRPr="00CC2C7B">
        <w:rPr>
          <w:bCs/>
          <w:iCs/>
          <w:color w:val="000000"/>
          <w:sz w:val="28"/>
          <w:szCs w:val="28"/>
          <w:lang w:val="kk-KZ"/>
        </w:rPr>
        <w:t xml:space="preserve"> ол күрделі онтологиялар мен білім графтарын әзірлеуге арналған коммерциялық шешім. Бұл құрал, әсіресе, концепттер арасындағы күрделі байланыстарды егжей-тегжейлі зерттеу қажет болғанда және білімді басқару жүйелерімен интеграция кезінде қолданылады. Бұдан өзге, тәжірибеде </w:t>
      </w:r>
      <w:r w:rsidRPr="00CC2C7B">
        <w:rPr>
          <w:i/>
          <w:color w:val="000000"/>
          <w:sz w:val="28"/>
          <w:szCs w:val="28"/>
          <w:lang w:val="kk-KZ"/>
        </w:rPr>
        <w:t>Python</w:t>
      </w:r>
      <w:r w:rsidR="00FE34DE" w:rsidRPr="00CC2C7B">
        <w:rPr>
          <w:i/>
          <w:color w:val="000000"/>
          <w:sz w:val="28"/>
          <w:szCs w:val="28"/>
          <w:lang w:val="kk-KZ"/>
        </w:rPr>
        <w:t xml:space="preserve"> </w:t>
      </w:r>
      <w:r w:rsidR="00FE34DE" w:rsidRPr="004D6A68">
        <w:rPr>
          <w:color w:val="000000"/>
          <w:sz w:val="28"/>
          <w:szCs w:val="28"/>
          <w:lang w:val="kk-KZ"/>
        </w:rPr>
        <w:t>[</w:t>
      </w:r>
      <w:r w:rsidR="00EE6E5D" w:rsidRPr="004D6A68">
        <w:rPr>
          <w:color w:val="000000"/>
          <w:sz w:val="28"/>
          <w:szCs w:val="28"/>
          <w:lang w:val="kk-KZ"/>
        </w:rPr>
        <w:t>51</w:t>
      </w:r>
      <w:r w:rsidR="004D6A68">
        <w:rPr>
          <w:color w:val="000000"/>
          <w:sz w:val="28"/>
          <w:szCs w:val="28"/>
          <w:lang w:val="kk-KZ"/>
        </w:rPr>
        <w:t>, р. 1041-1048</w:t>
      </w:r>
      <w:r w:rsidR="00FE34DE" w:rsidRPr="004D6A68">
        <w:rPr>
          <w:color w:val="000000"/>
          <w:sz w:val="28"/>
          <w:szCs w:val="28"/>
          <w:lang w:val="kk-KZ"/>
        </w:rPr>
        <w:t>]</w:t>
      </w:r>
      <w:r w:rsidRPr="00CC2C7B">
        <w:rPr>
          <w:i/>
          <w:color w:val="000000"/>
          <w:sz w:val="28"/>
          <w:szCs w:val="28"/>
          <w:lang w:val="kk-KZ"/>
        </w:rPr>
        <w:t xml:space="preserve"> </w:t>
      </w:r>
      <w:r w:rsidRPr="00CC2C7B">
        <w:rPr>
          <w:iCs/>
          <w:color w:val="000000"/>
          <w:sz w:val="28"/>
          <w:szCs w:val="28"/>
          <w:lang w:val="kk-KZ"/>
        </w:rPr>
        <w:t>немесе</w:t>
      </w:r>
      <w:r w:rsidRPr="00CC2C7B">
        <w:rPr>
          <w:i/>
          <w:color w:val="000000"/>
          <w:sz w:val="28"/>
          <w:szCs w:val="28"/>
          <w:lang w:val="kk-KZ"/>
        </w:rPr>
        <w:t xml:space="preserve"> Java</w:t>
      </w:r>
      <w:r w:rsidRPr="00CC2C7B">
        <w:rPr>
          <w:bCs/>
          <w:iCs/>
          <w:color w:val="000000"/>
          <w:sz w:val="28"/>
          <w:szCs w:val="28"/>
          <w:lang w:val="kk-KZ"/>
        </w:rPr>
        <w:t xml:space="preserve"> </w:t>
      </w:r>
      <w:r w:rsidR="00040C04" w:rsidRPr="00CC2C7B">
        <w:rPr>
          <w:bCs/>
          <w:iCs/>
          <w:color w:val="000000"/>
          <w:sz w:val="28"/>
          <w:szCs w:val="28"/>
          <w:lang w:val="kk-KZ"/>
        </w:rPr>
        <w:t>программа</w:t>
      </w:r>
      <w:r w:rsidRPr="00CC2C7B">
        <w:rPr>
          <w:bCs/>
          <w:iCs/>
          <w:color w:val="000000"/>
          <w:sz w:val="28"/>
          <w:szCs w:val="28"/>
          <w:lang w:val="kk-KZ"/>
        </w:rPr>
        <w:t>лау тілдеріне</w:t>
      </w:r>
      <w:r w:rsidR="00C761ED" w:rsidRPr="00CC2C7B">
        <w:rPr>
          <w:bCs/>
          <w:iCs/>
          <w:color w:val="000000"/>
          <w:sz w:val="28"/>
          <w:szCs w:val="28"/>
          <w:lang w:val="kk-KZ"/>
        </w:rPr>
        <w:t xml:space="preserve"> </w:t>
      </w:r>
      <w:r w:rsidRPr="00CC2C7B">
        <w:rPr>
          <w:bCs/>
          <w:iCs/>
          <w:color w:val="000000"/>
          <w:sz w:val="28"/>
          <w:szCs w:val="28"/>
          <w:lang w:val="kk-KZ"/>
        </w:rPr>
        <w:t xml:space="preserve">негізделген арнайы онтология редакторлары қолданылады. Бұл құралдар онтологияларды автоматты режимде құруға немесе әртүрлі </w:t>
      </w:r>
      <w:r w:rsidR="00040C04" w:rsidRPr="00CC2C7B">
        <w:rPr>
          <w:bCs/>
          <w:iCs/>
          <w:color w:val="000000"/>
          <w:sz w:val="28"/>
          <w:szCs w:val="28"/>
          <w:lang w:val="kk-KZ"/>
        </w:rPr>
        <w:t>программалық</w:t>
      </w:r>
      <w:r w:rsidRPr="00CC2C7B">
        <w:rPr>
          <w:bCs/>
          <w:iCs/>
          <w:color w:val="000000"/>
          <w:sz w:val="28"/>
          <w:szCs w:val="28"/>
          <w:lang w:val="kk-KZ"/>
        </w:rPr>
        <w:t xml:space="preserve"> кешендерге онтологияларды интеграциялауға арналған жеке шешімдер әзірлеуге мүмкіндік береді.</w:t>
      </w:r>
    </w:p>
    <w:p w14:paraId="4E0B4AED" w14:textId="472B4EF3" w:rsidR="00E167AC" w:rsidRPr="00CC2C7B" w:rsidRDefault="001E3489" w:rsidP="00CC2C7B">
      <w:pPr>
        <w:keepNext/>
        <w:tabs>
          <w:tab w:val="left" w:pos="414"/>
          <w:tab w:val="left" w:pos="1134"/>
        </w:tabs>
        <w:ind w:firstLine="709"/>
        <w:jc w:val="both"/>
        <w:rPr>
          <w:bCs/>
          <w:iCs/>
          <w:color w:val="000000"/>
          <w:sz w:val="28"/>
          <w:szCs w:val="28"/>
          <w:lang w:val="kk-KZ"/>
        </w:rPr>
      </w:pPr>
      <w:r w:rsidRPr="00CC2C7B">
        <w:rPr>
          <w:bCs/>
          <w:iCs/>
          <w:color w:val="000000"/>
          <w:sz w:val="28"/>
          <w:szCs w:val="28"/>
          <w:lang w:val="kk-KZ"/>
        </w:rPr>
        <w:t>Осындай құралдар жиынтығы онтологияларды білім беру жүйелерінде тиімді құру және қолдану үшін кең мүмкіндіктер береді [</w:t>
      </w:r>
      <w:r w:rsidR="0069107A" w:rsidRPr="00CC2C7B">
        <w:rPr>
          <w:bCs/>
          <w:iCs/>
          <w:color w:val="000000"/>
          <w:sz w:val="28"/>
          <w:szCs w:val="28"/>
          <w:lang w:val="kk-KZ"/>
        </w:rPr>
        <w:t>129</w:t>
      </w:r>
      <w:r w:rsidRPr="00CC2C7B">
        <w:rPr>
          <w:bCs/>
          <w:iCs/>
          <w:color w:val="000000"/>
          <w:sz w:val="28"/>
          <w:szCs w:val="28"/>
          <w:lang w:val="kk-KZ"/>
        </w:rPr>
        <w:t>].</w:t>
      </w:r>
      <w:r w:rsidR="00E167AC" w:rsidRPr="00CC2C7B">
        <w:rPr>
          <w:bCs/>
          <w:iCs/>
          <w:color w:val="000000"/>
          <w:sz w:val="28"/>
          <w:szCs w:val="28"/>
          <w:lang w:val="kk-KZ"/>
        </w:rPr>
        <w:t xml:space="preserve"> Білім беру пәнінің онтологиялық моделін құру процесі – бұл формализацияланған процедура болып табылады. Ол негізгі ұғымдарды бөліп көрсетуді, олардың арасындағы байланыстарды орнатуды, моделді машина оқи алатын формада формализациялауды және оны әрі қарай валидациялауды қамтиды.</w:t>
      </w:r>
    </w:p>
    <w:p w14:paraId="5FDD68E8" w14:textId="36FEDAFF" w:rsidR="00DA5306" w:rsidRPr="00CC2C7B" w:rsidRDefault="00E167AC" w:rsidP="00CC2C7B">
      <w:pPr>
        <w:keepNext/>
        <w:tabs>
          <w:tab w:val="left" w:pos="414"/>
          <w:tab w:val="left" w:pos="1134"/>
        </w:tabs>
        <w:ind w:firstLine="709"/>
        <w:jc w:val="both"/>
        <w:rPr>
          <w:bCs/>
          <w:iCs/>
          <w:color w:val="000000"/>
          <w:sz w:val="28"/>
          <w:szCs w:val="28"/>
          <w:lang w:val="kk-KZ"/>
        </w:rPr>
      </w:pPr>
      <w:r w:rsidRPr="00CC2C7B">
        <w:rPr>
          <w:bCs/>
          <w:iCs/>
          <w:color w:val="000000"/>
          <w:sz w:val="28"/>
          <w:szCs w:val="28"/>
          <w:lang w:val="kk-KZ"/>
        </w:rPr>
        <w:t xml:space="preserve">Онтологияны жобалау </w:t>
      </w:r>
      <w:r w:rsidR="00577291" w:rsidRPr="00CC2C7B">
        <w:rPr>
          <w:bCs/>
          <w:iCs/>
          <w:color w:val="000000"/>
          <w:sz w:val="28"/>
          <w:szCs w:val="28"/>
          <w:lang w:val="kk-KZ"/>
        </w:rPr>
        <w:t xml:space="preserve">әдістемелері </w:t>
      </w:r>
      <w:r w:rsidRPr="00CC2C7B">
        <w:rPr>
          <w:bCs/>
          <w:iCs/>
          <w:color w:val="000000"/>
          <w:sz w:val="28"/>
          <w:szCs w:val="28"/>
          <w:lang w:val="kk-KZ"/>
        </w:rPr>
        <w:t>мен арнайы құралдарды пайдалану арқылы дәл, икемді және оңай масштабталатын моделдерді жасауға болады. Мұндай моделдер оқу контентін тиімді ұсынуды қамтамасыз етеді, интеллектуалды білім беру жүйелерін қолдайды және білімді автоматтандырылған түрде өңдеуді жеңілдетеді.</w:t>
      </w:r>
      <w:bookmarkStart w:id="12" w:name="_heading=h.gb3jt5s3rer1" w:colFirst="0" w:colLast="0"/>
      <w:bookmarkEnd w:id="12"/>
    </w:p>
    <w:p w14:paraId="4C0E77F4" w14:textId="77777777" w:rsidR="00DA5306" w:rsidRPr="00CC2C7B" w:rsidRDefault="00DA5306" w:rsidP="00CC2C7B">
      <w:pPr>
        <w:keepNext/>
        <w:tabs>
          <w:tab w:val="left" w:pos="414"/>
          <w:tab w:val="left" w:pos="1134"/>
        </w:tabs>
        <w:ind w:firstLine="709"/>
        <w:jc w:val="both"/>
        <w:rPr>
          <w:sz w:val="28"/>
          <w:szCs w:val="28"/>
          <w:lang w:val="kk-KZ"/>
        </w:rPr>
      </w:pPr>
    </w:p>
    <w:p w14:paraId="493D138F" w14:textId="3DD3911E" w:rsidR="00BD7057" w:rsidRPr="00CC2C7B" w:rsidRDefault="002110ED" w:rsidP="00CC2C7B">
      <w:pPr>
        <w:keepNext/>
        <w:tabs>
          <w:tab w:val="left" w:pos="414"/>
          <w:tab w:val="left" w:pos="1134"/>
        </w:tabs>
        <w:ind w:firstLine="709"/>
        <w:jc w:val="both"/>
        <w:rPr>
          <w:sz w:val="28"/>
          <w:szCs w:val="28"/>
          <w:lang w:val="kk-KZ"/>
        </w:rPr>
      </w:pPr>
      <w:r w:rsidRPr="00CC2C7B">
        <w:rPr>
          <w:sz w:val="28"/>
          <w:szCs w:val="28"/>
        </w:rPr>
        <w:t xml:space="preserve">1.2.3 </w:t>
      </w:r>
      <w:bookmarkStart w:id="13" w:name="_Hlk217378302"/>
      <w:r w:rsidR="00BD7057" w:rsidRPr="00CC2C7B">
        <w:rPr>
          <w:sz w:val="28"/>
          <w:szCs w:val="28"/>
        </w:rPr>
        <w:t>Онтология және сентимент-талдауды білім беру жүйелеріне интеграциялау</w:t>
      </w:r>
      <w:bookmarkEnd w:id="13"/>
    </w:p>
    <w:p w14:paraId="73592DEC" w14:textId="4C41AACB" w:rsidR="00F51F27" w:rsidRPr="00CC2C7B" w:rsidRDefault="00F51F27" w:rsidP="00CC2C7B">
      <w:pPr>
        <w:keepNext/>
        <w:tabs>
          <w:tab w:val="left" w:pos="414"/>
          <w:tab w:val="left" w:pos="1134"/>
        </w:tabs>
        <w:ind w:firstLine="709"/>
        <w:jc w:val="both"/>
        <w:rPr>
          <w:sz w:val="28"/>
          <w:szCs w:val="28"/>
          <w:lang w:val="kk-KZ"/>
        </w:rPr>
      </w:pPr>
      <w:r w:rsidRPr="00CC2C7B">
        <w:rPr>
          <w:sz w:val="28"/>
          <w:szCs w:val="28"/>
          <w:lang w:val="kk-KZ"/>
        </w:rPr>
        <w:t xml:space="preserve">Онтологиялық моделдеуді және сентимент-талдауды білім беру жүйелеріне интеграциялау онтологиялық моделге сүйене отырып мәтіндік деректерді өңдеуге, пайдаланушылардың эмоциялық жағдайын талдауға және алынған нәтижелерді интерпретациялауға бағытталған әдістер кешенін қолдану арқылы жүзеге асырылады. Бұл тәсілдің негізгі идеясы </w:t>
      </w:r>
      <w:r w:rsidR="00C52117">
        <w:rPr>
          <w:sz w:val="28"/>
          <w:szCs w:val="28"/>
          <w:lang w:val="kk-KZ"/>
        </w:rPr>
        <w:t>‒</w:t>
      </w:r>
      <w:r w:rsidRPr="00CC2C7B">
        <w:rPr>
          <w:sz w:val="28"/>
          <w:szCs w:val="28"/>
          <w:lang w:val="kk-KZ"/>
        </w:rPr>
        <w:t xml:space="preserve"> сентимент-талдау нәтижелерін онтология элементтерімен салыстыру, бұл өз кезегінде курстың </w:t>
      </w:r>
      <w:r w:rsidR="00146D40" w:rsidRPr="00CC2C7B">
        <w:rPr>
          <w:sz w:val="28"/>
          <w:szCs w:val="28"/>
          <w:lang w:val="kk-KZ"/>
        </w:rPr>
        <w:t>мәселесі бар</w:t>
      </w:r>
      <w:r w:rsidRPr="00CC2C7B">
        <w:rPr>
          <w:sz w:val="28"/>
          <w:szCs w:val="28"/>
          <w:lang w:val="kk-KZ"/>
        </w:rPr>
        <w:t xml:space="preserve"> аймақтарын және оқу материалдарының эмоциялық қабылдануын айқындауға мүмкіндік береді.</w:t>
      </w:r>
    </w:p>
    <w:p w14:paraId="3F43A780" w14:textId="56FE167D" w:rsidR="00F51F27" w:rsidRPr="00CC2C7B" w:rsidRDefault="00F51F27" w:rsidP="00CC2C7B">
      <w:pPr>
        <w:keepNext/>
        <w:tabs>
          <w:tab w:val="left" w:pos="414"/>
          <w:tab w:val="left" w:pos="1134"/>
        </w:tabs>
        <w:ind w:firstLine="709"/>
        <w:jc w:val="both"/>
        <w:rPr>
          <w:sz w:val="28"/>
          <w:szCs w:val="28"/>
          <w:lang w:val="kk-KZ"/>
        </w:rPr>
      </w:pPr>
      <w:r w:rsidRPr="00CC2C7B">
        <w:rPr>
          <w:sz w:val="28"/>
          <w:szCs w:val="28"/>
          <w:lang w:val="kk-KZ"/>
        </w:rPr>
        <w:t xml:space="preserve">Сентимент-талдау </w:t>
      </w:r>
      <w:r w:rsidR="00C52117">
        <w:rPr>
          <w:sz w:val="28"/>
          <w:szCs w:val="28"/>
          <w:lang w:val="kk-KZ"/>
        </w:rPr>
        <w:t>‒</w:t>
      </w:r>
      <w:r w:rsidRPr="00CC2C7B">
        <w:rPr>
          <w:sz w:val="28"/>
          <w:szCs w:val="28"/>
          <w:lang w:val="kk-KZ"/>
        </w:rPr>
        <w:t xml:space="preserve"> мәтіндерді автоматты өңдеу әдісі, оның мақсаты олардың эмоциялық реңкін анықтау. Сентимент-талдаудың басты міндеті </w:t>
      </w:r>
      <w:r w:rsidR="00C52117">
        <w:rPr>
          <w:sz w:val="28"/>
          <w:szCs w:val="28"/>
          <w:lang w:val="kk-KZ"/>
        </w:rPr>
        <w:t>‒</w:t>
      </w:r>
      <w:r w:rsidRPr="00CC2C7B">
        <w:rPr>
          <w:sz w:val="28"/>
          <w:szCs w:val="28"/>
          <w:lang w:val="kk-KZ"/>
        </w:rPr>
        <w:t xml:space="preserve"> мәтін авторының белгілі бір тақырыпқа немесе объектіге деген қатынасын (оң, бейтарап немесе теріс) айқындау.</w:t>
      </w:r>
    </w:p>
    <w:p w14:paraId="217DC194" w14:textId="42F04775" w:rsidR="00F51F27" w:rsidRPr="00CC2C7B" w:rsidRDefault="00F51F27" w:rsidP="00CC2C7B">
      <w:pPr>
        <w:keepNext/>
        <w:tabs>
          <w:tab w:val="left" w:pos="414"/>
          <w:tab w:val="left" w:pos="1134"/>
        </w:tabs>
        <w:ind w:firstLine="709"/>
        <w:jc w:val="both"/>
        <w:rPr>
          <w:sz w:val="28"/>
          <w:szCs w:val="28"/>
          <w:lang w:val="kk-KZ"/>
        </w:rPr>
      </w:pPr>
      <w:r w:rsidRPr="00CC2C7B">
        <w:rPr>
          <w:sz w:val="28"/>
          <w:szCs w:val="28"/>
          <w:lang w:val="kk-KZ"/>
        </w:rPr>
        <w:t>Білім беру жүйелерінде сентимент-талдау студенттердің кері байланысын, пікірлерін, түсініктемелерін және талқылауларын бағалау үшін қолданылады [</w:t>
      </w:r>
      <w:r w:rsidR="00471064" w:rsidRPr="00CC2C7B">
        <w:rPr>
          <w:sz w:val="28"/>
          <w:szCs w:val="28"/>
          <w:lang w:val="kk-KZ"/>
        </w:rPr>
        <w:t>130</w:t>
      </w:r>
      <w:r w:rsidRPr="00CC2C7B">
        <w:rPr>
          <w:sz w:val="28"/>
          <w:szCs w:val="28"/>
          <w:lang w:val="kk-KZ"/>
        </w:rPr>
        <w:t xml:space="preserve">]. Бұл тәсіл жүйелерге студенттердің көңіл-күйін айқындауға, </w:t>
      </w:r>
      <w:r w:rsidR="00146D40" w:rsidRPr="00CC2C7B">
        <w:rPr>
          <w:sz w:val="28"/>
          <w:szCs w:val="28"/>
          <w:lang w:val="kk-KZ"/>
        </w:rPr>
        <w:t>ахуалды</w:t>
      </w:r>
      <w:r w:rsidRPr="00CC2C7B">
        <w:rPr>
          <w:sz w:val="28"/>
          <w:szCs w:val="28"/>
          <w:lang w:val="kk-KZ"/>
        </w:rPr>
        <w:t xml:space="preserve"> тақырыптарды анықтауға, сондай-ақ оқу процесіне қанағаттану деңгейін бақылауға мүмкіндік береді.</w:t>
      </w:r>
    </w:p>
    <w:p w14:paraId="707809B4" w14:textId="77777777" w:rsidR="00F51F27" w:rsidRPr="00CC2C7B" w:rsidRDefault="00F51F27" w:rsidP="00CC2C7B">
      <w:pPr>
        <w:keepNext/>
        <w:tabs>
          <w:tab w:val="left" w:pos="414"/>
          <w:tab w:val="left" w:pos="1134"/>
        </w:tabs>
        <w:ind w:firstLine="709"/>
        <w:jc w:val="both"/>
        <w:rPr>
          <w:sz w:val="28"/>
          <w:szCs w:val="28"/>
          <w:lang w:val="kk-KZ"/>
        </w:rPr>
      </w:pPr>
      <w:r w:rsidRPr="00CC2C7B">
        <w:rPr>
          <w:sz w:val="28"/>
          <w:szCs w:val="28"/>
          <w:lang w:val="kk-KZ"/>
        </w:rPr>
        <w:t>Сентимент-талдаудың үш негізгі әдісі бар:</w:t>
      </w:r>
    </w:p>
    <w:p w14:paraId="48192E69" w14:textId="048C0081" w:rsidR="00F51F27" w:rsidRPr="00CC2C7B" w:rsidRDefault="00F51F27" w:rsidP="00CC2C7B">
      <w:pPr>
        <w:keepNext/>
        <w:numPr>
          <w:ilvl w:val="0"/>
          <w:numId w:val="9"/>
        </w:numPr>
        <w:tabs>
          <w:tab w:val="num" w:pos="426"/>
          <w:tab w:val="left" w:pos="851"/>
          <w:tab w:val="left" w:pos="1134"/>
        </w:tabs>
        <w:ind w:left="0" w:firstLine="709"/>
        <w:jc w:val="both"/>
        <w:rPr>
          <w:sz w:val="28"/>
          <w:szCs w:val="28"/>
          <w:lang w:val="kk-KZ"/>
        </w:rPr>
      </w:pPr>
      <w:r w:rsidRPr="00CC2C7B">
        <w:rPr>
          <w:i/>
          <w:iCs/>
          <w:sz w:val="28"/>
          <w:szCs w:val="28"/>
          <w:lang w:val="kk-KZ"/>
        </w:rPr>
        <w:t>Сөздік әдістер</w:t>
      </w:r>
      <w:r w:rsidRPr="00CC2C7B">
        <w:rPr>
          <w:sz w:val="28"/>
          <w:szCs w:val="28"/>
          <w:lang w:val="kk-KZ"/>
        </w:rPr>
        <w:t xml:space="preserve"> </w:t>
      </w:r>
      <w:r w:rsidR="00C52117">
        <w:rPr>
          <w:sz w:val="28"/>
          <w:szCs w:val="28"/>
          <w:lang w:val="kk-KZ"/>
        </w:rPr>
        <w:t>‒</w:t>
      </w:r>
      <w:r w:rsidRPr="00CC2C7B">
        <w:rPr>
          <w:sz w:val="28"/>
          <w:szCs w:val="28"/>
          <w:lang w:val="kk-KZ"/>
        </w:rPr>
        <w:t xml:space="preserve"> алдын ала жасалған эмоционалды боялған сөздердің сөздіктерін қолдануға негізделген, мұнда әр сөзге тоналдық бағасы тағайындалады [</w:t>
      </w:r>
      <w:r w:rsidR="00471064" w:rsidRPr="00CC2C7B">
        <w:rPr>
          <w:sz w:val="28"/>
          <w:szCs w:val="28"/>
          <w:lang w:val="kk-KZ"/>
        </w:rPr>
        <w:t>131</w:t>
      </w:r>
      <w:r w:rsidRPr="00CC2C7B">
        <w:rPr>
          <w:sz w:val="28"/>
          <w:szCs w:val="28"/>
          <w:lang w:val="kk-KZ"/>
        </w:rPr>
        <w:t xml:space="preserve">, </w:t>
      </w:r>
      <w:r w:rsidR="00471064" w:rsidRPr="00CC2C7B">
        <w:rPr>
          <w:sz w:val="28"/>
          <w:szCs w:val="28"/>
          <w:lang w:val="kk-KZ"/>
        </w:rPr>
        <w:t>132</w:t>
      </w:r>
      <w:r w:rsidRPr="00CC2C7B">
        <w:rPr>
          <w:sz w:val="28"/>
          <w:szCs w:val="28"/>
          <w:lang w:val="kk-KZ"/>
        </w:rPr>
        <w:t>].</w:t>
      </w:r>
    </w:p>
    <w:p w14:paraId="09163AE7" w14:textId="0837E38B" w:rsidR="00F51F27" w:rsidRPr="00CC2C7B" w:rsidRDefault="00F51F27" w:rsidP="00CC2C7B">
      <w:pPr>
        <w:keepNext/>
        <w:numPr>
          <w:ilvl w:val="0"/>
          <w:numId w:val="9"/>
        </w:numPr>
        <w:tabs>
          <w:tab w:val="num" w:pos="426"/>
          <w:tab w:val="left" w:pos="851"/>
          <w:tab w:val="left" w:pos="1134"/>
        </w:tabs>
        <w:ind w:left="0" w:firstLine="709"/>
        <w:jc w:val="both"/>
        <w:rPr>
          <w:sz w:val="28"/>
          <w:szCs w:val="28"/>
          <w:lang w:val="kk-KZ"/>
        </w:rPr>
      </w:pPr>
      <w:r w:rsidRPr="00CC2C7B">
        <w:rPr>
          <w:i/>
          <w:iCs/>
          <w:sz w:val="28"/>
          <w:szCs w:val="28"/>
          <w:lang w:val="kk-KZ"/>
        </w:rPr>
        <w:t>Машиналық оқыту әдістері</w:t>
      </w:r>
      <w:r w:rsidRPr="00CC2C7B">
        <w:rPr>
          <w:sz w:val="28"/>
          <w:szCs w:val="28"/>
          <w:lang w:val="kk-KZ"/>
        </w:rPr>
        <w:t xml:space="preserve"> </w:t>
      </w:r>
      <w:r w:rsidR="00C52117">
        <w:rPr>
          <w:sz w:val="28"/>
          <w:szCs w:val="28"/>
          <w:lang w:val="kk-KZ"/>
        </w:rPr>
        <w:t>‒</w:t>
      </w:r>
      <w:r w:rsidRPr="00CC2C7B">
        <w:rPr>
          <w:sz w:val="28"/>
          <w:szCs w:val="28"/>
          <w:lang w:val="kk-KZ"/>
        </w:rPr>
        <w:t xml:space="preserve"> мәтіндерді оң, бейтарап, теріс санаттарға автоматты түрде жіктеу үшін таңбаланған деректер жиынтығында моделдерді оқытуды көздейді [</w:t>
      </w:r>
      <w:r w:rsidR="00471064" w:rsidRPr="00CC2C7B">
        <w:rPr>
          <w:sz w:val="28"/>
          <w:szCs w:val="28"/>
          <w:lang w:val="kk-KZ"/>
        </w:rPr>
        <w:t>133</w:t>
      </w:r>
      <w:r w:rsidRPr="00CC2C7B">
        <w:rPr>
          <w:sz w:val="28"/>
          <w:szCs w:val="28"/>
          <w:lang w:val="kk-KZ"/>
        </w:rPr>
        <w:t xml:space="preserve">, </w:t>
      </w:r>
      <w:r w:rsidR="00471064" w:rsidRPr="00CC2C7B">
        <w:rPr>
          <w:sz w:val="28"/>
          <w:szCs w:val="28"/>
          <w:lang w:val="kk-KZ"/>
        </w:rPr>
        <w:t>134</w:t>
      </w:r>
      <w:r w:rsidRPr="00CC2C7B">
        <w:rPr>
          <w:sz w:val="28"/>
          <w:szCs w:val="28"/>
          <w:lang w:val="kk-KZ"/>
        </w:rPr>
        <w:t>].</w:t>
      </w:r>
    </w:p>
    <w:p w14:paraId="116A3771" w14:textId="3B54EF31" w:rsidR="00F51F27" w:rsidRPr="00CC2C7B" w:rsidRDefault="00F51F27" w:rsidP="00CC2C7B">
      <w:pPr>
        <w:keepNext/>
        <w:numPr>
          <w:ilvl w:val="0"/>
          <w:numId w:val="9"/>
        </w:numPr>
        <w:tabs>
          <w:tab w:val="num" w:pos="426"/>
          <w:tab w:val="left" w:pos="851"/>
          <w:tab w:val="left" w:pos="1134"/>
        </w:tabs>
        <w:ind w:left="0" w:firstLine="709"/>
        <w:jc w:val="both"/>
        <w:rPr>
          <w:sz w:val="28"/>
          <w:szCs w:val="28"/>
          <w:lang w:val="kk-KZ"/>
        </w:rPr>
      </w:pPr>
      <w:r w:rsidRPr="00CC2C7B">
        <w:rPr>
          <w:i/>
          <w:iCs/>
          <w:sz w:val="28"/>
          <w:szCs w:val="28"/>
          <w:lang w:val="kk-KZ"/>
        </w:rPr>
        <w:t>Гибридтік әдістер</w:t>
      </w:r>
      <w:r w:rsidRPr="00CC2C7B">
        <w:rPr>
          <w:sz w:val="28"/>
          <w:szCs w:val="28"/>
          <w:lang w:val="kk-KZ"/>
        </w:rPr>
        <w:t xml:space="preserve"> </w:t>
      </w:r>
      <w:r w:rsidR="00C52117">
        <w:rPr>
          <w:sz w:val="28"/>
          <w:szCs w:val="28"/>
          <w:lang w:val="kk-KZ"/>
        </w:rPr>
        <w:t>‒</w:t>
      </w:r>
      <w:r w:rsidRPr="00CC2C7B">
        <w:rPr>
          <w:sz w:val="28"/>
          <w:szCs w:val="28"/>
          <w:lang w:val="kk-KZ"/>
        </w:rPr>
        <w:t xml:space="preserve"> дәлдікті арттыру үшін сөздік тәсіл мен машиналық оқытуды біріктіреді [</w:t>
      </w:r>
      <w:r w:rsidR="00471064" w:rsidRPr="00CC2C7B">
        <w:rPr>
          <w:sz w:val="28"/>
          <w:szCs w:val="28"/>
          <w:lang w:val="kk-KZ"/>
        </w:rPr>
        <w:t>135</w:t>
      </w:r>
      <w:r w:rsidRPr="00CC2C7B">
        <w:rPr>
          <w:sz w:val="28"/>
          <w:szCs w:val="28"/>
          <w:lang w:val="kk-KZ"/>
        </w:rPr>
        <w:t>-</w:t>
      </w:r>
      <w:r w:rsidR="00471064" w:rsidRPr="00CC2C7B">
        <w:rPr>
          <w:sz w:val="28"/>
          <w:szCs w:val="28"/>
          <w:lang w:val="kk-KZ"/>
        </w:rPr>
        <w:t>137</w:t>
      </w:r>
      <w:r w:rsidRPr="00CC2C7B">
        <w:rPr>
          <w:sz w:val="28"/>
          <w:szCs w:val="28"/>
          <w:lang w:val="kk-KZ"/>
        </w:rPr>
        <w:t>].</w:t>
      </w:r>
    </w:p>
    <w:p w14:paraId="4D69905E" w14:textId="13F64902" w:rsidR="00DE383E" w:rsidRPr="00CC2C7B" w:rsidRDefault="00DE383E" w:rsidP="00CC2C7B">
      <w:pPr>
        <w:keepNext/>
        <w:tabs>
          <w:tab w:val="left" w:pos="414"/>
          <w:tab w:val="left" w:pos="1134"/>
        </w:tabs>
        <w:ind w:firstLine="709"/>
        <w:jc w:val="both"/>
        <w:rPr>
          <w:sz w:val="28"/>
          <w:szCs w:val="28"/>
          <w:lang w:val="kk-KZ"/>
        </w:rPr>
      </w:pPr>
      <w:r w:rsidRPr="00CC2C7B">
        <w:rPr>
          <w:sz w:val="28"/>
          <w:szCs w:val="28"/>
          <w:lang w:val="kk-KZ"/>
        </w:rPr>
        <w:t xml:space="preserve">Тоналдық талдау орындалғаннан кейін нәтижелерді пәннің онтологиялық моделіне интеграциялауға болады. Интеграцияның алғашқы кезеңі – әртүрлі дереккөздерден алынған мәтіндік ақпаратты жинау және алдын ала өңдеу: студенттердің пікірлері, курс форумдарындағы талқылаулар, чаттағы түсініктемелер, сондай-ақ тапсырмалар немесе сауалнамалардағы мәтіндік жауаптар. Бұдан соң </w:t>
      </w:r>
      <w:r w:rsidR="002C06E0" w:rsidRPr="00CC2C7B">
        <w:rPr>
          <w:sz w:val="28"/>
          <w:szCs w:val="28"/>
          <w:lang w:val="kk-KZ"/>
        </w:rPr>
        <w:t>ТТӨ</w:t>
      </w:r>
      <w:r w:rsidRPr="00CC2C7B">
        <w:rPr>
          <w:sz w:val="28"/>
          <w:szCs w:val="28"/>
          <w:lang w:val="kk-KZ"/>
        </w:rPr>
        <w:t xml:space="preserve"> алгоритмдеріне негізделген сентимент-талдау қолданылады. Бұл кезеңде сөздікке негізделген әдістер де, машиналық оқыту алгоритмдері де, соның ішінде нейрондық желілер [</w:t>
      </w:r>
      <w:r w:rsidR="00471064" w:rsidRPr="00CC2C7B">
        <w:rPr>
          <w:sz w:val="28"/>
          <w:szCs w:val="28"/>
          <w:lang w:val="kk-KZ"/>
        </w:rPr>
        <w:t>138</w:t>
      </w:r>
      <w:r w:rsidRPr="00CC2C7B">
        <w:rPr>
          <w:sz w:val="28"/>
          <w:szCs w:val="28"/>
          <w:lang w:val="kk-KZ"/>
        </w:rPr>
        <w:t xml:space="preserve">], пайдаланылуы мүмкін. Нәтижесінде мәтіннің эмоциялық реңкі </w:t>
      </w:r>
      <w:r w:rsidR="00C52117">
        <w:rPr>
          <w:sz w:val="28"/>
          <w:szCs w:val="28"/>
          <w:lang w:val="kk-KZ"/>
        </w:rPr>
        <w:t>‒</w:t>
      </w:r>
      <w:r w:rsidRPr="00CC2C7B">
        <w:rPr>
          <w:sz w:val="28"/>
          <w:szCs w:val="28"/>
          <w:lang w:val="kk-KZ"/>
        </w:rPr>
        <w:t xml:space="preserve"> оң, бейтарап немесе теріс </w:t>
      </w:r>
      <w:r w:rsidR="00C52117">
        <w:rPr>
          <w:sz w:val="28"/>
          <w:szCs w:val="28"/>
          <w:lang w:val="kk-KZ"/>
        </w:rPr>
        <w:t>‒</w:t>
      </w:r>
      <w:r w:rsidRPr="00CC2C7B">
        <w:rPr>
          <w:sz w:val="28"/>
          <w:szCs w:val="28"/>
          <w:lang w:val="kk-KZ"/>
        </w:rPr>
        <w:t xml:space="preserve"> анықталады. Қажет болған жағдайда эмоциялық жағдайлардың тереңірек талдауы жүргізілуі мүмкін, мысалы: қызығушылық, зеріккендік, мотивация немесе көңіл қалу.</w:t>
      </w:r>
    </w:p>
    <w:p w14:paraId="65D4472E" w14:textId="10B9CC4F" w:rsidR="00DE383E" w:rsidRPr="00CC2C7B" w:rsidRDefault="00DE383E" w:rsidP="00CC2C7B">
      <w:pPr>
        <w:keepNext/>
        <w:tabs>
          <w:tab w:val="left" w:pos="414"/>
          <w:tab w:val="left" w:pos="1134"/>
        </w:tabs>
        <w:ind w:firstLine="709"/>
        <w:jc w:val="both"/>
        <w:rPr>
          <w:sz w:val="28"/>
          <w:szCs w:val="28"/>
          <w:lang w:val="kk-KZ"/>
        </w:rPr>
      </w:pPr>
      <w:r w:rsidRPr="00CC2C7B">
        <w:rPr>
          <w:sz w:val="28"/>
          <w:szCs w:val="28"/>
          <w:lang w:val="kk-KZ"/>
        </w:rPr>
        <w:t xml:space="preserve">Сентимент-талдау аяқталғаннан кейін нәтижелер оқу пәнінің онтологиялық моделіне сәйкестендіріледі. Ол үшін семантикалық сәйкестендіру әдісі қолданылады, мұнда әрбір пікір немесе түсініктеме онтологияның нақты ұғымдарымен </w:t>
      </w:r>
      <w:r w:rsidR="00C52117">
        <w:rPr>
          <w:sz w:val="28"/>
          <w:szCs w:val="28"/>
          <w:lang w:val="kk-KZ"/>
        </w:rPr>
        <w:t>‒</w:t>
      </w:r>
      <w:r w:rsidRPr="00CC2C7B">
        <w:rPr>
          <w:sz w:val="28"/>
          <w:szCs w:val="28"/>
          <w:lang w:val="kk-KZ"/>
        </w:rPr>
        <w:t xml:space="preserve"> курс тақырыптары, </w:t>
      </w:r>
      <w:r w:rsidR="00463023" w:rsidRPr="00CC2C7B">
        <w:rPr>
          <w:sz w:val="28"/>
          <w:szCs w:val="28"/>
          <w:lang w:val="kk-KZ"/>
        </w:rPr>
        <w:t>модул</w:t>
      </w:r>
      <w:r w:rsidRPr="00CC2C7B">
        <w:rPr>
          <w:sz w:val="28"/>
          <w:szCs w:val="28"/>
          <w:lang w:val="kk-KZ"/>
        </w:rPr>
        <w:t xml:space="preserve">дері, бөлімдері немесе тапсырмаларымен </w:t>
      </w:r>
      <w:r w:rsidR="00C52117">
        <w:rPr>
          <w:sz w:val="28"/>
          <w:szCs w:val="28"/>
          <w:lang w:val="kk-KZ"/>
        </w:rPr>
        <w:t>‒</w:t>
      </w:r>
      <w:r w:rsidRPr="00CC2C7B">
        <w:rPr>
          <w:sz w:val="28"/>
          <w:szCs w:val="28"/>
          <w:lang w:val="kk-KZ"/>
        </w:rPr>
        <w:t xml:space="preserve"> автоматты түрде байланыстырылады. Мысалы, егер студент «</w:t>
      </w:r>
      <w:r w:rsidR="00040C04" w:rsidRPr="00CC2C7B">
        <w:rPr>
          <w:sz w:val="28"/>
          <w:szCs w:val="28"/>
          <w:lang w:val="kk-KZ"/>
        </w:rPr>
        <w:t>Программа</w:t>
      </w:r>
      <w:r w:rsidRPr="00CC2C7B">
        <w:rPr>
          <w:sz w:val="28"/>
          <w:szCs w:val="28"/>
          <w:lang w:val="kk-KZ"/>
        </w:rPr>
        <w:t>лау негіздері» бөліміндегі күрделі теориялық материалға қатысты теріс пікір қалдырса, жүйе бұл пікірді автоматты түрде онтологияның тиісті элементімен байланыстырады.</w:t>
      </w:r>
    </w:p>
    <w:p w14:paraId="1BBB922B" w14:textId="41C4353E" w:rsidR="00DE383E" w:rsidRPr="00CC2C7B" w:rsidRDefault="00DE383E" w:rsidP="00CC2C7B">
      <w:pPr>
        <w:keepNext/>
        <w:tabs>
          <w:tab w:val="left" w:pos="414"/>
          <w:tab w:val="left" w:pos="1134"/>
        </w:tabs>
        <w:ind w:firstLine="709"/>
        <w:jc w:val="both"/>
        <w:rPr>
          <w:sz w:val="28"/>
          <w:szCs w:val="28"/>
          <w:lang w:val="kk-KZ"/>
        </w:rPr>
      </w:pPr>
      <w:r w:rsidRPr="00CC2C7B">
        <w:rPr>
          <w:sz w:val="28"/>
          <w:szCs w:val="28"/>
          <w:lang w:val="kk-KZ"/>
        </w:rPr>
        <w:t>Мұндай сәйкестендіру студенттердің курс компоненттеріне қатысты эмоциялық реакцияларын тіркеуге ғана емес, сонымен қатар оқу процесін бейімдеуге арналған ұсыныстарды қалыптастыруға да мүмкіндік береді. Жүйе қай тақырыптар ең көп жағымсыз немесе жағымды пікірлер туындататынын анықтай алады, курстың қай бөліктерін жетілдіру қажет екенін көрсетеді, сондай-ақ оқу барысындағы эмоциялық фонның динамикасын талдайды [</w:t>
      </w:r>
      <w:r w:rsidR="00471064" w:rsidRPr="00CC2C7B">
        <w:rPr>
          <w:sz w:val="28"/>
          <w:szCs w:val="28"/>
          <w:lang w:val="kk-KZ"/>
        </w:rPr>
        <w:t>137</w:t>
      </w:r>
      <w:r w:rsidR="00EC1D4B">
        <w:rPr>
          <w:sz w:val="28"/>
          <w:szCs w:val="28"/>
          <w:lang w:val="kk-KZ"/>
        </w:rPr>
        <w:t>, р. 1-6</w:t>
      </w:r>
      <w:r w:rsidRPr="00CC2C7B">
        <w:rPr>
          <w:sz w:val="28"/>
          <w:szCs w:val="28"/>
          <w:lang w:val="kk-KZ"/>
        </w:rPr>
        <w:t>].</w:t>
      </w:r>
    </w:p>
    <w:p w14:paraId="05E34907" w14:textId="79725E55" w:rsidR="00DE383E" w:rsidRPr="00CC2C7B" w:rsidRDefault="00DE383E" w:rsidP="00CC2C7B">
      <w:pPr>
        <w:keepNext/>
        <w:tabs>
          <w:tab w:val="left" w:pos="414"/>
          <w:tab w:val="left" w:pos="1134"/>
        </w:tabs>
        <w:ind w:firstLine="709"/>
        <w:jc w:val="both"/>
        <w:rPr>
          <w:sz w:val="28"/>
          <w:szCs w:val="28"/>
          <w:lang w:val="kk-KZ"/>
        </w:rPr>
      </w:pPr>
      <w:r w:rsidRPr="00CC2C7B">
        <w:rPr>
          <w:sz w:val="28"/>
          <w:szCs w:val="28"/>
          <w:lang w:val="kk-KZ"/>
        </w:rPr>
        <w:t>Сентимент-талдау мен онтологиялық моделдеуді интеграциялаудың негізгі кезеңдері мыналар:</w:t>
      </w:r>
    </w:p>
    <w:p w14:paraId="7B753701" w14:textId="77777777" w:rsidR="00DE383E" w:rsidRPr="00CC2C7B" w:rsidRDefault="00DE383E" w:rsidP="00C52117">
      <w:pPr>
        <w:keepNext/>
        <w:numPr>
          <w:ilvl w:val="0"/>
          <w:numId w:val="10"/>
        </w:numPr>
        <w:tabs>
          <w:tab w:val="left" w:pos="414"/>
          <w:tab w:val="left" w:pos="993"/>
        </w:tabs>
        <w:ind w:left="0" w:firstLine="709"/>
        <w:jc w:val="both"/>
        <w:rPr>
          <w:sz w:val="28"/>
          <w:szCs w:val="28"/>
          <w:lang w:val="kk-KZ"/>
        </w:rPr>
      </w:pPr>
      <w:r w:rsidRPr="00CC2C7B">
        <w:rPr>
          <w:sz w:val="28"/>
          <w:szCs w:val="28"/>
          <w:lang w:val="kk-KZ"/>
        </w:rPr>
        <w:t>мәтіндік деректерді жинау және өңдеу (форумдар, чаттар, пікірлер, тапсырмалар);</w:t>
      </w:r>
    </w:p>
    <w:p w14:paraId="5ACC1AAC" w14:textId="2CDFD9FB" w:rsidR="00DE383E" w:rsidRPr="00CC2C7B" w:rsidRDefault="00E43D03" w:rsidP="00C52117">
      <w:pPr>
        <w:keepNext/>
        <w:numPr>
          <w:ilvl w:val="0"/>
          <w:numId w:val="10"/>
        </w:numPr>
        <w:tabs>
          <w:tab w:val="left" w:pos="414"/>
          <w:tab w:val="left" w:pos="993"/>
        </w:tabs>
        <w:ind w:left="0" w:firstLine="709"/>
        <w:jc w:val="both"/>
        <w:rPr>
          <w:sz w:val="28"/>
          <w:szCs w:val="28"/>
          <w:lang w:val="kk-KZ"/>
        </w:rPr>
      </w:pPr>
      <w:r w:rsidRPr="00CC2C7B">
        <w:rPr>
          <w:sz w:val="28"/>
          <w:szCs w:val="28"/>
          <w:lang w:val="kk-KZ"/>
        </w:rPr>
        <w:t>ТТӨ</w:t>
      </w:r>
      <w:r w:rsidR="00DE383E" w:rsidRPr="00CC2C7B">
        <w:rPr>
          <w:sz w:val="28"/>
          <w:szCs w:val="28"/>
          <w:lang w:val="kk-KZ"/>
        </w:rPr>
        <w:t xml:space="preserve"> алгоритмдерін қолданып сентимент-талдау жүргізу;</w:t>
      </w:r>
    </w:p>
    <w:p w14:paraId="63281552" w14:textId="77777777" w:rsidR="00DE383E" w:rsidRPr="00CC2C7B" w:rsidRDefault="00DE383E" w:rsidP="00C52117">
      <w:pPr>
        <w:keepNext/>
        <w:numPr>
          <w:ilvl w:val="0"/>
          <w:numId w:val="10"/>
        </w:numPr>
        <w:tabs>
          <w:tab w:val="left" w:pos="414"/>
          <w:tab w:val="left" w:pos="993"/>
        </w:tabs>
        <w:ind w:left="0" w:firstLine="709"/>
        <w:jc w:val="both"/>
        <w:rPr>
          <w:sz w:val="28"/>
          <w:szCs w:val="28"/>
          <w:lang w:val="kk-KZ"/>
        </w:rPr>
      </w:pPr>
      <w:r w:rsidRPr="00CC2C7B">
        <w:rPr>
          <w:sz w:val="28"/>
          <w:szCs w:val="28"/>
          <w:lang w:val="kk-KZ"/>
        </w:rPr>
        <w:t>талдау нәтижелерін пәннің онтология элементтерімен семантикалық сәйкестендіру;</w:t>
      </w:r>
    </w:p>
    <w:p w14:paraId="13C6C6A7" w14:textId="77777777" w:rsidR="00DE383E" w:rsidRPr="00CC2C7B" w:rsidRDefault="00DE383E" w:rsidP="00C52117">
      <w:pPr>
        <w:keepNext/>
        <w:numPr>
          <w:ilvl w:val="0"/>
          <w:numId w:val="10"/>
        </w:numPr>
        <w:tabs>
          <w:tab w:val="left" w:pos="414"/>
          <w:tab w:val="left" w:pos="993"/>
        </w:tabs>
        <w:ind w:left="0" w:firstLine="709"/>
        <w:jc w:val="both"/>
        <w:rPr>
          <w:sz w:val="28"/>
          <w:szCs w:val="28"/>
          <w:lang w:val="kk-KZ"/>
        </w:rPr>
      </w:pPr>
      <w:r w:rsidRPr="00CC2C7B">
        <w:rPr>
          <w:sz w:val="28"/>
          <w:szCs w:val="28"/>
          <w:lang w:val="kk-KZ"/>
        </w:rPr>
        <w:t>оқу контентін бейімдеу немесе білім беру стратегияларын түзету бойынша шешім қабылдауға арналған кейінгі талдау.</w:t>
      </w:r>
    </w:p>
    <w:p w14:paraId="31325277" w14:textId="411DADC4" w:rsidR="00DE383E" w:rsidRPr="00CC2C7B" w:rsidRDefault="00DE383E" w:rsidP="00CC2C7B">
      <w:pPr>
        <w:keepNext/>
        <w:tabs>
          <w:tab w:val="left" w:pos="414"/>
          <w:tab w:val="left" w:pos="1134"/>
        </w:tabs>
        <w:ind w:firstLine="709"/>
        <w:jc w:val="both"/>
        <w:rPr>
          <w:sz w:val="28"/>
          <w:szCs w:val="28"/>
          <w:lang w:val="kk-KZ"/>
        </w:rPr>
      </w:pPr>
      <w:r w:rsidRPr="00CC2C7B">
        <w:rPr>
          <w:sz w:val="28"/>
          <w:szCs w:val="28"/>
          <w:lang w:val="kk-KZ"/>
        </w:rPr>
        <w:t>Осылайша, онтологиялар мен сентимент-талдау интеллектуалды білім беру жүйелерінде өзара толықтырушы маңызды функцияларды атқарады: онтологиялар оқу деректерін құрылымдайды және формалдайды, ал сентимент-талдау жүйе мен пайдаланушы арасындағы өзара әрекеттестікте эмоциялық аспектілерді ескеруге мүмкіндік береді, бұл оқытудың жекелендіру деңгейін және тиімділігін арттырады.</w:t>
      </w:r>
      <w:r w:rsidR="005747B7" w:rsidRPr="00CC2C7B">
        <w:rPr>
          <w:sz w:val="28"/>
          <w:szCs w:val="28"/>
          <w:lang w:val="kk-KZ"/>
        </w:rPr>
        <w:t xml:space="preserve"> Қосымша айта кету керек, сентимент-талдау нәтижелері оқу контентін бейімдеуге ғана емес, сонымен қатар білім беру жүйесінің интерфейсіндегі виртуалды аватардың эмоциялық мінез-құлқын қалыптастыру үшін де қолданылуы мүмкін. </w:t>
      </w:r>
      <w:r w:rsidR="00896898" w:rsidRPr="00CC2C7B">
        <w:rPr>
          <w:sz w:val="28"/>
          <w:szCs w:val="28"/>
          <w:lang w:val="kk-KZ"/>
        </w:rPr>
        <w:t>Дәріс</w:t>
      </w:r>
      <w:r w:rsidR="005747B7" w:rsidRPr="00CC2C7B">
        <w:rPr>
          <w:sz w:val="28"/>
          <w:szCs w:val="28"/>
          <w:lang w:val="kk-KZ"/>
        </w:rPr>
        <w:t xml:space="preserve"> мәтіндерінен немесе білім алушының жауаптарынан алынған сентимент-мәліметтер аватардың сәйкес мимикалық реакцияларын, интонацияларын және қимылдарын генерациялау үшін интерпретациялануы мүмкін. Бұл пайдаланушымен анағұрлым эмпатиялық, әсерлі және жекелендірілген өзара әрекеттестікті қамтамасыз етіп, білім беру процесіне қатысу мен шынайылық әсерін күшейтеді.</w:t>
      </w:r>
    </w:p>
    <w:p w14:paraId="770CA572" w14:textId="77777777" w:rsidR="00DA5306" w:rsidRPr="003E7D6C" w:rsidRDefault="00DA5306" w:rsidP="00CC2C7B">
      <w:pPr>
        <w:tabs>
          <w:tab w:val="left" w:pos="1134"/>
        </w:tabs>
        <w:ind w:firstLine="709"/>
        <w:jc w:val="both"/>
        <w:rPr>
          <w:sz w:val="28"/>
          <w:szCs w:val="28"/>
          <w:lang w:val="kk-KZ"/>
        </w:rPr>
      </w:pPr>
    </w:p>
    <w:p w14:paraId="2858D353" w14:textId="77777777" w:rsidR="00724B97" w:rsidRPr="003E7D6C" w:rsidRDefault="00724B97" w:rsidP="00CC2C7B">
      <w:pPr>
        <w:tabs>
          <w:tab w:val="left" w:pos="1134"/>
        </w:tabs>
        <w:ind w:firstLine="709"/>
        <w:jc w:val="both"/>
        <w:rPr>
          <w:sz w:val="28"/>
          <w:szCs w:val="28"/>
          <w:lang w:val="kk-KZ"/>
        </w:rPr>
      </w:pPr>
    </w:p>
    <w:p w14:paraId="72AFDF28" w14:textId="77777777" w:rsidR="00724B97" w:rsidRPr="003E7D6C" w:rsidRDefault="00724B97" w:rsidP="00CC2C7B">
      <w:pPr>
        <w:tabs>
          <w:tab w:val="left" w:pos="1134"/>
        </w:tabs>
        <w:ind w:firstLine="709"/>
        <w:jc w:val="both"/>
        <w:rPr>
          <w:sz w:val="28"/>
          <w:szCs w:val="28"/>
          <w:lang w:val="kk-KZ"/>
        </w:rPr>
      </w:pPr>
    </w:p>
    <w:p w14:paraId="6010F0B9" w14:textId="77777777" w:rsidR="00724B97" w:rsidRPr="003E7D6C" w:rsidRDefault="00724B97" w:rsidP="00CC2C7B">
      <w:pPr>
        <w:tabs>
          <w:tab w:val="left" w:pos="1134"/>
        </w:tabs>
        <w:ind w:firstLine="709"/>
        <w:jc w:val="both"/>
        <w:rPr>
          <w:sz w:val="28"/>
          <w:szCs w:val="28"/>
          <w:lang w:val="kk-KZ"/>
        </w:rPr>
      </w:pPr>
    </w:p>
    <w:p w14:paraId="04EFD854" w14:textId="77777777" w:rsidR="00724B97" w:rsidRPr="003E7D6C" w:rsidRDefault="00724B97" w:rsidP="00CC2C7B">
      <w:pPr>
        <w:tabs>
          <w:tab w:val="left" w:pos="1134"/>
        </w:tabs>
        <w:ind w:firstLine="709"/>
        <w:jc w:val="both"/>
        <w:rPr>
          <w:sz w:val="28"/>
          <w:szCs w:val="28"/>
          <w:lang w:val="kk-KZ"/>
        </w:rPr>
      </w:pPr>
    </w:p>
    <w:p w14:paraId="3B3401D2" w14:textId="2BAF1596" w:rsidR="00DA5306" w:rsidRPr="00CC2C7B" w:rsidRDefault="002110ED" w:rsidP="00CC2C7B">
      <w:pPr>
        <w:tabs>
          <w:tab w:val="left" w:pos="1134"/>
        </w:tabs>
        <w:ind w:firstLine="709"/>
        <w:jc w:val="both"/>
        <w:rPr>
          <w:b/>
          <w:sz w:val="28"/>
          <w:szCs w:val="28"/>
          <w:lang w:val="kk-KZ"/>
        </w:rPr>
      </w:pPr>
      <w:r w:rsidRPr="00CC2C7B">
        <w:rPr>
          <w:b/>
          <w:sz w:val="28"/>
          <w:szCs w:val="28"/>
          <w:lang w:val="kk-KZ"/>
        </w:rPr>
        <w:t xml:space="preserve">1.3 </w:t>
      </w:r>
      <w:bookmarkStart w:id="14" w:name="_Hlk217378385"/>
      <w:r w:rsidR="00EA1362" w:rsidRPr="00CC2C7B">
        <w:rPr>
          <w:b/>
          <w:sz w:val="28"/>
          <w:szCs w:val="28"/>
          <w:lang w:val="kk-KZ"/>
        </w:rPr>
        <w:t>Дәріс</w:t>
      </w:r>
      <w:r w:rsidR="003B0B22" w:rsidRPr="00CC2C7B">
        <w:rPr>
          <w:b/>
          <w:sz w:val="28"/>
          <w:szCs w:val="28"/>
          <w:lang w:val="kk-KZ"/>
        </w:rPr>
        <w:t xml:space="preserve"> мәтіндерін талдау әдістерінің теориялық негіздері</w:t>
      </w:r>
      <w:bookmarkEnd w:id="14"/>
    </w:p>
    <w:p w14:paraId="65AA9E25" w14:textId="77777777" w:rsidR="00AD10B6" w:rsidRPr="00C52117" w:rsidRDefault="00AD10B6" w:rsidP="00CC2C7B">
      <w:pPr>
        <w:tabs>
          <w:tab w:val="left" w:pos="1134"/>
        </w:tabs>
        <w:ind w:firstLine="709"/>
        <w:jc w:val="both"/>
        <w:rPr>
          <w:b/>
          <w:sz w:val="16"/>
          <w:szCs w:val="16"/>
          <w:lang w:val="kk-KZ"/>
        </w:rPr>
      </w:pPr>
    </w:p>
    <w:p w14:paraId="2EDACBCC" w14:textId="5D81DE9C" w:rsidR="00DA5306" w:rsidRPr="00CC2C7B" w:rsidRDefault="002110ED" w:rsidP="00CC2C7B">
      <w:pPr>
        <w:tabs>
          <w:tab w:val="left" w:pos="1134"/>
        </w:tabs>
        <w:ind w:firstLine="709"/>
        <w:jc w:val="both"/>
        <w:rPr>
          <w:sz w:val="28"/>
          <w:szCs w:val="28"/>
          <w:lang w:val="kk-KZ"/>
        </w:rPr>
      </w:pPr>
      <w:r w:rsidRPr="00CC2C7B">
        <w:rPr>
          <w:sz w:val="28"/>
          <w:szCs w:val="28"/>
          <w:lang w:val="kk-KZ"/>
        </w:rPr>
        <w:t xml:space="preserve">1.3.1 </w:t>
      </w:r>
      <w:bookmarkStart w:id="15" w:name="_Hlk217378418"/>
      <w:r w:rsidR="00EA1362" w:rsidRPr="00CC2C7B">
        <w:rPr>
          <w:sz w:val="28"/>
          <w:szCs w:val="28"/>
          <w:lang w:val="kk-KZ"/>
        </w:rPr>
        <w:t>Дәріс</w:t>
      </w:r>
      <w:r w:rsidR="003B0B22" w:rsidRPr="00CC2C7B">
        <w:rPr>
          <w:sz w:val="28"/>
          <w:szCs w:val="28"/>
          <w:lang w:val="kk-KZ"/>
        </w:rPr>
        <w:t xml:space="preserve"> мәтіндерін өңдеудің ерекшеліктері</w:t>
      </w:r>
      <w:bookmarkEnd w:id="15"/>
    </w:p>
    <w:p w14:paraId="65CBBFF3" w14:textId="012C40E4" w:rsidR="003B0B22" w:rsidRPr="00CC2C7B" w:rsidRDefault="00EA1362" w:rsidP="00CC2C7B">
      <w:pPr>
        <w:tabs>
          <w:tab w:val="left" w:pos="1134"/>
        </w:tabs>
        <w:ind w:firstLine="709"/>
        <w:jc w:val="both"/>
        <w:rPr>
          <w:sz w:val="28"/>
          <w:szCs w:val="28"/>
          <w:lang w:val="kk-KZ"/>
        </w:rPr>
      </w:pPr>
      <w:r w:rsidRPr="00CC2C7B">
        <w:rPr>
          <w:sz w:val="28"/>
          <w:szCs w:val="28"/>
          <w:lang w:val="kk-KZ"/>
        </w:rPr>
        <w:t>Дәріс</w:t>
      </w:r>
      <w:r w:rsidR="003B0B22" w:rsidRPr="00CC2C7B">
        <w:rPr>
          <w:sz w:val="28"/>
          <w:szCs w:val="28"/>
          <w:lang w:val="kk-KZ"/>
        </w:rPr>
        <w:t xml:space="preserve"> мәтіні – өзіне тән ерекшеліктері бар арнайы мәтіндік материал түрі. Оны автоматтандырылған түрде өңдеу және талдау кезінде осы ерекшеліктерді ескеру қажет. Әдеби немесе публицистикалық мәтіндерден айырмашылығы, </w:t>
      </w:r>
      <w:r w:rsidR="00896898" w:rsidRPr="00CC2C7B">
        <w:rPr>
          <w:sz w:val="28"/>
          <w:szCs w:val="28"/>
          <w:lang w:val="kk-KZ"/>
        </w:rPr>
        <w:t>дәріс</w:t>
      </w:r>
      <w:r w:rsidR="003B0B22" w:rsidRPr="00CC2C7B">
        <w:rPr>
          <w:sz w:val="28"/>
          <w:szCs w:val="28"/>
          <w:lang w:val="kk-KZ"/>
        </w:rPr>
        <w:t xml:space="preserve"> мәтіні жүйеленген ғылыми ақпаратты жеткізу және тыңдаушыларды оқыту мақсатында құрылады, бұл оның мазмұндық және лингвистикалық сипаттамаларын анықтайды.</w:t>
      </w:r>
    </w:p>
    <w:p w14:paraId="548FC649" w14:textId="387A9AF2" w:rsidR="003B0B22" w:rsidRPr="00CC2C7B" w:rsidRDefault="00EA1362" w:rsidP="00CC2C7B">
      <w:pPr>
        <w:tabs>
          <w:tab w:val="left" w:pos="1134"/>
        </w:tabs>
        <w:ind w:firstLine="709"/>
        <w:jc w:val="both"/>
        <w:rPr>
          <w:sz w:val="28"/>
          <w:szCs w:val="28"/>
          <w:lang w:val="kk-KZ"/>
        </w:rPr>
      </w:pPr>
      <w:r w:rsidRPr="00CC2C7B">
        <w:rPr>
          <w:sz w:val="28"/>
          <w:szCs w:val="28"/>
          <w:lang w:val="kk-KZ"/>
        </w:rPr>
        <w:t>Дәріс</w:t>
      </w:r>
      <w:r w:rsidR="003B0B22" w:rsidRPr="00CC2C7B">
        <w:rPr>
          <w:sz w:val="28"/>
          <w:szCs w:val="28"/>
          <w:lang w:val="kk-KZ"/>
        </w:rPr>
        <w:t xml:space="preserve"> мәтіндерінің негізгі ерекшеліктерінің бірі – ғылыми стильдің басымдылығы. Мұндай мәтіндерде кәсіби терминдер, анықтамалар, қысқартулар және арнайы лексика кеңінен қолданылады, бұл талдау кезінде ерекше тәсілді қажет етеді. Көбіне </w:t>
      </w:r>
      <w:r w:rsidRPr="00CC2C7B">
        <w:rPr>
          <w:sz w:val="28"/>
          <w:szCs w:val="28"/>
          <w:lang w:val="kk-KZ"/>
        </w:rPr>
        <w:t>дәрістер</w:t>
      </w:r>
      <w:r w:rsidR="003B0B22" w:rsidRPr="00CC2C7B">
        <w:rPr>
          <w:sz w:val="28"/>
          <w:szCs w:val="28"/>
          <w:lang w:val="kk-KZ"/>
        </w:rPr>
        <w:t xml:space="preserve"> күрделі синтаксистік құрылымдарға толы болады: ұзақ сөйлемдер, күрделі қосымшалар және түсіндірмелер кездеседі [</w:t>
      </w:r>
      <w:r w:rsidR="00471064" w:rsidRPr="00CC2C7B">
        <w:rPr>
          <w:sz w:val="28"/>
          <w:szCs w:val="28"/>
          <w:lang w:val="kk-KZ"/>
        </w:rPr>
        <w:t>139</w:t>
      </w:r>
      <w:r w:rsidR="003B0B22" w:rsidRPr="00CC2C7B">
        <w:rPr>
          <w:sz w:val="28"/>
          <w:szCs w:val="28"/>
          <w:lang w:val="kk-KZ"/>
        </w:rPr>
        <w:t>]. Бұл автоматты өңдеуді қиындатады, өйткені терең синтаксистік және семантикалық талдауды талап етеді.</w:t>
      </w:r>
    </w:p>
    <w:p w14:paraId="2AB6C5C6" w14:textId="0787697D" w:rsidR="003B0B22" w:rsidRPr="00CC2C7B" w:rsidRDefault="00EA1362" w:rsidP="00CC2C7B">
      <w:pPr>
        <w:tabs>
          <w:tab w:val="left" w:pos="1134"/>
        </w:tabs>
        <w:ind w:firstLine="709"/>
        <w:jc w:val="both"/>
        <w:rPr>
          <w:sz w:val="28"/>
          <w:szCs w:val="28"/>
          <w:lang w:val="kk-KZ"/>
        </w:rPr>
      </w:pPr>
      <w:r w:rsidRPr="00CC2C7B">
        <w:rPr>
          <w:sz w:val="28"/>
          <w:szCs w:val="28"/>
          <w:lang w:val="kk-KZ"/>
        </w:rPr>
        <w:t>Дәріс</w:t>
      </w:r>
      <w:r w:rsidR="003B0B22" w:rsidRPr="00CC2C7B">
        <w:rPr>
          <w:sz w:val="28"/>
          <w:szCs w:val="28"/>
          <w:lang w:val="kk-KZ"/>
        </w:rPr>
        <w:t xml:space="preserve"> мәтінінің тағы бір маңызды ерекшелігі – оның нақты құрылымдалуы. Әдетте </w:t>
      </w:r>
      <w:r w:rsidRPr="00CC2C7B">
        <w:rPr>
          <w:sz w:val="28"/>
          <w:szCs w:val="28"/>
          <w:lang w:val="kk-KZ"/>
        </w:rPr>
        <w:t>дәрістер</w:t>
      </w:r>
      <w:r w:rsidR="003B0B22" w:rsidRPr="00CC2C7B">
        <w:rPr>
          <w:sz w:val="28"/>
          <w:szCs w:val="28"/>
          <w:lang w:val="kk-KZ"/>
        </w:rPr>
        <w:t xml:space="preserve"> бірнеше логикалық бөлікке бөлінеді: кіріспе, негізгі бөлім және қорытынды. Әрбір бөліктің өзіне тән лингвистикалық маркерлері бар, олар мәтіндегі өтуді және құрылымды белгілеуге қызмет етеді. Мысалы, кіріспеде жиі мынадай амандасу және сәлемдесу формулалары қолданылады: «Сәлеметсіз бе, құрметті тыңдарман!», «Қош келдіңіз!», олар ақпаратты қабылдауға дайындық қалыптастырады және аудиториямен байланыс орнатады. Мұндай элементтер прагматикалық функция атқарады, тыңдаушыны материалды әрі қарай қабылдауға баулиды.</w:t>
      </w:r>
    </w:p>
    <w:p w14:paraId="40CDFBF2" w14:textId="23A470BF" w:rsidR="003B0B22" w:rsidRPr="00CC2C7B" w:rsidRDefault="003B0B22" w:rsidP="00CC2C7B">
      <w:pPr>
        <w:tabs>
          <w:tab w:val="left" w:pos="1134"/>
        </w:tabs>
        <w:ind w:firstLine="709"/>
        <w:jc w:val="both"/>
        <w:rPr>
          <w:sz w:val="28"/>
          <w:szCs w:val="28"/>
          <w:lang w:val="kk-KZ"/>
        </w:rPr>
      </w:pPr>
      <w:r w:rsidRPr="00CC2C7B">
        <w:rPr>
          <w:sz w:val="28"/>
          <w:szCs w:val="28"/>
          <w:lang w:val="kk-KZ"/>
        </w:rPr>
        <w:t xml:space="preserve">Логикалық құрылымды бөліп көрсету үшін кіріспе конструкциялар қолданылады: «Біріншіден», «Екіншіден», «Сонымен қатар», «Осыған қоса», «Осылайша» және т.б. Олар дискурсивтік маркерлер ретінде қызмет етеді және мәтінді автоматты түрде сегменттеуді жеңілдетеді. Олардың жиі қолданылуы материалды жүйелі түрде ұсынудың маңызды екенін көрсетеді және </w:t>
      </w:r>
      <w:r w:rsidR="00896898" w:rsidRPr="00CC2C7B">
        <w:rPr>
          <w:sz w:val="28"/>
          <w:szCs w:val="28"/>
          <w:lang w:val="kk-KZ"/>
        </w:rPr>
        <w:t>дәріс</w:t>
      </w:r>
      <w:r w:rsidRPr="00CC2C7B">
        <w:rPr>
          <w:sz w:val="28"/>
          <w:szCs w:val="28"/>
          <w:lang w:val="kk-KZ"/>
        </w:rPr>
        <w:t xml:space="preserve"> мәтіндер</w:t>
      </w:r>
      <w:r w:rsidR="00896898" w:rsidRPr="00CC2C7B">
        <w:rPr>
          <w:sz w:val="28"/>
          <w:szCs w:val="28"/>
          <w:lang w:val="kk-KZ"/>
        </w:rPr>
        <w:t>ін</w:t>
      </w:r>
      <w:r w:rsidRPr="00CC2C7B">
        <w:rPr>
          <w:sz w:val="28"/>
          <w:szCs w:val="28"/>
          <w:lang w:val="kk-KZ"/>
        </w:rPr>
        <w:t xml:space="preserve"> формалды құрылымдық талдау үшін ыңғайлы етеді.</w:t>
      </w:r>
    </w:p>
    <w:p w14:paraId="3947438A" w14:textId="77777777" w:rsidR="003B0B22" w:rsidRPr="00CC2C7B" w:rsidRDefault="003B0B22" w:rsidP="00CC2C7B">
      <w:pPr>
        <w:tabs>
          <w:tab w:val="left" w:pos="1134"/>
        </w:tabs>
        <w:ind w:firstLine="709"/>
        <w:jc w:val="both"/>
        <w:rPr>
          <w:sz w:val="28"/>
          <w:szCs w:val="28"/>
          <w:lang w:val="kk-KZ"/>
        </w:rPr>
      </w:pPr>
      <w:r w:rsidRPr="00CC2C7B">
        <w:rPr>
          <w:sz w:val="28"/>
          <w:szCs w:val="28"/>
          <w:lang w:val="kk-KZ"/>
        </w:rPr>
        <w:t>Негізгі ұстанымдарды бөліп көрсету немесе назар аударту үшін оқытушылар келесі конструкцияларды пайдаланады: «Айта кету керек», «Назар аударатын жайт», «Ерекше мән беретін болсақ», «Ескере кететін тағы бір мәселе», «Мұны дұрыс түсіну өте маңызды». Мұндай элементтер маңызды ақпарат индикаторлары ретінде қызмет етіп, автоматты түрде мағыналық фрагменттерді алу тапсырмаларында қолданылуы мүмкін. Себеп-салдарлық байланыстарды түсіндіру үшін фразалар қолданылады: «Себебі», «Өйткені», «Бұл – соның нәтижесі», бұл мәтінді терең талдау кезінде себеп-салдарлық графтарды құруға мүмкіндік береді.</w:t>
      </w:r>
    </w:p>
    <w:p w14:paraId="7DF6C9B0" w14:textId="38B55648" w:rsidR="003B0B22" w:rsidRPr="00CC2C7B" w:rsidRDefault="003B0B22" w:rsidP="00CC2C7B">
      <w:pPr>
        <w:tabs>
          <w:tab w:val="left" w:pos="1134"/>
        </w:tabs>
        <w:ind w:firstLine="709"/>
        <w:jc w:val="both"/>
        <w:rPr>
          <w:sz w:val="28"/>
          <w:szCs w:val="28"/>
          <w:lang w:val="kk-KZ"/>
        </w:rPr>
      </w:pPr>
      <w:r w:rsidRPr="00CC2C7B">
        <w:rPr>
          <w:sz w:val="28"/>
          <w:szCs w:val="28"/>
          <w:lang w:val="kk-KZ"/>
        </w:rPr>
        <w:t xml:space="preserve">Сондай-ақ, </w:t>
      </w:r>
      <w:r w:rsidR="00EA1362" w:rsidRPr="00CC2C7B">
        <w:rPr>
          <w:sz w:val="28"/>
          <w:szCs w:val="28"/>
          <w:lang w:val="kk-KZ"/>
        </w:rPr>
        <w:t>дәрісті</w:t>
      </w:r>
      <w:r w:rsidRPr="00CC2C7B">
        <w:rPr>
          <w:sz w:val="28"/>
          <w:szCs w:val="28"/>
          <w:lang w:val="kk-KZ"/>
        </w:rPr>
        <w:t xml:space="preserve"> аяқтау және келесі тақырыпқа өту элементтері маңызды. Қорытындылар жиі мына конструкциялар арқылы беріледі: «Сонымен, бүгінгі дәрісте біз...», «Осылайша, бұл тақырыптың маңыздылығы...», «Қорытындылай келе...», «Ендігі сабақта біз...». Бұл өрнектер автоматты түрде </w:t>
      </w:r>
      <w:r w:rsidR="00EA1362" w:rsidRPr="00CC2C7B">
        <w:rPr>
          <w:sz w:val="28"/>
          <w:szCs w:val="28"/>
          <w:lang w:val="kk-KZ"/>
        </w:rPr>
        <w:t xml:space="preserve">дәрістің </w:t>
      </w:r>
      <w:r w:rsidRPr="00CC2C7B">
        <w:rPr>
          <w:sz w:val="28"/>
          <w:szCs w:val="28"/>
          <w:lang w:val="kk-KZ"/>
        </w:rPr>
        <w:t xml:space="preserve">немесе мағыналық блоктың аяқталғанын анықтау үшін «якорь» ретінде қолданылуы мүмкін. Аяқтау үшін алғыс және қоштасу формулалары пайдаланылады: «Назарларыңызға рақмет! Сау болыңыз!», «Келесі кездескенше сау болыңыз!», олар </w:t>
      </w:r>
      <w:r w:rsidR="00EA1362" w:rsidRPr="00CC2C7B">
        <w:rPr>
          <w:sz w:val="28"/>
          <w:szCs w:val="28"/>
          <w:lang w:val="kk-KZ"/>
        </w:rPr>
        <w:t>дәріс</w:t>
      </w:r>
      <w:r w:rsidRPr="00CC2C7B">
        <w:rPr>
          <w:sz w:val="28"/>
          <w:szCs w:val="28"/>
          <w:lang w:val="kk-KZ"/>
        </w:rPr>
        <w:t xml:space="preserve"> материал</w:t>
      </w:r>
      <w:r w:rsidR="00EA1362" w:rsidRPr="00CC2C7B">
        <w:rPr>
          <w:sz w:val="28"/>
          <w:szCs w:val="28"/>
          <w:lang w:val="kk-KZ"/>
        </w:rPr>
        <w:t>ыны</w:t>
      </w:r>
      <w:r w:rsidRPr="00CC2C7B">
        <w:rPr>
          <w:sz w:val="28"/>
          <w:szCs w:val="28"/>
          <w:lang w:val="kk-KZ"/>
        </w:rPr>
        <w:t>ң соңын белгілеуші маркерлер ретінде қызмет етеді.</w:t>
      </w:r>
    </w:p>
    <w:p w14:paraId="7FA46CDB" w14:textId="2C2BFE07" w:rsidR="003B0B22" w:rsidRPr="00CC2C7B" w:rsidRDefault="003B0B22" w:rsidP="00CC2C7B">
      <w:pPr>
        <w:tabs>
          <w:tab w:val="left" w:pos="1134"/>
        </w:tabs>
        <w:ind w:firstLine="709"/>
        <w:jc w:val="both"/>
        <w:rPr>
          <w:sz w:val="28"/>
          <w:szCs w:val="28"/>
          <w:lang w:val="kk-KZ"/>
        </w:rPr>
      </w:pPr>
      <w:r w:rsidRPr="00CC2C7B">
        <w:rPr>
          <w:sz w:val="28"/>
          <w:szCs w:val="28"/>
          <w:lang w:val="kk-KZ"/>
        </w:rPr>
        <w:t xml:space="preserve">Көптеген </w:t>
      </w:r>
      <w:r w:rsidR="00EA1362" w:rsidRPr="00CC2C7B">
        <w:rPr>
          <w:sz w:val="28"/>
          <w:szCs w:val="28"/>
          <w:lang w:val="kk-KZ"/>
        </w:rPr>
        <w:t>дәріс</w:t>
      </w:r>
      <w:r w:rsidRPr="00CC2C7B">
        <w:rPr>
          <w:sz w:val="28"/>
          <w:szCs w:val="28"/>
          <w:lang w:val="kk-KZ"/>
        </w:rPr>
        <w:t xml:space="preserve"> мәтіндер</w:t>
      </w:r>
      <w:r w:rsidR="00EA1362" w:rsidRPr="00CC2C7B">
        <w:rPr>
          <w:sz w:val="28"/>
          <w:szCs w:val="28"/>
          <w:lang w:val="kk-KZ"/>
        </w:rPr>
        <w:t>ін</w:t>
      </w:r>
      <w:r w:rsidRPr="00CC2C7B">
        <w:rPr>
          <w:sz w:val="28"/>
          <w:szCs w:val="28"/>
          <w:lang w:val="kk-KZ"/>
        </w:rPr>
        <w:t xml:space="preserve">ің эмоционалдық бейтараптылығына ерекше назар аудару қажет. </w:t>
      </w:r>
      <w:r w:rsidR="00EA1362" w:rsidRPr="00CC2C7B">
        <w:rPr>
          <w:sz w:val="28"/>
          <w:szCs w:val="28"/>
          <w:lang w:val="kk-KZ"/>
        </w:rPr>
        <w:t>Дәрістің</w:t>
      </w:r>
      <w:r w:rsidRPr="00CC2C7B">
        <w:rPr>
          <w:sz w:val="28"/>
          <w:szCs w:val="28"/>
          <w:lang w:val="kk-KZ"/>
        </w:rPr>
        <w:t xml:space="preserve"> негізгі мақсаты – білім беру, сондықтан мәтінде айқын эмоционалды бояу сирек кездеседі. Дегенмен, субъективтік бағалау және модальдық өрнектер қолданылуы мүмкін, бұл сентимент-анализ тапсырмаларында пайдалы болуы мүмкін. Мысалы, «маңызды», «ерекше мән беру қажет», «бұл өте күрделі тақырып» сияқты өрнектер назар аударылатын негізгі нүктелерді көрсетуі мүмкін.</w:t>
      </w:r>
    </w:p>
    <w:p w14:paraId="61F0FA94" w14:textId="678BD148" w:rsidR="003B0B22" w:rsidRPr="00CC2C7B" w:rsidRDefault="003B0B22" w:rsidP="00CC2C7B">
      <w:pPr>
        <w:tabs>
          <w:tab w:val="left" w:pos="1134"/>
        </w:tabs>
        <w:ind w:firstLine="709"/>
        <w:jc w:val="both"/>
        <w:rPr>
          <w:sz w:val="28"/>
          <w:szCs w:val="28"/>
          <w:lang w:val="kk-KZ"/>
        </w:rPr>
      </w:pPr>
      <w:r w:rsidRPr="00CC2C7B">
        <w:rPr>
          <w:sz w:val="28"/>
          <w:szCs w:val="28"/>
          <w:lang w:val="kk-KZ"/>
        </w:rPr>
        <w:t xml:space="preserve">Сонымен қатар, </w:t>
      </w:r>
      <w:r w:rsidR="00896898" w:rsidRPr="00CC2C7B">
        <w:rPr>
          <w:sz w:val="28"/>
          <w:szCs w:val="28"/>
          <w:lang w:val="kk-KZ"/>
        </w:rPr>
        <w:t>дәріс</w:t>
      </w:r>
      <w:r w:rsidRPr="00CC2C7B">
        <w:rPr>
          <w:sz w:val="28"/>
          <w:szCs w:val="28"/>
          <w:lang w:val="kk-KZ"/>
        </w:rPr>
        <w:t xml:space="preserve"> материал</w:t>
      </w:r>
      <w:r w:rsidR="00896898" w:rsidRPr="00CC2C7B">
        <w:rPr>
          <w:sz w:val="28"/>
          <w:szCs w:val="28"/>
          <w:lang w:val="kk-KZ"/>
        </w:rPr>
        <w:t>ында</w:t>
      </w:r>
      <w:r w:rsidRPr="00CC2C7B">
        <w:rPr>
          <w:sz w:val="28"/>
          <w:szCs w:val="28"/>
          <w:lang w:val="kk-KZ"/>
        </w:rPr>
        <w:t xml:space="preserve"> пәнаралық байланыстарды атап өту қажет. </w:t>
      </w:r>
      <w:r w:rsidR="00896898" w:rsidRPr="00CC2C7B">
        <w:rPr>
          <w:sz w:val="28"/>
          <w:szCs w:val="28"/>
          <w:lang w:val="kk-KZ"/>
        </w:rPr>
        <w:t>Дәріс</w:t>
      </w:r>
      <w:r w:rsidRPr="00CC2C7B">
        <w:rPr>
          <w:sz w:val="28"/>
          <w:szCs w:val="28"/>
          <w:lang w:val="kk-KZ"/>
        </w:rPr>
        <w:t xml:space="preserve"> барысында оқытушы басқа пәндерге сілтеме жасап, түрлі білім салалары арасында параллельдер жүргізуі мүмкін, бұл мәтінді талдауда осындай қиылыстарды ескеретін икемді моделді талап етеді [</w:t>
      </w:r>
      <w:r w:rsidR="00471064" w:rsidRPr="00CC2C7B">
        <w:rPr>
          <w:sz w:val="28"/>
          <w:szCs w:val="28"/>
          <w:lang w:val="kk-KZ"/>
        </w:rPr>
        <w:t>140</w:t>
      </w:r>
      <w:r w:rsidRPr="00CC2C7B">
        <w:rPr>
          <w:sz w:val="28"/>
          <w:szCs w:val="28"/>
          <w:lang w:val="kk-KZ"/>
        </w:rPr>
        <w:t>-</w:t>
      </w:r>
      <w:r w:rsidR="00471064" w:rsidRPr="00CC2C7B">
        <w:rPr>
          <w:sz w:val="28"/>
          <w:szCs w:val="28"/>
          <w:lang w:val="kk-KZ"/>
        </w:rPr>
        <w:t>142</w:t>
      </w:r>
      <w:r w:rsidRPr="00CC2C7B">
        <w:rPr>
          <w:sz w:val="28"/>
          <w:szCs w:val="28"/>
          <w:lang w:val="kk-KZ"/>
        </w:rPr>
        <w:t>].</w:t>
      </w:r>
    </w:p>
    <w:p w14:paraId="32223765" w14:textId="0D5C0A72" w:rsidR="00DA5306" w:rsidRPr="00CC2C7B" w:rsidRDefault="003B0B22" w:rsidP="00CC2C7B">
      <w:pPr>
        <w:tabs>
          <w:tab w:val="left" w:pos="1134"/>
        </w:tabs>
        <w:ind w:firstLine="709"/>
        <w:jc w:val="both"/>
        <w:rPr>
          <w:sz w:val="28"/>
          <w:szCs w:val="28"/>
          <w:lang w:val="kk-KZ"/>
        </w:rPr>
      </w:pPr>
      <w:r w:rsidRPr="00CC2C7B">
        <w:rPr>
          <w:sz w:val="28"/>
          <w:szCs w:val="28"/>
          <w:lang w:val="kk-KZ"/>
        </w:rPr>
        <w:t xml:space="preserve">Осылайша, сипатталған лингвистикалық, құрылымдық және прагматикалық ерекшеліктер </w:t>
      </w:r>
      <w:r w:rsidR="00896898" w:rsidRPr="00CC2C7B">
        <w:rPr>
          <w:sz w:val="28"/>
          <w:szCs w:val="28"/>
          <w:lang w:val="kk-KZ"/>
        </w:rPr>
        <w:t>дәріс</w:t>
      </w:r>
      <w:r w:rsidRPr="00CC2C7B">
        <w:rPr>
          <w:sz w:val="28"/>
          <w:szCs w:val="28"/>
          <w:lang w:val="kk-KZ"/>
        </w:rPr>
        <w:t xml:space="preserve"> мәтіндерін өңдеудің арнайы талаптарын қалыптастырады. Оларды талдау үшін табиғи тілдерді өңдеуге бейімделген алгоритмдерді қолдану қажет, олар терминология мен мәтін құрылымының күрделілігін, дискурсивтік маркерлерді, логикалық өтулерді және ықтимал бағалауды ескере алады. Бұл әсіресе білім беру аналитикасы саласында жасанды интеллект моделдерін құру және автоматты контент генерациялау кезінде маңызды</w:t>
      </w:r>
      <w:r w:rsidR="002110ED" w:rsidRPr="00CC2C7B">
        <w:rPr>
          <w:sz w:val="28"/>
          <w:szCs w:val="28"/>
          <w:lang w:val="kk-KZ"/>
        </w:rPr>
        <w:t>.</w:t>
      </w:r>
    </w:p>
    <w:p w14:paraId="65B3FAFA" w14:textId="77777777" w:rsidR="00DA5306" w:rsidRPr="00CC2C7B" w:rsidRDefault="00DA5306" w:rsidP="00CC2C7B">
      <w:pPr>
        <w:tabs>
          <w:tab w:val="left" w:pos="1134"/>
        </w:tabs>
        <w:ind w:firstLine="709"/>
        <w:jc w:val="both"/>
        <w:rPr>
          <w:sz w:val="28"/>
          <w:szCs w:val="28"/>
          <w:lang w:val="kk-KZ"/>
        </w:rPr>
      </w:pPr>
    </w:p>
    <w:p w14:paraId="350055A0" w14:textId="5A45F976" w:rsidR="00DA5306" w:rsidRPr="00CC2C7B" w:rsidRDefault="002110ED" w:rsidP="00CC2C7B">
      <w:pPr>
        <w:tabs>
          <w:tab w:val="left" w:pos="1134"/>
        </w:tabs>
        <w:ind w:firstLine="709"/>
        <w:jc w:val="both"/>
        <w:rPr>
          <w:sz w:val="28"/>
          <w:szCs w:val="28"/>
          <w:lang w:val="kk-KZ"/>
        </w:rPr>
      </w:pPr>
      <w:r w:rsidRPr="00CC2C7B">
        <w:rPr>
          <w:sz w:val="28"/>
          <w:szCs w:val="28"/>
          <w:lang w:val="kk-KZ"/>
        </w:rPr>
        <w:t xml:space="preserve">1.3.2 </w:t>
      </w:r>
      <w:bookmarkStart w:id="16" w:name="_Hlk217378479"/>
      <w:r w:rsidR="00CC6992" w:rsidRPr="00CC2C7B">
        <w:rPr>
          <w:sz w:val="28"/>
          <w:szCs w:val="28"/>
          <w:lang w:val="kk-KZ"/>
        </w:rPr>
        <w:t>Мәтіндерді талдау үшін табиғи тілдерді өңдеу әдістері</w:t>
      </w:r>
    </w:p>
    <w:bookmarkEnd w:id="16"/>
    <w:p w14:paraId="55C45023" w14:textId="7CADE8BA" w:rsidR="0043306D" w:rsidRPr="00CC2C7B" w:rsidRDefault="0043306D" w:rsidP="00CC2C7B">
      <w:pPr>
        <w:tabs>
          <w:tab w:val="left" w:pos="1134"/>
        </w:tabs>
        <w:ind w:firstLine="709"/>
        <w:jc w:val="both"/>
        <w:rPr>
          <w:sz w:val="28"/>
          <w:szCs w:val="28"/>
          <w:lang w:val="kk-KZ"/>
        </w:rPr>
      </w:pPr>
      <w:r w:rsidRPr="00CC2C7B">
        <w:rPr>
          <w:sz w:val="28"/>
          <w:szCs w:val="28"/>
          <w:lang w:val="kk-KZ"/>
        </w:rPr>
        <w:t xml:space="preserve">Табиғи тілдерді өңдеу (ТТӨ) – мәтіндік ақпаратты табиғи тілдерде автоматты түрде өңдеу, талдау және түсінуге бағытталған әдістер мен технологиялар жиынтығы. </w:t>
      </w:r>
      <w:r w:rsidR="00FF46AE" w:rsidRPr="00CC2C7B">
        <w:rPr>
          <w:sz w:val="28"/>
          <w:szCs w:val="28"/>
          <w:lang w:val="kk-KZ"/>
        </w:rPr>
        <w:t>ТТӨ</w:t>
      </w:r>
      <w:r w:rsidRPr="00CC2C7B">
        <w:rPr>
          <w:sz w:val="28"/>
          <w:szCs w:val="28"/>
          <w:lang w:val="kk-KZ"/>
        </w:rPr>
        <w:t xml:space="preserve"> әдістері мәтіндерді талдауға байланысты түрлі міндеттерді шешуде кеңінен қолданылады: классификация, ақпаратты шығару, машиналық аударма, автоматты түрде қысқаша мазмұн жасау, сондай-ақ сентимент-анализ [</w:t>
      </w:r>
      <w:r w:rsidR="00471064" w:rsidRPr="00CC2C7B">
        <w:rPr>
          <w:sz w:val="28"/>
          <w:szCs w:val="28"/>
          <w:lang w:val="kk-KZ"/>
        </w:rPr>
        <w:t>143</w:t>
      </w:r>
      <w:r w:rsidRPr="00CC2C7B">
        <w:rPr>
          <w:sz w:val="28"/>
          <w:szCs w:val="28"/>
          <w:lang w:val="kk-KZ"/>
        </w:rPr>
        <w:t xml:space="preserve">]. </w:t>
      </w:r>
      <w:r w:rsidR="00896898" w:rsidRPr="00CC2C7B">
        <w:rPr>
          <w:sz w:val="28"/>
          <w:szCs w:val="28"/>
          <w:lang w:val="kk-KZ"/>
        </w:rPr>
        <w:t>Дәріс</w:t>
      </w:r>
      <w:r w:rsidRPr="00CC2C7B">
        <w:rPr>
          <w:sz w:val="28"/>
          <w:szCs w:val="28"/>
          <w:lang w:val="kk-KZ"/>
        </w:rPr>
        <w:t xml:space="preserve"> мәтіндерін талдау контекстінде </w:t>
      </w:r>
      <w:r w:rsidR="00FF46AE" w:rsidRPr="00CC2C7B">
        <w:rPr>
          <w:sz w:val="28"/>
          <w:szCs w:val="28"/>
          <w:lang w:val="kk-KZ"/>
        </w:rPr>
        <w:t>ТТӨ</w:t>
      </w:r>
      <w:r w:rsidRPr="00CC2C7B">
        <w:rPr>
          <w:sz w:val="28"/>
          <w:szCs w:val="28"/>
          <w:lang w:val="kk-KZ"/>
        </w:rPr>
        <w:t xml:space="preserve"> міндеттері ерекше маңызды, себебі олар күрделі оқу материалын құрылымдауға және мәтіндегі жасырын </w:t>
      </w:r>
      <w:r w:rsidR="00685B2A" w:rsidRPr="00CC2C7B">
        <w:rPr>
          <w:sz w:val="28"/>
          <w:szCs w:val="28"/>
          <w:lang w:val="kk-KZ"/>
        </w:rPr>
        <w:t>моделдер</w:t>
      </w:r>
      <w:r w:rsidRPr="00CC2C7B">
        <w:rPr>
          <w:sz w:val="28"/>
          <w:szCs w:val="28"/>
          <w:lang w:val="kk-KZ"/>
        </w:rPr>
        <w:t xml:space="preserve"> мен эмоционалдық реңктерді анықтауға мүмкіндік береді.</w:t>
      </w:r>
    </w:p>
    <w:p w14:paraId="67433298" w14:textId="617242F2" w:rsidR="0043306D" w:rsidRPr="00CC2C7B" w:rsidRDefault="000279D4" w:rsidP="00CC2C7B">
      <w:pPr>
        <w:tabs>
          <w:tab w:val="left" w:pos="1134"/>
        </w:tabs>
        <w:ind w:firstLine="709"/>
        <w:jc w:val="both"/>
        <w:rPr>
          <w:sz w:val="28"/>
          <w:szCs w:val="28"/>
          <w:lang w:val="kk-KZ"/>
        </w:rPr>
      </w:pPr>
      <w:r w:rsidRPr="00CC2C7B">
        <w:rPr>
          <w:sz w:val="28"/>
          <w:szCs w:val="28"/>
          <w:lang w:val="kk-KZ"/>
        </w:rPr>
        <w:t>ТТӨ</w:t>
      </w:r>
      <w:r w:rsidR="0043306D" w:rsidRPr="00CC2C7B">
        <w:rPr>
          <w:sz w:val="28"/>
          <w:szCs w:val="28"/>
          <w:lang w:val="kk-KZ"/>
        </w:rPr>
        <w:t>-</w:t>
      </w:r>
      <w:r w:rsidRPr="00CC2C7B">
        <w:rPr>
          <w:sz w:val="28"/>
          <w:szCs w:val="28"/>
          <w:lang w:val="kk-KZ"/>
        </w:rPr>
        <w:t>н</w:t>
      </w:r>
      <w:r w:rsidR="0043306D" w:rsidRPr="00CC2C7B">
        <w:rPr>
          <w:sz w:val="28"/>
          <w:szCs w:val="28"/>
          <w:lang w:val="kk-KZ"/>
        </w:rPr>
        <w:t>ің негізгі кезеңдерінің бірі – мәтінді алдын ала өңдеу</w:t>
      </w:r>
      <w:r w:rsidR="00707AA3" w:rsidRPr="00CC2C7B">
        <w:rPr>
          <w:sz w:val="28"/>
          <w:szCs w:val="28"/>
          <w:lang w:val="kk-KZ"/>
        </w:rPr>
        <w:t xml:space="preserve">. </w:t>
      </w:r>
      <w:r w:rsidR="0043306D" w:rsidRPr="00CC2C7B">
        <w:rPr>
          <w:sz w:val="28"/>
          <w:szCs w:val="28"/>
          <w:lang w:val="kk-KZ"/>
        </w:rPr>
        <w:t>Бұл кезеңге артық символдардан тазалау, регистрді стандарттау (төменгі регистрге келтіру), тыныс белгілерін және стоп-сөздерді жою, сондай-ақ токенизация – мәтінді жеке сөздерге немесе сөйлемдерге бөлу [</w:t>
      </w:r>
      <w:r w:rsidR="00471064" w:rsidRPr="00CC2C7B">
        <w:rPr>
          <w:sz w:val="28"/>
          <w:szCs w:val="28"/>
          <w:lang w:val="kk-KZ"/>
        </w:rPr>
        <w:t>144</w:t>
      </w:r>
      <w:r w:rsidR="0043306D" w:rsidRPr="00CC2C7B">
        <w:rPr>
          <w:sz w:val="28"/>
          <w:szCs w:val="28"/>
          <w:lang w:val="kk-KZ"/>
        </w:rPr>
        <w:t xml:space="preserve">] кіреді. </w:t>
      </w:r>
      <w:r w:rsidR="00896898" w:rsidRPr="00CC2C7B">
        <w:rPr>
          <w:sz w:val="28"/>
          <w:szCs w:val="28"/>
          <w:lang w:val="kk-KZ"/>
        </w:rPr>
        <w:t>Дәріс</w:t>
      </w:r>
      <w:r w:rsidR="0043306D" w:rsidRPr="00CC2C7B">
        <w:rPr>
          <w:sz w:val="28"/>
          <w:szCs w:val="28"/>
          <w:lang w:val="kk-KZ"/>
        </w:rPr>
        <w:t xml:space="preserve"> мәтіндерінде бұл кезең әсіресе маңызды, себебі оларда ауызекі сөйлеу элементтері, қайталamalar және аралас дыбыстар кездесуі мүмкін, оларды дұрыс өңдеу қажет.</w:t>
      </w:r>
    </w:p>
    <w:p w14:paraId="17F8CFEE" w14:textId="013DE8E0" w:rsidR="0043306D" w:rsidRPr="00CC2C7B" w:rsidRDefault="0043306D" w:rsidP="00CC2C7B">
      <w:pPr>
        <w:tabs>
          <w:tab w:val="left" w:pos="1134"/>
        </w:tabs>
        <w:ind w:firstLine="709"/>
        <w:jc w:val="both"/>
        <w:rPr>
          <w:sz w:val="28"/>
          <w:szCs w:val="28"/>
          <w:lang w:val="ru-RU"/>
        </w:rPr>
      </w:pPr>
      <w:r w:rsidRPr="00CC2C7B">
        <w:rPr>
          <w:sz w:val="28"/>
          <w:szCs w:val="28"/>
          <w:lang w:val="ru-RU"/>
        </w:rPr>
        <w:t xml:space="preserve">Келесі маңызды кезең – лемматизация және стемминг. Лемматизация сөзді оның сөздік формасына (лемма) келтіруді білдіреді, бұл бір сөздің әртүрлі формаларын бір стандартты формаға біріктіруге мүмкіндік береді. Мысалы, «оқу», «оқиды», «оқыды» формалары бір лемма – «оқу» болып біріктіріледі. Стемминг сөзді тек негізіне дейін қысқартады, бірақ лемматизацияға қарағанда дәлдігі төмен болады. Күрделі терминдер қолданылатын </w:t>
      </w:r>
      <w:r w:rsidR="00702A5F" w:rsidRPr="00CC2C7B">
        <w:rPr>
          <w:sz w:val="28"/>
          <w:szCs w:val="28"/>
          <w:lang w:val="ru-RU"/>
        </w:rPr>
        <w:t>дәріс</w:t>
      </w:r>
      <w:r w:rsidRPr="00CC2C7B">
        <w:rPr>
          <w:sz w:val="28"/>
          <w:szCs w:val="28"/>
          <w:lang w:val="ru-RU"/>
        </w:rPr>
        <w:t xml:space="preserve"> мәтіндер</w:t>
      </w:r>
      <w:r w:rsidR="00702A5F" w:rsidRPr="00CC2C7B">
        <w:rPr>
          <w:sz w:val="28"/>
          <w:szCs w:val="28"/>
          <w:lang w:val="ru-RU"/>
        </w:rPr>
        <w:t>інде</w:t>
      </w:r>
      <w:r w:rsidRPr="00CC2C7B">
        <w:rPr>
          <w:sz w:val="28"/>
          <w:szCs w:val="28"/>
          <w:lang w:val="ru-RU"/>
        </w:rPr>
        <w:t xml:space="preserve"> дәлдігі жоғары лемматизацияны қолдану тиімді.</w:t>
      </w:r>
    </w:p>
    <w:p w14:paraId="6AE73BA1" w14:textId="2E13C6B2" w:rsidR="00DA5306" w:rsidRPr="00CC2C7B" w:rsidRDefault="0043306D" w:rsidP="00CC2C7B">
      <w:pPr>
        <w:tabs>
          <w:tab w:val="left" w:pos="1134"/>
        </w:tabs>
        <w:ind w:firstLine="709"/>
        <w:jc w:val="both"/>
        <w:rPr>
          <w:sz w:val="28"/>
          <w:szCs w:val="28"/>
          <w:lang w:val="ru-RU"/>
        </w:rPr>
      </w:pPr>
      <w:r w:rsidRPr="00CC2C7B">
        <w:rPr>
          <w:sz w:val="28"/>
          <w:szCs w:val="28"/>
          <w:lang w:val="ru-RU"/>
        </w:rPr>
        <w:t xml:space="preserve">Мәтінді машиналық оқуға ыңғайлы түрде көрсету үшін векторизация әдістері қолданылады. Ең кең таралған тәсілдер – сөздер себеті моделі (Bag of </w:t>
      </w:r>
      <w:r w:rsidR="00707AA3" w:rsidRPr="00CC2C7B">
        <w:rPr>
          <w:sz w:val="28"/>
          <w:szCs w:val="28"/>
          <w:lang w:val="en-US"/>
        </w:rPr>
        <w:t>w</w:t>
      </w:r>
      <w:r w:rsidRPr="00CC2C7B">
        <w:rPr>
          <w:sz w:val="28"/>
          <w:szCs w:val="28"/>
          <w:lang w:val="ru-RU"/>
        </w:rPr>
        <w:t>ords) және TF-IDF, олар мәтінді сөздердің жиілігіне негізделген сандық векторларға айналдырады [</w:t>
      </w:r>
      <w:r w:rsidR="00471064" w:rsidRPr="00CC2C7B">
        <w:rPr>
          <w:sz w:val="28"/>
          <w:szCs w:val="28"/>
          <w:lang w:val="ru-RU"/>
        </w:rPr>
        <w:t>145</w:t>
      </w:r>
      <w:r w:rsidRPr="00CC2C7B">
        <w:rPr>
          <w:sz w:val="28"/>
          <w:szCs w:val="28"/>
          <w:lang w:val="ru-RU"/>
        </w:rPr>
        <w:t xml:space="preserve">]. Күрделірек әдістер сөздердің семантикалық ұқсастығын ескеретін Word2Vec, GloVe, FastText сияқты векторлық көрсеткіштерді қолданады. Қазіргі заманғы жүйелерде контексттік енбеттер (contextual embeddings) кеңінен қолданылады, мысалы, трансформерлерге негізделген BERT (Bidirectional </w:t>
      </w:r>
      <w:r w:rsidR="00E87B6F" w:rsidRPr="00CC2C7B">
        <w:rPr>
          <w:sz w:val="28"/>
          <w:szCs w:val="28"/>
          <w:lang w:val="en-US"/>
        </w:rPr>
        <w:t>e</w:t>
      </w:r>
      <w:r w:rsidRPr="00CC2C7B">
        <w:rPr>
          <w:sz w:val="28"/>
          <w:szCs w:val="28"/>
          <w:lang w:val="ru-RU"/>
        </w:rPr>
        <w:t xml:space="preserve">ncoder </w:t>
      </w:r>
      <w:r w:rsidR="00E87B6F" w:rsidRPr="00CC2C7B">
        <w:rPr>
          <w:sz w:val="28"/>
          <w:szCs w:val="28"/>
          <w:lang w:val="en-US"/>
        </w:rPr>
        <w:t>r</w:t>
      </w:r>
      <w:r w:rsidRPr="00CC2C7B">
        <w:rPr>
          <w:sz w:val="28"/>
          <w:szCs w:val="28"/>
          <w:lang w:val="ru-RU"/>
        </w:rPr>
        <w:t xml:space="preserve">epresentations from </w:t>
      </w:r>
      <w:r w:rsidR="00E87B6F" w:rsidRPr="00CC2C7B">
        <w:rPr>
          <w:sz w:val="28"/>
          <w:szCs w:val="28"/>
          <w:lang w:val="en-US"/>
        </w:rPr>
        <w:t>t</w:t>
      </w:r>
      <w:r w:rsidRPr="00CC2C7B">
        <w:rPr>
          <w:sz w:val="28"/>
          <w:szCs w:val="28"/>
          <w:lang w:val="ru-RU"/>
        </w:rPr>
        <w:t>ransformers) немесе RoBERTa, олар сөздердің мәтіндегі контекстіне сәйкес мәнін ескеруге мүмкіндік береді [</w:t>
      </w:r>
      <w:r w:rsidR="00471064" w:rsidRPr="00CC2C7B">
        <w:rPr>
          <w:sz w:val="28"/>
          <w:szCs w:val="28"/>
          <w:lang w:val="ru-RU"/>
        </w:rPr>
        <w:t>145</w:t>
      </w:r>
      <w:r w:rsidR="00EC1D4B">
        <w:rPr>
          <w:sz w:val="28"/>
          <w:szCs w:val="28"/>
          <w:lang w:val="ru-RU"/>
        </w:rPr>
        <w:t>, р. 27-32</w:t>
      </w:r>
      <w:r w:rsidRPr="00CC2C7B">
        <w:rPr>
          <w:sz w:val="28"/>
          <w:szCs w:val="28"/>
          <w:lang w:val="ru-RU"/>
        </w:rPr>
        <w:t>].</w:t>
      </w:r>
    </w:p>
    <w:p w14:paraId="3CDE8D75" w14:textId="0F04F6D0" w:rsidR="00010B33" w:rsidRPr="00CC2C7B" w:rsidRDefault="00010B33" w:rsidP="00CC2C7B">
      <w:pPr>
        <w:pBdr>
          <w:top w:val="nil"/>
          <w:left w:val="nil"/>
          <w:bottom w:val="nil"/>
          <w:right w:val="nil"/>
          <w:between w:val="nil"/>
        </w:pBdr>
        <w:tabs>
          <w:tab w:val="left" w:pos="1134"/>
        </w:tabs>
        <w:ind w:firstLine="709"/>
        <w:jc w:val="both"/>
        <w:rPr>
          <w:sz w:val="28"/>
          <w:szCs w:val="28"/>
          <w:lang w:val="ru-RU"/>
        </w:rPr>
      </w:pPr>
      <w:r w:rsidRPr="00CC2C7B">
        <w:rPr>
          <w:sz w:val="28"/>
          <w:szCs w:val="28"/>
          <w:lang w:val="ru-RU"/>
        </w:rPr>
        <w:t xml:space="preserve">Мәтіндерді талдау үшін </w:t>
      </w:r>
      <w:r w:rsidRPr="00CC2C7B">
        <w:rPr>
          <w:sz w:val="28"/>
          <w:szCs w:val="28"/>
          <w:lang w:val="kk-KZ"/>
        </w:rPr>
        <w:t>ТТӨ</w:t>
      </w:r>
      <w:r w:rsidRPr="00CC2C7B">
        <w:rPr>
          <w:sz w:val="28"/>
          <w:szCs w:val="28"/>
          <w:lang w:val="ru-RU"/>
        </w:rPr>
        <w:t xml:space="preserve"> негізгі әдістерінің қатарына </w:t>
      </w:r>
      <w:bookmarkStart w:id="17" w:name="_Hlk208911647"/>
      <w:r w:rsidRPr="00CC2C7B">
        <w:rPr>
          <w:sz w:val="28"/>
          <w:szCs w:val="28"/>
          <w:lang w:val="en-US"/>
        </w:rPr>
        <w:t>Named</w:t>
      </w:r>
      <w:r w:rsidRPr="00CC2C7B">
        <w:rPr>
          <w:sz w:val="28"/>
          <w:szCs w:val="28"/>
          <w:lang w:val="ru-RU"/>
        </w:rPr>
        <w:t xml:space="preserve"> </w:t>
      </w:r>
      <w:r w:rsidRPr="00CC2C7B">
        <w:rPr>
          <w:sz w:val="28"/>
          <w:szCs w:val="28"/>
          <w:lang w:val="en-US"/>
        </w:rPr>
        <w:t>Entity</w:t>
      </w:r>
      <w:r w:rsidRPr="00CC2C7B">
        <w:rPr>
          <w:sz w:val="28"/>
          <w:szCs w:val="28"/>
          <w:lang w:val="ru-RU"/>
        </w:rPr>
        <w:t xml:space="preserve"> </w:t>
      </w:r>
      <w:r w:rsidRPr="00CC2C7B">
        <w:rPr>
          <w:sz w:val="28"/>
          <w:szCs w:val="28"/>
          <w:lang w:val="en-US"/>
        </w:rPr>
        <w:t>Recognition</w:t>
      </w:r>
      <w:r w:rsidRPr="00CC2C7B">
        <w:rPr>
          <w:sz w:val="28"/>
          <w:szCs w:val="28"/>
          <w:lang w:val="ru-RU"/>
        </w:rPr>
        <w:t xml:space="preserve"> (</w:t>
      </w:r>
      <w:r w:rsidRPr="00CC2C7B">
        <w:rPr>
          <w:sz w:val="28"/>
          <w:szCs w:val="28"/>
          <w:lang w:val="en-US"/>
        </w:rPr>
        <w:t>NER</w:t>
      </w:r>
      <w:r w:rsidRPr="00CC2C7B">
        <w:rPr>
          <w:sz w:val="28"/>
          <w:szCs w:val="28"/>
          <w:lang w:val="ru-RU"/>
        </w:rPr>
        <w:t xml:space="preserve">) </w:t>
      </w:r>
      <w:bookmarkEnd w:id="17"/>
      <w:r w:rsidRPr="00CC2C7B">
        <w:rPr>
          <w:sz w:val="28"/>
          <w:szCs w:val="28"/>
          <w:lang w:val="ru-RU"/>
        </w:rPr>
        <w:t xml:space="preserve">– атаулы бірліктерді тану (мысалы, адамдардың есімдері, курстар немесе ұғымдар), </w:t>
      </w:r>
      <w:r w:rsidRPr="00CC2C7B">
        <w:rPr>
          <w:sz w:val="28"/>
          <w:szCs w:val="28"/>
          <w:lang w:val="en-US"/>
        </w:rPr>
        <w:t>part</w:t>
      </w:r>
      <w:r w:rsidRPr="00CC2C7B">
        <w:rPr>
          <w:sz w:val="28"/>
          <w:szCs w:val="28"/>
          <w:lang w:val="ru-RU"/>
        </w:rPr>
        <w:t>-</w:t>
      </w:r>
      <w:r w:rsidRPr="00CC2C7B">
        <w:rPr>
          <w:sz w:val="28"/>
          <w:szCs w:val="28"/>
          <w:lang w:val="en-US"/>
        </w:rPr>
        <w:t>of</w:t>
      </w:r>
      <w:r w:rsidRPr="00CC2C7B">
        <w:rPr>
          <w:sz w:val="28"/>
          <w:szCs w:val="28"/>
          <w:lang w:val="ru-RU"/>
        </w:rPr>
        <w:t>-</w:t>
      </w:r>
      <w:r w:rsidRPr="00CC2C7B">
        <w:rPr>
          <w:sz w:val="28"/>
          <w:szCs w:val="28"/>
          <w:lang w:val="en-US"/>
        </w:rPr>
        <w:t>speech</w:t>
      </w:r>
      <w:r w:rsidRPr="00CC2C7B">
        <w:rPr>
          <w:sz w:val="28"/>
          <w:szCs w:val="28"/>
          <w:lang w:val="ru-RU"/>
        </w:rPr>
        <w:t xml:space="preserve"> </w:t>
      </w:r>
      <w:r w:rsidRPr="00CC2C7B">
        <w:rPr>
          <w:sz w:val="28"/>
          <w:szCs w:val="28"/>
          <w:lang w:val="en-US"/>
        </w:rPr>
        <w:t>tagging</w:t>
      </w:r>
      <w:r w:rsidRPr="00CC2C7B">
        <w:rPr>
          <w:sz w:val="28"/>
          <w:szCs w:val="28"/>
          <w:lang w:val="ru-RU"/>
        </w:rPr>
        <w:t xml:space="preserve"> – сөз таптарын анықтау және </w:t>
      </w:r>
      <w:r w:rsidRPr="00CC2C7B">
        <w:rPr>
          <w:sz w:val="28"/>
          <w:szCs w:val="28"/>
          <w:lang w:val="en-US"/>
        </w:rPr>
        <w:t>dependency</w:t>
      </w:r>
      <w:r w:rsidRPr="00CC2C7B">
        <w:rPr>
          <w:sz w:val="28"/>
          <w:szCs w:val="28"/>
          <w:lang w:val="ru-RU"/>
        </w:rPr>
        <w:t xml:space="preserve"> </w:t>
      </w:r>
      <w:r w:rsidRPr="00CC2C7B">
        <w:rPr>
          <w:sz w:val="28"/>
          <w:szCs w:val="28"/>
          <w:lang w:val="en-US"/>
        </w:rPr>
        <w:t>parsing</w:t>
      </w:r>
      <w:r w:rsidRPr="00CC2C7B">
        <w:rPr>
          <w:sz w:val="28"/>
          <w:szCs w:val="28"/>
          <w:lang w:val="ru-RU"/>
        </w:rPr>
        <w:t xml:space="preserve"> – сөздер арасындағы синтаксистік байланыстарды талдау жатады. Бұл әдістер </w:t>
      </w:r>
      <w:r w:rsidR="00896898" w:rsidRPr="00CC2C7B">
        <w:rPr>
          <w:sz w:val="28"/>
          <w:szCs w:val="28"/>
          <w:lang w:val="ru-RU"/>
        </w:rPr>
        <w:t>дәріс</w:t>
      </w:r>
      <w:r w:rsidRPr="00CC2C7B">
        <w:rPr>
          <w:sz w:val="28"/>
          <w:szCs w:val="28"/>
          <w:lang w:val="ru-RU"/>
        </w:rPr>
        <w:t xml:space="preserve"> мәтіндер</w:t>
      </w:r>
      <w:r w:rsidR="00896898" w:rsidRPr="00CC2C7B">
        <w:rPr>
          <w:sz w:val="28"/>
          <w:szCs w:val="28"/>
          <w:lang w:val="ru-RU"/>
        </w:rPr>
        <w:t>інен</w:t>
      </w:r>
      <w:r w:rsidRPr="00CC2C7B">
        <w:rPr>
          <w:sz w:val="28"/>
          <w:szCs w:val="28"/>
          <w:lang w:val="ru-RU"/>
        </w:rPr>
        <w:t xml:space="preserve"> құрылымдық ақпарат алуға, онтологиялық </w:t>
      </w:r>
      <w:r w:rsidR="00463023" w:rsidRPr="00CC2C7B">
        <w:rPr>
          <w:sz w:val="28"/>
          <w:szCs w:val="28"/>
          <w:lang w:val="ru-RU"/>
        </w:rPr>
        <w:t>модел</w:t>
      </w:r>
      <w:r w:rsidRPr="00CC2C7B">
        <w:rPr>
          <w:sz w:val="28"/>
          <w:szCs w:val="28"/>
          <w:lang w:val="ru-RU"/>
        </w:rPr>
        <w:t>дер құруға немесе тақырыптық фрагменттерді бөліп көрсетуге маңызды.</w:t>
      </w:r>
    </w:p>
    <w:p w14:paraId="40E590DA" w14:textId="532637CC" w:rsidR="00010B33" w:rsidRPr="00CC2C7B" w:rsidRDefault="00010B33" w:rsidP="00CC2C7B">
      <w:pPr>
        <w:pBdr>
          <w:top w:val="nil"/>
          <w:left w:val="nil"/>
          <w:bottom w:val="nil"/>
          <w:right w:val="nil"/>
          <w:between w:val="nil"/>
        </w:pBdr>
        <w:tabs>
          <w:tab w:val="left" w:pos="1134"/>
        </w:tabs>
        <w:ind w:firstLine="709"/>
        <w:jc w:val="both"/>
        <w:rPr>
          <w:sz w:val="28"/>
          <w:szCs w:val="28"/>
          <w:lang w:val="ru-RU"/>
        </w:rPr>
      </w:pPr>
      <w:r w:rsidRPr="00CC2C7B">
        <w:rPr>
          <w:sz w:val="28"/>
          <w:szCs w:val="28"/>
          <w:lang w:val="ru-RU"/>
        </w:rPr>
        <w:t>Сентимент-анализ үшін арнайы әдістер қолданылады, оларды екі топқа бөлуге болады [</w:t>
      </w:r>
      <w:r w:rsidR="00471064" w:rsidRPr="00CC2C7B">
        <w:rPr>
          <w:sz w:val="28"/>
          <w:szCs w:val="28"/>
          <w:lang w:val="ru-RU"/>
        </w:rPr>
        <w:t>143</w:t>
      </w:r>
      <w:r w:rsidR="00EC1D4B">
        <w:rPr>
          <w:sz w:val="28"/>
          <w:szCs w:val="28"/>
          <w:lang w:val="ru-RU"/>
        </w:rPr>
        <w:t>, р. 13-22</w:t>
      </w:r>
      <w:r w:rsidRPr="00CC2C7B">
        <w:rPr>
          <w:sz w:val="28"/>
          <w:szCs w:val="28"/>
          <w:lang w:val="ru-RU"/>
        </w:rPr>
        <w:t>]:</w:t>
      </w:r>
    </w:p>
    <w:p w14:paraId="41F2E2BF" w14:textId="3932B780" w:rsidR="00010B33" w:rsidRPr="00C52117" w:rsidRDefault="00010B33" w:rsidP="00C52117">
      <w:pPr>
        <w:pBdr>
          <w:top w:val="nil"/>
          <w:left w:val="nil"/>
          <w:bottom w:val="nil"/>
          <w:right w:val="nil"/>
          <w:between w:val="nil"/>
        </w:pBdr>
        <w:tabs>
          <w:tab w:val="left" w:pos="1134"/>
        </w:tabs>
        <w:ind w:firstLine="709"/>
        <w:jc w:val="both"/>
        <w:rPr>
          <w:sz w:val="28"/>
          <w:szCs w:val="28"/>
          <w:lang w:val="ru-RU"/>
        </w:rPr>
      </w:pPr>
      <w:r w:rsidRPr="00C52117">
        <w:rPr>
          <w:i/>
          <w:sz w:val="28"/>
          <w:szCs w:val="28"/>
          <w:lang w:val="ru-RU"/>
        </w:rPr>
        <w:t>Лексикондық әдістер</w:t>
      </w:r>
      <w:r w:rsidR="000171B4" w:rsidRPr="00CC2C7B">
        <w:rPr>
          <w:sz w:val="28"/>
          <w:szCs w:val="28"/>
          <w:lang w:val="kk-KZ"/>
        </w:rPr>
        <w:t xml:space="preserve"> </w:t>
      </w:r>
      <w:r w:rsidRPr="00CC2C7B">
        <w:rPr>
          <w:sz w:val="28"/>
          <w:szCs w:val="28"/>
          <w:lang w:val="ru-RU"/>
        </w:rPr>
        <w:t>– алдын ала дайындалған сөздіктерге негізделген, әр сөзге белгілі бір эмоционалды мән (оң, теріс немесе бейтарап) беріледі. Мысалы</w:t>
      </w:r>
      <w:r w:rsidRPr="00C52117">
        <w:rPr>
          <w:sz w:val="28"/>
          <w:szCs w:val="28"/>
          <w:lang w:val="ru-RU"/>
        </w:rPr>
        <w:t xml:space="preserve">, </w:t>
      </w:r>
      <w:r w:rsidRPr="00CC2C7B">
        <w:rPr>
          <w:sz w:val="28"/>
          <w:szCs w:val="28"/>
          <w:lang w:val="en-US"/>
        </w:rPr>
        <w:t>SentiWordNet</w:t>
      </w:r>
      <w:r w:rsidRPr="00C52117">
        <w:rPr>
          <w:sz w:val="28"/>
          <w:szCs w:val="28"/>
          <w:lang w:val="ru-RU"/>
        </w:rPr>
        <w:t xml:space="preserve"> </w:t>
      </w:r>
      <w:r w:rsidRPr="00CC2C7B">
        <w:rPr>
          <w:sz w:val="28"/>
          <w:szCs w:val="28"/>
          <w:lang w:val="ru-RU"/>
        </w:rPr>
        <w:t>сөздігін</w:t>
      </w:r>
      <w:r w:rsidRPr="00C52117">
        <w:rPr>
          <w:sz w:val="28"/>
          <w:szCs w:val="28"/>
          <w:lang w:val="ru-RU"/>
        </w:rPr>
        <w:t xml:space="preserve"> </w:t>
      </w:r>
      <w:r w:rsidRPr="00CC2C7B">
        <w:rPr>
          <w:sz w:val="28"/>
          <w:szCs w:val="28"/>
          <w:lang w:val="ru-RU"/>
        </w:rPr>
        <w:t>қолдану</w:t>
      </w:r>
      <w:r w:rsidRPr="00C52117">
        <w:rPr>
          <w:sz w:val="28"/>
          <w:szCs w:val="28"/>
          <w:lang w:val="ru-RU"/>
        </w:rPr>
        <w:t>.</w:t>
      </w:r>
    </w:p>
    <w:p w14:paraId="1DF19447" w14:textId="1B38D092" w:rsidR="00010B33" w:rsidRPr="003E7D6C" w:rsidRDefault="00010B33" w:rsidP="00C52117">
      <w:pPr>
        <w:pBdr>
          <w:top w:val="nil"/>
          <w:left w:val="nil"/>
          <w:bottom w:val="nil"/>
          <w:right w:val="nil"/>
          <w:between w:val="nil"/>
        </w:pBdr>
        <w:tabs>
          <w:tab w:val="left" w:pos="1134"/>
        </w:tabs>
        <w:ind w:firstLine="709"/>
        <w:jc w:val="both"/>
        <w:rPr>
          <w:sz w:val="28"/>
          <w:szCs w:val="28"/>
          <w:lang w:val="ru-RU"/>
        </w:rPr>
      </w:pPr>
      <w:r w:rsidRPr="00C52117">
        <w:rPr>
          <w:i/>
          <w:sz w:val="28"/>
          <w:szCs w:val="28"/>
          <w:lang w:val="ru-RU"/>
        </w:rPr>
        <w:t>Машиналық оқытуға негізделген моделдер</w:t>
      </w:r>
      <w:r w:rsidRPr="00C52117">
        <w:rPr>
          <w:sz w:val="28"/>
          <w:szCs w:val="28"/>
          <w:lang w:val="ru-RU"/>
        </w:rPr>
        <w:t xml:space="preserve"> – </w:t>
      </w:r>
      <w:r w:rsidRPr="00CC2C7B">
        <w:rPr>
          <w:sz w:val="28"/>
          <w:szCs w:val="28"/>
          <w:lang w:val="ru-RU"/>
        </w:rPr>
        <w:t>белгіленген</w:t>
      </w:r>
      <w:r w:rsidRPr="00C52117">
        <w:rPr>
          <w:sz w:val="28"/>
          <w:szCs w:val="28"/>
          <w:lang w:val="ru-RU"/>
        </w:rPr>
        <w:t xml:space="preserve"> </w:t>
      </w:r>
      <w:r w:rsidRPr="00CC2C7B">
        <w:rPr>
          <w:sz w:val="28"/>
          <w:szCs w:val="28"/>
          <w:lang w:val="ru-RU"/>
        </w:rPr>
        <w:t>корпус</w:t>
      </w:r>
      <w:r w:rsidRPr="00C52117">
        <w:rPr>
          <w:sz w:val="28"/>
          <w:szCs w:val="28"/>
          <w:lang w:val="ru-RU"/>
        </w:rPr>
        <w:t xml:space="preserve"> </w:t>
      </w:r>
      <w:r w:rsidRPr="00CC2C7B">
        <w:rPr>
          <w:sz w:val="28"/>
          <w:szCs w:val="28"/>
          <w:lang w:val="ru-RU"/>
        </w:rPr>
        <w:t>деректерінде</w:t>
      </w:r>
      <w:r w:rsidRPr="00C52117">
        <w:rPr>
          <w:sz w:val="28"/>
          <w:szCs w:val="28"/>
          <w:lang w:val="ru-RU"/>
        </w:rPr>
        <w:t xml:space="preserve"> </w:t>
      </w:r>
      <w:r w:rsidRPr="00CC2C7B">
        <w:rPr>
          <w:sz w:val="28"/>
          <w:szCs w:val="28"/>
          <w:lang w:val="ru-RU"/>
        </w:rPr>
        <w:t>оқытылады</w:t>
      </w:r>
      <w:r w:rsidRPr="00C52117">
        <w:rPr>
          <w:sz w:val="28"/>
          <w:szCs w:val="28"/>
          <w:lang w:val="ru-RU"/>
        </w:rPr>
        <w:t xml:space="preserve">. </w:t>
      </w:r>
      <w:r w:rsidRPr="00CC2C7B">
        <w:rPr>
          <w:sz w:val="28"/>
          <w:szCs w:val="28"/>
          <w:lang w:val="ru-RU"/>
        </w:rPr>
        <w:t>Бұған</w:t>
      </w:r>
      <w:r w:rsidRPr="003E7D6C">
        <w:rPr>
          <w:sz w:val="28"/>
          <w:szCs w:val="28"/>
          <w:lang w:val="ru-RU"/>
        </w:rPr>
        <w:t xml:space="preserve"> </w:t>
      </w:r>
      <w:r w:rsidRPr="00CC2C7B">
        <w:rPr>
          <w:sz w:val="28"/>
          <w:szCs w:val="28"/>
          <w:lang w:val="ru-RU"/>
        </w:rPr>
        <w:t>дәстүрлі</w:t>
      </w:r>
      <w:r w:rsidRPr="003E7D6C">
        <w:rPr>
          <w:sz w:val="28"/>
          <w:szCs w:val="28"/>
          <w:lang w:val="ru-RU"/>
        </w:rPr>
        <w:t xml:space="preserve"> </w:t>
      </w:r>
      <w:r w:rsidRPr="00CC2C7B">
        <w:rPr>
          <w:sz w:val="28"/>
          <w:szCs w:val="28"/>
          <w:lang w:val="ru-RU"/>
        </w:rPr>
        <w:t>алгоритмдер</w:t>
      </w:r>
      <w:r w:rsidRPr="003E7D6C">
        <w:rPr>
          <w:sz w:val="28"/>
          <w:szCs w:val="28"/>
          <w:lang w:val="ru-RU"/>
        </w:rPr>
        <w:t xml:space="preserve"> (</w:t>
      </w:r>
      <w:r w:rsidRPr="00CC2C7B">
        <w:rPr>
          <w:sz w:val="28"/>
          <w:szCs w:val="28"/>
          <w:lang w:val="ru-RU"/>
        </w:rPr>
        <w:t>мысалы</w:t>
      </w:r>
      <w:r w:rsidRPr="003E7D6C">
        <w:rPr>
          <w:sz w:val="28"/>
          <w:szCs w:val="28"/>
          <w:lang w:val="ru-RU"/>
        </w:rPr>
        <w:t xml:space="preserve">, </w:t>
      </w:r>
      <w:r w:rsidRPr="00CC2C7B">
        <w:rPr>
          <w:sz w:val="28"/>
          <w:szCs w:val="28"/>
          <w:lang w:val="ru-RU"/>
        </w:rPr>
        <w:t>наивті</w:t>
      </w:r>
      <w:r w:rsidRPr="003E7D6C">
        <w:rPr>
          <w:sz w:val="28"/>
          <w:szCs w:val="28"/>
          <w:lang w:val="ru-RU"/>
        </w:rPr>
        <w:t xml:space="preserve"> </w:t>
      </w:r>
      <w:r w:rsidRPr="00CC2C7B">
        <w:rPr>
          <w:sz w:val="28"/>
          <w:szCs w:val="28"/>
          <w:lang w:val="ru-RU"/>
        </w:rPr>
        <w:t>Байес</w:t>
      </w:r>
      <w:r w:rsidRPr="003E7D6C">
        <w:rPr>
          <w:sz w:val="28"/>
          <w:szCs w:val="28"/>
          <w:lang w:val="ru-RU"/>
        </w:rPr>
        <w:t xml:space="preserve"> </w:t>
      </w:r>
      <w:r w:rsidRPr="00CC2C7B">
        <w:rPr>
          <w:sz w:val="28"/>
          <w:szCs w:val="28"/>
          <w:lang w:val="ru-RU"/>
        </w:rPr>
        <w:t>классификаторы</w:t>
      </w:r>
      <w:r w:rsidRPr="003E7D6C">
        <w:rPr>
          <w:sz w:val="28"/>
          <w:szCs w:val="28"/>
          <w:lang w:val="ru-RU"/>
        </w:rPr>
        <w:t xml:space="preserve">, </w:t>
      </w:r>
      <w:r w:rsidRPr="00CC2C7B">
        <w:rPr>
          <w:sz w:val="28"/>
          <w:szCs w:val="28"/>
          <w:lang w:val="ru-RU"/>
        </w:rPr>
        <w:t>қолдау</w:t>
      </w:r>
      <w:r w:rsidRPr="003E7D6C">
        <w:rPr>
          <w:sz w:val="28"/>
          <w:szCs w:val="28"/>
          <w:lang w:val="ru-RU"/>
        </w:rPr>
        <w:t xml:space="preserve"> </w:t>
      </w:r>
      <w:r w:rsidRPr="00CC2C7B">
        <w:rPr>
          <w:sz w:val="28"/>
          <w:szCs w:val="28"/>
          <w:lang w:val="ru-RU"/>
        </w:rPr>
        <w:t>векторлық</w:t>
      </w:r>
      <w:r w:rsidRPr="003E7D6C">
        <w:rPr>
          <w:sz w:val="28"/>
          <w:szCs w:val="28"/>
          <w:lang w:val="ru-RU"/>
        </w:rPr>
        <w:t xml:space="preserve"> </w:t>
      </w:r>
      <w:r w:rsidRPr="00CC2C7B">
        <w:rPr>
          <w:sz w:val="28"/>
          <w:szCs w:val="28"/>
          <w:lang w:val="ru-RU"/>
        </w:rPr>
        <w:t>машина</w:t>
      </w:r>
      <w:r w:rsidRPr="003E7D6C">
        <w:rPr>
          <w:sz w:val="28"/>
          <w:szCs w:val="28"/>
          <w:lang w:val="ru-RU"/>
        </w:rPr>
        <w:t xml:space="preserve">) </w:t>
      </w:r>
      <w:r w:rsidRPr="00CC2C7B">
        <w:rPr>
          <w:sz w:val="28"/>
          <w:szCs w:val="28"/>
          <w:lang w:val="ru-RU"/>
        </w:rPr>
        <w:t>және</w:t>
      </w:r>
      <w:r w:rsidRPr="003E7D6C">
        <w:rPr>
          <w:sz w:val="28"/>
          <w:szCs w:val="28"/>
          <w:lang w:val="ru-RU"/>
        </w:rPr>
        <w:t xml:space="preserve"> </w:t>
      </w:r>
      <w:r w:rsidRPr="00CC2C7B">
        <w:rPr>
          <w:sz w:val="28"/>
          <w:szCs w:val="28"/>
          <w:lang w:val="ru-RU"/>
        </w:rPr>
        <w:t>заманауи</w:t>
      </w:r>
      <w:r w:rsidRPr="003E7D6C">
        <w:rPr>
          <w:sz w:val="28"/>
          <w:szCs w:val="28"/>
          <w:lang w:val="ru-RU"/>
        </w:rPr>
        <w:t xml:space="preserve"> </w:t>
      </w:r>
      <w:r w:rsidRPr="00CC2C7B">
        <w:rPr>
          <w:sz w:val="28"/>
          <w:szCs w:val="28"/>
          <w:lang w:val="ru-RU"/>
        </w:rPr>
        <w:t>терең</w:t>
      </w:r>
      <w:r w:rsidRPr="003E7D6C">
        <w:rPr>
          <w:sz w:val="28"/>
          <w:szCs w:val="28"/>
          <w:lang w:val="ru-RU"/>
        </w:rPr>
        <w:t xml:space="preserve"> </w:t>
      </w:r>
      <w:r w:rsidRPr="00CC2C7B">
        <w:rPr>
          <w:sz w:val="28"/>
          <w:szCs w:val="28"/>
          <w:lang w:val="ru-RU"/>
        </w:rPr>
        <w:t>оқыту</w:t>
      </w:r>
      <w:r w:rsidRPr="003E7D6C">
        <w:rPr>
          <w:sz w:val="28"/>
          <w:szCs w:val="28"/>
          <w:lang w:val="ru-RU"/>
        </w:rPr>
        <w:t xml:space="preserve"> </w:t>
      </w:r>
      <w:r w:rsidRPr="00CC2C7B">
        <w:rPr>
          <w:sz w:val="28"/>
          <w:szCs w:val="28"/>
          <w:lang w:val="ru-RU"/>
        </w:rPr>
        <w:t>моделдері</w:t>
      </w:r>
      <w:r w:rsidRPr="003E7D6C">
        <w:rPr>
          <w:sz w:val="28"/>
          <w:szCs w:val="28"/>
          <w:lang w:val="ru-RU"/>
        </w:rPr>
        <w:t xml:space="preserve">, </w:t>
      </w:r>
      <w:r w:rsidRPr="00CC2C7B">
        <w:rPr>
          <w:sz w:val="28"/>
          <w:szCs w:val="28"/>
          <w:lang w:val="ru-RU"/>
        </w:rPr>
        <w:t>соның</w:t>
      </w:r>
      <w:r w:rsidRPr="003E7D6C">
        <w:rPr>
          <w:sz w:val="28"/>
          <w:szCs w:val="28"/>
          <w:lang w:val="ru-RU"/>
        </w:rPr>
        <w:t xml:space="preserve"> </w:t>
      </w:r>
      <w:r w:rsidRPr="00CC2C7B">
        <w:rPr>
          <w:sz w:val="28"/>
          <w:szCs w:val="28"/>
          <w:lang w:val="ru-RU"/>
        </w:rPr>
        <w:t>ішінде</w:t>
      </w:r>
      <w:r w:rsidRPr="003E7D6C">
        <w:rPr>
          <w:sz w:val="28"/>
          <w:szCs w:val="28"/>
          <w:lang w:val="ru-RU"/>
        </w:rPr>
        <w:t xml:space="preserve"> </w:t>
      </w:r>
      <w:r w:rsidRPr="00CC2C7B">
        <w:rPr>
          <w:sz w:val="28"/>
          <w:szCs w:val="28"/>
          <w:lang w:val="ru-RU"/>
        </w:rPr>
        <w:t>рекурренттік</w:t>
      </w:r>
      <w:r w:rsidRPr="003E7D6C">
        <w:rPr>
          <w:sz w:val="28"/>
          <w:szCs w:val="28"/>
          <w:lang w:val="ru-RU"/>
        </w:rPr>
        <w:t xml:space="preserve"> </w:t>
      </w:r>
      <w:r w:rsidRPr="00CC2C7B">
        <w:rPr>
          <w:sz w:val="28"/>
          <w:szCs w:val="28"/>
          <w:lang w:val="ru-RU"/>
        </w:rPr>
        <w:t>нейрондық</w:t>
      </w:r>
      <w:r w:rsidRPr="003E7D6C">
        <w:rPr>
          <w:sz w:val="28"/>
          <w:szCs w:val="28"/>
          <w:lang w:val="ru-RU"/>
        </w:rPr>
        <w:t xml:space="preserve"> </w:t>
      </w:r>
      <w:r w:rsidRPr="00CC2C7B">
        <w:rPr>
          <w:sz w:val="28"/>
          <w:szCs w:val="28"/>
          <w:lang w:val="ru-RU"/>
        </w:rPr>
        <w:t>желілер</w:t>
      </w:r>
      <w:r w:rsidRPr="003E7D6C">
        <w:rPr>
          <w:sz w:val="28"/>
          <w:szCs w:val="28"/>
          <w:lang w:val="ru-RU"/>
        </w:rPr>
        <w:t xml:space="preserve"> (</w:t>
      </w:r>
      <w:r w:rsidR="00C02FA9" w:rsidRPr="00CC2C7B">
        <w:rPr>
          <w:sz w:val="28"/>
          <w:szCs w:val="28"/>
          <w:lang w:val="ru-RU"/>
        </w:rPr>
        <w:t>РНН</w:t>
      </w:r>
      <w:r w:rsidRPr="003E7D6C">
        <w:rPr>
          <w:sz w:val="28"/>
          <w:szCs w:val="28"/>
          <w:lang w:val="ru-RU"/>
        </w:rPr>
        <w:t xml:space="preserve">), </w:t>
      </w:r>
      <w:r w:rsidRPr="00CC2C7B">
        <w:rPr>
          <w:sz w:val="28"/>
          <w:szCs w:val="28"/>
          <w:lang w:val="en-US"/>
        </w:rPr>
        <w:t>LSTM</w:t>
      </w:r>
      <w:r w:rsidRPr="003E7D6C">
        <w:rPr>
          <w:sz w:val="28"/>
          <w:szCs w:val="28"/>
          <w:lang w:val="ru-RU"/>
        </w:rPr>
        <w:t xml:space="preserve"> (</w:t>
      </w:r>
      <w:r w:rsidRPr="00CC2C7B">
        <w:rPr>
          <w:sz w:val="28"/>
          <w:szCs w:val="28"/>
          <w:lang w:val="en-US"/>
        </w:rPr>
        <w:t>Long</w:t>
      </w:r>
      <w:r w:rsidRPr="003E7D6C">
        <w:rPr>
          <w:sz w:val="28"/>
          <w:szCs w:val="28"/>
          <w:lang w:val="ru-RU"/>
        </w:rPr>
        <w:t xml:space="preserve"> </w:t>
      </w:r>
      <w:r w:rsidRPr="00CC2C7B">
        <w:rPr>
          <w:sz w:val="28"/>
          <w:szCs w:val="28"/>
          <w:lang w:val="en-US"/>
        </w:rPr>
        <w:t>Short</w:t>
      </w:r>
      <w:r w:rsidRPr="003E7D6C">
        <w:rPr>
          <w:sz w:val="28"/>
          <w:szCs w:val="28"/>
          <w:lang w:val="ru-RU"/>
        </w:rPr>
        <w:t>-</w:t>
      </w:r>
      <w:r w:rsidRPr="00CC2C7B">
        <w:rPr>
          <w:sz w:val="28"/>
          <w:szCs w:val="28"/>
          <w:lang w:val="en-US"/>
        </w:rPr>
        <w:t>Term</w:t>
      </w:r>
      <w:r w:rsidRPr="003E7D6C">
        <w:rPr>
          <w:sz w:val="28"/>
          <w:szCs w:val="28"/>
          <w:lang w:val="ru-RU"/>
        </w:rPr>
        <w:t xml:space="preserve"> </w:t>
      </w:r>
      <w:r w:rsidRPr="00CC2C7B">
        <w:rPr>
          <w:sz w:val="28"/>
          <w:szCs w:val="28"/>
          <w:lang w:val="en-US"/>
        </w:rPr>
        <w:t>Memory</w:t>
      </w:r>
      <w:r w:rsidRPr="003E7D6C">
        <w:rPr>
          <w:sz w:val="28"/>
          <w:szCs w:val="28"/>
          <w:lang w:val="ru-RU"/>
        </w:rPr>
        <w:t xml:space="preserve">) </w:t>
      </w:r>
      <w:r w:rsidRPr="00CC2C7B">
        <w:rPr>
          <w:sz w:val="28"/>
          <w:szCs w:val="28"/>
          <w:lang w:val="ru-RU"/>
        </w:rPr>
        <w:t>негізіндегі</w:t>
      </w:r>
      <w:r w:rsidRPr="003E7D6C">
        <w:rPr>
          <w:sz w:val="28"/>
          <w:szCs w:val="28"/>
          <w:lang w:val="ru-RU"/>
        </w:rPr>
        <w:t xml:space="preserve"> </w:t>
      </w:r>
      <w:r w:rsidRPr="00CC2C7B">
        <w:rPr>
          <w:sz w:val="28"/>
          <w:szCs w:val="28"/>
          <w:lang w:val="ru-RU"/>
        </w:rPr>
        <w:t>желілер</w:t>
      </w:r>
      <w:r w:rsidRPr="003E7D6C">
        <w:rPr>
          <w:sz w:val="28"/>
          <w:szCs w:val="28"/>
          <w:lang w:val="ru-RU"/>
        </w:rPr>
        <w:t xml:space="preserve"> </w:t>
      </w:r>
      <w:r w:rsidRPr="00CC2C7B">
        <w:rPr>
          <w:sz w:val="28"/>
          <w:szCs w:val="28"/>
          <w:lang w:val="ru-RU"/>
        </w:rPr>
        <w:t>және</w:t>
      </w:r>
      <w:r w:rsidRPr="003E7D6C">
        <w:rPr>
          <w:sz w:val="28"/>
          <w:szCs w:val="28"/>
          <w:lang w:val="ru-RU"/>
        </w:rPr>
        <w:t xml:space="preserve"> </w:t>
      </w:r>
      <w:r w:rsidRPr="00CC2C7B">
        <w:rPr>
          <w:sz w:val="28"/>
          <w:szCs w:val="28"/>
          <w:lang w:val="ru-RU"/>
        </w:rPr>
        <w:t>трансформерлер</w:t>
      </w:r>
      <w:r w:rsidRPr="003E7D6C">
        <w:rPr>
          <w:sz w:val="28"/>
          <w:szCs w:val="28"/>
          <w:lang w:val="ru-RU"/>
        </w:rPr>
        <w:t xml:space="preserve"> (</w:t>
      </w:r>
      <w:r w:rsidRPr="00CC2C7B">
        <w:rPr>
          <w:sz w:val="28"/>
          <w:szCs w:val="28"/>
          <w:lang w:val="ru-RU"/>
        </w:rPr>
        <w:t>мысалы</w:t>
      </w:r>
      <w:r w:rsidRPr="003E7D6C">
        <w:rPr>
          <w:sz w:val="28"/>
          <w:szCs w:val="28"/>
          <w:lang w:val="ru-RU"/>
        </w:rPr>
        <w:t xml:space="preserve">, </w:t>
      </w:r>
      <w:r w:rsidRPr="00CC2C7B">
        <w:rPr>
          <w:sz w:val="28"/>
          <w:szCs w:val="28"/>
          <w:lang w:val="en-US"/>
        </w:rPr>
        <w:t>BERT</w:t>
      </w:r>
      <w:r w:rsidRPr="003E7D6C">
        <w:rPr>
          <w:sz w:val="28"/>
          <w:szCs w:val="28"/>
          <w:lang w:val="ru-RU"/>
        </w:rPr>
        <w:t xml:space="preserve">) </w:t>
      </w:r>
      <w:r w:rsidRPr="00CC2C7B">
        <w:rPr>
          <w:sz w:val="28"/>
          <w:szCs w:val="28"/>
          <w:lang w:val="ru-RU"/>
        </w:rPr>
        <w:t>жатады</w:t>
      </w:r>
      <w:r w:rsidR="000171B4" w:rsidRPr="003E7D6C">
        <w:rPr>
          <w:sz w:val="28"/>
          <w:szCs w:val="28"/>
          <w:lang w:val="ru-RU"/>
        </w:rPr>
        <w:t>.</w:t>
      </w:r>
    </w:p>
    <w:p w14:paraId="588393A6" w14:textId="79E8B5B5" w:rsidR="00CA1F2D" w:rsidRPr="00CC2C7B" w:rsidRDefault="00942D51" w:rsidP="00CC2C7B">
      <w:pPr>
        <w:pBdr>
          <w:top w:val="nil"/>
          <w:left w:val="nil"/>
          <w:bottom w:val="nil"/>
          <w:right w:val="nil"/>
          <w:between w:val="nil"/>
        </w:pBdr>
        <w:tabs>
          <w:tab w:val="left" w:pos="1134"/>
        </w:tabs>
        <w:ind w:firstLine="709"/>
        <w:jc w:val="both"/>
        <w:rPr>
          <w:color w:val="000000"/>
          <w:sz w:val="28"/>
          <w:szCs w:val="28"/>
          <w:lang w:val="kk-KZ"/>
        </w:rPr>
      </w:pPr>
      <w:r w:rsidRPr="00CC2C7B">
        <w:rPr>
          <w:color w:val="000000"/>
          <w:sz w:val="28"/>
          <w:szCs w:val="28"/>
          <w:lang w:val="kk-KZ"/>
        </w:rPr>
        <w:t>ТТӨ</w:t>
      </w:r>
      <w:r w:rsidR="00CA1F2D" w:rsidRPr="003E7D6C">
        <w:rPr>
          <w:color w:val="000000"/>
          <w:sz w:val="28"/>
          <w:szCs w:val="28"/>
          <w:lang w:val="ru-RU"/>
        </w:rPr>
        <w:t xml:space="preserve"> </w:t>
      </w:r>
      <w:r w:rsidR="00CA1F2D" w:rsidRPr="00CC2C7B">
        <w:rPr>
          <w:color w:val="000000"/>
          <w:sz w:val="28"/>
          <w:szCs w:val="28"/>
        </w:rPr>
        <w:t>саласындағы</w:t>
      </w:r>
      <w:r w:rsidR="00CA1F2D" w:rsidRPr="003E7D6C">
        <w:rPr>
          <w:color w:val="000000"/>
          <w:sz w:val="28"/>
          <w:szCs w:val="28"/>
          <w:lang w:val="ru-RU"/>
        </w:rPr>
        <w:t xml:space="preserve"> </w:t>
      </w:r>
      <w:r w:rsidR="00CA1F2D" w:rsidRPr="00CC2C7B">
        <w:rPr>
          <w:color w:val="000000"/>
          <w:sz w:val="28"/>
          <w:szCs w:val="28"/>
        </w:rPr>
        <w:t>өзекті</w:t>
      </w:r>
      <w:r w:rsidR="00CA1F2D" w:rsidRPr="003E7D6C">
        <w:rPr>
          <w:color w:val="000000"/>
          <w:sz w:val="28"/>
          <w:szCs w:val="28"/>
          <w:lang w:val="ru-RU"/>
        </w:rPr>
        <w:t xml:space="preserve"> </w:t>
      </w:r>
      <w:r w:rsidR="00CA1F2D" w:rsidRPr="00CC2C7B">
        <w:rPr>
          <w:color w:val="000000"/>
          <w:sz w:val="28"/>
          <w:szCs w:val="28"/>
        </w:rPr>
        <w:t>бағыттардың</w:t>
      </w:r>
      <w:r w:rsidR="00CA1F2D" w:rsidRPr="003E7D6C">
        <w:rPr>
          <w:color w:val="000000"/>
          <w:sz w:val="28"/>
          <w:szCs w:val="28"/>
          <w:lang w:val="ru-RU"/>
        </w:rPr>
        <w:t xml:space="preserve"> </w:t>
      </w:r>
      <w:r w:rsidR="00CA1F2D" w:rsidRPr="00CC2C7B">
        <w:rPr>
          <w:color w:val="000000"/>
          <w:sz w:val="28"/>
          <w:szCs w:val="28"/>
        </w:rPr>
        <w:t>бірі</w:t>
      </w:r>
      <w:r w:rsidR="00CA1F2D" w:rsidRPr="003E7D6C">
        <w:rPr>
          <w:color w:val="000000"/>
          <w:sz w:val="28"/>
          <w:szCs w:val="28"/>
          <w:lang w:val="ru-RU"/>
        </w:rPr>
        <w:t xml:space="preserve"> – </w:t>
      </w:r>
      <w:r w:rsidR="00CA1F2D" w:rsidRPr="00CC2C7B">
        <w:rPr>
          <w:color w:val="000000"/>
          <w:sz w:val="28"/>
          <w:szCs w:val="28"/>
        </w:rPr>
        <w:t>мәтіндер</w:t>
      </w:r>
      <w:r w:rsidR="00CA1F2D" w:rsidRPr="003E7D6C">
        <w:rPr>
          <w:color w:val="000000"/>
          <w:sz w:val="28"/>
          <w:szCs w:val="28"/>
          <w:lang w:val="ru-RU"/>
        </w:rPr>
        <w:t xml:space="preserve"> </w:t>
      </w:r>
      <w:r w:rsidR="00CA1F2D" w:rsidRPr="00CC2C7B">
        <w:rPr>
          <w:color w:val="000000"/>
          <w:sz w:val="28"/>
          <w:szCs w:val="28"/>
        </w:rPr>
        <w:t>мен</w:t>
      </w:r>
      <w:r w:rsidR="00CA1F2D" w:rsidRPr="003E7D6C">
        <w:rPr>
          <w:color w:val="000000"/>
          <w:sz w:val="28"/>
          <w:szCs w:val="28"/>
          <w:lang w:val="ru-RU"/>
        </w:rPr>
        <w:t xml:space="preserve"> </w:t>
      </w:r>
      <w:r w:rsidR="00CA1F2D" w:rsidRPr="00CC2C7B">
        <w:rPr>
          <w:color w:val="000000"/>
          <w:sz w:val="28"/>
          <w:szCs w:val="28"/>
        </w:rPr>
        <w:t>сөйлеу</w:t>
      </w:r>
      <w:r w:rsidR="00CA1F2D" w:rsidRPr="003E7D6C">
        <w:rPr>
          <w:color w:val="000000"/>
          <w:sz w:val="28"/>
          <w:szCs w:val="28"/>
          <w:lang w:val="ru-RU"/>
        </w:rPr>
        <w:t xml:space="preserve"> </w:t>
      </w:r>
      <w:r w:rsidR="00CA1F2D" w:rsidRPr="00CC2C7B">
        <w:rPr>
          <w:color w:val="000000"/>
          <w:sz w:val="28"/>
          <w:szCs w:val="28"/>
        </w:rPr>
        <w:t>деректеріндегі</w:t>
      </w:r>
      <w:r w:rsidR="00CA1F2D" w:rsidRPr="003E7D6C">
        <w:rPr>
          <w:color w:val="000000"/>
          <w:sz w:val="28"/>
          <w:szCs w:val="28"/>
          <w:lang w:val="ru-RU"/>
        </w:rPr>
        <w:t xml:space="preserve"> </w:t>
      </w:r>
      <w:r w:rsidR="00CA1F2D" w:rsidRPr="00CC2C7B">
        <w:rPr>
          <w:color w:val="000000"/>
          <w:sz w:val="28"/>
          <w:szCs w:val="28"/>
        </w:rPr>
        <w:t>эмоциялар</w:t>
      </w:r>
      <w:r w:rsidR="00CA1F2D" w:rsidRPr="003E7D6C">
        <w:rPr>
          <w:color w:val="000000"/>
          <w:sz w:val="28"/>
          <w:szCs w:val="28"/>
          <w:lang w:val="ru-RU"/>
        </w:rPr>
        <w:t xml:space="preserve"> </w:t>
      </w:r>
      <w:r w:rsidR="00CA1F2D" w:rsidRPr="00CC2C7B">
        <w:rPr>
          <w:color w:val="000000"/>
          <w:sz w:val="28"/>
          <w:szCs w:val="28"/>
        </w:rPr>
        <w:t>мен</w:t>
      </w:r>
      <w:r w:rsidR="00CA1F2D" w:rsidRPr="003E7D6C">
        <w:rPr>
          <w:color w:val="000000"/>
          <w:sz w:val="28"/>
          <w:szCs w:val="28"/>
          <w:lang w:val="ru-RU"/>
        </w:rPr>
        <w:t xml:space="preserve"> </w:t>
      </w:r>
      <w:r w:rsidR="00CA1F2D" w:rsidRPr="00CC2C7B">
        <w:rPr>
          <w:color w:val="000000"/>
          <w:sz w:val="28"/>
          <w:szCs w:val="28"/>
        </w:rPr>
        <w:t>сентиментті</w:t>
      </w:r>
      <w:r w:rsidR="00CA1F2D" w:rsidRPr="003E7D6C">
        <w:rPr>
          <w:color w:val="000000"/>
          <w:sz w:val="28"/>
          <w:szCs w:val="28"/>
          <w:lang w:val="ru-RU"/>
        </w:rPr>
        <w:t xml:space="preserve"> </w:t>
      </w:r>
      <w:r w:rsidR="00CA1F2D" w:rsidRPr="00CC2C7B">
        <w:rPr>
          <w:color w:val="000000"/>
          <w:sz w:val="28"/>
          <w:szCs w:val="28"/>
        </w:rPr>
        <w:t>талдау</w:t>
      </w:r>
      <w:r w:rsidR="00CA1F2D" w:rsidRPr="003E7D6C">
        <w:rPr>
          <w:color w:val="000000"/>
          <w:sz w:val="28"/>
          <w:szCs w:val="28"/>
          <w:lang w:val="ru-RU"/>
        </w:rPr>
        <w:t xml:space="preserve">. </w:t>
      </w:r>
      <w:r w:rsidR="00CA1F2D" w:rsidRPr="00CC2C7B">
        <w:rPr>
          <w:color w:val="000000"/>
          <w:sz w:val="28"/>
          <w:szCs w:val="28"/>
        </w:rPr>
        <w:t>Бірқатар</w:t>
      </w:r>
      <w:r w:rsidR="00CA1F2D" w:rsidRPr="003E7D6C">
        <w:rPr>
          <w:color w:val="000000"/>
          <w:sz w:val="28"/>
          <w:szCs w:val="28"/>
          <w:lang w:val="ru-RU"/>
        </w:rPr>
        <w:t xml:space="preserve"> </w:t>
      </w:r>
      <w:r w:rsidR="00CA1F2D" w:rsidRPr="00CC2C7B">
        <w:rPr>
          <w:color w:val="000000"/>
          <w:sz w:val="28"/>
          <w:szCs w:val="28"/>
        </w:rPr>
        <w:t>зерттеулерде</w:t>
      </w:r>
      <w:r w:rsidR="00CA1F2D" w:rsidRPr="003E7D6C">
        <w:rPr>
          <w:color w:val="000000"/>
          <w:sz w:val="28"/>
          <w:szCs w:val="28"/>
          <w:lang w:val="ru-RU"/>
        </w:rPr>
        <w:t xml:space="preserve"> </w:t>
      </w:r>
      <w:r w:rsidR="00CA1F2D" w:rsidRPr="00CC2C7B">
        <w:rPr>
          <w:color w:val="000000"/>
          <w:sz w:val="28"/>
          <w:szCs w:val="28"/>
        </w:rPr>
        <w:t>ауызекі</w:t>
      </w:r>
      <w:r w:rsidR="00CA1F2D" w:rsidRPr="003E7D6C">
        <w:rPr>
          <w:color w:val="000000"/>
          <w:sz w:val="28"/>
          <w:szCs w:val="28"/>
          <w:lang w:val="ru-RU"/>
        </w:rPr>
        <w:t xml:space="preserve"> </w:t>
      </w:r>
      <w:r w:rsidR="00CA1F2D" w:rsidRPr="00CC2C7B">
        <w:rPr>
          <w:color w:val="000000"/>
          <w:sz w:val="28"/>
          <w:szCs w:val="28"/>
        </w:rPr>
        <w:t>сөйлеудегі</w:t>
      </w:r>
      <w:r w:rsidR="00CA1F2D" w:rsidRPr="003E7D6C">
        <w:rPr>
          <w:color w:val="000000"/>
          <w:sz w:val="28"/>
          <w:szCs w:val="28"/>
          <w:lang w:val="ru-RU"/>
        </w:rPr>
        <w:t xml:space="preserve"> </w:t>
      </w:r>
      <w:r w:rsidR="00CA1F2D" w:rsidRPr="00CC2C7B">
        <w:rPr>
          <w:color w:val="000000"/>
          <w:sz w:val="28"/>
          <w:szCs w:val="28"/>
        </w:rPr>
        <w:t>эмоцияларды</w:t>
      </w:r>
      <w:r w:rsidR="00CA1F2D" w:rsidRPr="003E7D6C">
        <w:rPr>
          <w:color w:val="000000"/>
          <w:sz w:val="28"/>
          <w:szCs w:val="28"/>
          <w:lang w:val="ru-RU"/>
        </w:rPr>
        <w:t xml:space="preserve"> </w:t>
      </w:r>
      <w:r w:rsidR="00CA1F2D" w:rsidRPr="00CC2C7B">
        <w:rPr>
          <w:color w:val="000000"/>
          <w:sz w:val="28"/>
          <w:szCs w:val="28"/>
        </w:rPr>
        <w:t>тануға</w:t>
      </w:r>
      <w:r w:rsidR="00CA1F2D" w:rsidRPr="003E7D6C">
        <w:rPr>
          <w:color w:val="000000"/>
          <w:sz w:val="28"/>
          <w:szCs w:val="28"/>
          <w:lang w:val="ru-RU"/>
        </w:rPr>
        <w:t xml:space="preserve"> </w:t>
      </w:r>
      <w:r w:rsidR="00CA1F2D" w:rsidRPr="00CC2C7B">
        <w:rPr>
          <w:color w:val="000000"/>
          <w:sz w:val="28"/>
          <w:szCs w:val="28"/>
        </w:rPr>
        <w:t>арналған</w:t>
      </w:r>
      <w:r w:rsidR="00CA1F2D" w:rsidRPr="003E7D6C">
        <w:rPr>
          <w:color w:val="000000"/>
          <w:sz w:val="28"/>
          <w:szCs w:val="28"/>
          <w:lang w:val="ru-RU"/>
        </w:rPr>
        <w:t xml:space="preserve"> </w:t>
      </w:r>
      <w:r w:rsidR="00CA1F2D" w:rsidRPr="00CC2C7B">
        <w:rPr>
          <w:color w:val="000000"/>
          <w:sz w:val="28"/>
          <w:szCs w:val="28"/>
        </w:rPr>
        <w:t>тәсілдер</w:t>
      </w:r>
      <w:r w:rsidR="00CA1F2D" w:rsidRPr="003E7D6C">
        <w:rPr>
          <w:color w:val="000000"/>
          <w:sz w:val="28"/>
          <w:szCs w:val="28"/>
          <w:lang w:val="ru-RU"/>
        </w:rPr>
        <w:t xml:space="preserve"> </w:t>
      </w:r>
      <w:r w:rsidR="00CA1F2D" w:rsidRPr="00CC2C7B">
        <w:rPr>
          <w:color w:val="000000"/>
          <w:sz w:val="28"/>
          <w:szCs w:val="28"/>
        </w:rPr>
        <w:t>қарастырылады</w:t>
      </w:r>
      <w:r w:rsidR="00CA1F2D" w:rsidRPr="003E7D6C">
        <w:rPr>
          <w:color w:val="000000"/>
          <w:sz w:val="28"/>
          <w:szCs w:val="28"/>
          <w:lang w:val="ru-RU"/>
        </w:rPr>
        <w:t xml:space="preserve">, </w:t>
      </w:r>
      <w:r w:rsidR="00CA1F2D" w:rsidRPr="00CC2C7B">
        <w:rPr>
          <w:color w:val="000000"/>
          <w:sz w:val="28"/>
          <w:szCs w:val="28"/>
        </w:rPr>
        <w:t>олар</w:t>
      </w:r>
      <w:r w:rsidR="00CA1F2D" w:rsidRPr="003E7D6C">
        <w:rPr>
          <w:color w:val="000000"/>
          <w:sz w:val="28"/>
          <w:szCs w:val="28"/>
          <w:lang w:val="ru-RU"/>
        </w:rPr>
        <w:t xml:space="preserve"> </w:t>
      </w:r>
      <w:r w:rsidR="00CA1F2D" w:rsidRPr="00CC2C7B">
        <w:rPr>
          <w:color w:val="000000"/>
          <w:sz w:val="28"/>
          <w:szCs w:val="28"/>
        </w:rPr>
        <w:t>эмоционалды</w:t>
      </w:r>
      <w:r w:rsidR="00CA1F2D" w:rsidRPr="003E7D6C">
        <w:rPr>
          <w:color w:val="000000"/>
          <w:sz w:val="28"/>
          <w:szCs w:val="28"/>
          <w:lang w:val="ru-RU"/>
        </w:rPr>
        <w:t xml:space="preserve"> </w:t>
      </w:r>
      <w:r w:rsidR="00CA1F2D" w:rsidRPr="00CC2C7B">
        <w:rPr>
          <w:color w:val="000000"/>
          <w:sz w:val="28"/>
          <w:szCs w:val="28"/>
        </w:rPr>
        <w:t>реңкті</w:t>
      </w:r>
      <w:r w:rsidR="00CA1F2D" w:rsidRPr="003E7D6C">
        <w:rPr>
          <w:color w:val="000000"/>
          <w:sz w:val="28"/>
          <w:szCs w:val="28"/>
          <w:lang w:val="ru-RU"/>
        </w:rPr>
        <w:t xml:space="preserve"> </w:t>
      </w:r>
      <w:r w:rsidR="00CA1F2D" w:rsidRPr="00CC2C7B">
        <w:rPr>
          <w:color w:val="000000"/>
          <w:sz w:val="28"/>
          <w:szCs w:val="28"/>
        </w:rPr>
        <w:t>сөздер</w:t>
      </w:r>
      <w:r w:rsidR="00CA1F2D" w:rsidRPr="003E7D6C">
        <w:rPr>
          <w:color w:val="000000"/>
          <w:sz w:val="28"/>
          <w:szCs w:val="28"/>
          <w:lang w:val="ru-RU"/>
        </w:rPr>
        <w:t xml:space="preserve"> </w:t>
      </w:r>
      <w:r w:rsidR="00CA1F2D" w:rsidRPr="00CC2C7B">
        <w:rPr>
          <w:color w:val="000000"/>
          <w:sz w:val="28"/>
          <w:szCs w:val="28"/>
        </w:rPr>
        <w:t>сөздігіне</w:t>
      </w:r>
      <w:r w:rsidR="00CA1F2D" w:rsidRPr="003E7D6C">
        <w:rPr>
          <w:color w:val="000000"/>
          <w:sz w:val="28"/>
          <w:szCs w:val="28"/>
          <w:lang w:val="ru-RU"/>
        </w:rPr>
        <w:t xml:space="preserve"> </w:t>
      </w:r>
      <w:r w:rsidR="00CA1F2D" w:rsidRPr="00CC2C7B">
        <w:rPr>
          <w:color w:val="000000"/>
          <w:sz w:val="28"/>
          <w:szCs w:val="28"/>
        </w:rPr>
        <w:t>негізделген</w:t>
      </w:r>
      <w:r w:rsidR="00CA1F2D" w:rsidRPr="003E7D6C">
        <w:rPr>
          <w:color w:val="000000"/>
          <w:sz w:val="28"/>
          <w:szCs w:val="28"/>
          <w:lang w:val="ru-RU"/>
        </w:rPr>
        <w:t xml:space="preserve">. </w:t>
      </w:r>
      <w:r w:rsidR="00CA1F2D" w:rsidRPr="00CC2C7B">
        <w:rPr>
          <w:color w:val="000000"/>
          <w:sz w:val="28"/>
          <w:szCs w:val="28"/>
        </w:rPr>
        <w:t>Мысалы</w:t>
      </w:r>
      <w:r w:rsidR="00CA1F2D" w:rsidRPr="003E7D6C">
        <w:rPr>
          <w:color w:val="000000"/>
          <w:sz w:val="28"/>
          <w:szCs w:val="28"/>
          <w:lang w:val="ru-RU"/>
        </w:rPr>
        <w:t xml:space="preserve">, </w:t>
      </w:r>
      <w:bookmarkStart w:id="18" w:name="_Hlk208911635"/>
      <w:r w:rsidR="00CA1F2D" w:rsidRPr="00CC2C7B">
        <w:rPr>
          <w:color w:val="000000"/>
          <w:sz w:val="28"/>
          <w:szCs w:val="28"/>
          <w:lang w:val="en-US"/>
        </w:rPr>
        <w:t>COVID</w:t>
      </w:r>
      <w:r w:rsidR="00CA1F2D" w:rsidRPr="003E7D6C">
        <w:rPr>
          <w:color w:val="000000"/>
          <w:sz w:val="28"/>
          <w:szCs w:val="28"/>
          <w:lang w:val="ru-RU"/>
        </w:rPr>
        <w:t xml:space="preserve">-19 </w:t>
      </w:r>
      <w:bookmarkEnd w:id="18"/>
      <w:r w:rsidR="00CA1F2D" w:rsidRPr="00CC2C7B">
        <w:rPr>
          <w:color w:val="000000"/>
          <w:sz w:val="28"/>
          <w:szCs w:val="28"/>
        </w:rPr>
        <w:t>пандемиясы</w:t>
      </w:r>
      <w:r w:rsidR="00CA1F2D" w:rsidRPr="003E7D6C">
        <w:rPr>
          <w:color w:val="000000"/>
          <w:sz w:val="28"/>
          <w:szCs w:val="28"/>
          <w:lang w:val="ru-RU"/>
        </w:rPr>
        <w:t xml:space="preserve"> </w:t>
      </w:r>
      <w:r w:rsidR="00CA1F2D" w:rsidRPr="00CC2C7B">
        <w:rPr>
          <w:color w:val="000000"/>
          <w:sz w:val="28"/>
          <w:szCs w:val="28"/>
        </w:rPr>
        <w:t>жағдайында</w:t>
      </w:r>
      <w:r w:rsidR="00CA1F2D" w:rsidRPr="003E7D6C">
        <w:rPr>
          <w:color w:val="000000"/>
          <w:sz w:val="28"/>
          <w:szCs w:val="28"/>
          <w:lang w:val="ru-RU"/>
        </w:rPr>
        <w:t xml:space="preserve"> </w:t>
      </w:r>
      <w:r w:rsidR="00CA1F2D" w:rsidRPr="00CC2C7B">
        <w:rPr>
          <w:color w:val="000000"/>
          <w:sz w:val="28"/>
          <w:szCs w:val="28"/>
        </w:rPr>
        <w:t>қашықтықтан</w:t>
      </w:r>
      <w:r w:rsidR="00CA1F2D" w:rsidRPr="003E7D6C">
        <w:rPr>
          <w:color w:val="000000"/>
          <w:sz w:val="28"/>
          <w:szCs w:val="28"/>
          <w:lang w:val="ru-RU"/>
        </w:rPr>
        <w:t xml:space="preserve"> </w:t>
      </w:r>
      <w:r w:rsidR="00CA1F2D" w:rsidRPr="00CC2C7B">
        <w:rPr>
          <w:color w:val="000000"/>
          <w:sz w:val="28"/>
          <w:szCs w:val="28"/>
        </w:rPr>
        <w:t>оқыту</w:t>
      </w:r>
      <w:r w:rsidR="00CA1F2D" w:rsidRPr="003E7D6C">
        <w:rPr>
          <w:color w:val="000000"/>
          <w:sz w:val="28"/>
          <w:szCs w:val="28"/>
          <w:lang w:val="ru-RU"/>
        </w:rPr>
        <w:t xml:space="preserve"> </w:t>
      </w:r>
      <w:r w:rsidR="00CA1F2D" w:rsidRPr="00CC2C7B">
        <w:rPr>
          <w:color w:val="000000"/>
          <w:sz w:val="28"/>
          <w:szCs w:val="28"/>
        </w:rPr>
        <w:t>кезінде</w:t>
      </w:r>
      <w:r w:rsidR="00CA1F2D" w:rsidRPr="003E7D6C">
        <w:rPr>
          <w:color w:val="000000"/>
          <w:sz w:val="28"/>
          <w:szCs w:val="28"/>
          <w:lang w:val="ru-RU"/>
        </w:rPr>
        <w:t xml:space="preserve"> </w:t>
      </w:r>
      <w:r w:rsidR="00CA1F2D" w:rsidRPr="00CC2C7B">
        <w:rPr>
          <w:color w:val="000000"/>
          <w:sz w:val="28"/>
          <w:szCs w:val="28"/>
        </w:rPr>
        <w:t>онлайн</w:t>
      </w:r>
      <w:r w:rsidR="00CA1F2D" w:rsidRPr="003E7D6C">
        <w:rPr>
          <w:color w:val="000000"/>
          <w:sz w:val="28"/>
          <w:szCs w:val="28"/>
          <w:lang w:val="ru-RU"/>
        </w:rPr>
        <w:t xml:space="preserve"> </w:t>
      </w:r>
      <w:r w:rsidR="00CA1F2D" w:rsidRPr="00CC2C7B">
        <w:rPr>
          <w:color w:val="000000"/>
          <w:sz w:val="28"/>
          <w:szCs w:val="28"/>
        </w:rPr>
        <w:t>емтихандар</w:t>
      </w:r>
      <w:r w:rsidR="00CA1F2D" w:rsidRPr="003E7D6C">
        <w:rPr>
          <w:color w:val="000000"/>
          <w:sz w:val="28"/>
          <w:szCs w:val="28"/>
          <w:lang w:val="ru-RU"/>
        </w:rPr>
        <w:t xml:space="preserve"> </w:t>
      </w:r>
      <w:r w:rsidR="00CA1F2D" w:rsidRPr="00CC2C7B">
        <w:rPr>
          <w:color w:val="000000"/>
          <w:sz w:val="28"/>
          <w:szCs w:val="28"/>
        </w:rPr>
        <w:t>барысында</w:t>
      </w:r>
      <w:r w:rsidR="00CA1F2D" w:rsidRPr="003E7D6C">
        <w:rPr>
          <w:color w:val="000000"/>
          <w:sz w:val="28"/>
          <w:szCs w:val="28"/>
          <w:lang w:val="ru-RU"/>
        </w:rPr>
        <w:t xml:space="preserve"> </w:t>
      </w:r>
      <w:r w:rsidR="00CA1F2D" w:rsidRPr="00CC2C7B">
        <w:rPr>
          <w:color w:val="000000"/>
          <w:sz w:val="28"/>
          <w:szCs w:val="28"/>
        </w:rPr>
        <w:t>студенттердің</w:t>
      </w:r>
      <w:r w:rsidR="00CA1F2D" w:rsidRPr="003E7D6C">
        <w:rPr>
          <w:color w:val="000000"/>
          <w:sz w:val="28"/>
          <w:szCs w:val="28"/>
          <w:lang w:val="ru-RU"/>
        </w:rPr>
        <w:t xml:space="preserve"> </w:t>
      </w:r>
      <w:r w:rsidR="00CA1F2D" w:rsidRPr="00CC2C7B">
        <w:rPr>
          <w:color w:val="000000"/>
          <w:sz w:val="28"/>
          <w:szCs w:val="28"/>
        </w:rPr>
        <w:t>эмоцияларын</w:t>
      </w:r>
      <w:r w:rsidR="00CA1F2D" w:rsidRPr="003E7D6C">
        <w:rPr>
          <w:color w:val="000000"/>
          <w:sz w:val="28"/>
          <w:szCs w:val="28"/>
          <w:lang w:val="ru-RU"/>
        </w:rPr>
        <w:t xml:space="preserve"> </w:t>
      </w:r>
      <w:r w:rsidR="00CA1F2D" w:rsidRPr="00CC2C7B">
        <w:rPr>
          <w:color w:val="000000"/>
          <w:sz w:val="28"/>
          <w:szCs w:val="28"/>
        </w:rPr>
        <w:t>тану</w:t>
      </w:r>
      <w:r w:rsidR="00CA1F2D" w:rsidRPr="003E7D6C">
        <w:rPr>
          <w:color w:val="000000"/>
          <w:sz w:val="28"/>
          <w:szCs w:val="28"/>
          <w:lang w:val="ru-RU"/>
        </w:rPr>
        <w:t xml:space="preserve"> </w:t>
      </w:r>
      <w:r w:rsidR="00CA1F2D" w:rsidRPr="00CC2C7B">
        <w:rPr>
          <w:color w:val="000000"/>
          <w:sz w:val="28"/>
          <w:szCs w:val="28"/>
        </w:rPr>
        <w:t>әдістемесі</w:t>
      </w:r>
      <w:r w:rsidR="00CA1F2D" w:rsidRPr="003E7D6C">
        <w:rPr>
          <w:color w:val="000000"/>
          <w:sz w:val="28"/>
          <w:szCs w:val="28"/>
          <w:lang w:val="ru-RU"/>
        </w:rPr>
        <w:t xml:space="preserve"> </w:t>
      </w:r>
      <w:r w:rsidR="00CA1F2D" w:rsidRPr="00CC2C7B">
        <w:rPr>
          <w:color w:val="000000"/>
          <w:sz w:val="28"/>
          <w:szCs w:val="28"/>
        </w:rPr>
        <w:t>ұсынылған</w:t>
      </w:r>
      <w:r w:rsidR="00CA1F2D" w:rsidRPr="003E7D6C">
        <w:rPr>
          <w:color w:val="000000"/>
          <w:sz w:val="28"/>
          <w:szCs w:val="28"/>
          <w:lang w:val="ru-RU"/>
        </w:rPr>
        <w:t xml:space="preserve"> [</w:t>
      </w:r>
      <w:r w:rsidR="00471064" w:rsidRPr="003E7D6C">
        <w:rPr>
          <w:color w:val="000000"/>
          <w:sz w:val="28"/>
          <w:szCs w:val="28"/>
          <w:lang w:val="ru-RU"/>
        </w:rPr>
        <w:t>146</w:t>
      </w:r>
      <w:r w:rsidR="00CA1F2D" w:rsidRPr="003E7D6C">
        <w:rPr>
          <w:color w:val="000000"/>
          <w:sz w:val="28"/>
          <w:szCs w:val="28"/>
          <w:lang w:val="ru-RU"/>
        </w:rPr>
        <w:t xml:space="preserve">]. </w:t>
      </w:r>
      <w:r w:rsidR="00CA1F2D" w:rsidRPr="00CC2C7B">
        <w:rPr>
          <w:color w:val="000000"/>
          <w:sz w:val="28"/>
          <w:szCs w:val="28"/>
        </w:rPr>
        <w:t>Бұл</w:t>
      </w:r>
      <w:r w:rsidR="00CA1F2D" w:rsidRPr="003E7D6C">
        <w:rPr>
          <w:color w:val="000000"/>
          <w:sz w:val="28"/>
          <w:szCs w:val="28"/>
          <w:lang w:val="ru-RU"/>
        </w:rPr>
        <w:t xml:space="preserve"> </w:t>
      </w:r>
      <w:r w:rsidR="00CA1F2D" w:rsidRPr="00CC2C7B">
        <w:rPr>
          <w:color w:val="000000"/>
          <w:sz w:val="28"/>
          <w:szCs w:val="28"/>
        </w:rPr>
        <w:t>әдіс</w:t>
      </w:r>
      <w:r w:rsidR="00CA1F2D" w:rsidRPr="003E7D6C">
        <w:rPr>
          <w:color w:val="000000"/>
          <w:sz w:val="28"/>
          <w:szCs w:val="28"/>
          <w:lang w:val="ru-RU"/>
        </w:rPr>
        <w:t xml:space="preserve"> </w:t>
      </w:r>
      <w:r w:rsidR="00CA1F2D" w:rsidRPr="00CC2C7B">
        <w:rPr>
          <w:color w:val="000000"/>
          <w:sz w:val="28"/>
          <w:szCs w:val="28"/>
        </w:rPr>
        <w:t>кодтық</w:t>
      </w:r>
      <w:r w:rsidR="00CA1F2D" w:rsidRPr="003E7D6C">
        <w:rPr>
          <w:color w:val="000000"/>
          <w:sz w:val="28"/>
          <w:szCs w:val="28"/>
          <w:lang w:val="ru-RU"/>
        </w:rPr>
        <w:t xml:space="preserve"> </w:t>
      </w:r>
      <w:r w:rsidR="00CA1F2D" w:rsidRPr="00CC2C7B">
        <w:rPr>
          <w:color w:val="000000"/>
          <w:sz w:val="28"/>
          <w:szCs w:val="28"/>
        </w:rPr>
        <w:t>кітап</w:t>
      </w:r>
      <w:r w:rsidR="00CA1F2D" w:rsidRPr="003E7D6C">
        <w:rPr>
          <w:color w:val="000000"/>
          <w:sz w:val="28"/>
          <w:szCs w:val="28"/>
          <w:lang w:val="ru-RU"/>
        </w:rPr>
        <w:t xml:space="preserve"> </w:t>
      </w:r>
      <w:r w:rsidR="00CA1F2D" w:rsidRPr="00CC2C7B">
        <w:rPr>
          <w:color w:val="000000"/>
          <w:sz w:val="28"/>
          <w:szCs w:val="28"/>
        </w:rPr>
        <w:t>түрінде</w:t>
      </w:r>
      <w:r w:rsidR="00CA1F2D" w:rsidRPr="003E7D6C">
        <w:rPr>
          <w:color w:val="000000"/>
          <w:sz w:val="28"/>
          <w:szCs w:val="28"/>
          <w:lang w:val="ru-RU"/>
        </w:rPr>
        <w:t xml:space="preserve"> </w:t>
      </w:r>
      <w:r w:rsidR="00CA1F2D" w:rsidRPr="00CC2C7B">
        <w:rPr>
          <w:color w:val="000000"/>
          <w:sz w:val="28"/>
          <w:szCs w:val="28"/>
        </w:rPr>
        <w:t>ұсынылған</w:t>
      </w:r>
      <w:r w:rsidR="00CA1F2D" w:rsidRPr="003E7D6C">
        <w:rPr>
          <w:color w:val="000000"/>
          <w:sz w:val="28"/>
          <w:szCs w:val="28"/>
          <w:lang w:val="ru-RU"/>
        </w:rPr>
        <w:t xml:space="preserve"> </w:t>
      </w:r>
      <w:r w:rsidR="00CA1F2D" w:rsidRPr="00CC2C7B">
        <w:rPr>
          <w:color w:val="000000"/>
          <w:sz w:val="28"/>
          <w:szCs w:val="28"/>
        </w:rPr>
        <w:t>эмоционалды</w:t>
      </w:r>
      <w:r w:rsidR="00CA1F2D" w:rsidRPr="003E7D6C">
        <w:rPr>
          <w:color w:val="000000"/>
          <w:sz w:val="28"/>
          <w:szCs w:val="28"/>
          <w:lang w:val="ru-RU"/>
        </w:rPr>
        <w:t xml:space="preserve"> </w:t>
      </w:r>
      <w:r w:rsidR="00CA1F2D" w:rsidRPr="00CC2C7B">
        <w:rPr>
          <w:color w:val="000000"/>
          <w:sz w:val="28"/>
          <w:szCs w:val="28"/>
        </w:rPr>
        <w:t>реңкті</w:t>
      </w:r>
      <w:r w:rsidR="00CA1F2D" w:rsidRPr="003E7D6C">
        <w:rPr>
          <w:color w:val="000000"/>
          <w:sz w:val="28"/>
          <w:szCs w:val="28"/>
          <w:lang w:val="ru-RU"/>
        </w:rPr>
        <w:t xml:space="preserve"> </w:t>
      </w:r>
      <w:r w:rsidR="00CA1F2D" w:rsidRPr="00CC2C7B">
        <w:rPr>
          <w:color w:val="000000"/>
          <w:sz w:val="28"/>
          <w:szCs w:val="28"/>
        </w:rPr>
        <w:t>сөздер</w:t>
      </w:r>
      <w:r w:rsidR="00CA1F2D" w:rsidRPr="003E7D6C">
        <w:rPr>
          <w:color w:val="000000"/>
          <w:sz w:val="28"/>
          <w:szCs w:val="28"/>
          <w:lang w:val="ru-RU"/>
        </w:rPr>
        <w:t xml:space="preserve"> </w:t>
      </w:r>
      <w:r w:rsidR="00CA1F2D" w:rsidRPr="00CC2C7B">
        <w:rPr>
          <w:color w:val="000000"/>
          <w:sz w:val="28"/>
          <w:szCs w:val="28"/>
        </w:rPr>
        <w:t>базасына</w:t>
      </w:r>
      <w:r w:rsidR="00CA1F2D" w:rsidRPr="003E7D6C">
        <w:rPr>
          <w:color w:val="000000"/>
          <w:sz w:val="28"/>
          <w:szCs w:val="28"/>
          <w:lang w:val="ru-RU"/>
        </w:rPr>
        <w:t xml:space="preserve"> </w:t>
      </w:r>
      <w:r w:rsidR="00CA1F2D" w:rsidRPr="00CC2C7B">
        <w:rPr>
          <w:color w:val="000000"/>
          <w:sz w:val="28"/>
          <w:szCs w:val="28"/>
        </w:rPr>
        <w:t>сүйенеді</w:t>
      </w:r>
      <w:r w:rsidR="00CA1F2D" w:rsidRPr="003E7D6C">
        <w:rPr>
          <w:color w:val="000000"/>
          <w:sz w:val="28"/>
          <w:szCs w:val="28"/>
          <w:lang w:val="ru-RU"/>
        </w:rPr>
        <w:t xml:space="preserve">. </w:t>
      </w:r>
      <w:r w:rsidR="00CA1F2D" w:rsidRPr="00CC2C7B">
        <w:rPr>
          <w:color w:val="000000"/>
          <w:sz w:val="28"/>
          <w:szCs w:val="28"/>
        </w:rPr>
        <w:t>Негізгі</w:t>
      </w:r>
      <w:r w:rsidR="00CA1F2D" w:rsidRPr="003E7D6C">
        <w:rPr>
          <w:color w:val="000000"/>
          <w:sz w:val="28"/>
          <w:szCs w:val="28"/>
          <w:lang w:val="ru-RU"/>
        </w:rPr>
        <w:t xml:space="preserve"> </w:t>
      </w:r>
      <w:r w:rsidR="00CA1F2D" w:rsidRPr="00CC2C7B">
        <w:rPr>
          <w:color w:val="000000"/>
          <w:sz w:val="28"/>
          <w:szCs w:val="28"/>
        </w:rPr>
        <w:t>кезеңдерге</w:t>
      </w:r>
      <w:r w:rsidR="00CA1F2D" w:rsidRPr="003E7D6C">
        <w:rPr>
          <w:color w:val="000000"/>
          <w:sz w:val="28"/>
          <w:szCs w:val="28"/>
          <w:lang w:val="ru-RU"/>
        </w:rPr>
        <w:t xml:space="preserve"> </w:t>
      </w:r>
      <w:r w:rsidR="00CA1F2D" w:rsidRPr="00CC2C7B">
        <w:rPr>
          <w:color w:val="000000"/>
          <w:sz w:val="28"/>
          <w:szCs w:val="28"/>
        </w:rPr>
        <w:t>сөйлеу</w:t>
      </w:r>
      <w:r w:rsidR="00CA1F2D" w:rsidRPr="003E7D6C">
        <w:rPr>
          <w:color w:val="000000"/>
          <w:sz w:val="28"/>
          <w:szCs w:val="28"/>
          <w:lang w:val="ru-RU"/>
        </w:rPr>
        <w:t xml:space="preserve"> </w:t>
      </w:r>
      <w:r w:rsidR="00CA1F2D" w:rsidRPr="00CC2C7B">
        <w:rPr>
          <w:color w:val="000000"/>
          <w:sz w:val="28"/>
          <w:szCs w:val="28"/>
        </w:rPr>
        <w:t>сигналын</w:t>
      </w:r>
      <w:r w:rsidR="00CA1F2D" w:rsidRPr="003E7D6C">
        <w:rPr>
          <w:color w:val="000000"/>
          <w:sz w:val="28"/>
          <w:szCs w:val="28"/>
          <w:lang w:val="ru-RU"/>
        </w:rPr>
        <w:t xml:space="preserve"> </w:t>
      </w:r>
      <w:r w:rsidR="00CA1F2D" w:rsidRPr="00CC2C7B">
        <w:rPr>
          <w:color w:val="000000"/>
          <w:sz w:val="28"/>
          <w:szCs w:val="28"/>
        </w:rPr>
        <w:t>алу</w:t>
      </w:r>
      <w:r w:rsidR="00CA1F2D" w:rsidRPr="003E7D6C">
        <w:rPr>
          <w:color w:val="000000"/>
          <w:sz w:val="28"/>
          <w:szCs w:val="28"/>
          <w:lang w:val="ru-RU"/>
        </w:rPr>
        <w:t xml:space="preserve">, </w:t>
      </w:r>
      <w:r w:rsidR="00CA1F2D" w:rsidRPr="00CC2C7B">
        <w:rPr>
          <w:color w:val="000000"/>
          <w:sz w:val="28"/>
          <w:szCs w:val="28"/>
        </w:rPr>
        <w:t>сөйлеуді</w:t>
      </w:r>
      <w:r w:rsidR="00CA1F2D" w:rsidRPr="003E7D6C">
        <w:rPr>
          <w:color w:val="000000"/>
          <w:sz w:val="28"/>
          <w:szCs w:val="28"/>
          <w:lang w:val="ru-RU"/>
        </w:rPr>
        <w:t xml:space="preserve"> </w:t>
      </w:r>
      <w:r w:rsidR="00CA1F2D" w:rsidRPr="00CC2C7B">
        <w:rPr>
          <w:color w:val="000000"/>
          <w:sz w:val="28"/>
          <w:szCs w:val="28"/>
        </w:rPr>
        <w:t>бөліп</w:t>
      </w:r>
      <w:r w:rsidR="00CA1F2D" w:rsidRPr="003E7D6C">
        <w:rPr>
          <w:color w:val="000000"/>
          <w:sz w:val="28"/>
          <w:szCs w:val="28"/>
          <w:lang w:val="ru-RU"/>
        </w:rPr>
        <w:t xml:space="preserve"> </w:t>
      </w:r>
      <w:r w:rsidR="00CA1F2D" w:rsidRPr="00CC2C7B">
        <w:rPr>
          <w:color w:val="000000"/>
          <w:sz w:val="28"/>
          <w:szCs w:val="28"/>
        </w:rPr>
        <w:t>алу</w:t>
      </w:r>
      <w:r w:rsidR="00CA1F2D" w:rsidRPr="003E7D6C">
        <w:rPr>
          <w:color w:val="000000"/>
          <w:sz w:val="28"/>
          <w:szCs w:val="28"/>
          <w:lang w:val="ru-RU"/>
        </w:rPr>
        <w:t xml:space="preserve">, </w:t>
      </w:r>
      <w:r w:rsidR="00CA1F2D" w:rsidRPr="00CC2C7B">
        <w:rPr>
          <w:color w:val="000000"/>
          <w:sz w:val="28"/>
          <w:szCs w:val="28"/>
        </w:rPr>
        <w:t>сөздерді</w:t>
      </w:r>
      <w:r w:rsidR="00CA1F2D" w:rsidRPr="003E7D6C">
        <w:rPr>
          <w:color w:val="000000"/>
          <w:sz w:val="28"/>
          <w:szCs w:val="28"/>
          <w:lang w:val="ru-RU"/>
        </w:rPr>
        <w:t xml:space="preserve"> </w:t>
      </w:r>
      <w:r w:rsidR="00CA1F2D" w:rsidRPr="00CC2C7B">
        <w:rPr>
          <w:color w:val="000000"/>
          <w:sz w:val="28"/>
          <w:szCs w:val="28"/>
        </w:rPr>
        <w:t>жеңілдетілген</w:t>
      </w:r>
      <w:r w:rsidR="00CA1F2D" w:rsidRPr="003E7D6C">
        <w:rPr>
          <w:color w:val="000000"/>
          <w:sz w:val="28"/>
          <w:szCs w:val="28"/>
          <w:lang w:val="ru-RU"/>
        </w:rPr>
        <w:t xml:space="preserve"> </w:t>
      </w:r>
      <w:r w:rsidR="00CA1F2D" w:rsidRPr="00CC2C7B">
        <w:rPr>
          <w:color w:val="000000"/>
          <w:sz w:val="28"/>
          <w:szCs w:val="28"/>
        </w:rPr>
        <w:t>транскрипция</w:t>
      </w:r>
      <w:r w:rsidR="00CA1F2D" w:rsidRPr="003E7D6C">
        <w:rPr>
          <w:color w:val="000000"/>
          <w:sz w:val="28"/>
          <w:szCs w:val="28"/>
          <w:lang w:val="ru-RU"/>
        </w:rPr>
        <w:t xml:space="preserve"> </w:t>
      </w:r>
      <w:r w:rsidR="00CA1F2D" w:rsidRPr="00CC2C7B">
        <w:rPr>
          <w:color w:val="000000"/>
          <w:sz w:val="28"/>
          <w:szCs w:val="28"/>
        </w:rPr>
        <w:t>бойынша</w:t>
      </w:r>
      <w:r w:rsidR="00CA1F2D" w:rsidRPr="003E7D6C">
        <w:rPr>
          <w:color w:val="000000"/>
          <w:sz w:val="28"/>
          <w:szCs w:val="28"/>
          <w:lang w:val="ru-RU"/>
        </w:rPr>
        <w:t xml:space="preserve"> </w:t>
      </w:r>
      <w:r w:rsidR="00CA1F2D" w:rsidRPr="00CC2C7B">
        <w:rPr>
          <w:color w:val="000000"/>
          <w:sz w:val="28"/>
          <w:szCs w:val="28"/>
        </w:rPr>
        <w:t>тану</w:t>
      </w:r>
      <w:r w:rsidR="00CA1F2D" w:rsidRPr="003E7D6C">
        <w:rPr>
          <w:color w:val="000000"/>
          <w:sz w:val="28"/>
          <w:szCs w:val="28"/>
          <w:lang w:val="ru-RU"/>
        </w:rPr>
        <w:t xml:space="preserve">, </w:t>
      </w:r>
      <w:r w:rsidR="00CA1F2D" w:rsidRPr="00CC2C7B">
        <w:rPr>
          <w:color w:val="000000"/>
          <w:sz w:val="28"/>
          <w:szCs w:val="28"/>
        </w:rPr>
        <w:t>сөз</w:t>
      </w:r>
      <w:r w:rsidR="00CA1F2D" w:rsidRPr="003E7D6C">
        <w:rPr>
          <w:color w:val="000000"/>
          <w:sz w:val="28"/>
          <w:szCs w:val="28"/>
          <w:lang w:val="ru-RU"/>
        </w:rPr>
        <w:t xml:space="preserve"> </w:t>
      </w:r>
      <w:r w:rsidR="00CA1F2D" w:rsidRPr="00CC2C7B">
        <w:rPr>
          <w:color w:val="000000"/>
          <w:sz w:val="28"/>
          <w:szCs w:val="28"/>
        </w:rPr>
        <w:t>шекараларын</w:t>
      </w:r>
      <w:r w:rsidR="00CA1F2D" w:rsidRPr="003E7D6C">
        <w:rPr>
          <w:color w:val="000000"/>
          <w:sz w:val="28"/>
          <w:szCs w:val="28"/>
          <w:lang w:val="ru-RU"/>
        </w:rPr>
        <w:t xml:space="preserve"> </w:t>
      </w:r>
      <w:r w:rsidR="00CA1F2D" w:rsidRPr="00CC2C7B">
        <w:rPr>
          <w:color w:val="000000"/>
          <w:sz w:val="28"/>
          <w:szCs w:val="28"/>
        </w:rPr>
        <w:t>анықтау</w:t>
      </w:r>
      <w:r w:rsidR="00CA1F2D" w:rsidRPr="003E7D6C">
        <w:rPr>
          <w:color w:val="000000"/>
          <w:sz w:val="28"/>
          <w:szCs w:val="28"/>
          <w:lang w:val="ru-RU"/>
        </w:rPr>
        <w:t xml:space="preserve">, </w:t>
      </w:r>
      <w:r w:rsidR="00CA1F2D" w:rsidRPr="00CC2C7B">
        <w:rPr>
          <w:color w:val="000000"/>
          <w:sz w:val="28"/>
          <w:szCs w:val="28"/>
        </w:rPr>
        <w:t>кодтық</w:t>
      </w:r>
      <w:r w:rsidR="00CA1F2D" w:rsidRPr="003E7D6C">
        <w:rPr>
          <w:color w:val="000000"/>
          <w:sz w:val="28"/>
          <w:szCs w:val="28"/>
          <w:lang w:val="ru-RU"/>
        </w:rPr>
        <w:t xml:space="preserve"> </w:t>
      </w:r>
      <w:r w:rsidR="00CA1F2D" w:rsidRPr="00CC2C7B">
        <w:rPr>
          <w:color w:val="000000"/>
          <w:sz w:val="28"/>
          <w:szCs w:val="28"/>
        </w:rPr>
        <w:t>кітаппен</w:t>
      </w:r>
      <w:r w:rsidR="00CA1F2D" w:rsidRPr="003E7D6C">
        <w:rPr>
          <w:color w:val="000000"/>
          <w:sz w:val="28"/>
          <w:szCs w:val="28"/>
          <w:lang w:val="ru-RU"/>
        </w:rPr>
        <w:t xml:space="preserve"> </w:t>
      </w:r>
      <w:r w:rsidR="00CA1F2D" w:rsidRPr="00CC2C7B">
        <w:rPr>
          <w:color w:val="000000"/>
          <w:sz w:val="28"/>
          <w:szCs w:val="28"/>
        </w:rPr>
        <w:t>сәйкестендіру</w:t>
      </w:r>
      <w:r w:rsidR="00CA1F2D" w:rsidRPr="003E7D6C">
        <w:rPr>
          <w:color w:val="000000"/>
          <w:sz w:val="28"/>
          <w:szCs w:val="28"/>
          <w:lang w:val="ru-RU"/>
        </w:rPr>
        <w:t xml:space="preserve"> </w:t>
      </w:r>
      <w:r w:rsidR="00CA1F2D" w:rsidRPr="00CC2C7B">
        <w:rPr>
          <w:color w:val="000000"/>
          <w:sz w:val="28"/>
          <w:szCs w:val="28"/>
        </w:rPr>
        <w:t>және</w:t>
      </w:r>
      <w:r w:rsidR="00CA1F2D" w:rsidRPr="003E7D6C">
        <w:rPr>
          <w:color w:val="000000"/>
          <w:sz w:val="28"/>
          <w:szCs w:val="28"/>
          <w:lang w:val="ru-RU"/>
        </w:rPr>
        <w:t xml:space="preserve"> </w:t>
      </w:r>
      <w:r w:rsidR="00CA1F2D" w:rsidRPr="00CC2C7B">
        <w:rPr>
          <w:color w:val="000000"/>
          <w:sz w:val="28"/>
          <w:szCs w:val="28"/>
        </w:rPr>
        <w:t>сөйлеудің</w:t>
      </w:r>
      <w:r w:rsidR="00CA1F2D" w:rsidRPr="003E7D6C">
        <w:rPr>
          <w:color w:val="000000"/>
          <w:sz w:val="28"/>
          <w:szCs w:val="28"/>
          <w:lang w:val="ru-RU"/>
        </w:rPr>
        <w:t xml:space="preserve"> </w:t>
      </w:r>
      <w:r w:rsidR="00CA1F2D" w:rsidRPr="00CC2C7B">
        <w:rPr>
          <w:color w:val="000000"/>
          <w:sz w:val="28"/>
          <w:szCs w:val="28"/>
        </w:rPr>
        <w:t>эмоционалды</w:t>
      </w:r>
      <w:r w:rsidR="00CA1F2D" w:rsidRPr="003E7D6C">
        <w:rPr>
          <w:color w:val="000000"/>
          <w:sz w:val="28"/>
          <w:szCs w:val="28"/>
          <w:lang w:val="ru-RU"/>
        </w:rPr>
        <w:t xml:space="preserve"> </w:t>
      </w:r>
      <w:r w:rsidR="00CA1F2D" w:rsidRPr="00CC2C7B">
        <w:rPr>
          <w:color w:val="000000"/>
          <w:sz w:val="28"/>
          <w:szCs w:val="28"/>
        </w:rPr>
        <w:t>деңгейі</w:t>
      </w:r>
      <w:r w:rsidR="00CA1F2D" w:rsidRPr="003E7D6C">
        <w:rPr>
          <w:color w:val="000000"/>
          <w:sz w:val="28"/>
          <w:szCs w:val="28"/>
          <w:lang w:val="ru-RU"/>
        </w:rPr>
        <w:t xml:space="preserve"> </w:t>
      </w:r>
      <w:r w:rsidR="00CA1F2D" w:rsidRPr="00CC2C7B">
        <w:rPr>
          <w:color w:val="000000"/>
          <w:sz w:val="28"/>
          <w:szCs w:val="28"/>
        </w:rPr>
        <w:t>туралы</w:t>
      </w:r>
      <w:r w:rsidR="00CA1F2D" w:rsidRPr="003E7D6C">
        <w:rPr>
          <w:color w:val="000000"/>
          <w:sz w:val="28"/>
          <w:szCs w:val="28"/>
          <w:lang w:val="ru-RU"/>
        </w:rPr>
        <w:t xml:space="preserve"> </w:t>
      </w:r>
      <w:r w:rsidR="00CA1F2D" w:rsidRPr="00CC2C7B">
        <w:rPr>
          <w:color w:val="000000"/>
          <w:sz w:val="28"/>
          <w:szCs w:val="28"/>
        </w:rPr>
        <w:t>гипотеза</w:t>
      </w:r>
      <w:r w:rsidR="00CA1F2D" w:rsidRPr="003E7D6C">
        <w:rPr>
          <w:color w:val="000000"/>
          <w:sz w:val="28"/>
          <w:szCs w:val="28"/>
          <w:lang w:val="ru-RU"/>
        </w:rPr>
        <w:t xml:space="preserve"> </w:t>
      </w:r>
      <w:r w:rsidR="00CA1F2D" w:rsidRPr="00CC2C7B">
        <w:rPr>
          <w:color w:val="000000"/>
          <w:sz w:val="28"/>
          <w:szCs w:val="28"/>
        </w:rPr>
        <w:t>қалыптастыру</w:t>
      </w:r>
      <w:r w:rsidR="00CA1F2D" w:rsidRPr="003E7D6C">
        <w:rPr>
          <w:color w:val="000000"/>
          <w:sz w:val="28"/>
          <w:szCs w:val="28"/>
          <w:lang w:val="ru-RU"/>
        </w:rPr>
        <w:t xml:space="preserve"> </w:t>
      </w:r>
      <w:r w:rsidR="00CA1F2D" w:rsidRPr="00CC2C7B">
        <w:rPr>
          <w:color w:val="000000"/>
          <w:sz w:val="28"/>
          <w:szCs w:val="28"/>
        </w:rPr>
        <w:t>кіреді</w:t>
      </w:r>
      <w:r w:rsidR="00CA1F2D" w:rsidRPr="003E7D6C">
        <w:rPr>
          <w:color w:val="000000"/>
          <w:sz w:val="28"/>
          <w:szCs w:val="28"/>
          <w:lang w:val="ru-RU"/>
        </w:rPr>
        <w:t xml:space="preserve">. </w:t>
      </w:r>
      <w:r w:rsidR="00CA1F2D" w:rsidRPr="00CC2C7B">
        <w:rPr>
          <w:color w:val="000000"/>
          <w:sz w:val="28"/>
          <w:szCs w:val="28"/>
        </w:rPr>
        <w:t>Эмоциялар</w:t>
      </w:r>
      <w:r w:rsidR="00CA1F2D" w:rsidRPr="003E7D6C">
        <w:rPr>
          <w:color w:val="000000"/>
          <w:sz w:val="28"/>
          <w:szCs w:val="28"/>
          <w:lang w:val="ru-RU"/>
        </w:rPr>
        <w:t xml:space="preserve"> </w:t>
      </w:r>
      <w:r w:rsidR="00CA1F2D" w:rsidRPr="00CC2C7B">
        <w:rPr>
          <w:color w:val="000000"/>
          <w:sz w:val="28"/>
          <w:szCs w:val="28"/>
        </w:rPr>
        <w:t>анықталған</w:t>
      </w:r>
      <w:r w:rsidR="00CA1F2D" w:rsidRPr="003E7D6C">
        <w:rPr>
          <w:color w:val="000000"/>
          <w:sz w:val="28"/>
          <w:szCs w:val="28"/>
          <w:lang w:val="ru-RU"/>
        </w:rPr>
        <w:t xml:space="preserve"> </w:t>
      </w:r>
      <w:r w:rsidR="00CA1F2D" w:rsidRPr="00CC2C7B">
        <w:rPr>
          <w:color w:val="000000"/>
          <w:sz w:val="28"/>
          <w:szCs w:val="28"/>
        </w:rPr>
        <w:t>жағдайда</w:t>
      </w:r>
      <w:r w:rsidR="00CA1F2D" w:rsidRPr="003E7D6C">
        <w:rPr>
          <w:color w:val="000000"/>
          <w:sz w:val="28"/>
          <w:szCs w:val="28"/>
          <w:lang w:val="ru-RU"/>
        </w:rPr>
        <w:t xml:space="preserve"> </w:t>
      </w:r>
      <w:r w:rsidR="00CA1F2D" w:rsidRPr="00CC2C7B">
        <w:rPr>
          <w:color w:val="000000"/>
          <w:sz w:val="28"/>
          <w:szCs w:val="28"/>
        </w:rPr>
        <w:t>сөздердің</w:t>
      </w:r>
      <w:r w:rsidR="00CA1F2D" w:rsidRPr="003E7D6C">
        <w:rPr>
          <w:color w:val="000000"/>
          <w:sz w:val="28"/>
          <w:szCs w:val="28"/>
          <w:lang w:val="ru-RU"/>
        </w:rPr>
        <w:t xml:space="preserve"> </w:t>
      </w:r>
      <w:r w:rsidR="00CA1F2D" w:rsidRPr="00CC2C7B">
        <w:rPr>
          <w:color w:val="000000"/>
          <w:sz w:val="28"/>
          <w:szCs w:val="28"/>
        </w:rPr>
        <w:t>толық</w:t>
      </w:r>
      <w:r w:rsidR="00CA1F2D" w:rsidRPr="003E7D6C">
        <w:rPr>
          <w:color w:val="000000"/>
          <w:sz w:val="28"/>
          <w:szCs w:val="28"/>
          <w:lang w:val="ru-RU"/>
        </w:rPr>
        <w:t xml:space="preserve"> </w:t>
      </w:r>
      <w:r w:rsidR="00CA1F2D" w:rsidRPr="00CC2C7B">
        <w:rPr>
          <w:color w:val="000000"/>
          <w:sz w:val="28"/>
          <w:szCs w:val="28"/>
        </w:rPr>
        <w:t>танылуы</w:t>
      </w:r>
      <w:r w:rsidR="00CA1F2D" w:rsidRPr="003E7D6C">
        <w:rPr>
          <w:color w:val="000000"/>
          <w:sz w:val="28"/>
          <w:szCs w:val="28"/>
          <w:lang w:val="ru-RU"/>
        </w:rPr>
        <w:t xml:space="preserve"> </w:t>
      </w:r>
      <w:r w:rsidR="00CA1F2D" w:rsidRPr="00CC2C7B">
        <w:rPr>
          <w:color w:val="000000"/>
          <w:sz w:val="28"/>
          <w:szCs w:val="28"/>
        </w:rPr>
        <w:t>және</w:t>
      </w:r>
      <w:r w:rsidR="00CA1F2D" w:rsidRPr="003E7D6C">
        <w:rPr>
          <w:color w:val="000000"/>
          <w:sz w:val="28"/>
          <w:szCs w:val="28"/>
          <w:lang w:val="ru-RU"/>
        </w:rPr>
        <w:t xml:space="preserve"> </w:t>
      </w:r>
      <w:r w:rsidR="00CA1F2D" w:rsidRPr="00CC2C7B">
        <w:rPr>
          <w:color w:val="000000"/>
          <w:sz w:val="28"/>
          <w:szCs w:val="28"/>
        </w:rPr>
        <w:t>эмоционалды</w:t>
      </w:r>
      <w:r w:rsidR="00CA1F2D" w:rsidRPr="003E7D6C">
        <w:rPr>
          <w:color w:val="000000"/>
          <w:sz w:val="28"/>
          <w:szCs w:val="28"/>
          <w:lang w:val="ru-RU"/>
        </w:rPr>
        <w:t xml:space="preserve"> </w:t>
      </w:r>
      <w:r w:rsidR="00CA1F2D" w:rsidRPr="00CC2C7B">
        <w:rPr>
          <w:color w:val="000000"/>
          <w:sz w:val="28"/>
          <w:szCs w:val="28"/>
        </w:rPr>
        <w:t>реңктің</w:t>
      </w:r>
      <w:r w:rsidR="00CA1F2D" w:rsidRPr="003E7D6C">
        <w:rPr>
          <w:color w:val="000000"/>
          <w:sz w:val="28"/>
          <w:szCs w:val="28"/>
          <w:lang w:val="ru-RU"/>
        </w:rPr>
        <w:t xml:space="preserve"> </w:t>
      </w:r>
      <w:r w:rsidR="00CA1F2D" w:rsidRPr="00CC2C7B">
        <w:rPr>
          <w:color w:val="000000"/>
          <w:sz w:val="28"/>
          <w:szCs w:val="28"/>
        </w:rPr>
        <w:t>анықталуы</w:t>
      </w:r>
      <w:r w:rsidR="00CA1F2D" w:rsidRPr="003E7D6C">
        <w:rPr>
          <w:color w:val="000000"/>
          <w:sz w:val="28"/>
          <w:szCs w:val="28"/>
          <w:lang w:val="ru-RU"/>
        </w:rPr>
        <w:t xml:space="preserve"> </w:t>
      </w:r>
      <w:r w:rsidR="00CA1F2D" w:rsidRPr="00CC2C7B">
        <w:rPr>
          <w:color w:val="000000"/>
          <w:sz w:val="28"/>
          <w:szCs w:val="28"/>
        </w:rPr>
        <w:t>жүзеге</w:t>
      </w:r>
      <w:r w:rsidR="00CA1F2D" w:rsidRPr="003E7D6C">
        <w:rPr>
          <w:color w:val="000000"/>
          <w:sz w:val="28"/>
          <w:szCs w:val="28"/>
          <w:lang w:val="ru-RU"/>
        </w:rPr>
        <w:t xml:space="preserve"> </w:t>
      </w:r>
      <w:r w:rsidR="00CA1F2D" w:rsidRPr="00CC2C7B">
        <w:rPr>
          <w:color w:val="000000"/>
          <w:sz w:val="28"/>
          <w:szCs w:val="28"/>
        </w:rPr>
        <w:t>асырылады</w:t>
      </w:r>
      <w:r w:rsidR="00CA1F2D" w:rsidRPr="003E7D6C">
        <w:rPr>
          <w:color w:val="000000"/>
          <w:sz w:val="28"/>
          <w:szCs w:val="28"/>
          <w:lang w:val="ru-RU"/>
        </w:rPr>
        <w:t xml:space="preserve">. </w:t>
      </w:r>
      <w:r w:rsidR="00CA1F2D" w:rsidRPr="00CC2C7B">
        <w:rPr>
          <w:color w:val="000000"/>
          <w:sz w:val="28"/>
          <w:szCs w:val="28"/>
        </w:rPr>
        <w:t>Әдіс</w:t>
      </w:r>
      <w:r w:rsidR="00CA1F2D" w:rsidRPr="003E7D6C">
        <w:rPr>
          <w:color w:val="000000"/>
          <w:sz w:val="28"/>
          <w:szCs w:val="28"/>
          <w:lang w:val="ru-RU"/>
        </w:rPr>
        <w:t xml:space="preserve"> </w:t>
      </w:r>
      <w:r w:rsidR="00CA1F2D" w:rsidRPr="00CC2C7B">
        <w:rPr>
          <w:color w:val="000000"/>
          <w:sz w:val="28"/>
          <w:szCs w:val="28"/>
        </w:rPr>
        <w:t>қазақ</w:t>
      </w:r>
      <w:r w:rsidR="00CA1F2D" w:rsidRPr="003E7D6C">
        <w:rPr>
          <w:color w:val="000000"/>
          <w:sz w:val="28"/>
          <w:szCs w:val="28"/>
          <w:lang w:val="ru-RU"/>
        </w:rPr>
        <w:t xml:space="preserve"> </w:t>
      </w:r>
      <w:r w:rsidR="00CA1F2D" w:rsidRPr="00CC2C7B">
        <w:rPr>
          <w:color w:val="000000"/>
          <w:sz w:val="28"/>
          <w:szCs w:val="28"/>
        </w:rPr>
        <w:t>тілінде</w:t>
      </w:r>
      <w:r w:rsidR="00CA1F2D" w:rsidRPr="003E7D6C">
        <w:rPr>
          <w:color w:val="000000"/>
          <w:sz w:val="28"/>
          <w:szCs w:val="28"/>
          <w:lang w:val="ru-RU"/>
        </w:rPr>
        <w:t xml:space="preserve"> 79,7% </w:t>
      </w:r>
      <w:r w:rsidR="00CA1F2D" w:rsidRPr="00CC2C7B">
        <w:rPr>
          <w:color w:val="000000"/>
          <w:sz w:val="28"/>
          <w:szCs w:val="28"/>
        </w:rPr>
        <w:t>дәлдік</w:t>
      </w:r>
      <w:r w:rsidR="00CA1F2D" w:rsidRPr="003E7D6C">
        <w:rPr>
          <w:color w:val="000000"/>
          <w:sz w:val="28"/>
          <w:szCs w:val="28"/>
          <w:lang w:val="ru-RU"/>
        </w:rPr>
        <w:t xml:space="preserve"> </w:t>
      </w:r>
      <w:r w:rsidR="00CA1F2D" w:rsidRPr="00CC2C7B">
        <w:rPr>
          <w:color w:val="000000"/>
          <w:sz w:val="28"/>
          <w:szCs w:val="28"/>
        </w:rPr>
        <w:t>көрсетті</w:t>
      </w:r>
      <w:r w:rsidR="00CA1F2D" w:rsidRPr="003E7D6C">
        <w:rPr>
          <w:color w:val="000000"/>
          <w:sz w:val="28"/>
          <w:szCs w:val="28"/>
          <w:lang w:val="ru-RU"/>
        </w:rPr>
        <w:t xml:space="preserve"> </w:t>
      </w:r>
      <w:r w:rsidR="00CA1F2D" w:rsidRPr="00CC2C7B">
        <w:rPr>
          <w:color w:val="000000"/>
          <w:sz w:val="28"/>
          <w:szCs w:val="28"/>
        </w:rPr>
        <w:t>және</w:t>
      </w:r>
      <w:r w:rsidR="00CA1F2D" w:rsidRPr="003E7D6C">
        <w:rPr>
          <w:color w:val="000000"/>
          <w:sz w:val="28"/>
          <w:szCs w:val="28"/>
          <w:lang w:val="ru-RU"/>
        </w:rPr>
        <w:t xml:space="preserve"> </w:t>
      </w:r>
      <w:r w:rsidR="00CA1F2D" w:rsidRPr="00CC2C7B">
        <w:rPr>
          <w:color w:val="000000"/>
          <w:sz w:val="28"/>
          <w:szCs w:val="28"/>
        </w:rPr>
        <w:t>есептеу</w:t>
      </w:r>
      <w:r w:rsidR="00CA1F2D" w:rsidRPr="003E7D6C">
        <w:rPr>
          <w:color w:val="000000"/>
          <w:sz w:val="28"/>
          <w:szCs w:val="28"/>
          <w:lang w:val="ru-RU"/>
        </w:rPr>
        <w:t xml:space="preserve"> </w:t>
      </w:r>
      <w:r w:rsidR="00CA1F2D" w:rsidRPr="00CC2C7B">
        <w:rPr>
          <w:color w:val="000000"/>
          <w:sz w:val="28"/>
          <w:szCs w:val="28"/>
        </w:rPr>
        <w:t>ресурстарына</w:t>
      </w:r>
      <w:r w:rsidR="00CA1F2D" w:rsidRPr="003E7D6C">
        <w:rPr>
          <w:color w:val="000000"/>
          <w:sz w:val="28"/>
          <w:szCs w:val="28"/>
          <w:lang w:val="ru-RU"/>
        </w:rPr>
        <w:t xml:space="preserve"> </w:t>
      </w:r>
      <w:r w:rsidR="00CA1F2D" w:rsidRPr="00CC2C7B">
        <w:rPr>
          <w:color w:val="000000"/>
          <w:sz w:val="28"/>
          <w:szCs w:val="28"/>
        </w:rPr>
        <w:t>төмен</w:t>
      </w:r>
      <w:r w:rsidR="00CA1F2D" w:rsidRPr="003E7D6C">
        <w:rPr>
          <w:color w:val="000000"/>
          <w:sz w:val="28"/>
          <w:szCs w:val="28"/>
          <w:lang w:val="ru-RU"/>
        </w:rPr>
        <w:t xml:space="preserve"> </w:t>
      </w:r>
      <w:r w:rsidR="00CA1F2D" w:rsidRPr="00CC2C7B">
        <w:rPr>
          <w:color w:val="000000"/>
          <w:sz w:val="28"/>
          <w:szCs w:val="28"/>
        </w:rPr>
        <w:t>талаптар</w:t>
      </w:r>
      <w:r w:rsidR="00CA1F2D" w:rsidRPr="003E7D6C">
        <w:rPr>
          <w:color w:val="000000"/>
          <w:sz w:val="28"/>
          <w:szCs w:val="28"/>
          <w:lang w:val="ru-RU"/>
        </w:rPr>
        <w:t xml:space="preserve"> </w:t>
      </w:r>
      <w:r w:rsidR="00CA1F2D" w:rsidRPr="00CC2C7B">
        <w:rPr>
          <w:color w:val="000000"/>
          <w:sz w:val="28"/>
          <w:szCs w:val="28"/>
        </w:rPr>
        <w:t>қояды</w:t>
      </w:r>
      <w:r w:rsidR="00CA1F2D" w:rsidRPr="003E7D6C">
        <w:rPr>
          <w:color w:val="000000"/>
          <w:sz w:val="28"/>
          <w:szCs w:val="28"/>
          <w:lang w:val="ru-RU"/>
        </w:rPr>
        <w:t xml:space="preserve">, </w:t>
      </w:r>
      <w:r w:rsidR="00CA1F2D" w:rsidRPr="00CC2C7B">
        <w:rPr>
          <w:color w:val="000000"/>
          <w:sz w:val="28"/>
          <w:szCs w:val="28"/>
        </w:rPr>
        <w:t>бұл</w:t>
      </w:r>
      <w:r w:rsidR="00CA1F2D" w:rsidRPr="003E7D6C">
        <w:rPr>
          <w:color w:val="000000"/>
          <w:sz w:val="28"/>
          <w:szCs w:val="28"/>
          <w:lang w:val="ru-RU"/>
        </w:rPr>
        <w:t xml:space="preserve"> </w:t>
      </w:r>
      <w:r w:rsidR="00CA1F2D" w:rsidRPr="00CC2C7B">
        <w:rPr>
          <w:color w:val="000000"/>
          <w:sz w:val="28"/>
          <w:szCs w:val="28"/>
        </w:rPr>
        <w:t>оны</w:t>
      </w:r>
      <w:r w:rsidR="00CA1F2D" w:rsidRPr="003E7D6C">
        <w:rPr>
          <w:color w:val="000000"/>
          <w:sz w:val="28"/>
          <w:szCs w:val="28"/>
          <w:lang w:val="ru-RU"/>
        </w:rPr>
        <w:t xml:space="preserve"> </w:t>
      </w:r>
      <w:r w:rsidR="00CA1F2D" w:rsidRPr="00CC2C7B">
        <w:rPr>
          <w:color w:val="000000"/>
          <w:sz w:val="28"/>
          <w:szCs w:val="28"/>
        </w:rPr>
        <w:t>білім</w:t>
      </w:r>
      <w:r w:rsidR="00CA1F2D" w:rsidRPr="003E7D6C">
        <w:rPr>
          <w:color w:val="000000"/>
          <w:sz w:val="28"/>
          <w:szCs w:val="28"/>
          <w:lang w:val="ru-RU"/>
        </w:rPr>
        <w:t xml:space="preserve"> </w:t>
      </w:r>
      <w:r w:rsidR="00CA1F2D" w:rsidRPr="00CC2C7B">
        <w:rPr>
          <w:color w:val="000000"/>
          <w:sz w:val="28"/>
          <w:szCs w:val="28"/>
        </w:rPr>
        <w:t>беру</w:t>
      </w:r>
      <w:r w:rsidR="00CA1F2D" w:rsidRPr="003E7D6C">
        <w:rPr>
          <w:color w:val="000000"/>
          <w:sz w:val="28"/>
          <w:szCs w:val="28"/>
          <w:lang w:val="ru-RU"/>
        </w:rPr>
        <w:t xml:space="preserve">, </w:t>
      </w:r>
      <w:r w:rsidR="00CA1F2D" w:rsidRPr="00CC2C7B">
        <w:rPr>
          <w:color w:val="000000"/>
          <w:sz w:val="28"/>
          <w:szCs w:val="28"/>
        </w:rPr>
        <w:t>көлік</w:t>
      </w:r>
      <w:r w:rsidR="00CA1F2D" w:rsidRPr="003E7D6C">
        <w:rPr>
          <w:color w:val="000000"/>
          <w:sz w:val="28"/>
          <w:szCs w:val="28"/>
          <w:lang w:val="ru-RU"/>
        </w:rPr>
        <w:t xml:space="preserve"> </w:t>
      </w:r>
      <w:r w:rsidR="00CA1F2D" w:rsidRPr="00CC2C7B">
        <w:rPr>
          <w:color w:val="000000"/>
          <w:sz w:val="28"/>
          <w:szCs w:val="28"/>
        </w:rPr>
        <w:t>және</w:t>
      </w:r>
      <w:r w:rsidR="00CA1F2D" w:rsidRPr="003E7D6C">
        <w:rPr>
          <w:color w:val="000000"/>
          <w:sz w:val="28"/>
          <w:szCs w:val="28"/>
          <w:lang w:val="ru-RU"/>
        </w:rPr>
        <w:t xml:space="preserve"> </w:t>
      </w:r>
      <w:r w:rsidR="00CA1F2D" w:rsidRPr="00CC2C7B">
        <w:rPr>
          <w:color w:val="000000"/>
          <w:sz w:val="28"/>
          <w:szCs w:val="28"/>
        </w:rPr>
        <w:t>қоғамдық</w:t>
      </w:r>
      <w:r w:rsidR="00CA1F2D" w:rsidRPr="003E7D6C">
        <w:rPr>
          <w:color w:val="000000"/>
          <w:sz w:val="28"/>
          <w:szCs w:val="28"/>
          <w:lang w:val="ru-RU"/>
        </w:rPr>
        <w:t xml:space="preserve"> </w:t>
      </w:r>
      <w:r w:rsidR="00CA1F2D" w:rsidRPr="00CC2C7B">
        <w:rPr>
          <w:color w:val="000000"/>
          <w:sz w:val="28"/>
          <w:szCs w:val="28"/>
        </w:rPr>
        <w:t>орындар</w:t>
      </w:r>
      <w:r w:rsidR="00CA1F2D" w:rsidRPr="003E7D6C">
        <w:rPr>
          <w:color w:val="000000"/>
          <w:sz w:val="28"/>
          <w:szCs w:val="28"/>
          <w:lang w:val="ru-RU"/>
        </w:rPr>
        <w:t xml:space="preserve"> </w:t>
      </w:r>
      <w:r w:rsidR="00CA1F2D" w:rsidRPr="00CC2C7B">
        <w:rPr>
          <w:color w:val="000000"/>
          <w:sz w:val="28"/>
          <w:szCs w:val="28"/>
        </w:rPr>
        <w:t>сияқты</w:t>
      </w:r>
      <w:r w:rsidR="00CA1F2D" w:rsidRPr="003E7D6C">
        <w:rPr>
          <w:color w:val="000000"/>
          <w:sz w:val="28"/>
          <w:szCs w:val="28"/>
          <w:lang w:val="ru-RU"/>
        </w:rPr>
        <w:t xml:space="preserve"> </w:t>
      </w:r>
      <w:r w:rsidR="00CA1F2D" w:rsidRPr="00CC2C7B">
        <w:rPr>
          <w:color w:val="000000"/>
          <w:sz w:val="28"/>
          <w:szCs w:val="28"/>
        </w:rPr>
        <w:t>әртүрлі</w:t>
      </w:r>
      <w:r w:rsidR="00CA1F2D" w:rsidRPr="003E7D6C">
        <w:rPr>
          <w:color w:val="000000"/>
          <w:sz w:val="28"/>
          <w:szCs w:val="28"/>
          <w:lang w:val="ru-RU"/>
        </w:rPr>
        <w:t xml:space="preserve"> </w:t>
      </w:r>
      <w:r w:rsidR="00CA1F2D" w:rsidRPr="00CC2C7B">
        <w:rPr>
          <w:color w:val="000000"/>
          <w:sz w:val="28"/>
          <w:szCs w:val="28"/>
        </w:rPr>
        <w:t>салаларда</w:t>
      </w:r>
      <w:r w:rsidR="00CA1F2D" w:rsidRPr="003E7D6C">
        <w:rPr>
          <w:color w:val="000000"/>
          <w:sz w:val="28"/>
          <w:szCs w:val="28"/>
          <w:lang w:val="ru-RU"/>
        </w:rPr>
        <w:t xml:space="preserve"> </w:t>
      </w:r>
      <w:r w:rsidR="00CA1F2D" w:rsidRPr="00CC2C7B">
        <w:rPr>
          <w:color w:val="000000"/>
          <w:sz w:val="28"/>
          <w:szCs w:val="28"/>
        </w:rPr>
        <w:t>қолдануға</w:t>
      </w:r>
      <w:r w:rsidR="00CA1F2D" w:rsidRPr="003E7D6C">
        <w:rPr>
          <w:color w:val="000000"/>
          <w:sz w:val="28"/>
          <w:szCs w:val="28"/>
          <w:lang w:val="ru-RU"/>
        </w:rPr>
        <w:t xml:space="preserve"> </w:t>
      </w:r>
      <w:r w:rsidR="00CA1F2D" w:rsidRPr="00CC2C7B">
        <w:rPr>
          <w:color w:val="000000"/>
          <w:sz w:val="28"/>
          <w:szCs w:val="28"/>
        </w:rPr>
        <w:t>мүмкіндік</w:t>
      </w:r>
      <w:r w:rsidR="00CA1F2D" w:rsidRPr="003E7D6C">
        <w:rPr>
          <w:color w:val="000000"/>
          <w:sz w:val="28"/>
          <w:szCs w:val="28"/>
          <w:lang w:val="ru-RU"/>
        </w:rPr>
        <w:t xml:space="preserve"> </w:t>
      </w:r>
      <w:r w:rsidR="00CA1F2D" w:rsidRPr="00CC2C7B">
        <w:rPr>
          <w:color w:val="000000"/>
          <w:sz w:val="28"/>
          <w:szCs w:val="28"/>
        </w:rPr>
        <w:t>береді</w:t>
      </w:r>
      <w:r w:rsidR="00CA1F2D" w:rsidRPr="003E7D6C">
        <w:rPr>
          <w:color w:val="000000"/>
          <w:sz w:val="28"/>
          <w:szCs w:val="28"/>
          <w:lang w:val="ru-RU"/>
        </w:rPr>
        <w:t>.</w:t>
      </w:r>
    </w:p>
    <w:p w14:paraId="6188D67E" w14:textId="70C862A2" w:rsidR="00CA1F2D" w:rsidRPr="00CC2C7B" w:rsidRDefault="00CA1F2D" w:rsidP="00CC2C7B">
      <w:pPr>
        <w:pBdr>
          <w:top w:val="nil"/>
          <w:left w:val="nil"/>
          <w:bottom w:val="nil"/>
          <w:right w:val="nil"/>
          <w:between w:val="nil"/>
        </w:pBdr>
        <w:tabs>
          <w:tab w:val="left" w:pos="1134"/>
        </w:tabs>
        <w:ind w:firstLine="709"/>
        <w:jc w:val="both"/>
        <w:rPr>
          <w:color w:val="000000"/>
          <w:sz w:val="28"/>
          <w:szCs w:val="28"/>
          <w:lang w:val="kk-KZ"/>
        </w:rPr>
      </w:pPr>
      <w:r w:rsidRPr="00CC2C7B">
        <w:rPr>
          <w:color w:val="000000"/>
          <w:sz w:val="28"/>
          <w:szCs w:val="28"/>
          <w:lang w:val="kk-KZ"/>
        </w:rPr>
        <w:t xml:space="preserve">Сонымен қатар, сентиментті талдау үшін лексикалық ресурстар жасау бағыттары да қарқынды дамып келеді. Бір зерттеуде қазақ тіліндегі сөздер мен сөз тіркестерін қамтитын лексикалық база жасалды, онда 16 000-нан астам бірлік 5 балдық сентимент шкаласы бойынша белгіленген (−2 </w:t>
      </w:r>
      <w:r w:rsidR="00C52117">
        <w:rPr>
          <w:color w:val="000000"/>
          <w:sz w:val="28"/>
          <w:szCs w:val="28"/>
          <w:lang w:val="kk-KZ"/>
        </w:rPr>
        <w:t>‒</w:t>
      </w:r>
      <w:r w:rsidRPr="00CC2C7B">
        <w:rPr>
          <w:color w:val="000000"/>
          <w:sz w:val="28"/>
          <w:szCs w:val="28"/>
          <w:lang w:val="kk-KZ"/>
        </w:rPr>
        <w:t xml:space="preserve"> «өте теріс» және +2 </w:t>
      </w:r>
      <w:r w:rsidR="00C52117">
        <w:rPr>
          <w:color w:val="000000"/>
          <w:sz w:val="28"/>
          <w:szCs w:val="28"/>
          <w:lang w:val="kk-KZ"/>
        </w:rPr>
        <w:t>‒</w:t>
      </w:r>
      <w:r w:rsidRPr="00CC2C7B">
        <w:rPr>
          <w:color w:val="000000"/>
          <w:sz w:val="28"/>
          <w:szCs w:val="28"/>
          <w:lang w:val="kk-KZ"/>
        </w:rPr>
        <w:t xml:space="preserve"> «өте оң») [</w:t>
      </w:r>
      <w:r w:rsidR="00471064" w:rsidRPr="00CC2C7B">
        <w:rPr>
          <w:color w:val="000000"/>
          <w:sz w:val="28"/>
          <w:szCs w:val="28"/>
          <w:lang w:val="kk-KZ"/>
        </w:rPr>
        <w:t>147</w:t>
      </w:r>
      <w:r w:rsidRPr="00CC2C7B">
        <w:rPr>
          <w:color w:val="000000"/>
          <w:sz w:val="28"/>
          <w:szCs w:val="28"/>
          <w:lang w:val="kk-KZ"/>
        </w:rPr>
        <w:t>]. База түрлі сөз таптарын қамтиды: зат есімдер, сын есімдер, етістіктер, үстеулер, аралас дыбыстар және эмоциялар, контекстік мәндердің өзгергіштігін ескере отырып. Оған негізделген гибридті сентимент-анализ моделі қазақ мәтіндерінің полярлығын сөйлемдер мен құжат деңгейінде анықтауға мүмкіндік береді. Моделдің тиімділігі әлеуметтік желілер, маркетинг, денсаулық сақтау және білім беру салаларында расталған. Бұл тәсіл ресурстары шектеулі тілдерді талдауға жаңа мүмкіндіктер ашады.</w:t>
      </w:r>
    </w:p>
    <w:p w14:paraId="6FBE8EFF" w14:textId="6A772020" w:rsidR="00CA1F2D" w:rsidRPr="00CC2C7B" w:rsidRDefault="00CA1F2D" w:rsidP="00CC2C7B">
      <w:pPr>
        <w:pBdr>
          <w:top w:val="nil"/>
          <w:left w:val="nil"/>
          <w:bottom w:val="nil"/>
          <w:right w:val="nil"/>
          <w:between w:val="nil"/>
        </w:pBdr>
        <w:tabs>
          <w:tab w:val="left" w:pos="1134"/>
        </w:tabs>
        <w:ind w:firstLine="709"/>
        <w:jc w:val="both"/>
        <w:rPr>
          <w:color w:val="000000"/>
          <w:sz w:val="28"/>
          <w:szCs w:val="28"/>
          <w:lang w:val="kk-KZ"/>
        </w:rPr>
      </w:pPr>
      <w:r w:rsidRPr="00CC2C7B">
        <w:rPr>
          <w:color w:val="000000"/>
          <w:sz w:val="28"/>
          <w:szCs w:val="28"/>
          <w:lang w:val="kk-KZ"/>
        </w:rPr>
        <w:t>Тағы бір зерттеуде морфологиялық ережелер мен онтологиялық моделді қолданатын қазақ мәтіндерінің сентимент-анализі әдісі ұсынылған [</w:t>
      </w:r>
      <w:r w:rsidR="00471064" w:rsidRPr="00CC2C7B">
        <w:rPr>
          <w:color w:val="000000"/>
          <w:sz w:val="28"/>
          <w:szCs w:val="28"/>
          <w:lang w:val="kk-KZ"/>
        </w:rPr>
        <w:t>148</w:t>
      </w:r>
      <w:r w:rsidRPr="00CC2C7B">
        <w:rPr>
          <w:color w:val="000000"/>
          <w:sz w:val="28"/>
          <w:szCs w:val="28"/>
          <w:lang w:val="kk-KZ"/>
        </w:rPr>
        <w:t>]. Қазақ мәтіндерін талдау барысында мәтіннің полярлығын анықтайтын негізгі сөз таптары мен тұрақты сөз тіркестері анықталған. Сондай-ақ, 5 балдық шкала бойынша сентиментті бағалау үшін қосымша ережелер ұсынылған.</w:t>
      </w:r>
    </w:p>
    <w:p w14:paraId="0604DFED" w14:textId="32DF1248" w:rsidR="00DA5306" w:rsidRPr="00CC2C7B" w:rsidRDefault="00CA1F2D" w:rsidP="00CC2C7B">
      <w:pPr>
        <w:pBdr>
          <w:top w:val="nil"/>
          <w:left w:val="nil"/>
          <w:bottom w:val="nil"/>
          <w:right w:val="nil"/>
          <w:between w:val="nil"/>
        </w:pBdr>
        <w:tabs>
          <w:tab w:val="left" w:pos="1134"/>
        </w:tabs>
        <w:ind w:firstLine="709"/>
        <w:jc w:val="both"/>
        <w:rPr>
          <w:color w:val="000000"/>
          <w:sz w:val="28"/>
          <w:szCs w:val="28"/>
          <w:lang w:val="kk-KZ"/>
        </w:rPr>
      </w:pPr>
      <w:r w:rsidRPr="00CC2C7B">
        <w:rPr>
          <w:color w:val="000000"/>
          <w:sz w:val="28"/>
          <w:szCs w:val="28"/>
          <w:lang w:val="kk-KZ"/>
        </w:rPr>
        <w:t>Сонымен қатар, әлеуметтік желілер пайдаланушыларының эмоционалдық күйін талдау әдістері зерттелуде, олар пост мәтіндері, суреттер және түстерді таңдау ұнатуларына негізделген [</w:t>
      </w:r>
      <w:r w:rsidR="00471064" w:rsidRPr="00CC2C7B">
        <w:rPr>
          <w:color w:val="000000"/>
          <w:sz w:val="28"/>
          <w:szCs w:val="28"/>
          <w:lang w:val="kk-KZ"/>
        </w:rPr>
        <w:t>149</w:t>
      </w:r>
      <w:r w:rsidRPr="00CC2C7B">
        <w:rPr>
          <w:color w:val="000000"/>
          <w:sz w:val="28"/>
          <w:szCs w:val="28"/>
          <w:lang w:val="kk-KZ"/>
        </w:rPr>
        <w:t xml:space="preserve">]. Бұл тәсілдер пайдаланушылардың көңіл-күйін анықтауға және әрі қарайғы талдау үшін құрылымдық деректер қалыптастыруға мүмкіндік береді. Аталған зерттеулер </w:t>
      </w:r>
      <w:r w:rsidR="00A71733" w:rsidRPr="00CC2C7B">
        <w:rPr>
          <w:color w:val="000000"/>
          <w:sz w:val="28"/>
          <w:szCs w:val="28"/>
          <w:lang w:val="kk-KZ"/>
        </w:rPr>
        <w:t>ТТӨ</w:t>
      </w:r>
      <w:r w:rsidRPr="00CC2C7B">
        <w:rPr>
          <w:color w:val="000000"/>
          <w:sz w:val="28"/>
          <w:szCs w:val="28"/>
          <w:lang w:val="kk-KZ"/>
        </w:rPr>
        <w:t xml:space="preserve"> әдістерінің мәтіндер мен сөйлеуді талдаудағы кең потенциалын көрсетеді, әсіресе қазақ сияқты ресурстары шектеулі тілдер контекстінде</w:t>
      </w:r>
      <w:r w:rsidR="002110ED" w:rsidRPr="00CC2C7B">
        <w:rPr>
          <w:color w:val="000000"/>
          <w:sz w:val="28"/>
          <w:szCs w:val="28"/>
          <w:lang w:val="kk-KZ"/>
        </w:rPr>
        <w:t>.</w:t>
      </w:r>
    </w:p>
    <w:p w14:paraId="040F418C" w14:textId="77777777" w:rsidR="00DA5306" w:rsidRPr="00CC2C7B" w:rsidRDefault="00DA5306" w:rsidP="00CC2C7B">
      <w:pPr>
        <w:tabs>
          <w:tab w:val="left" w:pos="1134"/>
        </w:tabs>
        <w:ind w:firstLine="709"/>
        <w:rPr>
          <w:b/>
          <w:sz w:val="28"/>
          <w:szCs w:val="28"/>
          <w:lang w:val="kk-KZ"/>
        </w:rPr>
      </w:pPr>
    </w:p>
    <w:p w14:paraId="6649891F" w14:textId="1F365D6A" w:rsidR="00DA5306" w:rsidRPr="00CC2C7B" w:rsidRDefault="002110ED" w:rsidP="00CC2C7B">
      <w:pPr>
        <w:tabs>
          <w:tab w:val="left" w:pos="1134"/>
        </w:tabs>
        <w:ind w:firstLine="709"/>
        <w:jc w:val="both"/>
        <w:rPr>
          <w:sz w:val="28"/>
          <w:szCs w:val="28"/>
          <w:lang w:val="kk-KZ"/>
        </w:rPr>
      </w:pPr>
      <w:r w:rsidRPr="00CC2C7B">
        <w:rPr>
          <w:sz w:val="28"/>
          <w:szCs w:val="28"/>
          <w:lang w:val="kk-KZ"/>
        </w:rPr>
        <w:t xml:space="preserve">1.3.3 </w:t>
      </w:r>
      <w:bookmarkStart w:id="19" w:name="_Hlk217378782"/>
      <w:r w:rsidR="003E77D3" w:rsidRPr="00CC2C7B">
        <w:rPr>
          <w:sz w:val="28"/>
          <w:szCs w:val="28"/>
          <w:lang w:val="kk-KZ"/>
        </w:rPr>
        <w:t>Дәріс мәтіндеріне</w:t>
      </w:r>
      <w:r w:rsidR="0053246C" w:rsidRPr="00CC2C7B">
        <w:rPr>
          <w:sz w:val="28"/>
          <w:szCs w:val="28"/>
          <w:lang w:val="kk-KZ"/>
        </w:rPr>
        <w:t xml:space="preserve"> арналған сентимент-</w:t>
      </w:r>
      <w:r w:rsidR="003E77D3" w:rsidRPr="00CC2C7B">
        <w:rPr>
          <w:sz w:val="28"/>
          <w:szCs w:val="28"/>
          <w:lang w:val="kk-KZ"/>
        </w:rPr>
        <w:t>талдау</w:t>
      </w:r>
      <w:r w:rsidR="0053246C" w:rsidRPr="00CC2C7B">
        <w:rPr>
          <w:sz w:val="28"/>
          <w:szCs w:val="28"/>
          <w:lang w:val="kk-KZ"/>
        </w:rPr>
        <w:t xml:space="preserve"> үшін </w:t>
      </w:r>
      <w:r w:rsidR="003E77D3" w:rsidRPr="00CC2C7B">
        <w:rPr>
          <w:sz w:val="28"/>
          <w:szCs w:val="28"/>
          <w:lang w:val="kk-KZ"/>
        </w:rPr>
        <w:t>әдістер</w:t>
      </w:r>
      <w:bookmarkEnd w:id="19"/>
    </w:p>
    <w:p w14:paraId="1AD1EF61" w14:textId="2E5FE979" w:rsidR="0053246C" w:rsidRPr="00CC2C7B" w:rsidRDefault="003E77D3" w:rsidP="00CC2C7B">
      <w:pPr>
        <w:tabs>
          <w:tab w:val="left" w:pos="1134"/>
        </w:tabs>
        <w:ind w:firstLine="709"/>
        <w:jc w:val="both"/>
        <w:rPr>
          <w:sz w:val="28"/>
          <w:szCs w:val="28"/>
          <w:lang w:val="kk-KZ"/>
        </w:rPr>
      </w:pPr>
      <w:r w:rsidRPr="00CC2C7B">
        <w:rPr>
          <w:sz w:val="28"/>
          <w:szCs w:val="28"/>
          <w:lang w:val="kk-KZ"/>
        </w:rPr>
        <w:t xml:space="preserve">Дәріс мәтіндеріне </w:t>
      </w:r>
      <w:r w:rsidR="0053246C" w:rsidRPr="00CC2C7B">
        <w:rPr>
          <w:sz w:val="28"/>
          <w:szCs w:val="28"/>
          <w:lang w:val="kk-KZ"/>
        </w:rPr>
        <w:t>арналған сентимент-</w:t>
      </w:r>
      <w:r w:rsidRPr="00CC2C7B">
        <w:rPr>
          <w:sz w:val="28"/>
          <w:szCs w:val="28"/>
          <w:lang w:val="kk-KZ"/>
        </w:rPr>
        <w:t>талдаудың</w:t>
      </w:r>
      <w:r w:rsidR="0053246C" w:rsidRPr="00CC2C7B">
        <w:rPr>
          <w:sz w:val="28"/>
          <w:szCs w:val="28"/>
          <w:lang w:val="kk-KZ"/>
        </w:rPr>
        <w:t xml:space="preserve"> заманауи тәсілдері ТТӨ, машиналық оқыту әдістері және арнайы </w:t>
      </w:r>
      <w:r w:rsidR="00040C04" w:rsidRPr="00CC2C7B">
        <w:rPr>
          <w:sz w:val="28"/>
          <w:szCs w:val="28"/>
          <w:lang w:val="kk-KZ"/>
        </w:rPr>
        <w:t>программа</w:t>
      </w:r>
      <w:r w:rsidR="0053246C" w:rsidRPr="00CC2C7B">
        <w:rPr>
          <w:sz w:val="28"/>
          <w:szCs w:val="28"/>
          <w:lang w:val="kk-KZ"/>
        </w:rPr>
        <w:t xml:space="preserve">лық құралдарды біріктіруге негізделген. Бұл тәсілдер </w:t>
      </w:r>
      <w:r w:rsidR="00702A5F" w:rsidRPr="00CC2C7B">
        <w:rPr>
          <w:sz w:val="28"/>
          <w:szCs w:val="28"/>
          <w:lang w:val="kk-KZ"/>
        </w:rPr>
        <w:t>дәріс</w:t>
      </w:r>
      <w:r w:rsidR="0053246C" w:rsidRPr="00CC2C7B">
        <w:rPr>
          <w:sz w:val="28"/>
          <w:szCs w:val="28"/>
          <w:lang w:val="kk-KZ"/>
        </w:rPr>
        <w:t xml:space="preserve"> материалдар</w:t>
      </w:r>
      <w:r w:rsidR="00702A5F" w:rsidRPr="00CC2C7B">
        <w:rPr>
          <w:sz w:val="28"/>
          <w:szCs w:val="28"/>
          <w:lang w:val="kk-KZ"/>
        </w:rPr>
        <w:t>ындағы</w:t>
      </w:r>
      <w:r w:rsidR="0053246C" w:rsidRPr="00CC2C7B">
        <w:rPr>
          <w:sz w:val="28"/>
          <w:szCs w:val="28"/>
          <w:lang w:val="kk-KZ"/>
        </w:rPr>
        <w:t>, оқу құралдарындағы, студенттердің пікірлеріндегі және басқа білім беру мәтіндеріндегі эмоционалды реңк пен бағалаушы пікірлерді анықтауға мүмкіндік береді.</w:t>
      </w:r>
    </w:p>
    <w:p w14:paraId="60F6DAB4" w14:textId="55968CCF" w:rsidR="0053246C" w:rsidRPr="00CC2C7B" w:rsidRDefault="0053246C" w:rsidP="00CC2C7B">
      <w:pPr>
        <w:tabs>
          <w:tab w:val="left" w:pos="1134"/>
        </w:tabs>
        <w:ind w:firstLine="709"/>
        <w:jc w:val="both"/>
        <w:rPr>
          <w:sz w:val="28"/>
          <w:szCs w:val="28"/>
          <w:lang w:val="kk-KZ"/>
        </w:rPr>
      </w:pPr>
      <w:r w:rsidRPr="00CC2C7B">
        <w:rPr>
          <w:sz w:val="28"/>
          <w:szCs w:val="28"/>
          <w:lang w:val="kk-KZ"/>
        </w:rPr>
        <w:t>Ең қолжетімді тәсілдердің бірі – лексикондық әдістер, олар алдын ала дайындалған сөздіктерді пайдаланады, мұнда әр сөзге белгілі бір эмоционалды бағалау тағайындалады. Мысалы, SentiWordNet сөздігі сөздерді позитивтік, негативтік және бейтарап шкала бойынша бағалауға мүмкіндік береді [</w:t>
      </w:r>
      <w:r w:rsidR="0007198B" w:rsidRPr="00CC2C7B">
        <w:rPr>
          <w:sz w:val="28"/>
          <w:szCs w:val="28"/>
          <w:lang w:val="kk-KZ"/>
        </w:rPr>
        <w:t>143</w:t>
      </w:r>
      <w:r w:rsidR="00EC1D4B">
        <w:rPr>
          <w:sz w:val="28"/>
          <w:szCs w:val="28"/>
          <w:lang w:val="kk-KZ"/>
        </w:rPr>
        <w:t>, р. 13-22</w:t>
      </w:r>
      <w:r w:rsidRPr="00CC2C7B">
        <w:rPr>
          <w:sz w:val="28"/>
          <w:szCs w:val="28"/>
          <w:lang w:val="kk-KZ"/>
        </w:rPr>
        <w:t xml:space="preserve">]. </w:t>
      </w:r>
      <w:r w:rsidRPr="00CC2C7B">
        <w:rPr>
          <w:sz w:val="28"/>
          <w:szCs w:val="28"/>
        </w:rPr>
        <w:t>Сол</w:t>
      </w:r>
      <w:r w:rsidRPr="00CC2C7B">
        <w:rPr>
          <w:sz w:val="28"/>
          <w:szCs w:val="28"/>
          <w:lang w:val="en-US"/>
        </w:rPr>
        <w:t xml:space="preserve"> </w:t>
      </w:r>
      <w:r w:rsidRPr="00CC2C7B">
        <w:rPr>
          <w:sz w:val="28"/>
          <w:szCs w:val="28"/>
        </w:rPr>
        <w:t>сияқты</w:t>
      </w:r>
      <w:r w:rsidRPr="00CC2C7B">
        <w:rPr>
          <w:sz w:val="28"/>
          <w:szCs w:val="28"/>
          <w:lang w:val="en-US"/>
        </w:rPr>
        <w:t xml:space="preserve"> AFINN [</w:t>
      </w:r>
      <w:r w:rsidR="0007198B" w:rsidRPr="00CC2C7B">
        <w:rPr>
          <w:sz w:val="28"/>
          <w:szCs w:val="28"/>
          <w:lang w:val="en-US"/>
        </w:rPr>
        <w:t>150</w:t>
      </w:r>
      <w:r w:rsidRPr="00CC2C7B">
        <w:rPr>
          <w:sz w:val="28"/>
          <w:szCs w:val="28"/>
          <w:lang w:val="en-US"/>
        </w:rPr>
        <w:t>], NRC Emotion Lexicon [</w:t>
      </w:r>
      <w:r w:rsidR="0007198B" w:rsidRPr="00CC2C7B">
        <w:rPr>
          <w:sz w:val="28"/>
          <w:szCs w:val="28"/>
          <w:lang w:val="en-US"/>
        </w:rPr>
        <w:t>151</w:t>
      </w:r>
      <w:r w:rsidRPr="00CC2C7B">
        <w:rPr>
          <w:sz w:val="28"/>
          <w:szCs w:val="28"/>
          <w:lang w:val="en-US"/>
        </w:rPr>
        <w:t xml:space="preserve">] </w:t>
      </w:r>
      <w:r w:rsidRPr="00CC2C7B">
        <w:rPr>
          <w:sz w:val="28"/>
          <w:szCs w:val="28"/>
        </w:rPr>
        <w:t>және</w:t>
      </w:r>
      <w:r w:rsidRPr="00CC2C7B">
        <w:rPr>
          <w:sz w:val="28"/>
          <w:szCs w:val="28"/>
          <w:lang w:val="en-US"/>
        </w:rPr>
        <w:t xml:space="preserve"> </w:t>
      </w:r>
      <w:bookmarkStart w:id="20" w:name="_Hlk208911619"/>
      <w:r w:rsidRPr="00CC2C7B">
        <w:rPr>
          <w:sz w:val="28"/>
          <w:szCs w:val="28"/>
          <w:lang w:val="en-US"/>
        </w:rPr>
        <w:t>VADER (Valence Aware Dictionary and sEntiment Reasoner)</w:t>
      </w:r>
      <w:bookmarkEnd w:id="20"/>
      <w:r w:rsidRPr="00CC2C7B">
        <w:rPr>
          <w:sz w:val="28"/>
          <w:szCs w:val="28"/>
          <w:lang w:val="en-US"/>
        </w:rPr>
        <w:t xml:space="preserve"> [</w:t>
      </w:r>
      <w:r w:rsidR="0007198B" w:rsidRPr="00CC2C7B">
        <w:rPr>
          <w:sz w:val="28"/>
          <w:szCs w:val="28"/>
          <w:lang w:val="en-US"/>
        </w:rPr>
        <w:t>152</w:t>
      </w:r>
      <w:r w:rsidRPr="00CC2C7B">
        <w:rPr>
          <w:sz w:val="28"/>
          <w:szCs w:val="28"/>
          <w:lang w:val="en-US"/>
        </w:rPr>
        <w:t xml:space="preserve">] </w:t>
      </w:r>
      <w:r w:rsidRPr="00CC2C7B">
        <w:rPr>
          <w:sz w:val="28"/>
          <w:szCs w:val="28"/>
        </w:rPr>
        <w:t>сөздіктері</w:t>
      </w:r>
      <w:r w:rsidRPr="00CC2C7B">
        <w:rPr>
          <w:sz w:val="28"/>
          <w:szCs w:val="28"/>
          <w:lang w:val="en-US"/>
        </w:rPr>
        <w:t xml:space="preserve"> </w:t>
      </w:r>
      <w:r w:rsidRPr="00CC2C7B">
        <w:rPr>
          <w:sz w:val="28"/>
          <w:szCs w:val="28"/>
        </w:rPr>
        <w:t>жұмыс</w:t>
      </w:r>
      <w:r w:rsidRPr="00CC2C7B">
        <w:rPr>
          <w:sz w:val="28"/>
          <w:szCs w:val="28"/>
          <w:lang w:val="en-US"/>
        </w:rPr>
        <w:t xml:space="preserve"> </w:t>
      </w:r>
      <w:r w:rsidRPr="00CC2C7B">
        <w:rPr>
          <w:sz w:val="28"/>
          <w:szCs w:val="28"/>
        </w:rPr>
        <w:t>істейді</w:t>
      </w:r>
      <w:r w:rsidRPr="00CC2C7B">
        <w:rPr>
          <w:sz w:val="28"/>
          <w:szCs w:val="28"/>
          <w:lang w:val="en-US"/>
        </w:rPr>
        <w:t xml:space="preserve">. </w:t>
      </w:r>
      <w:r w:rsidRPr="00CC2C7B">
        <w:rPr>
          <w:sz w:val="28"/>
          <w:szCs w:val="28"/>
        </w:rPr>
        <w:t>Соңғысы</w:t>
      </w:r>
      <w:r w:rsidRPr="00CC2C7B">
        <w:rPr>
          <w:sz w:val="28"/>
          <w:szCs w:val="28"/>
          <w:lang w:val="en-US"/>
        </w:rPr>
        <w:t xml:space="preserve"> </w:t>
      </w:r>
      <w:r w:rsidRPr="00CC2C7B">
        <w:rPr>
          <w:sz w:val="28"/>
          <w:szCs w:val="28"/>
        </w:rPr>
        <w:t>қысқа</w:t>
      </w:r>
      <w:r w:rsidRPr="00CC2C7B">
        <w:rPr>
          <w:sz w:val="28"/>
          <w:szCs w:val="28"/>
          <w:lang w:val="en-US"/>
        </w:rPr>
        <w:t xml:space="preserve"> </w:t>
      </w:r>
      <w:r w:rsidRPr="00CC2C7B">
        <w:rPr>
          <w:sz w:val="28"/>
          <w:szCs w:val="28"/>
        </w:rPr>
        <w:t>мәтіндер</w:t>
      </w:r>
      <w:r w:rsidRPr="00CC2C7B">
        <w:rPr>
          <w:sz w:val="28"/>
          <w:szCs w:val="28"/>
          <w:lang w:val="en-US"/>
        </w:rPr>
        <w:t xml:space="preserve"> </w:t>
      </w:r>
      <w:r w:rsidRPr="00CC2C7B">
        <w:rPr>
          <w:sz w:val="28"/>
          <w:szCs w:val="28"/>
        </w:rPr>
        <w:t>мен</w:t>
      </w:r>
      <w:r w:rsidRPr="00CC2C7B">
        <w:rPr>
          <w:sz w:val="28"/>
          <w:szCs w:val="28"/>
          <w:lang w:val="en-US"/>
        </w:rPr>
        <w:t xml:space="preserve"> </w:t>
      </w:r>
      <w:r w:rsidRPr="00CC2C7B">
        <w:rPr>
          <w:sz w:val="28"/>
          <w:szCs w:val="28"/>
        </w:rPr>
        <w:t>пікірлерді</w:t>
      </w:r>
      <w:r w:rsidRPr="00CC2C7B">
        <w:rPr>
          <w:sz w:val="28"/>
          <w:szCs w:val="28"/>
          <w:lang w:val="en-US"/>
        </w:rPr>
        <w:t xml:space="preserve"> </w:t>
      </w:r>
      <w:r w:rsidRPr="00CC2C7B">
        <w:rPr>
          <w:sz w:val="28"/>
          <w:szCs w:val="28"/>
        </w:rPr>
        <w:t>талдауға</w:t>
      </w:r>
      <w:r w:rsidRPr="00CC2C7B">
        <w:rPr>
          <w:sz w:val="28"/>
          <w:szCs w:val="28"/>
          <w:lang w:val="en-US"/>
        </w:rPr>
        <w:t xml:space="preserve"> </w:t>
      </w:r>
      <w:r w:rsidRPr="00CC2C7B">
        <w:rPr>
          <w:sz w:val="28"/>
          <w:szCs w:val="28"/>
        </w:rPr>
        <w:t>кеңінен</w:t>
      </w:r>
      <w:r w:rsidRPr="00CC2C7B">
        <w:rPr>
          <w:sz w:val="28"/>
          <w:szCs w:val="28"/>
          <w:lang w:val="en-US"/>
        </w:rPr>
        <w:t xml:space="preserve"> </w:t>
      </w:r>
      <w:r w:rsidRPr="00CC2C7B">
        <w:rPr>
          <w:sz w:val="28"/>
          <w:szCs w:val="28"/>
        </w:rPr>
        <w:t>қолданылады</w:t>
      </w:r>
      <w:r w:rsidRPr="00CC2C7B">
        <w:rPr>
          <w:sz w:val="28"/>
          <w:szCs w:val="28"/>
          <w:lang w:val="en-US"/>
        </w:rPr>
        <w:t xml:space="preserve">, </w:t>
      </w:r>
      <w:r w:rsidRPr="00CC2C7B">
        <w:rPr>
          <w:sz w:val="28"/>
          <w:szCs w:val="28"/>
        </w:rPr>
        <w:t>бұл</w:t>
      </w:r>
      <w:r w:rsidRPr="00CC2C7B">
        <w:rPr>
          <w:sz w:val="28"/>
          <w:szCs w:val="28"/>
          <w:lang w:val="en-US"/>
        </w:rPr>
        <w:t xml:space="preserve"> </w:t>
      </w:r>
      <w:r w:rsidRPr="00CC2C7B">
        <w:rPr>
          <w:sz w:val="28"/>
          <w:szCs w:val="28"/>
        </w:rPr>
        <w:t>оны</w:t>
      </w:r>
      <w:r w:rsidRPr="00CC2C7B">
        <w:rPr>
          <w:sz w:val="28"/>
          <w:szCs w:val="28"/>
          <w:lang w:val="en-US"/>
        </w:rPr>
        <w:t xml:space="preserve"> </w:t>
      </w:r>
      <w:r w:rsidRPr="00CC2C7B">
        <w:rPr>
          <w:sz w:val="28"/>
          <w:szCs w:val="28"/>
        </w:rPr>
        <w:t>студенттердің</w:t>
      </w:r>
      <w:r w:rsidRPr="00CC2C7B">
        <w:rPr>
          <w:sz w:val="28"/>
          <w:szCs w:val="28"/>
          <w:lang w:val="en-US"/>
        </w:rPr>
        <w:t xml:space="preserve"> </w:t>
      </w:r>
      <w:r w:rsidRPr="00CC2C7B">
        <w:rPr>
          <w:sz w:val="28"/>
          <w:szCs w:val="28"/>
        </w:rPr>
        <w:t>кері</w:t>
      </w:r>
      <w:r w:rsidRPr="00CC2C7B">
        <w:rPr>
          <w:sz w:val="28"/>
          <w:szCs w:val="28"/>
          <w:lang w:val="en-US"/>
        </w:rPr>
        <w:t xml:space="preserve"> </w:t>
      </w:r>
      <w:r w:rsidRPr="00CC2C7B">
        <w:rPr>
          <w:sz w:val="28"/>
          <w:szCs w:val="28"/>
        </w:rPr>
        <w:t>байланысын</w:t>
      </w:r>
      <w:r w:rsidRPr="00CC2C7B">
        <w:rPr>
          <w:sz w:val="28"/>
          <w:szCs w:val="28"/>
          <w:lang w:val="en-US"/>
        </w:rPr>
        <w:t xml:space="preserve"> </w:t>
      </w:r>
      <w:r w:rsidRPr="00CC2C7B">
        <w:rPr>
          <w:sz w:val="28"/>
          <w:szCs w:val="28"/>
        </w:rPr>
        <w:t>талдау</w:t>
      </w:r>
      <w:r w:rsidRPr="00CC2C7B">
        <w:rPr>
          <w:sz w:val="28"/>
          <w:szCs w:val="28"/>
          <w:lang w:val="en-US"/>
        </w:rPr>
        <w:t xml:space="preserve"> </w:t>
      </w:r>
      <w:r w:rsidRPr="00CC2C7B">
        <w:rPr>
          <w:sz w:val="28"/>
          <w:szCs w:val="28"/>
        </w:rPr>
        <w:t>үшін</w:t>
      </w:r>
      <w:r w:rsidRPr="00CC2C7B">
        <w:rPr>
          <w:sz w:val="28"/>
          <w:szCs w:val="28"/>
          <w:lang w:val="en-US"/>
        </w:rPr>
        <w:t xml:space="preserve"> </w:t>
      </w:r>
      <w:r w:rsidRPr="00CC2C7B">
        <w:rPr>
          <w:sz w:val="28"/>
          <w:szCs w:val="28"/>
        </w:rPr>
        <w:t>тиімді</w:t>
      </w:r>
      <w:r w:rsidRPr="00CC2C7B">
        <w:rPr>
          <w:sz w:val="28"/>
          <w:szCs w:val="28"/>
          <w:lang w:val="en-US"/>
        </w:rPr>
        <w:t xml:space="preserve"> </w:t>
      </w:r>
      <w:r w:rsidRPr="00CC2C7B">
        <w:rPr>
          <w:sz w:val="28"/>
          <w:szCs w:val="28"/>
        </w:rPr>
        <w:t>етеді</w:t>
      </w:r>
      <w:r w:rsidRPr="00CC2C7B">
        <w:rPr>
          <w:sz w:val="28"/>
          <w:szCs w:val="28"/>
          <w:lang w:val="en-US"/>
        </w:rPr>
        <w:t>.</w:t>
      </w:r>
    </w:p>
    <w:p w14:paraId="6D067E8A" w14:textId="25A01C5B" w:rsidR="0053246C" w:rsidRPr="00CC2C7B" w:rsidRDefault="0053246C" w:rsidP="00CC2C7B">
      <w:pPr>
        <w:tabs>
          <w:tab w:val="left" w:pos="1134"/>
        </w:tabs>
        <w:ind w:firstLine="709"/>
        <w:jc w:val="both"/>
        <w:rPr>
          <w:sz w:val="28"/>
          <w:szCs w:val="28"/>
          <w:lang w:val="kk-KZ"/>
        </w:rPr>
      </w:pPr>
      <w:r w:rsidRPr="00CC2C7B">
        <w:rPr>
          <w:sz w:val="28"/>
          <w:szCs w:val="28"/>
          <w:lang w:val="kk-KZ"/>
        </w:rPr>
        <w:t>Дегенмен, лексикондық әдістердің бірқатар шектеулері бар: олар сөздердің қолданылу контекстін ескермейді және күрделі синтаксистік құрылымдарды дұрыс өңдей алмайды, бұл академиялық мәтіндер үшін әсіресе өзекті, себебі олар терминологияға және күрделі грамматикалық құрылымдарға бай. Осыған байланысты, контекстік және лексикалық ерекшеліктерді ескере алатын, белгіленген мәтіндерде оқытылатын машиналық оқыту моделдері барған сайын танымал болуда.</w:t>
      </w:r>
    </w:p>
    <w:p w14:paraId="39CFFEF7" w14:textId="18CB4FED" w:rsidR="00DA5306" w:rsidRPr="00CC2C7B" w:rsidRDefault="0053246C" w:rsidP="00CC2C7B">
      <w:pPr>
        <w:tabs>
          <w:tab w:val="left" w:pos="1134"/>
        </w:tabs>
        <w:ind w:firstLine="709"/>
        <w:jc w:val="both"/>
        <w:rPr>
          <w:sz w:val="28"/>
          <w:szCs w:val="28"/>
          <w:lang w:val="kk-KZ"/>
        </w:rPr>
      </w:pPr>
      <w:r w:rsidRPr="00CC2C7B">
        <w:rPr>
          <w:sz w:val="28"/>
          <w:szCs w:val="28"/>
          <w:lang w:val="kk-KZ"/>
        </w:rPr>
        <w:t>Классикалық машиналық оқыту әдістерінің ішінде ең жиі қолданылатындары – наивті Байес классификаторы, логистикалық регрессия және қолдау векторлық машиналар (</w:t>
      </w:r>
      <w:bookmarkStart w:id="21" w:name="_Hlk208911599"/>
      <w:r w:rsidRPr="00CC2C7B">
        <w:rPr>
          <w:sz w:val="28"/>
          <w:szCs w:val="28"/>
          <w:lang w:val="kk-KZ"/>
        </w:rPr>
        <w:t>SVM</w:t>
      </w:r>
      <w:bookmarkEnd w:id="21"/>
      <w:r w:rsidRPr="00CC2C7B">
        <w:rPr>
          <w:sz w:val="28"/>
          <w:szCs w:val="28"/>
          <w:lang w:val="kk-KZ"/>
        </w:rPr>
        <w:t>). Бұл әдістер мәтінді векторизациялауды қажет етеді (мысалы, TF-IDF немесе сөздер себеті арқылы). Қарапайым болуына қарамастан, олар эмоционалды реңкі айқын көрінетін оқу пікірлері мен мәтіндерді талдауда жақсы нәтижелер көрсетеді [</w:t>
      </w:r>
      <w:r w:rsidR="0007198B" w:rsidRPr="00CC2C7B">
        <w:rPr>
          <w:sz w:val="28"/>
          <w:szCs w:val="28"/>
          <w:lang w:val="kk-KZ"/>
        </w:rPr>
        <w:t>153</w:t>
      </w:r>
      <w:r w:rsidRPr="00CC2C7B">
        <w:rPr>
          <w:sz w:val="28"/>
          <w:szCs w:val="28"/>
          <w:lang w:val="kk-KZ"/>
        </w:rPr>
        <w:t>]</w:t>
      </w:r>
      <w:r w:rsidR="002110ED" w:rsidRPr="00CC2C7B">
        <w:rPr>
          <w:sz w:val="28"/>
          <w:szCs w:val="28"/>
          <w:lang w:val="kk-KZ"/>
        </w:rPr>
        <w:t>.</w:t>
      </w:r>
    </w:p>
    <w:p w14:paraId="2CDF1465" w14:textId="376938BB" w:rsidR="00C02FA9" w:rsidRPr="00CC2C7B" w:rsidRDefault="00C02FA9" w:rsidP="00CC2C7B">
      <w:pPr>
        <w:tabs>
          <w:tab w:val="left" w:pos="1134"/>
        </w:tabs>
        <w:ind w:firstLine="709"/>
        <w:jc w:val="both"/>
        <w:rPr>
          <w:sz w:val="28"/>
          <w:szCs w:val="28"/>
          <w:lang w:val="kk-KZ"/>
        </w:rPr>
      </w:pPr>
      <w:r w:rsidRPr="00CC2C7B">
        <w:rPr>
          <w:sz w:val="28"/>
          <w:szCs w:val="28"/>
          <w:lang w:val="kk-KZ"/>
        </w:rPr>
        <w:t xml:space="preserve">Қазіргі таңда ең тиімді әдістер – терең оқыту моделдері, әсіресе РНН және олардың модификациялары, мысалы </w:t>
      </w:r>
      <w:bookmarkStart w:id="22" w:name="_Hlk208911586"/>
      <w:r w:rsidRPr="00CC2C7B">
        <w:rPr>
          <w:sz w:val="28"/>
          <w:szCs w:val="28"/>
          <w:lang w:val="kk-KZ"/>
        </w:rPr>
        <w:t>LSTM</w:t>
      </w:r>
      <w:bookmarkEnd w:id="22"/>
      <w:r w:rsidRPr="00CC2C7B">
        <w:rPr>
          <w:sz w:val="28"/>
          <w:szCs w:val="28"/>
          <w:lang w:val="kk-KZ"/>
        </w:rPr>
        <w:t xml:space="preserve"> және GRU (Gated </w:t>
      </w:r>
      <w:r w:rsidR="004551F0" w:rsidRPr="00CC2C7B">
        <w:rPr>
          <w:sz w:val="28"/>
          <w:szCs w:val="28"/>
          <w:lang w:val="kk-KZ"/>
        </w:rPr>
        <w:t>r</w:t>
      </w:r>
      <w:r w:rsidRPr="00CC2C7B">
        <w:rPr>
          <w:sz w:val="28"/>
          <w:szCs w:val="28"/>
          <w:lang w:val="kk-KZ"/>
        </w:rPr>
        <w:t xml:space="preserve">ecurrent </w:t>
      </w:r>
      <w:r w:rsidR="004551F0" w:rsidRPr="00CC2C7B">
        <w:rPr>
          <w:sz w:val="28"/>
          <w:szCs w:val="28"/>
          <w:lang w:val="kk-KZ"/>
        </w:rPr>
        <w:t>u</w:t>
      </w:r>
      <w:r w:rsidRPr="00CC2C7B">
        <w:rPr>
          <w:sz w:val="28"/>
          <w:szCs w:val="28"/>
          <w:lang w:val="kk-KZ"/>
        </w:rPr>
        <w:t>nit) [</w:t>
      </w:r>
      <w:r w:rsidR="0007198B" w:rsidRPr="00CC2C7B">
        <w:rPr>
          <w:sz w:val="28"/>
          <w:szCs w:val="28"/>
          <w:lang w:val="kk-KZ"/>
        </w:rPr>
        <w:t>154</w:t>
      </w:r>
      <w:r w:rsidRPr="00CC2C7B">
        <w:rPr>
          <w:sz w:val="28"/>
          <w:szCs w:val="28"/>
          <w:lang w:val="kk-KZ"/>
        </w:rPr>
        <w:t>]. Бұл желілер ұзақ сөздік қатарларды талдауда жақсы жұмыс істейді және мәтіндегі сөздердің ретін ескереді. Білім беру мәтіндері үшін бұл әсіресе маңызды, себебі мәтіннің мағынасы жиі алдыңғы сөйлемдердің контекстіне байланысты болады.</w:t>
      </w:r>
    </w:p>
    <w:p w14:paraId="051E2915" w14:textId="2CA28C2A" w:rsidR="00C02FA9" w:rsidRPr="00CC2C7B" w:rsidRDefault="00C02FA9" w:rsidP="00CC2C7B">
      <w:pPr>
        <w:tabs>
          <w:tab w:val="left" w:pos="1134"/>
        </w:tabs>
        <w:ind w:firstLine="709"/>
        <w:jc w:val="both"/>
        <w:rPr>
          <w:sz w:val="28"/>
          <w:szCs w:val="28"/>
          <w:lang w:val="kk-KZ"/>
        </w:rPr>
      </w:pPr>
      <w:r w:rsidRPr="00CC2C7B">
        <w:rPr>
          <w:sz w:val="28"/>
          <w:szCs w:val="28"/>
          <w:lang w:val="kk-KZ"/>
        </w:rPr>
        <w:t xml:space="preserve">Қазіргі зерттеулерде трансформерлік моделдерді, мысалы, </w:t>
      </w:r>
      <w:bookmarkStart w:id="23" w:name="_Hlk208911560"/>
      <w:r w:rsidRPr="00CC2C7B">
        <w:rPr>
          <w:sz w:val="28"/>
          <w:szCs w:val="28"/>
          <w:lang w:val="kk-KZ"/>
        </w:rPr>
        <w:t xml:space="preserve">BERT, RoBERTa немесе DistilBERT </w:t>
      </w:r>
      <w:bookmarkEnd w:id="23"/>
      <w:r w:rsidRPr="00CC2C7B">
        <w:rPr>
          <w:sz w:val="28"/>
          <w:szCs w:val="28"/>
          <w:lang w:val="kk-KZ"/>
        </w:rPr>
        <w:t>қолдану жиі кездеседі. Бұл моделдер үлкен көлемдегі мәтіндік деректерде оқытылып, жоғары дәлдікпен талдау жүргізуге қабілетті, соның ішінде білім беру мәтіндері үшін де [</w:t>
      </w:r>
      <w:r w:rsidR="0007198B" w:rsidRPr="00CC2C7B">
        <w:rPr>
          <w:sz w:val="28"/>
          <w:szCs w:val="28"/>
          <w:lang w:val="kk-KZ"/>
        </w:rPr>
        <w:t>155</w:t>
      </w:r>
      <w:r w:rsidRPr="00CC2C7B">
        <w:rPr>
          <w:sz w:val="28"/>
          <w:szCs w:val="28"/>
          <w:lang w:val="kk-KZ"/>
        </w:rPr>
        <w:t>]. Олардың негізгі артықшылығы – сөздердің екі жақты контекстін ескере алу қабілеті, бұл күрделі академиялық формулировкалардағы эмоционалды реңкті дәл анықтауға мүмкіндік береді.</w:t>
      </w:r>
    </w:p>
    <w:p w14:paraId="711ABB8E" w14:textId="725AED99" w:rsidR="00C02FA9" w:rsidRPr="00CC2C7B" w:rsidRDefault="00C02FA9" w:rsidP="00CC2C7B">
      <w:pPr>
        <w:tabs>
          <w:tab w:val="left" w:pos="1134"/>
        </w:tabs>
        <w:ind w:firstLine="709"/>
        <w:jc w:val="both"/>
        <w:rPr>
          <w:sz w:val="28"/>
          <w:szCs w:val="28"/>
          <w:lang w:val="kk-KZ"/>
        </w:rPr>
      </w:pPr>
      <w:r w:rsidRPr="00CC2C7B">
        <w:rPr>
          <w:sz w:val="28"/>
          <w:szCs w:val="28"/>
          <w:lang w:val="kk-KZ"/>
        </w:rPr>
        <w:t>Сентимент-</w:t>
      </w:r>
      <w:r w:rsidR="009A1775" w:rsidRPr="00CC2C7B">
        <w:rPr>
          <w:sz w:val="28"/>
          <w:szCs w:val="28"/>
          <w:lang w:val="kk-KZ"/>
        </w:rPr>
        <w:t>талдауды</w:t>
      </w:r>
      <w:r w:rsidRPr="00CC2C7B">
        <w:rPr>
          <w:sz w:val="28"/>
          <w:szCs w:val="28"/>
          <w:lang w:val="kk-KZ"/>
        </w:rPr>
        <w:t xml:space="preserve"> практикалық тұрғыда жүзеге асыру үшін дайын құралдар мен кітапханалардың кең жиынтығы бар, олардың ең танымалдары:</w:t>
      </w:r>
    </w:p>
    <w:p w14:paraId="299A27E1" w14:textId="427D136E" w:rsidR="00C02FA9" w:rsidRPr="00CC2C7B" w:rsidRDefault="00C02FA9" w:rsidP="00C52117">
      <w:pPr>
        <w:tabs>
          <w:tab w:val="left" w:pos="1134"/>
        </w:tabs>
        <w:ind w:firstLine="709"/>
        <w:jc w:val="both"/>
        <w:rPr>
          <w:sz w:val="28"/>
          <w:szCs w:val="28"/>
          <w:lang w:val="kk-KZ"/>
        </w:rPr>
      </w:pPr>
      <w:r w:rsidRPr="00CC2C7B">
        <w:rPr>
          <w:i/>
          <w:iCs/>
          <w:sz w:val="28"/>
          <w:szCs w:val="28"/>
          <w:lang w:val="kk-KZ"/>
        </w:rPr>
        <w:t>NLTK (Natural Language Toolkit)</w:t>
      </w:r>
      <w:r w:rsidRPr="00CC2C7B">
        <w:rPr>
          <w:sz w:val="28"/>
          <w:szCs w:val="28"/>
          <w:lang w:val="kk-KZ"/>
        </w:rPr>
        <w:t xml:space="preserve"> – Python үшін классикалық </w:t>
      </w:r>
      <w:r w:rsidR="0040279C" w:rsidRPr="00CC2C7B">
        <w:rPr>
          <w:sz w:val="28"/>
          <w:szCs w:val="28"/>
          <w:lang w:val="kk-KZ"/>
        </w:rPr>
        <w:t>ТТӨ</w:t>
      </w:r>
      <w:r w:rsidRPr="00CC2C7B">
        <w:rPr>
          <w:sz w:val="28"/>
          <w:szCs w:val="28"/>
          <w:lang w:val="kk-KZ"/>
        </w:rPr>
        <w:t xml:space="preserve"> кітапханасы, сентимент-анализге арналған негізгі функцияларды қамтиды [</w:t>
      </w:r>
      <w:r w:rsidR="007F4908" w:rsidRPr="00CC2C7B">
        <w:rPr>
          <w:sz w:val="28"/>
          <w:szCs w:val="28"/>
          <w:lang w:val="kk-KZ"/>
        </w:rPr>
        <w:t>51</w:t>
      </w:r>
      <w:r w:rsidR="00325B08">
        <w:rPr>
          <w:sz w:val="28"/>
          <w:szCs w:val="28"/>
          <w:lang w:val="kk-KZ"/>
        </w:rPr>
        <w:t>, р. 1041-1048</w:t>
      </w:r>
      <w:r w:rsidRPr="00CC2C7B">
        <w:rPr>
          <w:sz w:val="28"/>
          <w:szCs w:val="28"/>
          <w:lang w:val="kk-KZ"/>
        </w:rPr>
        <w:t>].</w:t>
      </w:r>
    </w:p>
    <w:p w14:paraId="19F8AECB" w14:textId="165917A3" w:rsidR="00C02FA9" w:rsidRPr="00CC2C7B" w:rsidRDefault="00C02FA9" w:rsidP="00C52117">
      <w:pPr>
        <w:tabs>
          <w:tab w:val="left" w:pos="1134"/>
        </w:tabs>
        <w:ind w:firstLine="709"/>
        <w:jc w:val="both"/>
        <w:rPr>
          <w:sz w:val="28"/>
          <w:szCs w:val="28"/>
          <w:lang w:val="kk-KZ"/>
        </w:rPr>
      </w:pPr>
      <w:r w:rsidRPr="00CC2C7B">
        <w:rPr>
          <w:i/>
          <w:iCs/>
          <w:sz w:val="28"/>
          <w:szCs w:val="28"/>
          <w:lang w:val="kk-KZ"/>
        </w:rPr>
        <w:t>TextBlob</w:t>
      </w:r>
      <w:r w:rsidRPr="00CC2C7B">
        <w:rPr>
          <w:sz w:val="28"/>
          <w:szCs w:val="28"/>
          <w:lang w:val="kk-KZ"/>
        </w:rPr>
        <w:t xml:space="preserve"> – мәтінді тез өңдеуге және сентимент-анализ жүргізуге арналған ыңғайлы құрал [</w:t>
      </w:r>
      <w:r w:rsidR="005E349F" w:rsidRPr="00CC2C7B">
        <w:rPr>
          <w:sz w:val="28"/>
          <w:szCs w:val="28"/>
          <w:lang w:val="kk-KZ"/>
        </w:rPr>
        <w:t>156</w:t>
      </w:r>
      <w:r w:rsidRPr="00CC2C7B">
        <w:rPr>
          <w:sz w:val="28"/>
          <w:szCs w:val="28"/>
          <w:lang w:val="kk-KZ"/>
        </w:rPr>
        <w:t>].</w:t>
      </w:r>
    </w:p>
    <w:p w14:paraId="7456633B" w14:textId="222546B9" w:rsidR="00C02FA9" w:rsidRPr="00CC2C7B" w:rsidRDefault="00C02FA9" w:rsidP="00C52117">
      <w:pPr>
        <w:tabs>
          <w:tab w:val="left" w:pos="1134"/>
        </w:tabs>
        <w:ind w:firstLine="709"/>
        <w:jc w:val="both"/>
        <w:rPr>
          <w:sz w:val="28"/>
          <w:szCs w:val="28"/>
          <w:lang w:val="kk-KZ"/>
        </w:rPr>
      </w:pPr>
      <w:r w:rsidRPr="00CC2C7B">
        <w:rPr>
          <w:i/>
          <w:iCs/>
          <w:sz w:val="28"/>
          <w:szCs w:val="28"/>
          <w:lang w:val="kk-KZ"/>
        </w:rPr>
        <w:t>VADER Sentiment Analyzer</w:t>
      </w:r>
      <w:r w:rsidRPr="00CC2C7B">
        <w:rPr>
          <w:sz w:val="28"/>
          <w:szCs w:val="28"/>
          <w:lang w:val="kk-KZ"/>
        </w:rPr>
        <w:t xml:space="preserve"> – қысқа мәтіндерге оңтайландырылған сентимент-анализ модулі, сондай-ақ студенттердің пікірлері мен шолуларын талдауға қолайлы [</w:t>
      </w:r>
      <w:r w:rsidR="005E349F" w:rsidRPr="00CC2C7B">
        <w:rPr>
          <w:sz w:val="28"/>
          <w:szCs w:val="28"/>
          <w:lang w:val="kk-KZ"/>
        </w:rPr>
        <w:t>157</w:t>
      </w:r>
      <w:r w:rsidRPr="00CC2C7B">
        <w:rPr>
          <w:sz w:val="28"/>
          <w:szCs w:val="28"/>
          <w:lang w:val="kk-KZ"/>
        </w:rPr>
        <w:t>].</w:t>
      </w:r>
    </w:p>
    <w:p w14:paraId="3129C532" w14:textId="60F76818" w:rsidR="00C02FA9" w:rsidRPr="00CC2C7B" w:rsidRDefault="00C02FA9" w:rsidP="00C52117">
      <w:pPr>
        <w:tabs>
          <w:tab w:val="left" w:pos="1134"/>
        </w:tabs>
        <w:ind w:firstLine="709"/>
        <w:jc w:val="both"/>
        <w:rPr>
          <w:sz w:val="28"/>
          <w:szCs w:val="28"/>
          <w:lang w:val="kk-KZ"/>
        </w:rPr>
      </w:pPr>
      <w:r w:rsidRPr="00CC2C7B">
        <w:rPr>
          <w:i/>
          <w:iCs/>
          <w:sz w:val="28"/>
          <w:szCs w:val="28"/>
          <w:lang w:val="kk-KZ"/>
        </w:rPr>
        <w:t>Transformers (Hugging Face)</w:t>
      </w:r>
      <w:r w:rsidRPr="00CC2C7B">
        <w:rPr>
          <w:sz w:val="28"/>
          <w:szCs w:val="28"/>
          <w:lang w:val="kk-KZ"/>
        </w:rPr>
        <w:t xml:space="preserve"> – алдын ала оқытылған трансформерлік моделдерге, соның ішінде BERT, RoBERTa және басқа да күрделі мәтіндерді талдауға арналған моделдерге қол жеткізетін заманауи кітапхана [</w:t>
      </w:r>
      <w:r w:rsidR="005E349F" w:rsidRPr="00CC2C7B">
        <w:rPr>
          <w:sz w:val="28"/>
          <w:szCs w:val="28"/>
          <w:lang w:val="kk-KZ"/>
        </w:rPr>
        <w:t>158</w:t>
      </w:r>
      <w:r w:rsidRPr="00CC2C7B">
        <w:rPr>
          <w:sz w:val="28"/>
          <w:szCs w:val="28"/>
          <w:lang w:val="kk-KZ"/>
        </w:rPr>
        <w:t>].</w:t>
      </w:r>
    </w:p>
    <w:p w14:paraId="2A7EE542" w14:textId="0F462F2E" w:rsidR="00C02FA9" w:rsidRPr="00CC2C7B" w:rsidRDefault="00C02FA9" w:rsidP="00C52117">
      <w:pPr>
        <w:tabs>
          <w:tab w:val="left" w:pos="1134"/>
        </w:tabs>
        <w:ind w:firstLine="709"/>
        <w:jc w:val="both"/>
        <w:rPr>
          <w:sz w:val="28"/>
          <w:szCs w:val="28"/>
          <w:lang w:val="kk-KZ"/>
        </w:rPr>
      </w:pPr>
      <w:r w:rsidRPr="00CC2C7B">
        <w:rPr>
          <w:i/>
          <w:iCs/>
          <w:sz w:val="28"/>
          <w:szCs w:val="28"/>
          <w:lang w:val="kk-KZ"/>
        </w:rPr>
        <w:t>Stanford CoreNLP</w:t>
      </w:r>
      <w:r w:rsidRPr="00CC2C7B">
        <w:rPr>
          <w:sz w:val="28"/>
          <w:szCs w:val="28"/>
          <w:lang w:val="kk-KZ"/>
        </w:rPr>
        <w:t xml:space="preserve"> – синтаксистік құрылымды ескере отырып, </w:t>
      </w:r>
      <w:r w:rsidR="00DB331C" w:rsidRPr="00CC2C7B">
        <w:rPr>
          <w:sz w:val="28"/>
          <w:szCs w:val="28"/>
          <w:lang w:val="kk-KZ"/>
        </w:rPr>
        <w:t>ТТӨ</w:t>
      </w:r>
      <w:r w:rsidRPr="00CC2C7B">
        <w:rPr>
          <w:sz w:val="28"/>
          <w:szCs w:val="28"/>
          <w:lang w:val="kk-KZ"/>
        </w:rPr>
        <w:t xml:space="preserve"> функцияларының кең спектрін қамтамасыз ететін қуатты құрал, оның ішінде сентимент-анализ [</w:t>
      </w:r>
      <w:r w:rsidR="005E349F" w:rsidRPr="00CC2C7B">
        <w:rPr>
          <w:sz w:val="28"/>
          <w:szCs w:val="28"/>
          <w:lang w:val="kk-KZ"/>
        </w:rPr>
        <w:t>159</w:t>
      </w:r>
      <w:r w:rsidRPr="00CC2C7B">
        <w:rPr>
          <w:sz w:val="28"/>
          <w:szCs w:val="28"/>
          <w:lang w:val="kk-KZ"/>
        </w:rPr>
        <w:t>].</w:t>
      </w:r>
    </w:p>
    <w:p w14:paraId="612DE380" w14:textId="35B1373A" w:rsidR="00C02FA9" w:rsidRPr="00CC2C7B" w:rsidRDefault="00C02FA9" w:rsidP="00CC2C7B">
      <w:pPr>
        <w:tabs>
          <w:tab w:val="left" w:pos="1134"/>
        </w:tabs>
        <w:ind w:firstLine="709"/>
        <w:jc w:val="both"/>
        <w:rPr>
          <w:sz w:val="28"/>
          <w:szCs w:val="28"/>
          <w:lang w:val="kk-KZ"/>
        </w:rPr>
      </w:pPr>
      <w:r w:rsidRPr="00CC2C7B">
        <w:rPr>
          <w:sz w:val="28"/>
          <w:szCs w:val="28"/>
          <w:lang w:val="kk-KZ"/>
        </w:rPr>
        <w:t>Сонымен қатар, арнайы платформалар мен API бар, мысалы Google Cloud Natural Language API, IBM Watson Natural Language Understanding және Azure Text Analytics [</w:t>
      </w:r>
      <w:r w:rsidR="005E349F" w:rsidRPr="00CC2C7B">
        <w:rPr>
          <w:sz w:val="28"/>
          <w:szCs w:val="28"/>
          <w:lang w:val="kk-KZ"/>
        </w:rPr>
        <w:t>160</w:t>
      </w:r>
      <w:r w:rsidRPr="00CC2C7B">
        <w:rPr>
          <w:sz w:val="28"/>
          <w:szCs w:val="28"/>
          <w:lang w:val="kk-KZ"/>
        </w:rPr>
        <w:t>], олар өз моделдерін орнатпай-ақ сентимент-анализ жүргізуге мүмкіндік береді.</w:t>
      </w:r>
    </w:p>
    <w:p w14:paraId="387D8D20" w14:textId="2F59BE30" w:rsidR="00C02FA9" w:rsidRPr="00CC2C7B" w:rsidRDefault="00C02FA9" w:rsidP="00CC2C7B">
      <w:pPr>
        <w:tabs>
          <w:tab w:val="left" w:pos="1134"/>
        </w:tabs>
        <w:ind w:firstLine="709"/>
        <w:jc w:val="both"/>
        <w:rPr>
          <w:sz w:val="28"/>
          <w:szCs w:val="28"/>
          <w:lang w:val="kk-KZ"/>
        </w:rPr>
      </w:pPr>
      <w:r w:rsidRPr="00CC2C7B">
        <w:rPr>
          <w:sz w:val="28"/>
          <w:szCs w:val="28"/>
          <w:lang w:val="kk-KZ"/>
        </w:rPr>
        <w:t xml:space="preserve">Қазіргі таңда қазақ тілінде толыққанды және кең қолданылатын автоматтандырылған сентимент-анализ жүйелері жоқ, оларды ағылшын немесе орыс тіліндегі аналогтармен салыстыру мүмкін емес. Бұл тілдік ресурстардың, корпус деректердің және арнайы </w:t>
      </w:r>
      <w:r w:rsidR="005A4AFE" w:rsidRPr="00CC2C7B">
        <w:rPr>
          <w:sz w:val="28"/>
          <w:szCs w:val="28"/>
          <w:lang w:val="kk-KZ"/>
        </w:rPr>
        <w:t>ТТӨ</w:t>
      </w:r>
      <w:r w:rsidRPr="00CC2C7B">
        <w:rPr>
          <w:sz w:val="28"/>
          <w:szCs w:val="28"/>
          <w:lang w:val="kk-KZ"/>
        </w:rPr>
        <w:t xml:space="preserve"> моделдерінің шектеулі болуымен байланысты. Дегенмен, жеке зерттеушілер осы міндетті шешуге бірнеше рет талпынған. Мысалы, авторлар [</w:t>
      </w:r>
      <w:r w:rsidR="005E349F" w:rsidRPr="00CC2C7B">
        <w:rPr>
          <w:sz w:val="28"/>
          <w:szCs w:val="28"/>
          <w:lang w:val="kk-KZ"/>
        </w:rPr>
        <w:t>1</w:t>
      </w:r>
      <w:r w:rsidR="00325B08">
        <w:rPr>
          <w:sz w:val="28"/>
          <w:szCs w:val="28"/>
          <w:lang w:val="kk-KZ"/>
        </w:rPr>
        <w:t>48, р. 9-14; 1</w:t>
      </w:r>
      <w:r w:rsidR="005E349F" w:rsidRPr="00CC2C7B">
        <w:rPr>
          <w:sz w:val="28"/>
          <w:szCs w:val="28"/>
          <w:lang w:val="kk-KZ"/>
        </w:rPr>
        <w:t>6</w:t>
      </w:r>
      <w:r w:rsidR="00325B08">
        <w:rPr>
          <w:sz w:val="28"/>
          <w:szCs w:val="28"/>
          <w:lang w:val="kk-KZ"/>
        </w:rPr>
        <w:t>1</w:t>
      </w:r>
      <w:r w:rsidRPr="00CC2C7B">
        <w:rPr>
          <w:sz w:val="28"/>
          <w:szCs w:val="28"/>
          <w:lang w:val="kk-KZ"/>
        </w:rPr>
        <w:t>] қазақ мәтіндерінің сентимент-анализі саласында алғашқы зерттеулердің бірін жүргізді. Оларда морфологиялық талдау мен онтологиялық моделдеуді біріктіретін бағалаушы лексемалар сөздігіне негізделген әдіс ұсынылды. Осы зерттеулер аясында «Қазақ сентимент-лексемаларының сөздігі» жасалды, оған эмоционалды реңкті сөздер мен тіркестер енгізілді, сондай-ақ мәтіннің полярлығын морфологиялық белгілерге негіздеп анықтау ережелері әзірленді. Нәтижелер қарапайым сөйлемдер үшін 83% жоғары дәлдікті көрсетті, бұл сөздік әдістің шектеулі тілдік ресурстар жағдайында қолданылуға жарамдылығын дәлелдейді.</w:t>
      </w:r>
    </w:p>
    <w:p w14:paraId="6348D9A2" w14:textId="2AB90CEC" w:rsidR="00A33B91" w:rsidRPr="00CC2C7B" w:rsidRDefault="00A33B91" w:rsidP="00CC2C7B">
      <w:pPr>
        <w:tabs>
          <w:tab w:val="left" w:pos="1134"/>
        </w:tabs>
        <w:ind w:firstLine="709"/>
        <w:jc w:val="both"/>
        <w:rPr>
          <w:sz w:val="28"/>
          <w:szCs w:val="28"/>
          <w:lang w:val="kk-KZ"/>
        </w:rPr>
      </w:pPr>
      <w:r w:rsidRPr="00CC2C7B">
        <w:rPr>
          <w:sz w:val="28"/>
          <w:szCs w:val="28"/>
          <w:lang w:val="kk-KZ"/>
        </w:rPr>
        <w:t>Осыған сүйене отырып, қазіргі кезеңде ең қолжетімді әрі мақсатқа сай әдіс – сөздік әдісін қолдану болып табылады. Бұл әдіс қазақ тіліндегі бағалаушы сөздерден тұратын арнайы сөздік құруға негізделген, онда лексемалар оң және теріс эмоционалды реңкке ие болады. Мәтінді талдау барысында жүйе осы сөздікпен сәйкестіктерді іздеп, оң және теріс сөздердің санын есептейді де, олардың балансын негізге ала отырып мәтіннің сентиментін анықтайды (позитивтік, негативтік немесе бейтарап).</w:t>
      </w:r>
      <w:r w:rsidR="0081740D" w:rsidRPr="00CC2C7B">
        <w:rPr>
          <w:sz w:val="28"/>
          <w:szCs w:val="28"/>
          <w:lang w:val="kk-KZ"/>
        </w:rPr>
        <w:t xml:space="preserve"> </w:t>
      </w:r>
      <w:r w:rsidRPr="00CC2C7B">
        <w:rPr>
          <w:sz w:val="28"/>
          <w:szCs w:val="28"/>
          <w:lang w:val="kk-KZ"/>
        </w:rPr>
        <w:t>Бұл тәсілдің бірнеше артықшылықтары бар:</w:t>
      </w:r>
    </w:p>
    <w:p w14:paraId="7CD20CB1" w14:textId="4D7D9A83" w:rsidR="00A33B91" w:rsidRPr="00CC2C7B" w:rsidRDefault="00C52117" w:rsidP="00CC2C7B">
      <w:pPr>
        <w:tabs>
          <w:tab w:val="left" w:pos="567"/>
          <w:tab w:val="left" w:pos="1134"/>
        </w:tabs>
        <w:ind w:firstLine="709"/>
        <w:jc w:val="both"/>
        <w:rPr>
          <w:sz w:val="28"/>
          <w:szCs w:val="28"/>
          <w:lang w:val="kk-KZ"/>
        </w:rPr>
      </w:pPr>
      <w:r>
        <w:rPr>
          <w:sz w:val="28"/>
          <w:szCs w:val="28"/>
          <w:lang w:val="kk-KZ"/>
        </w:rPr>
        <w:t>‒</w:t>
      </w:r>
      <w:r w:rsidR="00A33B91" w:rsidRPr="00CC2C7B">
        <w:rPr>
          <w:sz w:val="28"/>
          <w:szCs w:val="28"/>
          <w:lang w:val="kk-KZ"/>
        </w:rPr>
        <w:t xml:space="preserve"> қазақ тілінің ерекшеліктеріне бейімделген;</w:t>
      </w:r>
    </w:p>
    <w:p w14:paraId="213DD146" w14:textId="42E30AF5" w:rsidR="00A33B91" w:rsidRPr="00CC2C7B" w:rsidRDefault="00C52117" w:rsidP="00CC2C7B">
      <w:pPr>
        <w:tabs>
          <w:tab w:val="left" w:pos="567"/>
          <w:tab w:val="left" w:pos="1134"/>
        </w:tabs>
        <w:ind w:firstLine="709"/>
        <w:jc w:val="both"/>
        <w:rPr>
          <w:sz w:val="28"/>
          <w:szCs w:val="28"/>
          <w:lang w:val="kk-KZ"/>
        </w:rPr>
      </w:pPr>
      <w:r>
        <w:rPr>
          <w:sz w:val="28"/>
          <w:szCs w:val="28"/>
          <w:lang w:val="kk-KZ"/>
        </w:rPr>
        <w:t>‒</w:t>
      </w:r>
      <w:r w:rsidR="00A33B91" w:rsidRPr="00CC2C7B">
        <w:rPr>
          <w:sz w:val="28"/>
          <w:szCs w:val="28"/>
          <w:lang w:val="kk-KZ"/>
        </w:rPr>
        <w:t xml:space="preserve"> ресурстардың шектеулі кезінде жұмыс істейтін жүйе прототипін жасауға мүмкіндік береді;</w:t>
      </w:r>
    </w:p>
    <w:p w14:paraId="5B921E5B" w14:textId="70335A23" w:rsidR="00A33B91" w:rsidRPr="00CC2C7B" w:rsidRDefault="00C52117" w:rsidP="00CC2C7B">
      <w:pPr>
        <w:tabs>
          <w:tab w:val="left" w:pos="567"/>
          <w:tab w:val="left" w:pos="1134"/>
        </w:tabs>
        <w:ind w:firstLine="709"/>
        <w:jc w:val="both"/>
        <w:rPr>
          <w:sz w:val="28"/>
          <w:szCs w:val="28"/>
          <w:lang w:val="kk-KZ"/>
        </w:rPr>
      </w:pPr>
      <w:r>
        <w:rPr>
          <w:sz w:val="28"/>
          <w:szCs w:val="28"/>
          <w:lang w:val="kk-KZ"/>
        </w:rPr>
        <w:t>‒</w:t>
      </w:r>
      <w:r w:rsidR="00A33B91" w:rsidRPr="00CC2C7B">
        <w:rPr>
          <w:sz w:val="28"/>
          <w:szCs w:val="28"/>
          <w:lang w:val="kk-KZ"/>
        </w:rPr>
        <w:t xml:space="preserve"> күрделі есептеулерді қажет етпейді;</w:t>
      </w:r>
    </w:p>
    <w:p w14:paraId="0FA35E2E" w14:textId="4DB6F9E5" w:rsidR="00A33B91" w:rsidRPr="00CC2C7B" w:rsidRDefault="00C52117" w:rsidP="00CC2C7B">
      <w:pPr>
        <w:tabs>
          <w:tab w:val="left" w:pos="567"/>
          <w:tab w:val="left" w:pos="1134"/>
        </w:tabs>
        <w:ind w:firstLine="709"/>
        <w:jc w:val="both"/>
        <w:rPr>
          <w:sz w:val="28"/>
          <w:szCs w:val="28"/>
          <w:lang w:val="kk-KZ"/>
        </w:rPr>
      </w:pPr>
      <w:r>
        <w:rPr>
          <w:sz w:val="28"/>
          <w:szCs w:val="28"/>
          <w:lang w:val="kk-KZ"/>
        </w:rPr>
        <w:t>‒</w:t>
      </w:r>
      <w:r w:rsidR="00A33B91" w:rsidRPr="00CC2C7B">
        <w:rPr>
          <w:sz w:val="28"/>
          <w:szCs w:val="28"/>
          <w:lang w:val="kk-KZ"/>
        </w:rPr>
        <w:t xml:space="preserve"> жаңа деректер жинақталған сайын оңай толықтырылып, кеңейтіледі.</w:t>
      </w:r>
    </w:p>
    <w:p w14:paraId="0960CB61" w14:textId="7181905E" w:rsidR="00A33B91" w:rsidRPr="00CC2C7B" w:rsidRDefault="00A33B91" w:rsidP="00CC2C7B">
      <w:pPr>
        <w:tabs>
          <w:tab w:val="left" w:pos="1134"/>
        </w:tabs>
        <w:ind w:firstLine="709"/>
        <w:jc w:val="both"/>
        <w:rPr>
          <w:sz w:val="28"/>
          <w:szCs w:val="28"/>
          <w:lang w:val="kk-KZ"/>
        </w:rPr>
      </w:pPr>
      <w:r w:rsidRPr="00CC2C7B">
        <w:rPr>
          <w:sz w:val="28"/>
          <w:szCs w:val="28"/>
          <w:lang w:val="kk-KZ"/>
        </w:rPr>
        <w:t xml:space="preserve">Осы зерттеу аясында қазақ тіліндегі бағалаушы сөздердің тесттік сөздігі құрылып, </w:t>
      </w:r>
      <w:r w:rsidR="00AC05A3" w:rsidRPr="00CC2C7B">
        <w:rPr>
          <w:sz w:val="28"/>
          <w:szCs w:val="28"/>
          <w:lang w:val="kk-KZ"/>
        </w:rPr>
        <w:t>дәріс</w:t>
      </w:r>
      <w:r w:rsidRPr="00CC2C7B">
        <w:rPr>
          <w:sz w:val="28"/>
          <w:szCs w:val="28"/>
          <w:lang w:val="kk-KZ"/>
        </w:rPr>
        <w:t xml:space="preserve"> мазмұн</w:t>
      </w:r>
      <w:r w:rsidR="00AC05A3" w:rsidRPr="00CC2C7B">
        <w:rPr>
          <w:sz w:val="28"/>
          <w:szCs w:val="28"/>
          <w:lang w:val="kk-KZ"/>
        </w:rPr>
        <w:t>ы</w:t>
      </w:r>
      <w:r w:rsidRPr="00CC2C7B">
        <w:rPr>
          <w:sz w:val="28"/>
          <w:szCs w:val="28"/>
          <w:lang w:val="kk-KZ"/>
        </w:rPr>
        <w:t xml:space="preserve">ның сентиментін талдау үшін қарапайым мәтіндік процессор әзірлеу жоспарланып отыр. Сөздік әдісі Ергеш Бану </w:t>
      </w:r>
      <w:r w:rsidR="00296239" w:rsidRPr="00CC2C7B">
        <w:rPr>
          <w:sz w:val="28"/>
          <w:szCs w:val="28"/>
          <w:lang w:val="kk-KZ"/>
        </w:rPr>
        <w:t xml:space="preserve">бастаған </w:t>
      </w:r>
      <w:r w:rsidRPr="00CC2C7B">
        <w:rPr>
          <w:sz w:val="28"/>
          <w:szCs w:val="28"/>
          <w:lang w:val="kk-KZ"/>
        </w:rPr>
        <w:t>әріптест</w:t>
      </w:r>
      <w:r w:rsidR="00296239" w:rsidRPr="00CC2C7B">
        <w:rPr>
          <w:sz w:val="28"/>
          <w:szCs w:val="28"/>
          <w:lang w:val="kk-KZ"/>
        </w:rPr>
        <w:t>ердің</w:t>
      </w:r>
      <w:r w:rsidRPr="00CC2C7B">
        <w:rPr>
          <w:sz w:val="28"/>
          <w:szCs w:val="28"/>
          <w:lang w:val="kk-KZ"/>
        </w:rPr>
        <w:t xml:space="preserve"> бұрын алынған нәтижелеріне сүйенетін болады, бұл теориялық сабақтастықты қамтамасыз етіп, осы саладағы әрі қарайғы жұмыстарға негіз қояды.</w:t>
      </w:r>
    </w:p>
    <w:p w14:paraId="6166F259" w14:textId="39DE2E07" w:rsidR="00A33B91" w:rsidRPr="00CC2C7B" w:rsidRDefault="00A33B91" w:rsidP="00CC2C7B">
      <w:pPr>
        <w:tabs>
          <w:tab w:val="left" w:pos="1134"/>
        </w:tabs>
        <w:ind w:firstLine="709"/>
        <w:jc w:val="both"/>
        <w:rPr>
          <w:sz w:val="28"/>
          <w:szCs w:val="28"/>
          <w:lang w:val="kk-KZ"/>
        </w:rPr>
      </w:pPr>
      <w:r w:rsidRPr="00CC2C7B">
        <w:rPr>
          <w:sz w:val="28"/>
          <w:szCs w:val="28"/>
          <w:lang w:val="kk-KZ"/>
        </w:rPr>
        <w:t>Соңғы зерттеулерде [</w:t>
      </w:r>
      <w:r w:rsidR="005E349F" w:rsidRPr="00CC2C7B">
        <w:rPr>
          <w:sz w:val="28"/>
          <w:szCs w:val="28"/>
          <w:lang w:val="kk-KZ"/>
        </w:rPr>
        <w:t>1</w:t>
      </w:r>
      <w:r w:rsidR="00325B08">
        <w:rPr>
          <w:sz w:val="28"/>
          <w:szCs w:val="28"/>
          <w:lang w:val="kk-KZ"/>
        </w:rPr>
        <w:t>47, р. 215-217</w:t>
      </w:r>
      <w:r w:rsidRPr="00CC2C7B">
        <w:rPr>
          <w:sz w:val="28"/>
          <w:szCs w:val="28"/>
          <w:lang w:val="kk-KZ"/>
        </w:rPr>
        <w:t>] қазақ тілі үшін 16 000-нан астам лексеманы қамтитын, 5 балдық сентимент шкаласына сәйкес аннотацияланған ірі семантикалық сөздік жасалған. Бұл сөздік әлеуметтік желілер, маркетинг, денсаулық сақтау және білім беру сияқты түрлі мәтіндерге қатысты кең ауқымды ресурсты ұсынады және одан әрі зерттеулер үшін маңызды негіз болып табылады.</w:t>
      </w:r>
    </w:p>
    <w:p w14:paraId="299BE601" w14:textId="6C5CDA12" w:rsidR="00DA5306" w:rsidRPr="00CC2C7B" w:rsidRDefault="00A33B91" w:rsidP="00CC2C7B">
      <w:pPr>
        <w:tabs>
          <w:tab w:val="left" w:pos="1134"/>
        </w:tabs>
        <w:ind w:firstLine="709"/>
        <w:jc w:val="both"/>
        <w:rPr>
          <w:sz w:val="28"/>
          <w:szCs w:val="28"/>
          <w:lang w:val="kk-KZ"/>
        </w:rPr>
      </w:pPr>
      <w:r w:rsidRPr="00CC2C7B">
        <w:rPr>
          <w:sz w:val="28"/>
          <w:szCs w:val="28"/>
          <w:lang w:val="kk-KZ"/>
        </w:rPr>
        <w:t xml:space="preserve">Дегенмен, </w:t>
      </w:r>
      <w:r w:rsidR="00896898" w:rsidRPr="00CC2C7B">
        <w:rPr>
          <w:sz w:val="28"/>
          <w:szCs w:val="28"/>
          <w:lang w:val="kk-KZ"/>
        </w:rPr>
        <w:t>дәріс</w:t>
      </w:r>
      <w:r w:rsidRPr="00CC2C7B">
        <w:rPr>
          <w:sz w:val="28"/>
          <w:szCs w:val="28"/>
          <w:lang w:val="kk-KZ"/>
        </w:rPr>
        <w:t xml:space="preserve"> мәтіндер</w:t>
      </w:r>
      <w:r w:rsidR="00896898" w:rsidRPr="00CC2C7B">
        <w:rPr>
          <w:sz w:val="28"/>
          <w:szCs w:val="28"/>
          <w:lang w:val="kk-KZ"/>
        </w:rPr>
        <w:t>і</w:t>
      </w:r>
      <w:r w:rsidRPr="00CC2C7B">
        <w:rPr>
          <w:sz w:val="28"/>
          <w:szCs w:val="28"/>
          <w:lang w:val="kk-KZ"/>
        </w:rPr>
        <w:t xml:space="preserve"> өзіне тән ерекшеліктерге ие, олар басқа жанрлардан айырылады: әдетте, оларда ресми стиль, ғылыми терминология және айқын эмоционалды лексика шектеулі болады. Сондықтан </w:t>
      </w:r>
      <w:r w:rsidR="00896898" w:rsidRPr="00CC2C7B">
        <w:rPr>
          <w:sz w:val="28"/>
          <w:szCs w:val="28"/>
          <w:lang w:val="kk-KZ"/>
        </w:rPr>
        <w:t xml:space="preserve">дәріс </w:t>
      </w:r>
      <w:r w:rsidRPr="00CC2C7B">
        <w:rPr>
          <w:sz w:val="28"/>
          <w:szCs w:val="28"/>
          <w:lang w:val="kk-KZ"/>
        </w:rPr>
        <w:t>контент</w:t>
      </w:r>
      <w:r w:rsidR="00896898" w:rsidRPr="00CC2C7B">
        <w:rPr>
          <w:sz w:val="28"/>
          <w:szCs w:val="28"/>
          <w:lang w:val="kk-KZ"/>
        </w:rPr>
        <w:t>ін</w:t>
      </w:r>
      <w:r w:rsidRPr="00CC2C7B">
        <w:rPr>
          <w:sz w:val="28"/>
          <w:szCs w:val="28"/>
          <w:lang w:val="kk-KZ"/>
        </w:rPr>
        <w:t xml:space="preserve"> сентимент-анализде қолдану үшін бар сөздікті бейімдеу немесе </w:t>
      </w:r>
      <w:r w:rsidR="00AC05A3" w:rsidRPr="00CC2C7B">
        <w:rPr>
          <w:sz w:val="28"/>
          <w:szCs w:val="28"/>
          <w:lang w:val="kk-KZ"/>
        </w:rPr>
        <w:t>дәріс</w:t>
      </w:r>
      <w:r w:rsidRPr="00CC2C7B">
        <w:rPr>
          <w:sz w:val="28"/>
          <w:szCs w:val="28"/>
          <w:lang w:val="kk-KZ"/>
        </w:rPr>
        <w:t xml:space="preserve"> мәтіндер</w:t>
      </w:r>
      <w:r w:rsidR="00AC05A3" w:rsidRPr="00CC2C7B">
        <w:rPr>
          <w:sz w:val="28"/>
          <w:szCs w:val="28"/>
          <w:lang w:val="kk-KZ"/>
        </w:rPr>
        <w:t>іне</w:t>
      </w:r>
      <w:r w:rsidRPr="00CC2C7B">
        <w:rPr>
          <w:sz w:val="28"/>
          <w:szCs w:val="28"/>
          <w:lang w:val="kk-KZ"/>
        </w:rPr>
        <w:t xml:space="preserve"> арналған арнайы лексикалық ресурс құру қажет. Осы зерттеу аясында лексикондық тәсілді қолдану жоспарланып отыр, қажет болған жағдайда жаңа бағалаушы сөздер жиынтығын әзірлеу арқылы қазақ тіліндегі </w:t>
      </w:r>
      <w:r w:rsidR="00AC05A3" w:rsidRPr="00CC2C7B">
        <w:rPr>
          <w:sz w:val="28"/>
          <w:szCs w:val="28"/>
          <w:lang w:val="kk-KZ"/>
        </w:rPr>
        <w:t>дәріс</w:t>
      </w:r>
      <w:r w:rsidRPr="00CC2C7B">
        <w:rPr>
          <w:sz w:val="28"/>
          <w:szCs w:val="28"/>
          <w:lang w:val="kk-KZ"/>
        </w:rPr>
        <w:t xml:space="preserve"> материа</w:t>
      </w:r>
      <w:r w:rsidR="00AC05A3" w:rsidRPr="00CC2C7B">
        <w:rPr>
          <w:sz w:val="28"/>
          <w:szCs w:val="28"/>
          <w:lang w:val="kk-KZ"/>
        </w:rPr>
        <w:t>л</w:t>
      </w:r>
      <w:r w:rsidRPr="00CC2C7B">
        <w:rPr>
          <w:sz w:val="28"/>
          <w:szCs w:val="28"/>
          <w:lang w:val="kk-KZ"/>
        </w:rPr>
        <w:t>ы</w:t>
      </w:r>
      <w:r w:rsidR="00AC05A3" w:rsidRPr="00CC2C7B">
        <w:rPr>
          <w:sz w:val="28"/>
          <w:szCs w:val="28"/>
          <w:lang w:val="kk-KZ"/>
        </w:rPr>
        <w:t>н</w:t>
      </w:r>
      <w:r w:rsidRPr="00CC2C7B">
        <w:rPr>
          <w:sz w:val="28"/>
          <w:szCs w:val="28"/>
          <w:lang w:val="kk-KZ"/>
        </w:rPr>
        <w:t xml:space="preserve"> талдауға лайықты ету көзделген.</w:t>
      </w:r>
    </w:p>
    <w:p w14:paraId="5CD3746D" w14:textId="77777777" w:rsidR="00DA5306" w:rsidRPr="00CC2C7B" w:rsidRDefault="00DA5306" w:rsidP="00CC2C7B">
      <w:pPr>
        <w:tabs>
          <w:tab w:val="left" w:pos="1134"/>
        </w:tabs>
        <w:ind w:firstLine="709"/>
        <w:jc w:val="both"/>
        <w:rPr>
          <w:sz w:val="28"/>
          <w:szCs w:val="28"/>
          <w:lang w:val="kk-KZ"/>
        </w:rPr>
      </w:pPr>
    </w:p>
    <w:p w14:paraId="37265F0D" w14:textId="003AC571" w:rsidR="00DA5306" w:rsidRPr="00765684" w:rsidRDefault="002110ED" w:rsidP="00CC2C7B">
      <w:pPr>
        <w:tabs>
          <w:tab w:val="left" w:pos="1134"/>
        </w:tabs>
        <w:ind w:firstLine="709"/>
        <w:jc w:val="both"/>
        <w:rPr>
          <w:b/>
          <w:sz w:val="28"/>
          <w:szCs w:val="28"/>
          <w:lang w:val="kk-KZ"/>
        </w:rPr>
      </w:pPr>
      <w:r w:rsidRPr="00CC2C7B">
        <w:rPr>
          <w:b/>
          <w:sz w:val="28"/>
          <w:szCs w:val="28"/>
          <w:lang w:val="kk-KZ"/>
        </w:rPr>
        <w:t>1.4</w:t>
      </w:r>
      <w:r w:rsidRPr="00CC2C7B">
        <w:rPr>
          <w:b/>
          <w:sz w:val="28"/>
          <w:szCs w:val="28"/>
          <w:lang w:val="kk-KZ"/>
        </w:rPr>
        <w:tab/>
      </w:r>
      <w:r w:rsidR="00765684" w:rsidRPr="00765684">
        <w:rPr>
          <w:b/>
          <w:sz w:val="28"/>
          <w:szCs w:val="28"/>
          <w:lang w:val="kk-KZ"/>
        </w:rPr>
        <w:t xml:space="preserve">Білім беру жүйелерінде аватардың </w:t>
      </w:r>
      <w:r w:rsidR="006C14C5">
        <w:rPr>
          <w:b/>
          <w:sz w:val="28"/>
          <w:szCs w:val="28"/>
          <w:lang w:val="kk-KZ"/>
        </w:rPr>
        <w:t>бейвербалды</w:t>
      </w:r>
      <w:r w:rsidR="00765684" w:rsidRPr="00765684">
        <w:rPr>
          <w:b/>
          <w:sz w:val="28"/>
          <w:szCs w:val="28"/>
          <w:lang w:val="kk-KZ"/>
        </w:rPr>
        <w:t xml:space="preserve"> мінез-құлқын моделдеудің теориялық негіздері</w:t>
      </w:r>
    </w:p>
    <w:p w14:paraId="2B2E49AE" w14:textId="77777777" w:rsidR="00AD10B6" w:rsidRPr="00C52117" w:rsidRDefault="00AD10B6" w:rsidP="00CC2C7B">
      <w:pPr>
        <w:tabs>
          <w:tab w:val="left" w:pos="1134"/>
        </w:tabs>
        <w:ind w:firstLine="709"/>
        <w:jc w:val="both"/>
        <w:rPr>
          <w:b/>
          <w:sz w:val="16"/>
          <w:szCs w:val="16"/>
          <w:lang w:val="kk-KZ"/>
        </w:rPr>
      </w:pPr>
    </w:p>
    <w:p w14:paraId="3B1F3D0A" w14:textId="38966CBA" w:rsidR="005857F4" w:rsidRPr="00CC2C7B" w:rsidRDefault="002110ED" w:rsidP="00CC2C7B">
      <w:pPr>
        <w:tabs>
          <w:tab w:val="left" w:pos="1134"/>
        </w:tabs>
        <w:ind w:firstLine="709"/>
        <w:jc w:val="both"/>
        <w:rPr>
          <w:sz w:val="28"/>
          <w:szCs w:val="28"/>
          <w:lang w:val="kk-KZ"/>
        </w:rPr>
      </w:pPr>
      <w:r w:rsidRPr="00CC2C7B">
        <w:rPr>
          <w:sz w:val="28"/>
          <w:szCs w:val="28"/>
          <w:lang w:val="kk-KZ"/>
        </w:rPr>
        <w:t>1.4.1</w:t>
      </w:r>
      <w:r w:rsidRPr="00CC2C7B">
        <w:rPr>
          <w:sz w:val="28"/>
          <w:szCs w:val="28"/>
          <w:lang w:val="kk-KZ"/>
        </w:rPr>
        <w:tab/>
      </w:r>
      <w:bookmarkStart w:id="24" w:name="_Hlk217379084"/>
      <w:r w:rsidR="009A1775" w:rsidRPr="00CC2C7B">
        <w:rPr>
          <w:sz w:val="28"/>
          <w:szCs w:val="28"/>
          <w:lang w:val="kk-KZ"/>
        </w:rPr>
        <w:t>Оқу үдерісі кезінде</w:t>
      </w:r>
      <w:r w:rsidR="005857F4" w:rsidRPr="00CC2C7B">
        <w:rPr>
          <w:sz w:val="28"/>
          <w:szCs w:val="28"/>
          <w:lang w:val="kk-KZ"/>
        </w:rPr>
        <w:t xml:space="preserve"> мимика мен </w:t>
      </w:r>
      <w:r w:rsidR="009F0CD0" w:rsidRPr="00CC2C7B">
        <w:rPr>
          <w:sz w:val="28"/>
          <w:szCs w:val="28"/>
          <w:lang w:val="kk-KZ"/>
        </w:rPr>
        <w:t>ым-ишараны</w:t>
      </w:r>
      <w:r w:rsidR="005857F4" w:rsidRPr="00CC2C7B">
        <w:rPr>
          <w:sz w:val="28"/>
          <w:szCs w:val="28"/>
          <w:lang w:val="kk-KZ"/>
        </w:rPr>
        <w:t xml:space="preserve"> қабылдаудың психологиялық аспектілері</w:t>
      </w:r>
      <w:bookmarkEnd w:id="24"/>
    </w:p>
    <w:p w14:paraId="77EA5C3E" w14:textId="551A16BE" w:rsidR="00A01FB9" w:rsidRPr="00CC2C7B" w:rsidRDefault="00A01FB9" w:rsidP="00CC2C7B">
      <w:pPr>
        <w:tabs>
          <w:tab w:val="left" w:pos="1134"/>
        </w:tabs>
        <w:ind w:firstLine="709"/>
        <w:jc w:val="both"/>
        <w:rPr>
          <w:bCs/>
          <w:sz w:val="28"/>
          <w:szCs w:val="28"/>
          <w:lang w:val="kk-KZ"/>
        </w:rPr>
      </w:pPr>
      <w:r w:rsidRPr="00CC2C7B">
        <w:rPr>
          <w:bCs/>
          <w:sz w:val="28"/>
          <w:szCs w:val="28"/>
          <w:lang w:val="kk-KZ"/>
        </w:rPr>
        <w:t xml:space="preserve">Ғылыми әдебиетте аватар деп </w:t>
      </w:r>
      <w:r w:rsidR="00FE34DE" w:rsidRPr="00CC2C7B">
        <w:rPr>
          <w:bCs/>
          <w:sz w:val="28"/>
          <w:szCs w:val="28"/>
          <w:lang w:val="kk-KZ"/>
        </w:rPr>
        <w:t>цифрлық</w:t>
      </w:r>
      <w:r w:rsidRPr="00CC2C7B">
        <w:rPr>
          <w:bCs/>
          <w:sz w:val="28"/>
          <w:szCs w:val="28"/>
          <w:lang w:val="kk-KZ"/>
        </w:rPr>
        <w:t xml:space="preserve"> ортада субъектіні (адам немесе жүйе) виртуалды түрде бейнелейтін объекті түсіндіріледі. Аватардың антропоморфизм деңгейі әртүрлі болуы мүмкін – шартты символдан бастап, фотореалистік үшөлшемді кейіпкерге дейін [</w:t>
      </w:r>
      <w:r w:rsidR="00325B08">
        <w:rPr>
          <w:bCs/>
          <w:sz w:val="28"/>
          <w:szCs w:val="28"/>
          <w:lang w:val="kk-KZ"/>
        </w:rPr>
        <w:t>162</w:t>
      </w:r>
      <w:r w:rsidRPr="00CC2C7B">
        <w:rPr>
          <w:bCs/>
          <w:sz w:val="28"/>
          <w:szCs w:val="28"/>
          <w:lang w:val="kk-KZ"/>
        </w:rPr>
        <w:t>].</w:t>
      </w:r>
    </w:p>
    <w:p w14:paraId="5423CEDA" w14:textId="33413DE1" w:rsidR="00A01FB9" w:rsidRPr="00CC2C7B" w:rsidRDefault="00A01FB9" w:rsidP="00CC2C7B">
      <w:pPr>
        <w:tabs>
          <w:tab w:val="left" w:pos="1134"/>
        </w:tabs>
        <w:ind w:firstLine="709"/>
        <w:jc w:val="both"/>
        <w:rPr>
          <w:bCs/>
          <w:sz w:val="28"/>
          <w:szCs w:val="28"/>
          <w:lang w:val="kk-KZ"/>
        </w:rPr>
      </w:pPr>
      <w:r w:rsidRPr="00CC2C7B">
        <w:rPr>
          <w:bCs/>
          <w:sz w:val="28"/>
          <w:szCs w:val="28"/>
          <w:lang w:val="kk-KZ"/>
        </w:rPr>
        <w:t>Аватар мінез-құлқы дегеніміз – пайдаланушымен өзара әрекеттесу барысында оның реакциялары мен әрекеттерінің тұтас жүйесі, оған вербальдық, невербальдық және эмоционалды көріністер кіреді. Мінез-құлық статикалық сипатқа ие болуы мүмкін, яғни алдын ала берілген сценарийлерге сүйенеді, сондай-ақ динамикалық сипатта болуы мүмкін, ол коммуникация контекстін талдауға және пайдаланушы жағдайының өзгеруіне бейімделген жауапқа негізделеді [</w:t>
      </w:r>
      <w:r w:rsidR="005E349F" w:rsidRPr="00CC2C7B">
        <w:rPr>
          <w:bCs/>
          <w:sz w:val="28"/>
          <w:szCs w:val="28"/>
          <w:lang w:val="kk-KZ"/>
        </w:rPr>
        <w:t>16</w:t>
      </w:r>
      <w:r w:rsidR="00325B08">
        <w:rPr>
          <w:bCs/>
          <w:sz w:val="28"/>
          <w:szCs w:val="28"/>
          <w:lang w:val="kk-KZ"/>
        </w:rPr>
        <w:t>3</w:t>
      </w:r>
      <w:r w:rsidRPr="00CC2C7B">
        <w:rPr>
          <w:bCs/>
          <w:sz w:val="28"/>
          <w:szCs w:val="28"/>
          <w:lang w:val="kk-KZ"/>
        </w:rPr>
        <w:t>].</w:t>
      </w:r>
    </w:p>
    <w:p w14:paraId="05918605" w14:textId="4C3BB6A2" w:rsidR="00137F95" w:rsidRPr="00CC2C7B" w:rsidRDefault="00137F95" w:rsidP="00C52117">
      <w:pPr>
        <w:tabs>
          <w:tab w:val="left" w:pos="1134"/>
        </w:tabs>
        <w:ind w:firstLine="709"/>
        <w:jc w:val="both"/>
        <w:rPr>
          <w:sz w:val="28"/>
          <w:szCs w:val="28"/>
          <w:lang w:val="kk-KZ"/>
        </w:rPr>
      </w:pPr>
      <w:r w:rsidRPr="00CC2C7B">
        <w:rPr>
          <w:sz w:val="28"/>
          <w:szCs w:val="28"/>
          <w:lang w:val="kk-KZ"/>
        </w:rPr>
        <w:t xml:space="preserve">Невербальдық сигналдарды, мысалы, мимика мен </w:t>
      </w:r>
      <w:r w:rsidR="00F30D63" w:rsidRPr="00CC2C7B">
        <w:rPr>
          <w:sz w:val="28"/>
          <w:szCs w:val="28"/>
          <w:lang w:val="kk-KZ"/>
        </w:rPr>
        <w:t>ым-ишараны</w:t>
      </w:r>
      <w:r w:rsidRPr="00CC2C7B">
        <w:rPr>
          <w:sz w:val="28"/>
          <w:szCs w:val="28"/>
          <w:lang w:val="kk-KZ"/>
        </w:rPr>
        <w:t xml:space="preserve"> қабылдау білім беру ортада маңызды рөл атқарады. Оқыту контекстінде бұл әсіресе өзекті, себебі оқытушының эмоциялары мимика мен </w:t>
      </w:r>
      <w:r w:rsidR="00F30D63" w:rsidRPr="00CC2C7B">
        <w:rPr>
          <w:sz w:val="28"/>
          <w:szCs w:val="28"/>
          <w:lang w:val="kk-KZ"/>
        </w:rPr>
        <w:t>ым-ишара</w:t>
      </w:r>
      <w:r w:rsidRPr="00CC2C7B">
        <w:rPr>
          <w:sz w:val="28"/>
          <w:szCs w:val="28"/>
          <w:lang w:val="kk-KZ"/>
        </w:rPr>
        <w:t xml:space="preserve"> арқылы көрінсе, олар студенттердің назарын арттырады, мотивацияны күшейтеді және оқу материалын қабылдау үшін қолайлы эмоционалды фон қалыптастырады [</w:t>
      </w:r>
      <w:r w:rsidR="005E349F" w:rsidRPr="00CC2C7B">
        <w:rPr>
          <w:sz w:val="28"/>
          <w:szCs w:val="28"/>
          <w:lang w:val="kk-KZ"/>
        </w:rPr>
        <w:t>16</w:t>
      </w:r>
      <w:r w:rsidR="00325B08">
        <w:rPr>
          <w:sz w:val="28"/>
          <w:szCs w:val="28"/>
          <w:lang w:val="kk-KZ"/>
        </w:rPr>
        <w:t>4</w:t>
      </w:r>
      <w:r w:rsidRPr="00CC2C7B">
        <w:rPr>
          <w:sz w:val="28"/>
          <w:szCs w:val="28"/>
          <w:lang w:val="kk-KZ"/>
        </w:rPr>
        <w:t>].</w:t>
      </w:r>
    </w:p>
    <w:p w14:paraId="3ACF18E7" w14:textId="77777777" w:rsidR="00137F95" w:rsidRPr="00CC2C7B" w:rsidRDefault="00137F95" w:rsidP="00C52117">
      <w:pPr>
        <w:tabs>
          <w:tab w:val="left" w:pos="1134"/>
        </w:tabs>
        <w:ind w:firstLine="709"/>
        <w:jc w:val="both"/>
        <w:rPr>
          <w:sz w:val="28"/>
          <w:szCs w:val="28"/>
          <w:lang w:val="kk-KZ"/>
        </w:rPr>
      </w:pPr>
      <w:r w:rsidRPr="00CC2C7B">
        <w:rPr>
          <w:sz w:val="28"/>
          <w:szCs w:val="28"/>
          <w:lang w:val="kk-KZ"/>
        </w:rPr>
        <w:t>Невербальдық сигналдардың оқыту процесінде бірнеше негізгі функциясы бар:</w:t>
      </w:r>
    </w:p>
    <w:p w14:paraId="35FB1A67" w14:textId="09DA28B3" w:rsidR="00137F95" w:rsidRPr="00CC2C7B" w:rsidRDefault="00137F95" w:rsidP="00C52117">
      <w:pPr>
        <w:tabs>
          <w:tab w:val="left" w:pos="1134"/>
        </w:tabs>
        <w:ind w:firstLine="709"/>
        <w:jc w:val="both"/>
        <w:rPr>
          <w:sz w:val="28"/>
          <w:szCs w:val="28"/>
          <w:lang w:val="kk-KZ"/>
        </w:rPr>
      </w:pPr>
      <w:r w:rsidRPr="00CC2C7B">
        <w:rPr>
          <w:i/>
          <w:iCs/>
          <w:sz w:val="28"/>
          <w:szCs w:val="28"/>
          <w:lang w:val="kk-KZ"/>
        </w:rPr>
        <w:t>Өзара әрекетті реттеу</w:t>
      </w:r>
      <w:r w:rsidRPr="00CC2C7B">
        <w:rPr>
          <w:sz w:val="28"/>
          <w:szCs w:val="28"/>
          <w:lang w:val="kk-KZ"/>
        </w:rPr>
        <w:t xml:space="preserve"> </w:t>
      </w:r>
      <w:r w:rsidR="00C52117">
        <w:rPr>
          <w:sz w:val="28"/>
          <w:szCs w:val="28"/>
          <w:lang w:val="kk-KZ"/>
        </w:rPr>
        <w:t>‒</w:t>
      </w:r>
      <w:r w:rsidRPr="00CC2C7B">
        <w:rPr>
          <w:sz w:val="28"/>
          <w:szCs w:val="28"/>
          <w:lang w:val="kk-KZ"/>
        </w:rPr>
        <w:t xml:space="preserve"> </w:t>
      </w:r>
      <w:r w:rsidR="00F30D63" w:rsidRPr="00CC2C7B">
        <w:rPr>
          <w:sz w:val="28"/>
          <w:szCs w:val="28"/>
          <w:lang w:val="kk-KZ"/>
        </w:rPr>
        <w:t>ым-ишара</w:t>
      </w:r>
      <w:r w:rsidRPr="00CC2C7B">
        <w:rPr>
          <w:sz w:val="28"/>
          <w:szCs w:val="28"/>
          <w:lang w:val="kk-KZ"/>
        </w:rPr>
        <w:t xml:space="preserve"> мен мимика </w:t>
      </w:r>
      <w:r w:rsidR="00AC05A3" w:rsidRPr="00CC2C7B">
        <w:rPr>
          <w:sz w:val="28"/>
          <w:szCs w:val="28"/>
          <w:lang w:val="kk-KZ"/>
        </w:rPr>
        <w:t>дәріс</w:t>
      </w:r>
      <w:r w:rsidRPr="00CC2C7B">
        <w:rPr>
          <w:sz w:val="28"/>
          <w:szCs w:val="28"/>
          <w:lang w:val="kk-KZ"/>
        </w:rPr>
        <w:t xml:space="preserve"> барысын құрылымдауға, тақырыптардың ауысуын белгілеуге немесе студенттердің маңызды сәттерге назарын аударуға көмектеседі;</w:t>
      </w:r>
    </w:p>
    <w:p w14:paraId="7D30BC01" w14:textId="7BB26B34" w:rsidR="00137F95" w:rsidRPr="00CC2C7B" w:rsidRDefault="00137F95" w:rsidP="00C52117">
      <w:pPr>
        <w:tabs>
          <w:tab w:val="left" w:pos="1134"/>
        </w:tabs>
        <w:ind w:firstLine="709"/>
        <w:jc w:val="both"/>
        <w:rPr>
          <w:sz w:val="28"/>
          <w:szCs w:val="28"/>
          <w:lang w:val="kk-KZ"/>
        </w:rPr>
      </w:pPr>
      <w:r w:rsidRPr="00CC2C7B">
        <w:rPr>
          <w:i/>
          <w:iCs/>
          <w:sz w:val="28"/>
          <w:szCs w:val="28"/>
          <w:lang w:val="kk-KZ"/>
        </w:rPr>
        <w:t>Эмоцияларды беру</w:t>
      </w:r>
      <w:r w:rsidRPr="00CC2C7B">
        <w:rPr>
          <w:sz w:val="28"/>
          <w:szCs w:val="28"/>
          <w:lang w:val="kk-KZ"/>
        </w:rPr>
        <w:t xml:space="preserve"> </w:t>
      </w:r>
      <w:r w:rsidR="00C52117">
        <w:rPr>
          <w:sz w:val="28"/>
          <w:szCs w:val="28"/>
          <w:lang w:val="kk-KZ"/>
        </w:rPr>
        <w:t>‒</w:t>
      </w:r>
      <w:r w:rsidRPr="00CC2C7B">
        <w:rPr>
          <w:sz w:val="28"/>
          <w:szCs w:val="28"/>
          <w:lang w:val="kk-KZ"/>
        </w:rPr>
        <w:t xml:space="preserve"> </w:t>
      </w:r>
      <w:r w:rsidR="007B0D6C" w:rsidRPr="00CC2C7B">
        <w:rPr>
          <w:sz w:val="28"/>
          <w:szCs w:val="28"/>
          <w:lang w:val="kk-KZ"/>
        </w:rPr>
        <w:t>көрімделген</w:t>
      </w:r>
      <w:r w:rsidRPr="00CC2C7B">
        <w:rPr>
          <w:sz w:val="28"/>
          <w:szCs w:val="28"/>
          <w:lang w:val="kk-KZ"/>
        </w:rPr>
        <w:t xml:space="preserve"> сигналдар </w:t>
      </w:r>
      <w:r w:rsidR="00CD2832" w:rsidRPr="00CC2C7B">
        <w:rPr>
          <w:sz w:val="28"/>
          <w:szCs w:val="28"/>
          <w:lang w:val="kk-KZ"/>
        </w:rPr>
        <w:t xml:space="preserve">білім алушыларға </w:t>
      </w:r>
      <w:r w:rsidRPr="00CC2C7B">
        <w:rPr>
          <w:sz w:val="28"/>
          <w:szCs w:val="28"/>
          <w:lang w:val="kk-KZ"/>
        </w:rPr>
        <w:t>оқытушының материалға көзқарасы немесе студенттердің әрекетіне реакциясы туралы түсінік береді;</w:t>
      </w:r>
    </w:p>
    <w:p w14:paraId="51A9635B" w14:textId="327F475E" w:rsidR="00137F95" w:rsidRPr="00CC2C7B" w:rsidRDefault="00137F95" w:rsidP="00C52117">
      <w:pPr>
        <w:tabs>
          <w:tab w:val="left" w:pos="1134"/>
        </w:tabs>
        <w:ind w:firstLine="709"/>
        <w:jc w:val="both"/>
        <w:rPr>
          <w:sz w:val="28"/>
          <w:szCs w:val="28"/>
          <w:lang w:val="kk-KZ"/>
        </w:rPr>
      </w:pPr>
      <w:r w:rsidRPr="00CC2C7B">
        <w:rPr>
          <w:i/>
          <w:iCs/>
          <w:sz w:val="28"/>
          <w:szCs w:val="28"/>
          <w:lang w:val="kk-KZ"/>
        </w:rPr>
        <w:t>Қызығушылықты қолдау</w:t>
      </w:r>
      <w:r w:rsidRPr="00CC2C7B">
        <w:rPr>
          <w:sz w:val="28"/>
          <w:szCs w:val="28"/>
          <w:lang w:val="kk-KZ"/>
        </w:rPr>
        <w:t xml:space="preserve"> </w:t>
      </w:r>
      <w:r w:rsidR="00C52117">
        <w:rPr>
          <w:sz w:val="28"/>
          <w:szCs w:val="28"/>
          <w:lang w:val="kk-KZ"/>
        </w:rPr>
        <w:t>‒</w:t>
      </w:r>
      <w:r w:rsidRPr="00CC2C7B">
        <w:rPr>
          <w:sz w:val="28"/>
          <w:szCs w:val="28"/>
          <w:lang w:val="kk-KZ"/>
        </w:rPr>
        <w:t xml:space="preserve"> динамикалық мимика мен экспрессивті </w:t>
      </w:r>
      <w:r w:rsidR="00F30D63" w:rsidRPr="00CC2C7B">
        <w:rPr>
          <w:sz w:val="28"/>
          <w:szCs w:val="28"/>
          <w:lang w:val="kk-KZ"/>
        </w:rPr>
        <w:t xml:space="preserve">ым-ишара </w:t>
      </w:r>
      <w:r w:rsidRPr="00CC2C7B">
        <w:rPr>
          <w:sz w:val="28"/>
          <w:szCs w:val="28"/>
          <w:lang w:val="kk-KZ"/>
        </w:rPr>
        <w:t xml:space="preserve">студенттердің назарын ұзақ </w:t>
      </w:r>
      <w:r w:rsidR="00AC05A3" w:rsidRPr="00CC2C7B">
        <w:rPr>
          <w:sz w:val="28"/>
          <w:szCs w:val="28"/>
          <w:lang w:val="kk-KZ"/>
        </w:rPr>
        <w:t>дәрістер</w:t>
      </w:r>
      <w:r w:rsidRPr="00CC2C7B">
        <w:rPr>
          <w:sz w:val="28"/>
          <w:szCs w:val="28"/>
          <w:lang w:val="kk-KZ"/>
        </w:rPr>
        <w:t xml:space="preserve"> немесе күрделі тақырыптар кезінде ұстап тұруға көмектеседі;</w:t>
      </w:r>
    </w:p>
    <w:p w14:paraId="6A557099" w14:textId="25D716E7" w:rsidR="00137F95" w:rsidRPr="00CC2C7B" w:rsidRDefault="00137F95" w:rsidP="00C52117">
      <w:pPr>
        <w:tabs>
          <w:tab w:val="left" w:pos="1134"/>
        </w:tabs>
        <w:ind w:firstLine="709"/>
        <w:jc w:val="both"/>
        <w:rPr>
          <w:sz w:val="28"/>
          <w:szCs w:val="28"/>
          <w:lang w:val="kk-KZ"/>
        </w:rPr>
      </w:pPr>
      <w:r w:rsidRPr="00CC2C7B">
        <w:rPr>
          <w:i/>
          <w:iCs/>
          <w:sz w:val="28"/>
          <w:szCs w:val="28"/>
          <w:lang w:val="kk-KZ"/>
        </w:rPr>
        <w:t>Қатысу және эмпатия эффектісін жасау</w:t>
      </w:r>
      <w:r w:rsidRPr="00CC2C7B">
        <w:rPr>
          <w:sz w:val="28"/>
          <w:szCs w:val="28"/>
          <w:lang w:val="kk-KZ"/>
        </w:rPr>
        <w:t xml:space="preserve"> </w:t>
      </w:r>
      <w:r w:rsidR="00C52117">
        <w:rPr>
          <w:sz w:val="28"/>
          <w:szCs w:val="28"/>
          <w:lang w:val="kk-KZ"/>
        </w:rPr>
        <w:t>‒</w:t>
      </w:r>
      <w:r w:rsidRPr="00CC2C7B">
        <w:rPr>
          <w:sz w:val="28"/>
          <w:szCs w:val="28"/>
          <w:lang w:val="kk-KZ"/>
        </w:rPr>
        <w:t xml:space="preserve"> невербальдық коммуникацияны пайдалану студенттерде жеке өзара әрекеттесу және қолдау сезімін қалыптастыруға ықпал етеді [</w:t>
      </w:r>
      <w:r w:rsidR="00325B08">
        <w:rPr>
          <w:sz w:val="28"/>
          <w:szCs w:val="28"/>
          <w:lang w:val="kk-KZ"/>
        </w:rPr>
        <w:t>165</w:t>
      </w:r>
      <w:r w:rsidRPr="00CC2C7B">
        <w:rPr>
          <w:sz w:val="28"/>
          <w:szCs w:val="28"/>
          <w:lang w:val="kk-KZ"/>
        </w:rPr>
        <w:t>].</w:t>
      </w:r>
    </w:p>
    <w:p w14:paraId="61EDEBD1" w14:textId="2FE4255E" w:rsidR="00D87FD2" w:rsidRPr="00CC2C7B" w:rsidRDefault="00D87FD2" w:rsidP="00C52117">
      <w:pPr>
        <w:tabs>
          <w:tab w:val="left" w:pos="1134"/>
        </w:tabs>
        <w:ind w:firstLine="709"/>
        <w:jc w:val="both"/>
        <w:rPr>
          <w:sz w:val="28"/>
          <w:szCs w:val="28"/>
          <w:lang w:val="kk-KZ"/>
        </w:rPr>
      </w:pPr>
      <w:r w:rsidRPr="00CC2C7B">
        <w:rPr>
          <w:sz w:val="28"/>
          <w:szCs w:val="28"/>
          <w:lang w:val="kk-KZ"/>
        </w:rPr>
        <w:t xml:space="preserve">Когнитивтік психология тұрғысынан қарағанда, мимика мен </w:t>
      </w:r>
      <w:r w:rsidR="00F30D63" w:rsidRPr="00CC2C7B">
        <w:rPr>
          <w:sz w:val="28"/>
          <w:szCs w:val="28"/>
          <w:lang w:val="kk-KZ"/>
        </w:rPr>
        <w:t>ым-ишара</w:t>
      </w:r>
      <w:r w:rsidRPr="00CC2C7B">
        <w:rPr>
          <w:sz w:val="28"/>
          <w:szCs w:val="28"/>
          <w:lang w:val="kk-KZ"/>
        </w:rPr>
        <w:t xml:space="preserve"> ақпаратты қабылдау, есте сақтау және түсіну процестеріне әсер етеді. Зерттеулер көрсеткендей, </w:t>
      </w:r>
      <w:r w:rsidR="007B0D6C" w:rsidRPr="00CC2C7B">
        <w:rPr>
          <w:sz w:val="28"/>
          <w:szCs w:val="28"/>
          <w:lang w:val="kk-KZ"/>
        </w:rPr>
        <w:t>көрімделген</w:t>
      </w:r>
      <w:r w:rsidRPr="00CC2C7B">
        <w:rPr>
          <w:sz w:val="28"/>
          <w:szCs w:val="28"/>
          <w:lang w:val="kk-KZ"/>
        </w:rPr>
        <w:t xml:space="preserve"> сигналдар, әсіресе вербальдық түсіндірулермен бірге қолданылғанда, материалды жақсы меңгеруге ықпал етеді [</w:t>
      </w:r>
      <w:r w:rsidR="005E349F" w:rsidRPr="00CC2C7B">
        <w:rPr>
          <w:sz w:val="28"/>
          <w:szCs w:val="28"/>
          <w:lang w:val="kk-KZ"/>
        </w:rPr>
        <w:t>16</w:t>
      </w:r>
      <w:r w:rsidR="00325B08">
        <w:rPr>
          <w:sz w:val="28"/>
          <w:szCs w:val="28"/>
          <w:lang w:val="kk-KZ"/>
        </w:rPr>
        <w:t>6</w:t>
      </w:r>
      <w:r w:rsidRPr="00CC2C7B">
        <w:rPr>
          <w:sz w:val="28"/>
          <w:szCs w:val="28"/>
          <w:lang w:val="kk-KZ"/>
        </w:rPr>
        <w:t>].</w:t>
      </w:r>
      <w:r w:rsidR="00732186" w:rsidRPr="00CC2C7B">
        <w:rPr>
          <w:sz w:val="28"/>
          <w:szCs w:val="28"/>
          <w:lang w:val="kk-KZ"/>
        </w:rPr>
        <w:t xml:space="preserve"> </w:t>
      </w:r>
      <w:r w:rsidRPr="00CC2C7B">
        <w:rPr>
          <w:sz w:val="28"/>
          <w:szCs w:val="28"/>
          <w:lang w:val="kk-KZ"/>
        </w:rPr>
        <w:t>Мысалы, оқытушының күлімдеуі студенттерде тақырыпқа оң көзқарас қалыптастырып, оқу қызығушылығын арттыруы мүмкін.</w:t>
      </w:r>
    </w:p>
    <w:p w14:paraId="6AE3D058" w14:textId="3DD15311" w:rsidR="00D87FD2" w:rsidRPr="00CC2C7B" w:rsidRDefault="00D87FD2" w:rsidP="00CC2C7B">
      <w:pPr>
        <w:tabs>
          <w:tab w:val="left" w:pos="1134"/>
        </w:tabs>
        <w:ind w:firstLine="709"/>
        <w:jc w:val="both"/>
        <w:rPr>
          <w:sz w:val="28"/>
          <w:szCs w:val="28"/>
          <w:lang w:val="kk-KZ"/>
        </w:rPr>
      </w:pPr>
      <w:r w:rsidRPr="00CC2C7B">
        <w:rPr>
          <w:sz w:val="28"/>
          <w:szCs w:val="28"/>
          <w:lang w:val="kk-KZ"/>
        </w:rPr>
        <w:t xml:space="preserve">Сондай-ақ, эмоционалды «жұқпашылық» ұғымы маңызды рөл атқарады, яғни оқытушының көрінетін эмоциялары студенттерге берілуі мүмкін. Бұл әсіресе қашықтықтан оқыту жағдайында өзекті, өйткені физикалық байланыс жоқ, ал </w:t>
      </w:r>
      <w:r w:rsidR="007B0D6C" w:rsidRPr="00CC2C7B">
        <w:rPr>
          <w:sz w:val="28"/>
          <w:szCs w:val="28"/>
          <w:lang w:val="kk-KZ"/>
        </w:rPr>
        <w:t>көрімделген</w:t>
      </w:r>
      <w:r w:rsidRPr="00CC2C7B">
        <w:rPr>
          <w:sz w:val="28"/>
          <w:szCs w:val="28"/>
          <w:lang w:val="kk-KZ"/>
        </w:rPr>
        <w:t xml:space="preserve"> элементтер (соның ішінде аватар мінез-құлқы) эмоцияларды жеткізудің негізгі арнасына айналады [</w:t>
      </w:r>
      <w:r w:rsidR="005E349F" w:rsidRPr="00CC2C7B">
        <w:rPr>
          <w:sz w:val="28"/>
          <w:szCs w:val="28"/>
          <w:lang w:val="kk-KZ"/>
        </w:rPr>
        <w:t>16</w:t>
      </w:r>
      <w:r w:rsidR="00325B08">
        <w:rPr>
          <w:sz w:val="28"/>
          <w:szCs w:val="28"/>
          <w:lang w:val="kk-KZ"/>
        </w:rPr>
        <w:t>7</w:t>
      </w:r>
      <w:r w:rsidRPr="00CC2C7B">
        <w:rPr>
          <w:sz w:val="28"/>
          <w:szCs w:val="28"/>
          <w:lang w:val="kk-KZ"/>
        </w:rPr>
        <w:t>].</w:t>
      </w:r>
    </w:p>
    <w:p w14:paraId="0D3AFBA6" w14:textId="4AEE3772" w:rsidR="00DA5306" w:rsidRPr="00CC2C7B" w:rsidRDefault="00D87FD2" w:rsidP="00CC2C7B">
      <w:pPr>
        <w:tabs>
          <w:tab w:val="left" w:pos="1134"/>
        </w:tabs>
        <w:ind w:firstLine="709"/>
        <w:jc w:val="both"/>
        <w:rPr>
          <w:sz w:val="28"/>
          <w:szCs w:val="28"/>
          <w:lang w:val="kk-KZ"/>
        </w:rPr>
      </w:pPr>
      <w:r w:rsidRPr="00CC2C7B">
        <w:rPr>
          <w:sz w:val="28"/>
          <w:szCs w:val="28"/>
          <w:lang w:val="kk-KZ"/>
        </w:rPr>
        <w:t xml:space="preserve">Осылайша, білім беру жүйесінде аватардың </w:t>
      </w:r>
      <w:r w:rsidR="007B0D6C" w:rsidRPr="00CC2C7B">
        <w:rPr>
          <w:sz w:val="28"/>
          <w:szCs w:val="28"/>
          <w:lang w:val="kk-KZ"/>
        </w:rPr>
        <w:t>көрімделген</w:t>
      </w:r>
      <w:r w:rsidRPr="00CC2C7B">
        <w:rPr>
          <w:sz w:val="28"/>
          <w:szCs w:val="28"/>
          <w:lang w:val="kk-KZ"/>
        </w:rPr>
        <w:t xml:space="preserve"> мінез-құлқын жобалау кезінде осы психологиялық аспектілерді ескеру қажет. Аватардың эмоционалды көріністері, оның ішінде мимика мен жесттер, оң эмоционалды климатты қолдауға, қызығушылықты арттыруға және оқыту жүйесінен қолдау сезімін қалыптастыруға бағытталуы тиіс.</w:t>
      </w:r>
    </w:p>
    <w:p w14:paraId="00216634" w14:textId="77777777" w:rsidR="00D87FD2" w:rsidRPr="00CC2C7B" w:rsidRDefault="00D87FD2" w:rsidP="00CC2C7B">
      <w:pPr>
        <w:tabs>
          <w:tab w:val="left" w:pos="1134"/>
        </w:tabs>
        <w:ind w:firstLine="709"/>
        <w:jc w:val="both"/>
        <w:rPr>
          <w:sz w:val="28"/>
          <w:szCs w:val="28"/>
          <w:lang w:val="kk-KZ"/>
        </w:rPr>
      </w:pPr>
    </w:p>
    <w:p w14:paraId="40217A3E" w14:textId="49FC0A20" w:rsidR="00DA5306" w:rsidRPr="00CC2C7B" w:rsidRDefault="002110ED" w:rsidP="00CC2C7B">
      <w:pPr>
        <w:tabs>
          <w:tab w:val="left" w:pos="1134"/>
        </w:tabs>
        <w:ind w:firstLine="709"/>
        <w:jc w:val="both"/>
        <w:rPr>
          <w:sz w:val="28"/>
          <w:szCs w:val="28"/>
          <w:lang w:val="kk-KZ"/>
        </w:rPr>
      </w:pPr>
      <w:r w:rsidRPr="00CC2C7B">
        <w:rPr>
          <w:sz w:val="28"/>
          <w:szCs w:val="28"/>
          <w:lang w:val="kk-KZ"/>
        </w:rPr>
        <w:t>1.4.2</w:t>
      </w:r>
      <w:r w:rsidRPr="00CC2C7B">
        <w:rPr>
          <w:sz w:val="28"/>
          <w:szCs w:val="28"/>
          <w:lang w:val="kk-KZ"/>
        </w:rPr>
        <w:tab/>
      </w:r>
      <w:r w:rsidR="00530E42" w:rsidRPr="00CC2C7B">
        <w:rPr>
          <w:sz w:val="28"/>
          <w:szCs w:val="28"/>
          <w:lang w:val="kk-KZ"/>
        </w:rPr>
        <w:t>Аватардың мінез-құлық моделдері</w:t>
      </w:r>
    </w:p>
    <w:p w14:paraId="280ADB09" w14:textId="00A2DCBB" w:rsidR="00530E42" w:rsidRPr="00CC2C7B" w:rsidRDefault="00530E42" w:rsidP="00CC2C7B">
      <w:pPr>
        <w:tabs>
          <w:tab w:val="left" w:pos="1134"/>
        </w:tabs>
        <w:ind w:firstLine="709"/>
        <w:jc w:val="both"/>
        <w:rPr>
          <w:sz w:val="28"/>
          <w:szCs w:val="28"/>
          <w:lang w:val="kk-KZ"/>
        </w:rPr>
      </w:pPr>
      <w:r w:rsidRPr="00CC2C7B">
        <w:rPr>
          <w:sz w:val="28"/>
          <w:szCs w:val="28"/>
          <w:lang w:val="kk-KZ"/>
        </w:rPr>
        <w:t xml:space="preserve">Аватардың мінез-құлқын моделдеу – психология, нейроғылым, компьютерлік графика, жасанды интеллект және коммуникация теориясы, әсіресе </w:t>
      </w:r>
      <w:r w:rsidR="00D92421" w:rsidRPr="00CC2C7B">
        <w:rPr>
          <w:sz w:val="28"/>
          <w:szCs w:val="28"/>
          <w:lang w:val="kk-KZ"/>
        </w:rPr>
        <w:t>бейнеленген</w:t>
      </w:r>
      <w:r w:rsidRPr="00CC2C7B">
        <w:rPr>
          <w:sz w:val="28"/>
          <w:szCs w:val="28"/>
          <w:lang w:val="kk-KZ"/>
        </w:rPr>
        <w:t xml:space="preserve"> коммуникация теориясы</w:t>
      </w:r>
      <w:r w:rsidR="00732186" w:rsidRPr="00CC2C7B">
        <w:rPr>
          <w:sz w:val="28"/>
          <w:szCs w:val="28"/>
          <w:lang w:val="kk-KZ"/>
        </w:rPr>
        <w:t xml:space="preserve"> </w:t>
      </w:r>
      <w:r w:rsidRPr="00CC2C7B">
        <w:rPr>
          <w:sz w:val="28"/>
          <w:szCs w:val="28"/>
          <w:lang w:val="kk-KZ"/>
        </w:rPr>
        <w:t>сияқты бірнеше саланы біріктіретін аралас пәндік бағыт болып табылады. Осы теорияға сәйкес, дене арқылы көрініс коммуникацияның маңызды құрамдасы ретінде қарастырылады: тіпті аватар да жесттер, поза және мимика арқылы мағына мен эмоцияны жеткізуге айтарлықтай әсер ете алады.</w:t>
      </w:r>
      <w:r w:rsidR="007F6476" w:rsidRPr="00CC2C7B">
        <w:rPr>
          <w:sz w:val="28"/>
          <w:szCs w:val="28"/>
          <w:lang w:val="kk-KZ"/>
        </w:rPr>
        <w:t xml:space="preserve"> </w:t>
      </w:r>
      <w:r w:rsidRPr="00CC2C7B">
        <w:rPr>
          <w:sz w:val="28"/>
          <w:szCs w:val="28"/>
          <w:lang w:val="kk-KZ"/>
        </w:rPr>
        <w:t>Жуырдағы зерттеулер</w:t>
      </w:r>
      <w:r w:rsidR="00DC09FA" w:rsidRPr="00CC2C7B">
        <w:rPr>
          <w:sz w:val="28"/>
          <w:szCs w:val="28"/>
          <w:lang w:val="kk-KZ"/>
        </w:rPr>
        <w:t xml:space="preserve"> [</w:t>
      </w:r>
      <w:r w:rsidR="005E349F" w:rsidRPr="00CC2C7B">
        <w:rPr>
          <w:sz w:val="28"/>
          <w:szCs w:val="28"/>
          <w:lang w:val="kk-KZ"/>
        </w:rPr>
        <w:t>1</w:t>
      </w:r>
      <w:r w:rsidR="00325B08">
        <w:rPr>
          <w:sz w:val="28"/>
          <w:szCs w:val="28"/>
          <w:lang w:val="kk-KZ"/>
        </w:rPr>
        <w:t>68</w:t>
      </w:r>
      <w:r w:rsidR="00DC09FA" w:rsidRPr="00CC2C7B">
        <w:rPr>
          <w:sz w:val="28"/>
          <w:szCs w:val="28"/>
          <w:lang w:val="kk-KZ"/>
        </w:rPr>
        <w:t xml:space="preserve">, </w:t>
      </w:r>
      <w:r w:rsidR="005E349F" w:rsidRPr="00CC2C7B">
        <w:rPr>
          <w:sz w:val="28"/>
          <w:szCs w:val="28"/>
          <w:lang w:val="kk-KZ"/>
        </w:rPr>
        <w:t>1</w:t>
      </w:r>
      <w:r w:rsidR="00325B08">
        <w:rPr>
          <w:sz w:val="28"/>
          <w:szCs w:val="28"/>
          <w:lang w:val="kk-KZ"/>
        </w:rPr>
        <w:t>69</w:t>
      </w:r>
      <w:r w:rsidR="00DC09FA" w:rsidRPr="00CC2C7B">
        <w:rPr>
          <w:sz w:val="28"/>
          <w:szCs w:val="28"/>
          <w:lang w:val="kk-KZ"/>
        </w:rPr>
        <w:t>]</w:t>
      </w:r>
      <w:r w:rsidRPr="00CC2C7B">
        <w:rPr>
          <w:sz w:val="28"/>
          <w:szCs w:val="28"/>
          <w:lang w:val="kk-KZ"/>
        </w:rPr>
        <w:t xml:space="preserve"> көрсеткендей, аватардың бас қозғалысының нақты пайдаланушы қозғалысымен синхрондалуы «тірі» қарым-қатынас пен сенімділікті едәуір арттырады, бұл </w:t>
      </w:r>
      <w:r w:rsidR="00DC09FA" w:rsidRPr="00CC2C7B">
        <w:rPr>
          <w:sz w:val="28"/>
          <w:szCs w:val="28"/>
          <w:lang w:val="kk-KZ"/>
        </w:rPr>
        <w:t>бейне</w:t>
      </w:r>
      <w:r w:rsidRPr="00CC2C7B">
        <w:rPr>
          <w:sz w:val="28"/>
          <w:szCs w:val="28"/>
          <w:lang w:val="kk-KZ"/>
        </w:rPr>
        <w:t>ленген коммуникация теориясының принциптерімен толық сәйкес келеді.</w:t>
      </w:r>
    </w:p>
    <w:p w14:paraId="4381A0EA" w14:textId="791BA496" w:rsidR="00530E42" w:rsidRPr="00CC2C7B" w:rsidRDefault="00530E42" w:rsidP="00CC2C7B">
      <w:pPr>
        <w:tabs>
          <w:tab w:val="left" w:pos="1134"/>
        </w:tabs>
        <w:ind w:firstLine="709"/>
        <w:jc w:val="both"/>
        <w:rPr>
          <w:sz w:val="28"/>
          <w:szCs w:val="28"/>
          <w:lang w:val="kk-KZ"/>
        </w:rPr>
      </w:pPr>
      <w:r w:rsidRPr="00CC2C7B">
        <w:rPr>
          <w:sz w:val="28"/>
          <w:szCs w:val="28"/>
          <w:lang w:val="kk-KZ"/>
        </w:rPr>
        <w:t>Аватар – бұл жүйе атынан әрекет ететін компьютерлік генерацияланған кейіпкер, адамға ұқсас мінез-құлық көрсете алады [</w:t>
      </w:r>
      <w:r w:rsidR="005E349F" w:rsidRPr="00CC2C7B">
        <w:rPr>
          <w:sz w:val="28"/>
          <w:szCs w:val="28"/>
          <w:lang w:val="kk-KZ"/>
        </w:rPr>
        <w:t>17</w:t>
      </w:r>
      <w:r w:rsidR="00325B08">
        <w:rPr>
          <w:sz w:val="28"/>
          <w:szCs w:val="28"/>
          <w:lang w:val="kk-KZ"/>
        </w:rPr>
        <w:t>0</w:t>
      </w:r>
      <w:r w:rsidRPr="00CC2C7B">
        <w:rPr>
          <w:sz w:val="28"/>
          <w:szCs w:val="28"/>
          <w:lang w:val="kk-KZ"/>
        </w:rPr>
        <w:t>]. Аватарлардың мінез-құлқының моделдері пайдаланушымен өзара әрекеттесу барысында олардың мінез-құлқының реалистік және адаптивті болуын қамтамасыз ететін бірнеше негізгі компоненттердің кешенді өзара әрекеттесуіне негізделеді.</w:t>
      </w:r>
    </w:p>
    <w:p w14:paraId="5F071722" w14:textId="0DCC705F" w:rsidR="00530E42" w:rsidRPr="00CC2C7B" w:rsidRDefault="00530E42" w:rsidP="00CC2C7B">
      <w:pPr>
        <w:tabs>
          <w:tab w:val="left" w:pos="1134"/>
        </w:tabs>
        <w:ind w:firstLine="709"/>
        <w:jc w:val="both"/>
        <w:rPr>
          <w:sz w:val="28"/>
          <w:szCs w:val="28"/>
          <w:lang w:val="kk-KZ"/>
        </w:rPr>
      </w:pPr>
      <w:r w:rsidRPr="00CC2C7B">
        <w:rPr>
          <w:sz w:val="28"/>
          <w:szCs w:val="28"/>
          <w:lang w:val="kk-KZ"/>
        </w:rPr>
        <w:t>Біріншіден, когнитивтік модел бөлінеді, ол ақпаратты өңдеу, шешім қабылдау және алынған сыртқы деректерге негізделген реакцияларды қалыптастыруға жауапты [</w:t>
      </w:r>
      <w:r w:rsidR="005E349F" w:rsidRPr="00CC2C7B">
        <w:rPr>
          <w:sz w:val="28"/>
          <w:szCs w:val="28"/>
          <w:lang w:val="kk-KZ"/>
        </w:rPr>
        <w:t>17</w:t>
      </w:r>
      <w:r w:rsidR="00325B08">
        <w:rPr>
          <w:sz w:val="28"/>
          <w:szCs w:val="28"/>
          <w:lang w:val="kk-KZ"/>
        </w:rPr>
        <w:t>1</w:t>
      </w:r>
      <w:r w:rsidRPr="00CC2C7B">
        <w:rPr>
          <w:sz w:val="28"/>
          <w:szCs w:val="28"/>
          <w:lang w:val="kk-KZ"/>
        </w:rPr>
        <w:t>]. Бұл компонент кіріс мәтіндерді талдау, пайдаланушының эмоционалды күйін анықтау және сәйкес мінез-құлық стратегиясын таңдау кезінде маңызды рөл атқарады.</w:t>
      </w:r>
    </w:p>
    <w:p w14:paraId="2E0F634C" w14:textId="4470BDE7" w:rsidR="00530E42" w:rsidRPr="00CC2C7B" w:rsidRDefault="00530E42" w:rsidP="00CC2C7B">
      <w:pPr>
        <w:tabs>
          <w:tab w:val="left" w:pos="1134"/>
        </w:tabs>
        <w:ind w:firstLine="709"/>
        <w:jc w:val="both"/>
        <w:rPr>
          <w:sz w:val="28"/>
          <w:szCs w:val="28"/>
          <w:lang w:val="kk-KZ"/>
        </w:rPr>
      </w:pPr>
      <w:r w:rsidRPr="00CC2C7B">
        <w:rPr>
          <w:sz w:val="28"/>
          <w:szCs w:val="28"/>
          <w:lang w:val="kk-KZ"/>
        </w:rPr>
        <w:t>Екінші маңызды элемент – эмоционалды модел, ол аватардың ішкі эмоционалды күйін қалыптастырады [</w:t>
      </w:r>
      <w:r w:rsidR="005E349F" w:rsidRPr="00CC2C7B">
        <w:rPr>
          <w:sz w:val="28"/>
          <w:szCs w:val="28"/>
          <w:lang w:val="kk-KZ"/>
        </w:rPr>
        <w:t>17</w:t>
      </w:r>
      <w:r w:rsidR="00325B08">
        <w:rPr>
          <w:sz w:val="28"/>
          <w:szCs w:val="28"/>
          <w:lang w:val="kk-KZ"/>
        </w:rPr>
        <w:t>2</w:t>
      </w:r>
      <w:r w:rsidRPr="00CC2C7B">
        <w:rPr>
          <w:sz w:val="28"/>
          <w:szCs w:val="28"/>
          <w:lang w:val="kk-KZ"/>
        </w:rPr>
        <w:t xml:space="preserve">]. Осы моделге сүйене отырып, аватар мимика, </w:t>
      </w:r>
      <w:r w:rsidR="00F30D63" w:rsidRPr="00CC2C7B">
        <w:rPr>
          <w:sz w:val="28"/>
          <w:szCs w:val="28"/>
          <w:lang w:val="kk-KZ"/>
        </w:rPr>
        <w:t>ым-ишара</w:t>
      </w:r>
      <w:r w:rsidRPr="00CC2C7B">
        <w:rPr>
          <w:sz w:val="28"/>
          <w:szCs w:val="28"/>
          <w:lang w:val="kk-KZ"/>
        </w:rPr>
        <w:t>, позалар немесе сөйлеу интонациясы арқылы әртүрлі эмоционалды реакциялар көрсете алады, осылайша «тірі» қарым-қатынас эффектісін тудырып, эмпатиялық қабылдауды күшейтеді.</w:t>
      </w:r>
    </w:p>
    <w:p w14:paraId="1F611C53" w14:textId="0064D812" w:rsidR="00530E42" w:rsidRPr="00CC2C7B" w:rsidRDefault="00530E42" w:rsidP="00CC2C7B">
      <w:pPr>
        <w:tabs>
          <w:tab w:val="left" w:pos="1134"/>
        </w:tabs>
        <w:ind w:firstLine="709"/>
        <w:jc w:val="both"/>
        <w:rPr>
          <w:sz w:val="28"/>
          <w:szCs w:val="28"/>
          <w:lang w:val="kk-KZ"/>
        </w:rPr>
      </w:pPr>
      <w:r w:rsidRPr="00CC2C7B">
        <w:rPr>
          <w:sz w:val="28"/>
          <w:szCs w:val="28"/>
          <w:lang w:val="kk-KZ"/>
        </w:rPr>
        <w:t xml:space="preserve">Невербальдық мінез-құлық моделі мимика, </w:t>
      </w:r>
      <w:r w:rsidR="000F6FBC" w:rsidRPr="00CC2C7B">
        <w:rPr>
          <w:sz w:val="28"/>
          <w:szCs w:val="28"/>
          <w:lang w:val="kk-KZ"/>
        </w:rPr>
        <w:t>ым-ишара</w:t>
      </w:r>
      <w:r w:rsidRPr="00CC2C7B">
        <w:rPr>
          <w:sz w:val="28"/>
          <w:szCs w:val="28"/>
          <w:lang w:val="kk-KZ"/>
        </w:rPr>
        <w:t xml:space="preserve">, бас пен көздің қозғалысы және басқа </w:t>
      </w:r>
      <w:r w:rsidR="007B0D6C" w:rsidRPr="00CC2C7B">
        <w:rPr>
          <w:sz w:val="28"/>
          <w:szCs w:val="28"/>
          <w:lang w:val="kk-KZ"/>
        </w:rPr>
        <w:t>көрімделген</w:t>
      </w:r>
      <w:r w:rsidRPr="00CC2C7B">
        <w:rPr>
          <w:sz w:val="28"/>
          <w:szCs w:val="28"/>
          <w:lang w:val="kk-KZ"/>
        </w:rPr>
        <w:t xml:space="preserve"> компоненттерді қайта жасау ережелерін сипаттайды, бұл аватар мінез-құлқының реалистік және экспрессивті болуын қамтамасыз етеді [</w:t>
      </w:r>
      <w:r w:rsidR="005E349F" w:rsidRPr="00CC2C7B">
        <w:rPr>
          <w:sz w:val="28"/>
          <w:szCs w:val="28"/>
          <w:lang w:val="kk-KZ"/>
        </w:rPr>
        <w:t>17</w:t>
      </w:r>
      <w:r w:rsidR="00325B08">
        <w:rPr>
          <w:sz w:val="28"/>
          <w:szCs w:val="28"/>
          <w:lang w:val="kk-KZ"/>
        </w:rPr>
        <w:t>3</w:t>
      </w:r>
      <w:r w:rsidRPr="00CC2C7B">
        <w:rPr>
          <w:sz w:val="28"/>
          <w:szCs w:val="28"/>
          <w:lang w:val="kk-KZ"/>
        </w:rPr>
        <w:t>]. Бұл алдын ала берілген анимациялар немесе алгоритмдік түрде жасалған қозғалыстарды қамтиды, олар аватардың эмоциясы мен сөйлеуімен синхрондалады, осылайша әрекеттердің табиғилығын арттырады.</w:t>
      </w:r>
    </w:p>
    <w:p w14:paraId="6B885B17" w14:textId="5EF6DC2B" w:rsidR="00530E42" w:rsidRPr="00CC2C7B" w:rsidRDefault="00530E42" w:rsidP="00CC2C7B">
      <w:pPr>
        <w:tabs>
          <w:tab w:val="left" w:pos="1134"/>
        </w:tabs>
        <w:ind w:firstLine="709"/>
        <w:jc w:val="both"/>
        <w:rPr>
          <w:sz w:val="28"/>
          <w:szCs w:val="28"/>
        </w:rPr>
      </w:pPr>
      <w:r w:rsidRPr="00CC2C7B">
        <w:rPr>
          <w:sz w:val="28"/>
          <w:szCs w:val="28"/>
        </w:rPr>
        <w:t>Аяқтаушы элемент – өзара әрекеттесу моделі, ол пайдаланушымен коммуникация стратегиясын реттейді [</w:t>
      </w:r>
      <w:r w:rsidR="005E349F" w:rsidRPr="00CC2C7B">
        <w:rPr>
          <w:sz w:val="28"/>
          <w:szCs w:val="28"/>
          <w:lang w:val="ru-RU"/>
        </w:rPr>
        <w:t>17</w:t>
      </w:r>
      <w:r w:rsidR="00325B08">
        <w:rPr>
          <w:sz w:val="28"/>
          <w:szCs w:val="28"/>
          <w:lang w:val="ru-RU"/>
        </w:rPr>
        <w:t>3, р. 2596-2605</w:t>
      </w:r>
      <w:r w:rsidRPr="00CC2C7B">
        <w:rPr>
          <w:sz w:val="28"/>
          <w:szCs w:val="28"/>
        </w:rPr>
        <w:t>]. Ол диалогтарды бастауға, жауап логикасын құруға, пайдаланушы әрекеттеріне жауап беруге және аватар мінез-құлқын ағымдағы жағдайға немесе өзара әрекеттесу мақсаттарына байланысты бейімдеуге жауап береді. Бұл моделдерді біріктіру әртүрлі білім беру және коммуникациялық ортада адаптивті мінез-құлыққа қабілетті интеллектуалды аватарлар жасауға мүмкіндік береді.</w:t>
      </w:r>
    </w:p>
    <w:p w14:paraId="691B715F" w14:textId="48C04C43" w:rsidR="00530E42" w:rsidRPr="00CC2C7B" w:rsidRDefault="00530E42" w:rsidP="00CC2C7B">
      <w:pPr>
        <w:tabs>
          <w:tab w:val="left" w:pos="1134"/>
        </w:tabs>
        <w:ind w:firstLine="709"/>
        <w:jc w:val="both"/>
        <w:rPr>
          <w:sz w:val="28"/>
          <w:szCs w:val="28"/>
        </w:rPr>
      </w:pPr>
      <w:r w:rsidRPr="00CC2C7B">
        <w:rPr>
          <w:sz w:val="28"/>
          <w:szCs w:val="28"/>
        </w:rPr>
        <w:t xml:space="preserve">Аватардың мінез-құлық құрудағы ең танымал тәсіл – көпдеңгейлі архитектура, онда аватар мінез-құлқы </w:t>
      </w:r>
      <w:r w:rsidR="00463023" w:rsidRPr="00CC2C7B">
        <w:rPr>
          <w:sz w:val="28"/>
          <w:szCs w:val="28"/>
        </w:rPr>
        <w:t>модул</w:t>
      </w:r>
      <w:r w:rsidRPr="00CC2C7B">
        <w:rPr>
          <w:sz w:val="28"/>
          <w:szCs w:val="28"/>
        </w:rPr>
        <w:t>дер комбинациясы арқылы сипатталады:</w:t>
      </w:r>
    </w:p>
    <w:p w14:paraId="5CD938A1" w14:textId="4BF3FDCD" w:rsidR="00530E42" w:rsidRPr="00CC2C7B" w:rsidRDefault="00C52117" w:rsidP="00C52117">
      <w:pPr>
        <w:pStyle w:val="a6"/>
        <w:numPr>
          <w:ilvl w:val="0"/>
          <w:numId w:val="8"/>
        </w:numPr>
        <w:tabs>
          <w:tab w:val="left" w:pos="993"/>
        </w:tabs>
        <w:spacing w:after="0" w:line="240" w:lineRule="auto"/>
        <w:ind w:left="0" w:firstLine="709"/>
        <w:jc w:val="both"/>
        <w:rPr>
          <w:rFonts w:ascii="Times New Roman" w:eastAsia="Times New Roman" w:hAnsi="Times New Roman" w:cs="Times New Roman"/>
          <w:sz w:val="28"/>
          <w:szCs w:val="28"/>
        </w:rPr>
      </w:pPr>
      <w:r w:rsidRPr="00CC2C7B">
        <w:rPr>
          <w:rFonts w:ascii="Times New Roman" w:eastAsia="Times New Roman" w:hAnsi="Times New Roman" w:cs="Times New Roman"/>
          <w:sz w:val="28"/>
          <w:szCs w:val="28"/>
        </w:rPr>
        <w:t xml:space="preserve">перцептивтік </w:t>
      </w:r>
      <w:r w:rsidR="00530E42" w:rsidRPr="00CC2C7B">
        <w:rPr>
          <w:rFonts w:ascii="Times New Roman" w:eastAsia="Times New Roman" w:hAnsi="Times New Roman" w:cs="Times New Roman"/>
          <w:sz w:val="28"/>
          <w:szCs w:val="28"/>
        </w:rPr>
        <w:t>деңгей – сыртқы стимулдарды қабылдайды (мысалы, мәтіндік деректер, дауыс сигналдары немесе пайдаланушы эмоциялары);</w:t>
      </w:r>
    </w:p>
    <w:p w14:paraId="145E60A4" w14:textId="5BC9711F" w:rsidR="00530E42" w:rsidRPr="00CC2C7B" w:rsidRDefault="00C52117" w:rsidP="00C52117">
      <w:pPr>
        <w:pStyle w:val="a6"/>
        <w:numPr>
          <w:ilvl w:val="0"/>
          <w:numId w:val="8"/>
        </w:numPr>
        <w:tabs>
          <w:tab w:val="left" w:pos="993"/>
        </w:tabs>
        <w:spacing w:after="0" w:line="240" w:lineRule="auto"/>
        <w:ind w:left="0" w:firstLine="709"/>
        <w:jc w:val="both"/>
        <w:rPr>
          <w:rFonts w:ascii="Times New Roman" w:eastAsia="Times New Roman" w:hAnsi="Times New Roman" w:cs="Times New Roman"/>
          <w:sz w:val="28"/>
          <w:szCs w:val="28"/>
        </w:rPr>
      </w:pPr>
      <w:r w:rsidRPr="00CC2C7B">
        <w:rPr>
          <w:rFonts w:ascii="Times New Roman" w:eastAsia="Times New Roman" w:hAnsi="Times New Roman" w:cs="Times New Roman"/>
          <w:sz w:val="28"/>
          <w:szCs w:val="28"/>
        </w:rPr>
        <w:t xml:space="preserve">когнитивтік </w:t>
      </w:r>
      <w:r w:rsidR="00530E42" w:rsidRPr="00CC2C7B">
        <w:rPr>
          <w:rFonts w:ascii="Times New Roman" w:eastAsia="Times New Roman" w:hAnsi="Times New Roman" w:cs="Times New Roman"/>
          <w:sz w:val="28"/>
          <w:szCs w:val="28"/>
        </w:rPr>
        <w:t>деңгей – алынған ақпаратты талдап, шешім қабылдайды;</w:t>
      </w:r>
    </w:p>
    <w:p w14:paraId="03AE397D" w14:textId="2FA8D920" w:rsidR="00530E42" w:rsidRPr="00CC2C7B" w:rsidRDefault="00C52117" w:rsidP="00C52117">
      <w:pPr>
        <w:pStyle w:val="a6"/>
        <w:numPr>
          <w:ilvl w:val="0"/>
          <w:numId w:val="8"/>
        </w:numPr>
        <w:tabs>
          <w:tab w:val="left" w:pos="993"/>
        </w:tabs>
        <w:spacing w:after="0" w:line="240" w:lineRule="auto"/>
        <w:ind w:left="0" w:firstLine="709"/>
        <w:jc w:val="both"/>
        <w:rPr>
          <w:rFonts w:ascii="Times New Roman" w:eastAsia="Times New Roman" w:hAnsi="Times New Roman" w:cs="Times New Roman"/>
          <w:sz w:val="28"/>
          <w:szCs w:val="28"/>
        </w:rPr>
      </w:pPr>
      <w:r w:rsidRPr="00CC2C7B">
        <w:rPr>
          <w:rFonts w:ascii="Times New Roman" w:eastAsia="Times New Roman" w:hAnsi="Times New Roman" w:cs="Times New Roman"/>
          <w:sz w:val="28"/>
          <w:szCs w:val="28"/>
        </w:rPr>
        <w:t xml:space="preserve">моторлық </w:t>
      </w:r>
      <w:r w:rsidR="00530E42" w:rsidRPr="00CC2C7B">
        <w:rPr>
          <w:rFonts w:ascii="Times New Roman" w:eastAsia="Times New Roman" w:hAnsi="Times New Roman" w:cs="Times New Roman"/>
          <w:sz w:val="28"/>
          <w:szCs w:val="28"/>
        </w:rPr>
        <w:t xml:space="preserve">деңгей – қабылданған шешімдерді физикалық әрекеттерге, мимика, қозғалыстар немесе </w:t>
      </w:r>
      <w:r w:rsidR="006D46A4" w:rsidRPr="00CC2C7B">
        <w:rPr>
          <w:rFonts w:ascii="Times New Roman" w:eastAsia="Times New Roman" w:hAnsi="Times New Roman" w:cs="Times New Roman"/>
          <w:sz w:val="28"/>
          <w:szCs w:val="28"/>
          <w:lang w:val="kk-KZ"/>
        </w:rPr>
        <w:t>ым-ишараға</w:t>
      </w:r>
      <w:r w:rsidR="00530E42" w:rsidRPr="00CC2C7B">
        <w:rPr>
          <w:rFonts w:ascii="Times New Roman" w:eastAsia="Times New Roman" w:hAnsi="Times New Roman" w:cs="Times New Roman"/>
          <w:sz w:val="28"/>
          <w:szCs w:val="28"/>
        </w:rPr>
        <w:t xml:space="preserve"> аударады.</w:t>
      </w:r>
    </w:p>
    <w:p w14:paraId="4DE035F1" w14:textId="68732264" w:rsidR="00530E42" w:rsidRPr="00CC2C7B" w:rsidRDefault="00530E42" w:rsidP="00CC2C7B">
      <w:pPr>
        <w:tabs>
          <w:tab w:val="left" w:pos="1134"/>
        </w:tabs>
        <w:ind w:firstLine="709"/>
        <w:jc w:val="both"/>
        <w:rPr>
          <w:sz w:val="28"/>
          <w:szCs w:val="28"/>
        </w:rPr>
      </w:pPr>
      <w:r w:rsidRPr="00CC2C7B">
        <w:rPr>
          <w:sz w:val="28"/>
          <w:szCs w:val="28"/>
        </w:rPr>
        <w:t>Қазіргі жүйелерде П. Экман эмоциялар теориясына негізделген эмоционалды моделдер кеңінен қолданылады [</w:t>
      </w:r>
      <w:r w:rsidR="005E349F" w:rsidRPr="00CC2C7B">
        <w:rPr>
          <w:sz w:val="28"/>
          <w:szCs w:val="28"/>
        </w:rPr>
        <w:t>17</w:t>
      </w:r>
      <w:r w:rsidR="00325B08">
        <w:rPr>
          <w:sz w:val="28"/>
          <w:szCs w:val="28"/>
          <w:lang w:val="kk-KZ"/>
        </w:rPr>
        <w:t>4</w:t>
      </w:r>
      <w:r w:rsidRPr="00CC2C7B">
        <w:rPr>
          <w:sz w:val="28"/>
          <w:szCs w:val="28"/>
        </w:rPr>
        <w:t>-</w:t>
      </w:r>
      <w:r w:rsidR="005E349F" w:rsidRPr="00CC2C7B">
        <w:rPr>
          <w:sz w:val="28"/>
          <w:szCs w:val="28"/>
        </w:rPr>
        <w:t>17</w:t>
      </w:r>
      <w:r w:rsidR="00325B08">
        <w:rPr>
          <w:sz w:val="28"/>
          <w:szCs w:val="28"/>
          <w:lang w:val="kk-KZ"/>
        </w:rPr>
        <w:t>6</w:t>
      </w:r>
      <w:r w:rsidRPr="00CC2C7B">
        <w:rPr>
          <w:sz w:val="28"/>
          <w:szCs w:val="28"/>
        </w:rPr>
        <w:t xml:space="preserve">], ол мимика мен </w:t>
      </w:r>
      <w:r w:rsidR="006D46A4" w:rsidRPr="00CC2C7B">
        <w:rPr>
          <w:sz w:val="28"/>
          <w:szCs w:val="28"/>
          <w:lang w:val="kk-KZ"/>
        </w:rPr>
        <w:t>ым-ишараны</w:t>
      </w:r>
      <w:r w:rsidRPr="00CC2C7B">
        <w:rPr>
          <w:sz w:val="28"/>
          <w:szCs w:val="28"/>
        </w:rPr>
        <w:t xml:space="preserve"> генерациялау үшін негізгі эмоцияларды (қуаныш, қайғы, ашу, таңданыс, қорқыныш, жиіркеніш) қолдануды ұсынады. Мимиканы </w:t>
      </w:r>
      <w:r w:rsidR="005A4EE4" w:rsidRPr="00CC2C7B">
        <w:rPr>
          <w:sz w:val="28"/>
          <w:szCs w:val="28"/>
          <w:lang w:val="kk-KZ"/>
        </w:rPr>
        <w:t xml:space="preserve">көрімдеу </w:t>
      </w:r>
      <w:r w:rsidRPr="00CC2C7B">
        <w:rPr>
          <w:sz w:val="28"/>
          <w:szCs w:val="28"/>
        </w:rPr>
        <w:t xml:space="preserve">үшін сондай-ақ </w:t>
      </w:r>
      <w:bookmarkStart w:id="25" w:name="_Hlk208920501"/>
      <w:r w:rsidRPr="00CC2C7B">
        <w:rPr>
          <w:sz w:val="28"/>
          <w:szCs w:val="28"/>
        </w:rPr>
        <w:t xml:space="preserve">FACS (Facial </w:t>
      </w:r>
      <w:r w:rsidR="00055E7F" w:rsidRPr="00CC2C7B">
        <w:rPr>
          <w:sz w:val="28"/>
          <w:szCs w:val="28"/>
          <w:lang w:val="en-US"/>
        </w:rPr>
        <w:t>a</w:t>
      </w:r>
      <w:r w:rsidRPr="00CC2C7B">
        <w:rPr>
          <w:sz w:val="28"/>
          <w:szCs w:val="28"/>
        </w:rPr>
        <w:t xml:space="preserve">ction </w:t>
      </w:r>
      <w:r w:rsidR="00055E7F" w:rsidRPr="00CC2C7B">
        <w:rPr>
          <w:sz w:val="28"/>
          <w:szCs w:val="28"/>
          <w:lang w:val="en-US"/>
        </w:rPr>
        <w:t>c</w:t>
      </w:r>
      <w:r w:rsidRPr="00CC2C7B">
        <w:rPr>
          <w:sz w:val="28"/>
          <w:szCs w:val="28"/>
        </w:rPr>
        <w:t xml:space="preserve">oding </w:t>
      </w:r>
      <w:r w:rsidR="00055E7F" w:rsidRPr="00CC2C7B">
        <w:rPr>
          <w:sz w:val="28"/>
          <w:szCs w:val="28"/>
          <w:lang w:val="en-US"/>
        </w:rPr>
        <w:t>s</w:t>
      </w:r>
      <w:r w:rsidRPr="00CC2C7B">
        <w:rPr>
          <w:sz w:val="28"/>
          <w:szCs w:val="28"/>
        </w:rPr>
        <w:t xml:space="preserve">ystem) </w:t>
      </w:r>
      <w:bookmarkEnd w:id="25"/>
      <w:r w:rsidRPr="00CC2C7B">
        <w:rPr>
          <w:sz w:val="28"/>
          <w:szCs w:val="28"/>
        </w:rPr>
        <w:t>жүйесі қолданылады, ол әртүрлі микрожасушалық қозғалыстар комбинациясы арқылы бет әлпетін егжей-тегжейлі көрсетуге мүмкіндік береді.</w:t>
      </w:r>
    </w:p>
    <w:p w14:paraId="7AF600C0" w14:textId="7D385328" w:rsidR="00530E42" w:rsidRPr="00CC2C7B" w:rsidRDefault="00530E42" w:rsidP="00CC2C7B">
      <w:pPr>
        <w:tabs>
          <w:tab w:val="left" w:pos="1134"/>
        </w:tabs>
        <w:ind w:firstLine="709"/>
        <w:jc w:val="both"/>
        <w:rPr>
          <w:sz w:val="28"/>
          <w:szCs w:val="28"/>
        </w:rPr>
      </w:pPr>
      <w:r w:rsidRPr="00CC2C7B">
        <w:rPr>
          <w:sz w:val="28"/>
          <w:szCs w:val="28"/>
        </w:rPr>
        <w:t xml:space="preserve">Білім беру мақсатындағы жүйелерде аватарлар оқытушы, көмекші немесе делдал ролінде болуы мүмкін. Мұндай жағдайларда олардың мінез-құлқы әдетте мына мақсаттарға бағытталады: мотивацияны қолдау; эмпатия көрсету; </w:t>
      </w:r>
      <w:r w:rsidR="00AC05A3" w:rsidRPr="00CC2C7B">
        <w:rPr>
          <w:sz w:val="28"/>
          <w:szCs w:val="28"/>
          <w:lang w:val="kk-KZ"/>
        </w:rPr>
        <w:t>дәрістің</w:t>
      </w:r>
      <w:r w:rsidRPr="00CC2C7B">
        <w:rPr>
          <w:sz w:val="28"/>
          <w:szCs w:val="28"/>
        </w:rPr>
        <w:t xml:space="preserve"> негізгі сәттерін невербальдық сигналдар арқылы көрсету; материалды жеткізу жылдамдығы мен күрделілігін реттеу.</w:t>
      </w:r>
      <w:r w:rsidR="00AA6EED" w:rsidRPr="00CC2C7B">
        <w:rPr>
          <w:sz w:val="28"/>
          <w:szCs w:val="28"/>
        </w:rPr>
        <w:t xml:space="preserve"> Адаптивті мінез-құлық моделдері ерекше маңызға ие, өйткені мұндай моделдерде аватар пайдаланушының ағымдағы күйіне қарай (мысалы, сентимент-анализ немесе эмоцияларды талдау нәтижелеріне негізделе отырып) өз мінез-құлқын өзгерте алады</w:t>
      </w:r>
      <w:r w:rsidRPr="00CC2C7B">
        <w:rPr>
          <w:sz w:val="28"/>
          <w:szCs w:val="28"/>
        </w:rPr>
        <w:t>.</w:t>
      </w:r>
    </w:p>
    <w:p w14:paraId="4A87C7E6" w14:textId="73B9EFF9" w:rsidR="00530E42" w:rsidRPr="00CC2C7B" w:rsidRDefault="00530E42" w:rsidP="00CC2C7B">
      <w:pPr>
        <w:tabs>
          <w:tab w:val="left" w:pos="1134"/>
        </w:tabs>
        <w:ind w:firstLine="709"/>
        <w:jc w:val="both"/>
        <w:rPr>
          <w:sz w:val="28"/>
          <w:szCs w:val="28"/>
        </w:rPr>
      </w:pPr>
      <w:r w:rsidRPr="00CC2C7B">
        <w:rPr>
          <w:sz w:val="28"/>
          <w:szCs w:val="28"/>
        </w:rPr>
        <w:t xml:space="preserve">Практикада аватарлардың </w:t>
      </w:r>
      <w:r w:rsidR="007B0D6C" w:rsidRPr="00CC2C7B">
        <w:rPr>
          <w:sz w:val="28"/>
          <w:szCs w:val="28"/>
        </w:rPr>
        <w:t>көрімделген</w:t>
      </w:r>
      <w:r w:rsidRPr="00CC2C7B">
        <w:rPr>
          <w:sz w:val="28"/>
          <w:szCs w:val="28"/>
        </w:rPr>
        <w:t xml:space="preserve"> мінез-құлық </w:t>
      </w:r>
      <w:r w:rsidR="00463023" w:rsidRPr="00CC2C7B">
        <w:rPr>
          <w:sz w:val="28"/>
          <w:szCs w:val="28"/>
        </w:rPr>
        <w:t>модел</w:t>
      </w:r>
      <w:r w:rsidRPr="00CC2C7B">
        <w:rPr>
          <w:sz w:val="28"/>
          <w:szCs w:val="28"/>
        </w:rPr>
        <w:t>дерін әзірлеу көбінесе арнайы платформалар мен кітапханаларды пайдалану арқылы жүзеге асырылады. Ең танымал құралдар:</w:t>
      </w:r>
    </w:p>
    <w:p w14:paraId="560CB006" w14:textId="078F3C52" w:rsidR="00530E42" w:rsidRPr="00CC2C7B" w:rsidRDefault="00530E42" w:rsidP="00C52117">
      <w:pPr>
        <w:pStyle w:val="a6"/>
        <w:numPr>
          <w:ilvl w:val="0"/>
          <w:numId w:val="41"/>
        </w:numPr>
        <w:tabs>
          <w:tab w:val="left" w:pos="1134"/>
        </w:tabs>
        <w:spacing w:after="0" w:line="240" w:lineRule="auto"/>
        <w:ind w:left="0" w:firstLine="709"/>
        <w:jc w:val="both"/>
        <w:rPr>
          <w:rFonts w:ascii="Times New Roman" w:eastAsia="Times New Roman" w:hAnsi="Times New Roman" w:cs="Times New Roman"/>
          <w:sz w:val="28"/>
          <w:szCs w:val="28"/>
        </w:rPr>
      </w:pPr>
      <w:r w:rsidRPr="00CC2C7B">
        <w:rPr>
          <w:rFonts w:ascii="Times New Roman" w:eastAsia="Times New Roman" w:hAnsi="Times New Roman" w:cs="Times New Roman"/>
          <w:sz w:val="28"/>
          <w:szCs w:val="28"/>
        </w:rPr>
        <w:t>Unity (анимация және нейрондық желілерді интеграциялау кітапханаларымен), мұнда анимациялық графтар, күй машиналары және кері байланыс жүйелері арқылы мінез-құлық моделін жасауға болады [</w:t>
      </w:r>
      <w:r w:rsidR="00D23DF6" w:rsidRPr="00CC2C7B">
        <w:rPr>
          <w:rFonts w:ascii="Times New Roman" w:eastAsia="Times New Roman" w:hAnsi="Times New Roman" w:cs="Times New Roman"/>
          <w:sz w:val="28"/>
          <w:szCs w:val="28"/>
        </w:rPr>
        <w:t>1</w:t>
      </w:r>
      <w:r w:rsidR="002D3496">
        <w:rPr>
          <w:rFonts w:ascii="Times New Roman" w:eastAsia="Times New Roman" w:hAnsi="Times New Roman" w:cs="Times New Roman"/>
          <w:sz w:val="28"/>
          <w:szCs w:val="28"/>
          <w:lang w:val="kk-KZ"/>
        </w:rPr>
        <w:t>62, р. 1496128</w:t>
      </w:r>
      <w:r w:rsidRPr="00CC2C7B">
        <w:rPr>
          <w:rFonts w:ascii="Times New Roman" w:eastAsia="Times New Roman" w:hAnsi="Times New Roman" w:cs="Times New Roman"/>
          <w:sz w:val="28"/>
          <w:szCs w:val="28"/>
        </w:rPr>
        <w:t>]</w:t>
      </w:r>
      <w:r w:rsidR="00C52117">
        <w:rPr>
          <w:rFonts w:ascii="Times New Roman" w:eastAsia="Times New Roman" w:hAnsi="Times New Roman" w:cs="Times New Roman"/>
          <w:sz w:val="28"/>
          <w:szCs w:val="28"/>
          <w:lang w:val="kk-KZ"/>
        </w:rPr>
        <w:t>.</w:t>
      </w:r>
    </w:p>
    <w:p w14:paraId="3FC9BE7B" w14:textId="00E8FE22" w:rsidR="00530E42" w:rsidRPr="00CC2C7B" w:rsidRDefault="00530E42" w:rsidP="00C52117">
      <w:pPr>
        <w:pStyle w:val="a6"/>
        <w:numPr>
          <w:ilvl w:val="0"/>
          <w:numId w:val="41"/>
        </w:numPr>
        <w:tabs>
          <w:tab w:val="left" w:pos="1134"/>
        </w:tabs>
        <w:spacing w:after="0" w:line="240" w:lineRule="auto"/>
        <w:ind w:left="0" w:firstLine="709"/>
        <w:jc w:val="both"/>
        <w:rPr>
          <w:rFonts w:ascii="Times New Roman" w:eastAsia="Times New Roman" w:hAnsi="Times New Roman" w:cs="Times New Roman"/>
          <w:sz w:val="28"/>
          <w:szCs w:val="28"/>
        </w:rPr>
      </w:pPr>
      <w:r w:rsidRPr="00CC2C7B">
        <w:rPr>
          <w:rFonts w:ascii="Times New Roman" w:eastAsia="Times New Roman" w:hAnsi="Times New Roman" w:cs="Times New Roman"/>
          <w:sz w:val="28"/>
          <w:szCs w:val="28"/>
        </w:rPr>
        <w:t xml:space="preserve">Unreal </w:t>
      </w:r>
      <w:r w:rsidR="00837F34" w:rsidRPr="00CC2C7B">
        <w:rPr>
          <w:rFonts w:ascii="Times New Roman" w:eastAsia="Times New Roman" w:hAnsi="Times New Roman" w:cs="Times New Roman"/>
          <w:sz w:val="28"/>
          <w:szCs w:val="28"/>
          <w:lang w:val="en-US"/>
        </w:rPr>
        <w:t>e</w:t>
      </w:r>
      <w:r w:rsidRPr="00CC2C7B">
        <w:rPr>
          <w:rFonts w:ascii="Times New Roman" w:eastAsia="Times New Roman" w:hAnsi="Times New Roman" w:cs="Times New Roman"/>
          <w:sz w:val="28"/>
          <w:szCs w:val="28"/>
        </w:rPr>
        <w:t xml:space="preserve">ngine – реалистік аватарларды кинематографиялық мимика және </w:t>
      </w:r>
      <w:r w:rsidR="00D561E3" w:rsidRPr="00CC2C7B">
        <w:rPr>
          <w:rFonts w:ascii="Times New Roman" w:eastAsia="Times New Roman" w:hAnsi="Times New Roman" w:cs="Times New Roman"/>
          <w:sz w:val="28"/>
          <w:szCs w:val="28"/>
          <w:lang w:val="kk-KZ"/>
        </w:rPr>
        <w:t>ым-ишараны</w:t>
      </w:r>
      <w:r w:rsidRPr="00CC2C7B">
        <w:rPr>
          <w:rFonts w:ascii="Times New Roman" w:eastAsia="Times New Roman" w:hAnsi="Times New Roman" w:cs="Times New Roman"/>
          <w:sz w:val="28"/>
          <w:szCs w:val="28"/>
        </w:rPr>
        <w:t xml:space="preserve"> қолдауымен, сондай-ақ жасанды интеллект жүйелерімен интеграциялау мүмкіндігімен жасауға арналған қуатты платформа [</w:t>
      </w:r>
      <w:r w:rsidR="00D23DF6" w:rsidRPr="00CC2C7B">
        <w:rPr>
          <w:rFonts w:ascii="Times New Roman" w:eastAsia="Times New Roman" w:hAnsi="Times New Roman" w:cs="Times New Roman"/>
          <w:sz w:val="28"/>
          <w:szCs w:val="28"/>
        </w:rPr>
        <w:t>1</w:t>
      </w:r>
      <w:r w:rsidR="002D3496">
        <w:rPr>
          <w:rFonts w:ascii="Times New Roman" w:eastAsia="Times New Roman" w:hAnsi="Times New Roman" w:cs="Times New Roman"/>
          <w:sz w:val="28"/>
          <w:szCs w:val="28"/>
          <w:lang w:val="kk-KZ"/>
        </w:rPr>
        <w:t>77</w:t>
      </w:r>
      <w:r w:rsidRPr="00CC2C7B">
        <w:rPr>
          <w:rFonts w:ascii="Times New Roman" w:eastAsia="Times New Roman" w:hAnsi="Times New Roman" w:cs="Times New Roman"/>
          <w:sz w:val="28"/>
          <w:szCs w:val="28"/>
        </w:rPr>
        <w:t>]</w:t>
      </w:r>
      <w:r w:rsidR="00C52117">
        <w:rPr>
          <w:rFonts w:ascii="Times New Roman" w:eastAsia="Times New Roman" w:hAnsi="Times New Roman" w:cs="Times New Roman"/>
          <w:sz w:val="28"/>
          <w:szCs w:val="28"/>
          <w:lang w:val="kk-KZ"/>
        </w:rPr>
        <w:t>.</w:t>
      </w:r>
    </w:p>
    <w:p w14:paraId="399D4887" w14:textId="59F3D8EA" w:rsidR="00530E42" w:rsidRPr="00CC2C7B" w:rsidRDefault="00530E42" w:rsidP="00C52117">
      <w:pPr>
        <w:pStyle w:val="a6"/>
        <w:numPr>
          <w:ilvl w:val="0"/>
          <w:numId w:val="41"/>
        </w:numPr>
        <w:tabs>
          <w:tab w:val="left" w:pos="1134"/>
        </w:tabs>
        <w:spacing w:after="0" w:line="240" w:lineRule="auto"/>
        <w:ind w:left="0" w:firstLine="709"/>
        <w:jc w:val="both"/>
        <w:rPr>
          <w:rFonts w:ascii="Times New Roman" w:eastAsia="Times New Roman" w:hAnsi="Times New Roman" w:cs="Times New Roman"/>
          <w:sz w:val="28"/>
          <w:szCs w:val="28"/>
        </w:rPr>
      </w:pPr>
      <w:r w:rsidRPr="00CC2C7B">
        <w:rPr>
          <w:rFonts w:ascii="Times New Roman" w:eastAsia="Times New Roman" w:hAnsi="Times New Roman" w:cs="Times New Roman"/>
          <w:sz w:val="28"/>
          <w:szCs w:val="28"/>
        </w:rPr>
        <w:t xml:space="preserve">Reallusion </w:t>
      </w:r>
      <w:r w:rsidR="00837F34" w:rsidRPr="00CC2C7B">
        <w:rPr>
          <w:rFonts w:ascii="Times New Roman" w:eastAsia="Times New Roman" w:hAnsi="Times New Roman" w:cs="Times New Roman"/>
          <w:sz w:val="28"/>
          <w:szCs w:val="28"/>
          <w:lang w:val="en-US"/>
        </w:rPr>
        <w:t>c</w:t>
      </w:r>
      <w:r w:rsidRPr="00CC2C7B">
        <w:rPr>
          <w:rFonts w:ascii="Times New Roman" w:eastAsia="Times New Roman" w:hAnsi="Times New Roman" w:cs="Times New Roman"/>
          <w:sz w:val="28"/>
          <w:szCs w:val="28"/>
        </w:rPr>
        <w:t xml:space="preserve">haracter </w:t>
      </w:r>
      <w:r w:rsidR="00837F34" w:rsidRPr="00CC2C7B">
        <w:rPr>
          <w:rFonts w:ascii="Times New Roman" w:eastAsia="Times New Roman" w:hAnsi="Times New Roman" w:cs="Times New Roman"/>
          <w:sz w:val="28"/>
          <w:szCs w:val="28"/>
          <w:lang w:val="en-US"/>
        </w:rPr>
        <w:t>c</w:t>
      </w:r>
      <w:r w:rsidRPr="00CC2C7B">
        <w:rPr>
          <w:rFonts w:ascii="Times New Roman" w:eastAsia="Times New Roman" w:hAnsi="Times New Roman" w:cs="Times New Roman"/>
          <w:sz w:val="28"/>
          <w:szCs w:val="28"/>
        </w:rPr>
        <w:t>reator және iClone – бет әлпетін автоматты түрде генерациялау және сөйлеуді синхрондау мүмкіндігі бар реалистік 3D аватарларды жасау құралдары [</w:t>
      </w:r>
      <w:r w:rsidR="00D23DF6" w:rsidRPr="00CC2C7B">
        <w:rPr>
          <w:rFonts w:ascii="Times New Roman" w:eastAsia="Times New Roman" w:hAnsi="Times New Roman" w:cs="Times New Roman"/>
          <w:sz w:val="28"/>
          <w:szCs w:val="28"/>
        </w:rPr>
        <w:t>1</w:t>
      </w:r>
      <w:r w:rsidR="002D3496">
        <w:rPr>
          <w:rFonts w:ascii="Times New Roman" w:eastAsia="Times New Roman" w:hAnsi="Times New Roman" w:cs="Times New Roman"/>
          <w:sz w:val="28"/>
          <w:szCs w:val="28"/>
          <w:lang w:val="kk-KZ"/>
        </w:rPr>
        <w:t>78</w:t>
      </w:r>
      <w:r w:rsidRPr="00CC2C7B">
        <w:rPr>
          <w:rFonts w:ascii="Times New Roman" w:eastAsia="Times New Roman" w:hAnsi="Times New Roman" w:cs="Times New Roman"/>
          <w:sz w:val="28"/>
          <w:szCs w:val="28"/>
        </w:rPr>
        <w:t>]</w:t>
      </w:r>
      <w:r w:rsidR="00C52117">
        <w:rPr>
          <w:rFonts w:ascii="Times New Roman" w:eastAsia="Times New Roman" w:hAnsi="Times New Roman" w:cs="Times New Roman"/>
          <w:sz w:val="28"/>
          <w:szCs w:val="28"/>
          <w:lang w:val="kk-KZ"/>
        </w:rPr>
        <w:t>.</w:t>
      </w:r>
    </w:p>
    <w:p w14:paraId="61F446B2" w14:textId="7CE96CEF" w:rsidR="00530E42" w:rsidRPr="00CC2C7B" w:rsidRDefault="00530E42" w:rsidP="00C52117">
      <w:pPr>
        <w:pStyle w:val="a6"/>
        <w:numPr>
          <w:ilvl w:val="0"/>
          <w:numId w:val="41"/>
        </w:numPr>
        <w:tabs>
          <w:tab w:val="left" w:pos="1134"/>
        </w:tabs>
        <w:spacing w:after="0" w:line="240" w:lineRule="auto"/>
        <w:ind w:left="0" w:firstLine="709"/>
        <w:jc w:val="both"/>
        <w:rPr>
          <w:rFonts w:ascii="Times New Roman" w:eastAsia="Times New Roman" w:hAnsi="Times New Roman" w:cs="Times New Roman"/>
          <w:sz w:val="28"/>
          <w:szCs w:val="28"/>
        </w:rPr>
      </w:pPr>
      <w:r w:rsidRPr="00CC2C7B">
        <w:rPr>
          <w:rFonts w:ascii="Times New Roman" w:eastAsia="Times New Roman" w:hAnsi="Times New Roman" w:cs="Times New Roman"/>
          <w:sz w:val="28"/>
          <w:szCs w:val="28"/>
        </w:rPr>
        <w:t xml:space="preserve">Adobe </w:t>
      </w:r>
      <w:r w:rsidR="006D1BC7" w:rsidRPr="00CC2C7B">
        <w:rPr>
          <w:rFonts w:ascii="Times New Roman" w:eastAsia="Times New Roman" w:hAnsi="Times New Roman" w:cs="Times New Roman"/>
          <w:sz w:val="28"/>
          <w:szCs w:val="28"/>
          <w:lang w:val="en-US"/>
        </w:rPr>
        <w:t>m</w:t>
      </w:r>
      <w:r w:rsidRPr="00CC2C7B">
        <w:rPr>
          <w:rFonts w:ascii="Times New Roman" w:eastAsia="Times New Roman" w:hAnsi="Times New Roman" w:cs="Times New Roman"/>
          <w:sz w:val="28"/>
          <w:szCs w:val="28"/>
        </w:rPr>
        <w:t xml:space="preserve">ixamo – кейіпкерлер үшін автоматтандырылған скелеттік анимацияны баптауға және </w:t>
      </w:r>
      <w:r w:rsidR="00D561E3" w:rsidRPr="00CC2C7B">
        <w:rPr>
          <w:rFonts w:ascii="Times New Roman" w:eastAsia="Times New Roman" w:hAnsi="Times New Roman" w:cs="Times New Roman"/>
          <w:sz w:val="28"/>
          <w:szCs w:val="28"/>
          <w:lang w:val="kk-KZ"/>
        </w:rPr>
        <w:t>ым-ишараны</w:t>
      </w:r>
      <w:r w:rsidRPr="00CC2C7B">
        <w:rPr>
          <w:rFonts w:ascii="Times New Roman" w:eastAsia="Times New Roman" w:hAnsi="Times New Roman" w:cs="Times New Roman"/>
          <w:sz w:val="28"/>
          <w:szCs w:val="28"/>
        </w:rPr>
        <w:t xml:space="preserve"> таңдауға мүмкіндік беретін бұлттық сервис [</w:t>
      </w:r>
      <w:r w:rsidR="00D23DF6" w:rsidRPr="00CC2C7B">
        <w:rPr>
          <w:rFonts w:ascii="Times New Roman" w:eastAsia="Times New Roman" w:hAnsi="Times New Roman" w:cs="Times New Roman"/>
          <w:sz w:val="28"/>
          <w:szCs w:val="28"/>
        </w:rPr>
        <w:t>1</w:t>
      </w:r>
      <w:r w:rsidR="002D3496">
        <w:rPr>
          <w:rFonts w:ascii="Times New Roman" w:eastAsia="Times New Roman" w:hAnsi="Times New Roman" w:cs="Times New Roman"/>
          <w:sz w:val="28"/>
          <w:szCs w:val="28"/>
          <w:lang w:val="kk-KZ"/>
        </w:rPr>
        <w:t>79</w:t>
      </w:r>
      <w:r w:rsidRPr="00CC2C7B">
        <w:rPr>
          <w:rFonts w:ascii="Times New Roman" w:eastAsia="Times New Roman" w:hAnsi="Times New Roman" w:cs="Times New Roman"/>
          <w:sz w:val="28"/>
          <w:szCs w:val="28"/>
        </w:rPr>
        <w:t>]</w:t>
      </w:r>
      <w:r w:rsidR="00C52117">
        <w:rPr>
          <w:rFonts w:ascii="Times New Roman" w:eastAsia="Times New Roman" w:hAnsi="Times New Roman" w:cs="Times New Roman"/>
          <w:sz w:val="28"/>
          <w:szCs w:val="28"/>
          <w:lang w:val="kk-KZ"/>
        </w:rPr>
        <w:t>.</w:t>
      </w:r>
    </w:p>
    <w:p w14:paraId="73490AD4" w14:textId="0935C7F5" w:rsidR="00530E42" w:rsidRPr="00CC2C7B" w:rsidRDefault="00530E42" w:rsidP="00C52117">
      <w:pPr>
        <w:pStyle w:val="a6"/>
        <w:numPr>
          <w:ilvl w:val="0"/>
          <w:numId w:val="41"/>
        </w:numPr>
        <w:tabs>
          <w:tab w:val="left" w:pos="1134"/>
        </w:tabs>
        <w:spacing w:after="0" w:line="240" w:lineRule="auto"/>
        <w:ind w:left="0" w:firstLine="709"/>
        <w:jc w:val="both"/>
        <w:rPr>
          <w:rFonts w:ascii="Times New Roman" w:eastAsia="Times New Roman" w:hAnsi="Times New Roman" w:cs="Times New Roman"/>
          <w:sz w:val="28"/>
          <w:szCs w:val="28"/>
        </w:rPr>
      </w:pPr>
      <w:r w:rsidRPr="00CC2C7B">
        <w:rPr>
          <w:rFonts w:ascii="Times New Roman" w:eastAsia="Times New Roman" w:hAnsi="Times New Roman" w:cs="Times New Roman"/>
          <w:sz w:val="28"/>
          <w:szCs w:val="28"/>
        </w:rPr>
        <w:t>FACS-based libraries – реалистік мимика жасау үшін бет қозғалыстарын кодтау жүйелерін қолданатын кітапханалар [</w:t>
      </w:r>
      <w:r w:rsidR="00D23DF6" w:rsidRPr="00CC2C7B">
        <w:rPr>
          <w:rFonts w:ascii="Times New Roman" w:eastAsia="Times New Roman" w:hAnsi="Times New Roman" w:cs="Times New Roman"/>
          <w:sz w:val="28"/>
          <w:szCs w:val="28"/>
        </w:rPr>
        <w:t>18</w:t>
      </w:r>
      <w:r w:rsidR="002D3496">
        <w:rPr>
          <w:rFonts w:ascii="Times New Roman" w:eastAsia="Times New Roman" w:hAnsi="Times New Roman" w:cs="Times New Roman"/>
          <w:sz w:val="28"/>
          <w:szCs w:val="28"/>
          <w:lang w:val="kk-KZ"/>
        </w:rPr>
        <w:t>0</w:t>
      </w:r>
      <w:r w:rsidRPr="00CC2C7B">
        <w:rPr>
          <w:rFonts w:ascii="Times New Roman" w:eastAsia="Times New Roman" w:hAnsi="Times New Roman" w:cs="Times New Roman"/>
          <w:sz w:val="28"/>
          <w:szCs w:val="28"/>
        </w:rPr>
        <w:t>].</w:t>
      </w:r>
    </w:p>
    <w:p w14:paraId="7EC7268A" w14:textId="51118ACD" w:rsidR="00530E42" w:rsidRPr="00CC2C7B" w:rsidRDefault="00530E42" w:rsidP="00CC2C7B">
      <w:pPr>
        <w:tabs>
          <w:tab w:val="left" w:pos="1134"/>
        </w:tabs>
        <w:ind w:firstLine="709"/>
        <w:jc w:val="both"/>
        <w:rPr>
          <w:sz w:val="28"/>
          <w:szCs w:val="28"/>
        </w:rPr>
      </w:pPr>
      <w:r w:rsidRPr="00CC2C7B">
        <w:rPr>
          <w:sz w:val="28"/>
          <w:szCs w:val="28"/>
        </w:rPr>
        <w:t>Сонымен қатар, аватарлардың мінез-құлқын моделдеуді қолдайтын дайын фреймворктер бар</w:t>
      </w:r>
      <w:r w:rsidR="006E003D" w:rsidRPr="00CC2C7B">
        <w:rPr>
          <w:sz w:val="28"/>
          <w:szCs w:val="28"/>
        </w:rPr>
        <w:t xml:space="preserve">. </w:t>
      </w:r>
      <w:r w:rsidRPr="00CC2C7B">
        <w:rPr>
          <w:sz w:val="28"/>
          <w:szCs w:val="28"/>
          <w:lang w:val="en-US"/>
        </w:rPr>
        <w:t>SmartBody</w:t>
      </w:r>
      <w:r w:rsidRPr="00CC2C7B">
        <w:rPr>
          <w:sz w:val="28"/>
          <w:szCs w:val="28"/>
        </w:rPr>
        <w:t xml:space="preserve"> – мимика, </w:t>
      </w:r>
      <w:r w:rsidR="00D561E3" w:rsidRPr="00CC2C7B">
        <w:rPr>
          <w:sz w:val="28"/>
          <w:szCs w:val="28"/>
          <w:lang w:val="kk-KZ"/>
        </w:rPr>
        <w:t>ым-ишара</w:t>
      </w:r>
      <w:r w:rsidRPr="00CC2C7B">
        <w:rPr>
          <w:sz w:val="28"/>
          <w:szCs w:val="28"/>
        </w:rPr>
        <w:t xml:space="preserve"> және сөйлеуді синхрондау </w:t>
      </w:r>
      <w:r w:rsidR="00463023" w:rsidRPr="00CC2C7B">
        <w:rPr>
          <w:sz w:val="28"/>
          <w:szCs w:val="28"/>
        </w:rPr>
        <w:t>модул</w:t>
      </w:r>
      <w:r w:rsidRPr="00CC2C7B">
        <w:rPr>
          <w:sz w:val="28"/>
          <w:szCs w:val="28"/>
        </w:rPr>
        <w:t>дерін қамтитын қозғалыс пен мінез-құлық генерациялау жүйесі [</w:t>
      </w:r>
      <w:r w:rsidR="00D23DF6" w:rsidRPr="00CC2C7B">
        <w:rPr>
          <w:sz w:val="28"/>
          <w:szCs w:val="28"/>
        </w:rPr>
        <w:t>18</w:t>
      </w:r>
      <w:r w:rsidR="002D3496">
        <w:rPr>
          <w:sz w:val="28"/>
          <w:szCs w:val="28"/>
          <w:lang w:val="kk-KZ"/>
        </w:rPr>
        <w:t>1</w:t>
      </w:r>
      <w:r w:rsidRPr="00CC2C7B">
        <w:rPr>
          <w:sz w:val="28"/>
          <w:szCs w:val="28"/>
        </w:rPr>
        <w:t>].</w:t>
      </w:r>
      <w:r w:rsidR="00CD32AB" w:rsidRPr="00CC2C7B">
        <w:rPr>
          <w:sz w:val="28"/>
          <w:szCs w:val="28"/>
        </w:rPr>
        <w:t xml:space="preserve"> </w:t>
      </w:r>
      <w:r w:rsidRPr="00CC2C7B">
        <w:rPr>
          <w:sz w:val="28"/>
          <w:szCs w:val="28"/>
        </w:rPr>
        <w:t>Бұл құралдар эмоционалды моделдерді пайдаланушы деректерін талдаумен біріктіруге мүмкіндік береді, бұл әсіресе білім беру жүйелерінде маңызды, себебі аватар мінез-құлқы студенттердің эмоционалды күйіне (мысалы, мәтіндердің сентимент-анализі нәтижелері бойынша) байланысты өзгеруі мүмкін.</w:t>
      </w:r>
    </w:p>
    <w:p w14:paraId="0A65BFF8" w14:textId="6652AC6F" w:rsidR="00530E42" w:rsidRPr="00CC2C7B" w:rsidRDefault="00530E42" w:rsidP="00CC2C7B">
      <w:pPr>
        <w:tabs>
          <w:tab w:val="left" w:pos="1134"/>
        </w:tabs>
        <w:ind w:firstLine="709"/>
        <w:jc w:val="both"/>
        <w:rPr>
          <w:sz w:val="28"/>
          <w:szCs w:val="28"/>
          <w:lang w:val="kk-KZ"/>
        </w:rPr>
      </w:pPr>
      <w:r w:rsidRPr="00CC2C7B">
        <w:rPr>
          <w:sz w:val="28"/>
          <w:szCs w:val="28"/>
        </w:rPr>
        <w:t>Білім беру мақсатында мұндай моделдерді жүзеге асыру үшін ең тиімді тәсіл – гибридтік әдіс</w:t>
      </w:r>
      <w:r w:rsidR="00CD32AB" w:rsidRPr="00CC2C7B">
        <w:rPr>
          <w:sz w:val="28"/>
          <w:szCs w:val="28"/>
        </w:rPr>
        <w:t xml:space="preserve">. </w:t>
      </w:r>
      <w:r w:rsidR="00CD32AB" w:rsidRPr="00CC2C7B">
        <w:rPr>
          <w:sz w:val="28"/>
          <w:szCs w:val="28"/>
          <w:lang w:val="en-US"/>
        </w:rPr>
        <w:t>C</w:t>
      </w:r>
      <w:r w:rsidR="00CD32AB" w:rsidRPr="00CC2C7B">
        <w:rPr>
          <w:sz w:val="28"/>
          <w:szCs w:val="28"/>
          <w:lang w:val="kk-KZ"/>
        </w:rPr>
        <w:t>ебеі, б</w:t>
      </w:r>
      <w:r w:rsidRPr="00CC2C7B">
        <w:rPr>
          <w:sz w:val="28"/>
          <w:szCs w:val="28"/>
        </w:rPr>
        <w:t xml:space="preserve">ілім беру мазмұнына (мысалы, </w:t>
      </w:r>
      <w:r w:rsidR="00AC05A3" w:rsidRPr="00CC2C7B">
        <w:rPr>
          <w:sz w:val="28"/>
          <w:szCs w:val="28"/>
          <w:lang w:val="kk-KZ"/>
        </w:rPr>
        <w:t>дәрістерге</w:t>
      </w:r>
      <w:r w:rsidRPr="00CC2C7B">
        <w:rPr>
          <w:sz w:val="28"/>
          <w:szCs w:val="28"/>
        </w:rPr>
        <w:t>) негізделген мінез-құлық сценарийлерін қалыптастыр</w:t>
      </w:r>
      <w:r w:rsidR="00CD32AB" w:rsidRPr="00CC2C7B">
        <w:rPr>
          <w:sz w:val="28"/>
          <w:szCs w:val="28"/>
          <w:lang w:val="kk-KZ"/>
        </w:rPr>
        <w:t>а алады. Сондай-ақ, с</w:t>
      </w:r>
      <w:r w:rsidRPr="00CC2C7B">
        <w:rPr>
          <w:sz w:val="28"/>
          <w:szCs w:val="28"/>
          <w:lang w:val="kk-KZ"/>
        </w:rPr>
        <w:t xml:space="preserve">ентимент-анализ немесе эмоцияларды талдау нәтижелерін нақты </w:t>
      </w:r>
      <w:r w:rsidR="007B0D6C" w:rsidRPr="00CC2C7B">
        <w:rPr>
          <w:sz w:val="28"/>
          <w:szCs w:val="28"/>
          <w:lang w:val="kk-KZ"/>
        </w:rPr>
        <w:t>көрімделген</w:t>
      </w:r>
      <w:r w:rsidRPr="00CC2C7B">
        <w:rPr>
          <w:sz w:val="28"/>
          <w:szCs w:val="28"/>
          <w:lang w:val="kk-KZ"/>
        </w:rPr>
        <w:t xml:space="preserve"> реакциялармен сәйкестендіру</w:t>
      </w:r>
      <w:r w:rsidR="00CD32AB" w:rsidRPr="00CC2C7B">
        <w:rPr>
          <w:sz w:val="28"/>
          <w:szCs w:val="28"/>
          <w:lang w:val="kk-KZ"/>
        </w:rPr>
        <w:t xml:space="preserve">ге болады. </w:t>
      </w:r>
      <w:r w:rsidRPr="00CC2C7B">
        <w:rPr>
          <w:sz w:val="28"/>
          <w:szCs w:val="28"/>
          <w:lang w:val="kk-KZ"/>
        </w:rPr>
        <w:t xml:space="preserve">Эмоционалды контекстке байланысты жүйе арқылы автоматты түрде іске қосылатын алдын ала дайындалған мимика мен </w:t>
      </w:r>
      <w:r w:rsidR="00D561E3" w:rsidRPr="00CC2C7B">
        <w:rPr>
          <w:sz w:val="28"/>
          <w:szCs w:val="28"/>
          <w:lang w:val="kk-KZ"/>
        </w:rPr>
        <w:t>ым-ишара</w:t>
      </w:r>
      <w:r w:rsidRPr="00CC2C7B">
        <w:rPr>
          <w:sz w:val="28"/>
          <w:szCs w:val="28"/>
          <w:lang w:val="kk-KZ"/>
        </w:rPr>
        <w:t xml:space="preserve"> анимацияларын пайдалану</w:t>
      </w:r>
      <w:r w:rsidR="00CD32AB" w:rsidRPr="00CC2C7B">
        <w:rPr>
          <w:sz w:val="28"/>
          <w:szCs w:val="28"/>
          <w:lang w:val="kk-KZ"/>
        </w:rPr>
        <w:t>ға мүмкіндік бар.</w:t>
      </w:r>
    </w:p>
    <w:p w14:paraId="1883FE46" w14:textId="2034FF7D" w:rsidR="00DA5306" w:rsidRPr="00CC2C7B" w:rsidRDefault="00530E42" w:rsidP="00CC2C7B">
      <w:pPr>
        <w:tabs>
          <w:tab w:val="left" w:pos="1134"/>
        </w:tabs>
        <w:ind w:firstLine="709"/>
        <w:jc w:val="both"/>
        <w:rPr>
          <w:sz w:val="28"/>
          <w:szCs w:val="28"/>
          <w:lang w:val="kk-KZ"/>
        </w:rPr>
      </w:pPr>
      <w:r w:rsidRPr="00CC2C7B">
        <w:rPr>
          <w:sz w:val="28"/>
          <w:szCs w:val="28"/>
          <w:lang w:val="kk-KZ"/>
        </w:rPr>
        <w:t xml:space="preserve">Осы жұмыста ұсынылған аватар мінез-құлықтарының </w:t>
      </w:r>
      <w:r w:rsidR="00EA1362" w:rsidRPr="00CC2C7B">
        <w:rPr>
          <w:sz w:val="28"/>
          <w:szCs w:val="28"/>
          <w:lang w:val="kk-KZ"/>
        </w:rPr>
        <w:t>біріктірілген</w:t>
      </w:r>
      <w:r w:rsidRPr="00CC2C7B">
        <w:rPr>
          <w:sz w:val="28"/>
          <w:szCs w:val="28"/>
          <w:lang w:val="kk-KZ"/>
        </w:rPr>
        <w:t xml:space="preserve"> моделі қазақ тіліндегі сөйлемдер құрылымын синтаксистік талдау және </w:t>
      </w:r>
      <w:r w:rsidR="00EA1362" w:rsidRPr="00CC2C7B">
        <w:rPr>
          <w:sz w:val="28"/>
          <w:szCs w:val="28"/>
          <w:lang w:val="kk-KZ"/>
        </w:rPr>
        <w:t>дәріс</w:t>
      </w:r>
      <w:r w:rsidRPr="00CC2C7B">
        <w:rPr>
          <w:sz w:val="28"/>
          <w:szCs w:val="28"/>
          <w:lang w:val="kk-KZ"/>
        </w:rPr>
        <w:t xml:space="preserve"> мәтін</w:t>
      </w:r>
      <w:r w:rsidR="00EA1362" w:rsidRPr="00CC2C7B">
        <w:rPr>
          <w:sz w:val="28"/>
          <w:szCs w:val="28"/>
          <w:lang w:val="kk-KZ"/>
        </w:rPr>
        <w:t>і</w:t>
      </w:r>
      <w:r w:rsidRPr="00CC2C7B">
        <w:rPr>
          <w:sz w:val="28"/>
          <w:szCs w:val="28"/>
          <w:lang w:val="kk-KZ"/>
        </w:rPr>
        <w:t xml:space="preserve">нің сентимент-анализі нәтижелеріне негізделген. Бұл тәсіл сөйлеудің формалды аспектілері мен мазмұнның эмоционалды реңкін ескеруге мүмкіндік беріп, </w:t>
      </w:r>
      <w:r w:rsidR="00EA1362" w:rsidRPr="00CC2C7B">
        <w:rPr>
          <w:sz w:val="28"/>
          <w:szCs w:val="28"/>
          <w:lang w:val="kk-KZ"/>
        </w:rPr>
        <w:t>дәріс</w:t>
      </w:r>
      <w:r w:rsidRPr="00CC2C7B">
        <w:rPr>
          <w:sz w:val="28"/>
          <w:szCs w:val="28"/>
          <w:lang w:val="kk-KZ"/>
        </w:rPr>
        <w:t xml:space="preserve"> барысында аватардың мінез-құлқын реалистік және адаптивті етеді.</w:t>
      </w:r>
    </w:p>
    <w:p w14:paraId="770C7375" w14:textId="77777777" w:rsidR="00BA675D" w:rsidRPr="00CC2C7B" w:rsidRDefault="00BA675D" w:rsidP="00CC2C7B">
      <w:pPr>
        <w:tabs>
          <w:tab w:val="left" w:pos="1134"/>
        </w:tabs>
        <w:ind w:firstLine="709"/>
        <w:jc w:val="both"/>
        <w:rPr>
          <w:sz w:val="28"/>
          <w:szCs w:val="28"/>
          <w:lang w:val="kk-KZ"/>
        </w:rPr>
      </w:pPr>
    </w:p>
    <w:p w14:paraId="62C527E3" w14:textId="4635F6FB" w:rsidR="000F6FBC" w:rsidRPr="00CC2C7B" w:rsidRDefault="002110ED" w:rsidP="00CC2C7B">
      <w:pPr>
        <w:tabs>
          <w:tab w:val="left" w:pos="1134"/>
        </w:tabs>
        <w:ind w:firstLine="709"/>
        <w:jc w:val="both"/>
        <w:rPr>
          <w:sz w:val="28"/>
          <w:szCs w:val="28"/>
          <w:lang w:val="kk-KZ"/>
        </w:rPr>
      </w:pPr>
      <w:r w:rsidRPr="00CC2C7B">
        <w:rPr>
          <w:sz w:val="28"/>
          <w:szCs w:val="28"/>
          <w:lang w:val="kk-KZ"/>
        </w:rPr>
        <w:t xml:space="preserve">1.4.3 </w:t>
      </w:r>
      <w:r w:rsidR="00AD08C9" w:rsidRPr="00CC2C7B">
        <w:rPr>
          <w:sz w:val="28"/>
          <w:szCs w:val="28"/>
          <w:lang w:val="kk-KZ"/>
        </w:rPr>
        <w:t>Мимика мен ым-ишара генерациясының әдістері мен тәсілдері</w:t>
      </w:r>
    </w:p>
    <w:p w14:paraId="4A40B46C" w14:textId="368FB34F" w:rsidR="000F6FBC" w:rsidRPr="00CC2C7B" w:rsidRDefault="000F6FBC" w:rsidP="00CC2C7B">
      <w:pPr>
        <w:tabs>
          <w:tab w:val="left" w:pos="1134"/>
        </w:tabs>
        <w:ind w:firstLine="709"/>
        <w:jc w:val="both"/>
        <w:rPr>
          <w:sz w:val="28"/>
          <w:szCs w:val="28"/>
          <w:lang w:val="kk-KZ"/>
        </w:rPr>
      </w:pPr>
      <w:r w:rsidRPr="00CC2C7B">
        <w:rPr>
          <w:sz w:val="28"/>
          <w:szCs w:val="28"/>
          <w:lang w:val="kk-KZ"/>
        </w:rPr>
        <w:t>Аватардың мимикасы мен қимыл-қозғалысын генерациялау әдістерін қолданылатын тәсілдерге және іске асыру күрделілігіне қарай бірнеше негізгі топқа бөлуге болады.</w:t>
      </w:r>
    </w:p>
    <w:p w14:paraId="24D95E97" w14:textId="744DECE2" w:rsidR="000F6FBC" w:rsidRPr="00CC2C7B" w:rsidRDefault="000F6FBC" w:rsidP="00CC2C7B">
      <w:pPr>
        <w:tabs>
          <w:tab w:val="left" w:pos="1134"/>
        </w:tabs>
        <w:ind w:firstLine="709"/>
        <w:jc w:val="both"/>
        <w:rPr>
          <w:sz w:val="28"/>
          <w:szCs w:val="28"/>
          <w:lang w:val="kk-KZ"/>
        </w:rPr>
      </w:pPr>
      <w:r w:rsidRPr="00CC2C7B">
        <w:rPr>
          <w:sz w:val="28"/>
          <w:szCs w:val="28"/>
          <w:lang w:val="kk-KZ"/>
        </w:rPr>
        <w:t xml:space="preserve">Ең дәстүрлі тәсілдердің бірі </w:t>
      </w:r>
      <w:r w:rsidR="00C52117">
        <w:rPr>
          <w:sz w:val="28"/>
          <w:szCs w:val="28"/>
          <w:lang w:val="kk-KZ"/>
        </w:rPr>
        <w:t>‒</w:t>
      </w:r>
      <w:r w:rsidRPr="00CC2C7B">
        <w:rPr>
          <w:sz w:val="28"/>
          <w:szCs w:val="28"/>
          <w:lang w:val="kk-KZ"/>
        </w:rPr>
        <w:t xml:space="preserve"> кілттік анимация әдістері. Бұл жағдайда анимация қолмен жасалады: кілттік кадрлар арқылы дене мен бет бөліктерінің белгілі бір уақыттағы қалпы беріледі [</w:t>
      </w:r>
      <w:r w:rsidR="00D23DF6" w:rsidRPr="00CC2C7B">
        <w:rPr>
          <w:sz w:val="28"/>
          <w:szCs w:val="28"/>
          <w:lang w:val="kk-KZ"/>
        </w:rPr>
        <w:t>18</w:t>
      </w:r>
      <w:r w:rsidR="002D3496">
        <w:rPr>
          <w:sz w:val="28"/>
          <w:szCs w:val="28"/>
          <w:lang w:val="kk-KZ"/>
        </w:rPr>
        <w:t>2</w:t>
      </w:r>
      <w:r w:rsidRPr="00CC2C7B">
        <w:rPr>
          <w:sz w:val="28"/>
          <w:szCs w:val="28"/>
          <w:lang w:val="kk-KZ"/>
        </w:rPr>
        <w:t>]. Мұндай әдіс анимацияда кеңінен қолданылады және қозғалыстардың жоғары дәлдігі мен егжей-тегжейлілігін қамтамасыз етеді.</w:t>
      </w:r>
      <w:r w:rsidR="00D561E3" w:rsidRPr="00CC2C7B">
        <w:rPr>
          <w:sz w:val="28"/>
          <w:szCs w:val="28"/>
          <w:lang w:val="kk-KZ"/>
        </w:rPr>
        <w:t xml:space="preserve"> </w:t>
      </w:r>
      <w:r w:rsidRPr="00CC2C7B">
        <w:rPr>
          <w:sz w:val="28"/>
          <w:szCs w:val="28"/>
          <w:lang w:val="kk-KZ"/>
        </w:rPr>
        <w:t xml:space="preserve">Негізгі артықшылығы </w:t>
      </w:r>
      <w:r w:rsidR="00C52117">
        <w:rPr>
          <w:sz w:val="28"/>
          <w:szCs w:val="28"/>
          <w:lang w:val="kk-KZ"/>
        </w:rPr>
        <w:t>‒</w:t>
      </w:r>
      <w:r w:rsidRPr="00CC2C7B">
        <w:rPr>
          <w:sz w:val="28"/>
          <w:szCs w:val="28"/>
          <w:lang w:val="kk-KZ"/>
        </w:rPr>
        <w:t xml:space="preserve"> нәтиженің толық бақылауда болуы, алайда бұл әдіс көп еңбекті және уақытты қажет етеді, сондықтан автоматтандырылған жүйелер үшін тиімсіз болып саналады.</w:t>
      </w:r>
    </w:p>
    <w:p w14:paraId="41FECEF6" w14:textId="6E9126F8" w:rsidR="000F6FBC" w:rsidRPr="00CC2C7B" w:rsidRDefault="000F6FBC" w:rsidP="00CC2C7B">
      <w:pPr>
        <w:tabs>
          <w:tab w:val="left" w:pos="1134"/>
        </w:tabs>
        <w:ind w:firstLine="709"/>
        <w:jc w:val="both"/>
        <w:rPr>
          <w:sz w:val="28"/>
          <w:szCs w:val="28"/>
          <w:lang w:val="kk-KZ"/>
        </w:rPr>
      </w:pPr>
      <w:r w:rsidRPr="00CC2C7B">
        <w:rPr>
          <w:sz w:val="28"/>
          <w:szCs w:val="28"/>
          <w:lang w:val="kk-KZ"/>
        </w:rPr>
        <w:t>Келесі топты ережелерге негізделген әдістер құрайды. Мұнда аватардың мінез-құлқы алдын ала берілген ережелер мен сценарийлер негізінде анықталады. Бұл ережелер белгілі бір оқиғаларға немесе эмоциялық күйлерге сәйкес аватардың қалай әрекет етуі тиіс екенін сипаттайды [</w:t>
      </w:r>
      <w:r w:rsidR="00D23DF6" w:rsidRPr="00CC2C7B">
        <w:rPr>
          <w:sz w:val="28"/>
          <w:szCs w:val="28"/>
          <w:lang w:val="kk-KZ"/>
        </w:rPr>
        <w:t>18</w:t>
      </w:r>
      <w:r w:rsidR="002D3496">
        <w:rPr>
          <w:sz w:val="28"/>
          <w:szCs w:val="28"/>
          <w:lang w:val="kk-KZ"/>
        </w:rPr>
        <w:t>3</w:t>
      </w:r>
      <w:r w:rsidRPr="00CC2C7B">
        <w:rPr>
          <w:sz w:val="28"/>
          <w:szCs w:val="28"/>
          <w:lang w:val="kk-KZ"/>
        </w:rPr>
        <w:t xml:space="preserve">, </w:t>
      </w:r>
      <w:r w:rsidR="00D23DF6" w:rsidRPr="00CC2C7B">
        <w:rPr>
          <w:sz w:val="28"/>
          <w:szCs w:val="28"/>
          <w:lang w:val="kk-KZ"/>
        </w:rPr>
        <w:t>18</w:t>
      </w:r>
      <w:r w:rsidR="002D3496">
        <w:rPr>
          <w:sz w:val="28"/>
          <w:szCs w:val="28"/>
          <w:lang w:val="kk-KZ"/>
        </w:rPr>
        <w:t>4</w:t>
      </w:r>
      <w:r w:rsidRPr="00CC2C7B">
        <w:rPr>
          <w:sz w:val="28"/>
          <w:szCs w:val="28"/>
          <w:lang w:val="kk-KZ"/>
        </w:rPr>
        <w:t xml:space="preserve">]. Мысалы, оң эмоциялық фонда аватар автоматты түрде күлімсіреуі немесе ашық қимылдарды қолдануы мүмкін. Бұл әдістің негізгі артықшылықтары </w:t>
      </w:r>
      <w:r w:rsidR="00C52117">
        <w:rPr>
          <w:sz w:val="28"/>
          <w:szCs w:val="28"/>
          <w:lang w:val="kk-KZ"/>
        </w:rPr>
        <w:t>‒</w:t>
      </w:r>
      <w:r w:rsidRPr="00CC2C7B">
        <w:rPr>
          <w:sz w:val="28"/>
          <w:szCs w:val="28"/>
          <w:lang w:val="kk-KZ"/>
        </w:rPr>
        <w:t xml:space="preserve"> қарапайым жүзеге асырылуы және мінез-құлықтың болжамдылығы. Дегенмен, ол икемділіктің төмендігімен және қозғалыстардың бірсарындығымен шектеледі.</w:t>
      </w:r>
    </w:p>
    <w:p w14:paraId="00A1A2D7" w14:textId="7D2F4DDA" w:rsidR="000F6FBC" w:rsidRPr="00CC2C7B" w:rsidRDefault="000F6FBC" w:rsidP="00CC2C7B">
      <w:pPr>
        <w:tabs>
          <w:tab w:val="left" w:pos="1134"/>
        </w:tabs>
        <w:ind w:firstLine="709"/>
        <w:jc w:val="both"/>
        <w:rPr>
          <w:sz w:val="28"/>
          <w:szCs w:val="28"/>
          <w:lang w:val="kk-KZ"/>
        </w:rPr>
      </w:pPr>
      <w:r w:rsidRPr="00CC2C7B">
        <w:rPr>
          <w:sz w:val="28"/>
          <w:szCs w:val="28"/>
          <w:lang w:val="kk-KZ"/>
        </w:rPr>
        <w:t>Деректерге негізделген әдістер (Data-driven methods) мимика мен қимыл-қозғалыстың нақты жазбаларын пайдалануды көздейді. Мұндай деректер қозғалысты түсіру технологиясы (motion capture) немесе бейнематериалдарды талдау арқылы алынады [</w:t>
      </w:r>
      <w:r w:rsidR="00D23DF6" w:rsidRPr="00CC2C7B">
        <w:rPr>
          <w:sz w:val="28"/>
          <w:szCs w:val="28"/>
          <w:lang w:val="kk-KZ"/>
        </w:rPr>
        <w:t>18</w:t>
      </w:r>
      <w:r w:rsidR="002D3496">
        <w:rPr>
          <w:sz w:val="28"/>
          <w:szCs w:val="28"/>
          <w:lang w:val="kk-KZ"/>
        </w:rPr>
        <w:t>1, р. 569-595</w:t>
      </w:r>
      <w:r w:rsidRPr="00CC2C7B">
        <w:rPr>
          <w:sz w:val="28"/>
          <w:szCs w:val="28"/>
          <w:lang w:val="kk-KZ"/>
        </w:rPr>
        <w:t>]. Осы негізде табиғиға барынша ұқсас қозғалыстарды қайта жаңғырта алатын моделдер құрылады. Бұл тәсіл жоғары деңгейдегі реализмді қамтамасыз етеді, алайда ол үшін үлкен көлемдегі деректер және есептеуіш ресурстар қажет.</w:t>
      </w:r>
    </w:p>
    <w:p w14:paraId="57B32CF9" w14:textId="65E0DF05" w:rsidR="000F6FBC" w:rsidRPr="00CC2C7B" w:rsidRDefault="000F6FBC" w:rsidP="00CC2C7B">
      <w:pPr>
        <w:tabs>
          <w:tab w:val="left" w:pos="1134"/>
        </w:tabs>
        <w:ind w:firstLine="709"/>
        <w:jc w:val="both"/>
        <w:rPr>
          <w:sz w:val="28"/>
          <w:szCs w:val="28"/>
          <w:lang w:val="kk-KZ"/>
        </w:rPr>
      </w:pPr>
      <w:r w:rsidRPr="00CC2C7B">
        <w:rPr>
          <w:sz w:val="28"/>
          <w:szCs w:val="28"/>
          <w:lang w:val="kk-KZ"/>
        </w:rPr>
        <w:t>Қазіргі заманғы тәсілдер [</w:t>
      </w:r>
      <w:r w:rsidR="00D23DF6" w:rsidRPr="00CC2C7B">
        <w:rPr>
          <w:sz w:val="28"/>
          <w:szCs w:val="28"/>
          <w:lang w:val="kk-KZ"/>
        </w:rPr>
        <w:t>1</w:t>
      </w:r>
      <w:r w:rsidR="002D3496">
        <w:rPr>
          <w:sz w:val="28"/>
          <w:szCs w:val="28"/>
          <w:lang w:val="kk-KZ"/>
        </w:rPr>
        <w:t xml:space="preserve">62, р. 1496128; </w:t>
      </w:r>
      <w:r w:rsidR="00D23DF6" w:rsidRPr="00CC2C7B">
        <w:rPr>
          <w:sz w:val="28"/>
          <w:szCs w:val="28"/>
          <w:lang w:val="kk-KZ"/>
        </w:rPr>
        <w:t>18</w:t>
      </w:r>
      <w:r w:rsidR="00D14F28">
        <w:rPr>
          <w:sz w:val="28"/>
          <w:szCs w:val="28"/>
          <w:lang w:val="kk-KZ"/>
        </w:rPr>
        <w:t>5</w:t>
      </w:r>
      <w:r w:rsidRPr="00CC2C7B">
        <w:rPr>
          <w:sz w:val="28"/>
          <w:szCs w:val="28"/>
          <w:lang w:val="kk-KZ"/>
        </w:rPr>
        <w:t xml:space="preserve">] нейрожелілер мен машинамен оқыту алгоритмдеріне негізделген әдістерді қамтиды. Олар үлкен көлемдегі мәтіндік, бейне және аудио деректер арқылы үйретіліп, адаптивті мінез-құлық моделдерін құра алады. Мұндай әдістер мимика мен қимылдарды мәтін мазмұнына, эмоциялық жағдайға немесе басқа факторларға байланысты генерациялауға мүмкіндік береді. Негізгі артықшылықтары </w:t>
      </w:r>
      <w:r w:rsidR="00C52117">
        <w:rPr>
          <w:sz w:val="28"/>
          <w:szCs w:val="28"/>
          <w:lang w:val="kk-KZ"/>
        </w:rPr>
        <w:t>‒</w:t>
      </w:r>
      <w:r w:rsidRPr="00CC2C7B">
        <w:rPr>
          <w:sz w:val="28"/>
          <w:szCs w:val="28"/>
          <w:lang w:val="kk-KZ"/>
        </w:rPr>
        <w:t xml:space="preserve"> жоғары бейімделгіштік пен мамандандырылған деректер бойынша оқыту мүмкіндігі. Алайда оларды іске асыру күрделі әрі сапалы оқу корпусын қажет етеді.</w:t>
      </w:r>
    </w:p>
    <w:p w14:paraId="1B5041E8" w14:textId="301E8C18" w:rsidR="00DA5306" w:rsidRPr="00CC2C7B" w:rsidRDefault="000F6FBC" w:rsidP="00CC2C7B">
      <w:pPr>
        <w:tabs>
          <w:tab w:val="left" w:pos="1134"/>
        </w:tabs>
        <w:ind w:firstLine="709"/>
        <w:jc w:val="both"/>
        <w:rPr>
          <w:sz w:val="28"/>
          <w:szCs w:val="28"/>
          <w:lang w:val="kk-KZ"/>
        </w:rPr>
      </w:pPr>
      <w:r w:rsidRPr="00CC2C7B">
        <w:rPr>
          <w:sz w:val="28"/>
          <w:szCs w:val="28"/>
          <w:lang w:val="kk-KZ"/>
        </w:rPr>
        <w:t>Соңында, гибридті әдістер [</w:t>
      </w:r>
      <w:r w:rsidR="00D23DF6" w:rsidRPr="00CC2C7B">
        <w:rPr>
          <w:sz w:val="28"/>
          <w:szCs w:val="28"/>
          <w:lang w:val="kk-KZ"/>
        </w:rPr>
        <w:t>18</w:t>
      </w:r>
      <w:r w:rsidR="00912B20">
        <w:rPr>
          <w:sz w:val="28"/>
          <w:szCs w:val="28"/>
          <w:lang w:val="kk-KZ"/>
        </w:rPr>
        <w:t>5</w:t>
      </w:r>
      <w:r w:rsidR="007776EF" w:rsidRPr="00CC2C7B">
        <w:rPr>
          <w:sz w:val="28"/>
          <w:szCs w:val="28"/>
          <w:lang w:val="kk-KZ"/>
        </w:rPr>
        <w:t xml:space="preserve">, </w:t>
      </w:r>
      <w:r w:rsidR="00912B20">
        <w:rPr>
          <w:sz w:val="28"/>
          <w:szCs w:val="28"/>
          <w:lang w:val="kk-KZ"/>
        </w:rPr>
        <w:t xml:space="preserve">р. 5-16; </w:t>
      </w:r>
      <w:r w:rsidR="00D23DF6" w:rsidRPr="00CC2C7B">
        <w:rPr>
          <w:sz w:val="28"/>
          <w:szCs w:val="28"/>
          <w:lang w:val="kk-KZ"/>
        </w:rPr>
        <w:t>18</w:t>
      </w:r>
      <w:r w:rsidR="00912B20">
        <w:rPr>
          <w:sz w:val="28"/>
          <w:szCs w:val="28"/>
          <w:lang w:val="kk-KZ"/>
        </w:rPr>
        <w:t>6</w:t>
      </w:r>
      <w:r w:rsidRPr="00CC2C7B">
        <w:rPr>
          <w:sz w:val="28"/>
          <w:szCs w:val="28"/>
          <w:lang w:val="kk-KZ"/>
        </w:rPr>
        <w:t xml:space="preserve">] ерекшеленеді. Бұл тәсілдер әртүрлі әдістердің элементтерін біріктіреді. Ең кең таралғаны </w:t>
      </w:r>
      <w:r w:rsidR="00C52117">
        <w:rPr>
          <w:sz w:val="28"/>
          <w:szCs w:val="28"/>
          <w:lang w:val="kk-KZ"/>
        </w:rPr>
        <w:t>‒</w:t>
      </w:r>
      <w:r w:rsidRPr="00CC2C7B">
        <w:rPr>
          <w:sz w:val="28"/>
          <w:szCs w:val="28"/>
          <w:lang w:val="kk-KZ"/>
        </w:rPr>
        <w:t xml:space="preserve"> нейрожелілік моделдерді ережелермен ұштастыру. Мұндай тәсіл автоматты генерацияның артықшылықтарын басқарылатын мінез-құлықпен үйлестіріп, қозғалыстардың реалистігі мен болжамдылығы арасындағы теңгерімді қамтамасыз етеді. Соның нәтижесінде бейімделгіш әрі басқарылатын аватарларды құруға мүмкіндік береді</w:t>
      </w:r>
      <w:r w:rsidR="002110ED" w:rsidRPr="00CC2C7B">
        <w:rPr>
          <w:sz w:val="28"/>
          <w:szCs w:val="28"/>
          <w:lang w:val="kk-KZ"/>
        </w:rPr>
        <w:t>.</w:t>
      </w:r>
    </w:p>
    <w:p w14:paraId="6B36C8BC" w14:textId="77777777" w:rsidR="007C6E49" w:rsidRPr="00CC2C7B" w:rsidRDefault="007C6E49" w:rsidP="00CC2C7B">
      <w:pPr>
        <w:tabs>
          <w:tab w:val="left" w:pos="1134"/>
        </w:tabs>
        <w:ind w:firstLine="709"/>
        <w:rPr>
          <w:b/>
          <w:sz w:val="28"/>
          <w:szCs w:val="28"/>
          <w:lang w:val="kk-KZ"/>
        </w:rPr>
      </w:pPr>
    </w:p>
    <w:p w14:paraId="1E0FA748" w14:textId="189A70E1" w:rsidR="00DA5306" w:rsidRPr="00CC2C7B" w:rsidRDefault="002110ED" w:rsidP="00CC2C7B">
      <w:pPr>
        <w:tabs>
          <w:tab w:val="left" w:pos="1134"/>
        </w:tabs>
        <w:ind w:firstLine="709"/>
        <w:jc w:val="both"/>
        <w:rPr>
          <w:sz w:val="28"/>
          <w:szCs w:val="28"/>
          <w:lang w:val="kk-KZ"/>
        </w:rPr>
      </w:pPr>
      <w:r w:rsidRPr="00CC2C7B">
        <w:rPr>
          <w:sz w:val="28"/>
          <w:szCs w:val="28"/>
          <w:lang w:val="kk-KZ"/>
        </w:rPr>
        <w:t xml:space="preserve">1.4.4 </w:t>
      </w:r>
      <w:r w:rsidR="00AD08C9" w:rsidRPr="00CC2C7B">
        <w:rPr>
          <w:sz w:val="28"/>
          <w:szCs w:val="28"/>
          <w:lang w:val="kk-KZ"/>
        </w:rPr>
        <w:t>Көрімдеуге</w:t>
      </w:r>
      <w:r w:rsidR="007141A8" w:rsidRPr="00CC2C7B">
        <w:rPr>
          <w:sz w:val="28"/>
          <w:szCs w:val="28"/>
          <w:lang w:val="kk-KZ"/>
        </w:rPr>
        <w:t xml:space="preserve"> арналған техникалық шешімдер мен құралдар</w:t>
      </w:r>
    </w:p>
    <w:p w14:paraId="06082788" w14:textId="3DFF8308" w:rsidR="007141A8" w:rsidRPr="00CC2C7B" w:rsidRDefault="007141A8" w:rsidP="00CC2C7B">
      <w:pPr>
        <w:tabs>
          <w:tab w:val="left" w:pos="1134"/>
        </w:tabs>
        <w:ind w:firstLine="709"/>
        <w:jc w:val="both"/>
        <w:rPr>
          <w:sz w:val="28"/>
          <w:szCs w:val="28"/>
          <w:lang w:val="kk-KZ"/>
        </w:rPr>
      </w:pPr>
      <w:r w:rsidRPr="00CC2C7B">
        <w:rPr>
          <w:sz w:val="28"/>
          <w:szCs w:val="28"/>
          <w:lang w:val="kk-KZ"/>
        </w:rPr>
        <w:t xml:space="preserve">Қазіргі заманғы аватарлардың мінез-құлқын </w:t>
      </w:r>
      <w:r w:rsidR="007B0D6C" w:rsidRPr="00CC2C7B">
        <w:rPr>
          <w:sz w:val="28"/>
          <w:szCs w:val="28"/>
          <w:lang w:val="kk-KZ"/>
        </w:rPr>
        <w:t>көрімдеу</w:t>
      </w:r>
      <w:r w:rsidRPr="00CC2C7B">
        <w:rPr>
          <w:sz w:val="28"/>
          <w:szCs w:val="28"/>
          <w:lang w:val="kk-KZ"/>
        </w:rPr>
        <w:t xml:space="preserve"> жүйелерінде мимика, ым-ишара және қозғалыстарды жасау мен бейнелеуді қамтамасыз ететін түрлі техникалық шешімдер мен </w:t>
      </w:r>
      <w:r w:rsidR="000A5B44" w:rsidRPr="00CC2C7B">
        <w:rPr>
          <w:sz w:val="28"/>
          <w:szCs w:val="28"/>
          <w:lang w:val="kk-KZ"/>
        </w:rPr>
        <w:t>программа</w:t>
      </w:r>
      <w:r w:rsidRPr="00CC2C7B">
        <w:rPr>
          <w:sz w:val="28"/>
          <w:szCs w:val="28"/>
          <w:lang w:val="kk-KZ"/>
        </w:rPr>
        <w:t>лық құралдар қолданылады. Қолданылатын нақты құралдардың таңдауы жобаның мақсаттарына, детализация деңгейіне және қолжетімді ресурстарға байланысты.</w:t>
      </w:r>
    </w:p>
    <w:p w14:paraId="3800C26C" w14:textId="1F192E49" w:rsidR="007141A8" w:rsidRPr="00CC2C7B" w:rsidRDefault="007141A8" w:rsidP="00912B20">
      <w:pPr>
        <w:tabs>
          <w:tab w:val="left" w:pos="1134"/>
        </w:tabs>
        <w:ind w:firstLine="709"/>
        <w:jc w:val="both"/>
        <w:rPr>
          <w:sz w:val="28"/>
          <w:szCs w:val="28"/>
          <w:lang w:val="kk-KZ"/>
        </w:rPr>
      </w:pPr>
      <w:r w:rsidRPr="00CC2C7B">
        <w:rPr>
          <w:sz w:val="28"/>
          <w:szCs w:val="28"/>
          <w:lang w:val="kk-KZ"/>
        </w:rPr>
        <w:t>Ең танымал шешімдердің бірі – Unity [</w:t>
      </w:r>
      <w:r w:rsidR="00912B20" w:rsidRPr="00CC2C7B">
        <w:rPr>
          <w:sz w:val="28"/>
          <w:szCs w:val="28"/>
          <w:lang w:val="kk-KZ"/>
        </w:rPr>
        <w:t>1</w:t>
      </w:r>
      <w:r w:rsidR="00912B20">
        <w:rPr>
          <w:sz w:val="28"/>
          <w:szCs w:val="28"/>
          <w:lang w:val="kk-KZ"/>
        </w:rPr>
        <w:t>62, р. 1496128</w:t>
      </w:r>
      <w:r w:rsidRPr="00CC2C7B">
        <w:rPr>
          <w:sz w:val="28"/>
          <w:szCs w:val="28"/>
          <w:lang w:val="kk-KZ"/>
        </w:rPr>
        <w:t xml:space="preserve">] және Unreal </w:t>
      </w:r>
      <w:r w:rsidR="00941D51" w:rsidRPr="00CC2C7B">
        <w:rPr>
          <w:sz w:val="28"/>
          <w:szCs w:val="28"/>
          <w:lang w:val="kk-KZ"/>
        </w:rPr>
        <w:t>е</w:t>
      </w:r>
      <w:r w:rsidRPr="00CC2C7B">
        <w:rPr>
          <w:sz w:val="28"/>
          <w:szCs w:val="28"/>
          <w:lang w:val="kk-KZ"/>
        </w:rPr>
        <w:t>ngine [</w:t>
      </w:r>
      <w:r w:rsidR="00387E58" w:rsidRPr="00CC2C7B">
        <w:rPr>
          <w:sz w:val="28"/>
          <w:szCs w:val="28"/>
          <w:lang w:val="kk-KZ"/>
        </w:rPr>
        <w:t>1</w:t>
      </w:r>
      <w:r w:rsidR="00912B20">
        <w:rPr>
          <w:sz w:val="28"/>
          <w:szCs w:val="28"/>
          <w:lang w:val="kk-KZ"/>
        </w:rPr>
        <w:t>77, р. 85597-85611</w:t>
      </w:r>
      <w:r w:rsidRPr="00CC2C7B">
        <w:rPr>
          <w:sz w:val="28"/>
          <w:szCs w:val="28"/>
          <w:lang w:val="kk-KZ"/>
        </w:rPr>
        <w:t>] секілді ойын қозғалтқыштары. Бұл платформалар үш өлшемді моделдеу, анимациялау, қозғалыстарды біріктіру және сыртқы алгоритмдермен өзара әрекеттесуді жүзеге асыру үшін қуатты мүмкіндіктер ұсынады. Олар кейіпкерлер моделін, анимациялық файлдарды импорттауды қолдайды және жасанды интеллект негізіндегі мінез-құлық генерациясы жүйелерін қосуға мүмкіндік береді.</w:t>
      </w:r>
    </w:p>
    <w:p w14:paraId="09B0397C" w14:textId="200EBED4" w:rsidR="007141A8" w:rsidRPr="00CC2C7B" w:rsidRDefault="007141A8" w:rsidP="00CC2C7B">
      <w:pPr>
        <w:tabs>
          <w:tab w:val="left" w:pos="1134"/>
        </w:tabs>
        <w:ind w:firstLine="709"/>
        <w:jc w:val="both"/>
        <w:rPr>
          <w:sz w:val="28"/>
          <w:szCs w:val="28"/>
          <w:lang w:val="kk-KZ"/>
        </w:rPr>
      </w:pPr>
      <w:r w:rsidRPr="00CC2C7B">
        <w:rPr>
          <w:sz w:val="28"/>
          <w:szCs w:val="28"/>
          <w:lang w:val="kk-KZ"/>
        </w:rPr>
        <w:t xml:space="preserve">Аватар </w:t>
      </w:r>
      <w:r w:rsidR="00685B2A" w:rsidRPr="00CC2C7B">
        <w:rPr>
          <w:sz w:val="28"/>
          <w:szCs w:val="28"/>
          <w:lang w:val="kk-KZ"/>
        </w:rPr>
        <w:t>моделдерін</w:t>
      </w:r>
      <w:r w:rsidRPr="00CC2C7B">
        <w:rPr>
          <w:sz w:val="28"/>
          <w:szCs w:val="28"/>
          <w:lang w:val="kk-KZ"/>
        </w:rPr>
        <w:t xml:space="preserve"> жасау мен баптауда кеңінен қолданылатын арнайы 3D-моделдеу құралдарына Blender</w:t>
      </w:r>
      <w:r w:rsidR="00ED0854" w:rsidRPr="00CC2C7B">
        <w:rPr>
          <w:sz w:val="28"/>
          <w:szCs w:val="28"/>
          <w:lang w:val="kk-KZ"/>
        </w:rPr>
        <w:t xml:space="preserve"> [</w:t>
      </w:r>
      <w:r w:rsidR="00CA0560" w:rsidRPr="00CC2C7B">
        <w:rPr>
          <w:sz w:val="28"/>
          <w:szCs w:val="28"/>
          <w:lang w:val="kk-KZ"/>
        </w:rPr>
        <w:t>1</w:t>
      </w:r>
      <w:r w:rsidR="00912B20">
        <w:rPr>
          <w:sz w:val="28"/>
          <w:szCs w:val="28"/>
          <w:lang w:val="kk-KZ"/>
        </w:rPr>
        <w:t>87</w:t>
      </w:r>
      <w:r w:rsidR="00ED0854" w:rsidRPr="00CC2C7B">
        <w:rPr>
          <w:sz w:val="28"/>
          <w:szCs w:val="28"/>
          <w:lang w:val="kk-KZ"/>
        </w:rPr>
        <w:t>]</w:t>
      </w:r>
      <w:r w:rsidRPr="00CC2C7B">
        <w:rPr>
          <w:sz w:val="28"/>
          <w:szCs w:val="28"/>
          <w:lang w:val="kk-KZ"/>
        </w:rPr>
        <w:t>, Autodesk Maya</w:t>
      </w:r>
      <w:r w:rsidR="008070EA" w:rsidRPr="00CC2C7B">
        <w:rPr>
          <w:sz w:val="28"/>
          <w:szCs w:val="28"/>
          <w:lang w:val="kk-KZ"/>
        </w:rPr>
        <w:t xml:space="preserve"> </w:t>
      </w:r>
      <w:r w:rsidRPr="00CC2C7B">
        <w:rPr>
          <w:sz w:val="28"/>
          <w:szCs w:val="28"/>
          <w:lang w:val="kk-KZ"/>
        </w:rPr>
        <w:t xml:space="preserve"> және 3ds Max [</w:t>
      </w:r>
      <w:r w:rsidR="00FE4210" w:rsidRPr="00CC2C7B">
        <w:rPr>
          <w:sz w:val="28"/>
          <w:szCs w:val="28"/>
          <w:lang w:val="kk-KZ"/>
        </w:rPr>
        <w:t>1</w:t>
      </w:r>
      <w:r w:rsidR="0080080C">
        <w:rPr>
          <w:sz w:val="28"/>
          <w:szCs w:val="28"/>
          <w:lang w:val="kk-KZ"/>
        </w:rPr>
        <w:t>88</w:t>
      </w:r>
      <w:r w:rsidRPr="00CC2C7B">
        <w:rPr>
          <w:sz w:val="28"/>
          <w:szCs w:val="28"/>
          <w:lang w:val="kk-KZ"/>
        </w:rPr>
        <w:t xml:space="preserve">] жатады. Бұл </w:t>
      </w:r>
      <w:r w:rsidR="000A5B44" w:rsidRPr="00CC2C7B">
        <w:rPr>
          <w:sz w:val="28"/>
          <w:szCs w:val="28"/>
          <w:lang w:val="kk-KZ"/>
        </w:rPr>
        <w:t>программа</w:t>
      </w:r>
      <w:r w:rsidRPr="00CC2C7B">
        <w:rPr>
          <w:sz w:val="28"/>
          <w:szCs w:val="28"/>
          <w:lang w:val="kk-KZ"/>
        </w:rPr>
        <w:t>лар күрделі бет-әлпет пен дене моделдерін құруға, қаңқалық құрылымдарды (rigging) орнатуға және мимика мен ым-ишара анимацияларының кітапханаларын жасауға мүмкіндік береді.</w:t>
      </w:r>
    </w:p>
    <w:p w14:paraId="59856DFC" w14:textId="2EBED652" w:rsidR="007141A8" w:rsidRPr="00CC2C7B" w:rsidRDefault="007141A8" w:rsidP="00CC2C7B">
      <w:pPr>
        <w:tabs>
          <w:tab w:val="left" w:pos="1134"/>
        </w:tabs>
        <w:ind w:firstLine="709"/>
        <w:jc w:val="both"/>
        <w:rPr>
          <w:sz w:val="28"/>
          <w:szCs w:val="28"/>
          <w:lang w:val="kk-KZ"/>
        </w:rPr>
      </w:pPr>
      <w:r w:rsidRPr="00CC2C7B">
        <w:rPr>
          <w:sz w:val="28"/>
          <w:szCs w:val="28"/>
          <w:lang w:val="kk-KZ"/>
        </w:rPr>
        <w:t>Нақты деректерге негізделген қозғалыстарды генерациялау үшін motion capture жүйелері қолданылады. Олар адамның қозғалысын түсіріп, аватарға көшіруге мүмкіндік береді [</w:t>
      </w:r>
      <w:r w:rsidR="00FE4210" w:rsidRPr="00CC2C7B">
        <w:rPr>
          <w:sz w:val="28"/>
          <w:szCs w:val="28"/>
          <w:lang w:val="kk-KZ"/>
        </w:rPr>
        <w:t>1</w:t>
      </w:r>
      <w:r w:rsidR="0080080C">
        <w:rPr>
          <w:sz w:val="28"/>
          <w:szCs w:val="28"/>
          <w:lang w:val="kk-KZ"/>
        </w:rPr>
        <w:t>89</w:t>
      </w:r>
      <w:r w:rsidRPr="00CC2C7B">
        <w:rPr>
          <w:sz w:val="28"/>
          <w:szCs w:val="28"/>
          <w:lang w:val="kk-KZ"/>
        </w:rPr>
        <w:t>]. Мұндай деректер аватар мінез-құлқының шынайылығын арттыруға пайдаланылады.</w:t>
      </w:r>
    </w:p>
    <w:p w14:paraId="78433FA9" w14:textId="75DF6573" w:rsidR="007141A8" w:rsidRPr="00CC2C7B" w:rsidRDefault="007141A8" w:rsidP="00CC2C7B">
      <w:pPr>
        <w:tabs>
          <w:tab w:val="left" w:pos="1134"/>
        </w:tabs>
        <w:ind w:firstLine="709"/>
        <w:jc w:val="both"/>
        <w:rPr>
          <w:sz w:val="28"/>
          <w:szCs w:val="28"/>
          <w:lang w:val="kk-KZ"/>
        </w:rPr>
      </w:pPr>
      <w:r w:rsidRPr="00CC2C7B">
        <w:rPr>
          <w:sz w:val="28"/>
          <w:szCs w:val="28"/>
          <w:lang w:val="kk-KZ"/>
        </w:rPr>
        <w:t xml:space="preserve">Мәтін немесе эмоциялар негізінде мимика мен ым-ишара синтезінде нейрожелі </w:t>
      </w:r>
      <w:r w:rsidR="00685B2A" w:rsidRPr="00CC2C7B">
        <w:rPr>
          <w:sz w:val="28"/>
          <w:szCs w:val="28"/>
          <w:lang w:val="kk-KZ"/>
        </w:rPr>
        <w:t>моделдеріне</w:t>
      </w:r>
      <w:r w:rsidRPr="00CC2C7B">
        <w:rPr>
          <w:sz w:val="28"/>
          <w:szCs w:val="28"/>
          <w:lang w:val="kk-KZ"/>
        </w:rPr>
        <w:t xml:space="preserve"> арналған кітапханалар мен фреймворктер де сұранысқа ие. Олардың қатарына TensorFlow, PyTorch, OpenAI GPT жатады. Бұл құралдар </w:t>
      </w:r>
      <w:r w:rsidR="00685B2A" w:rsidRPr="00CC2C7B">
        <w:rPr>
          <w:sz w:val="28"/>
          <w:szCs w:val="28"/>
          <w:lang w:val="kk-KZ"/>
        </w:rPr>
        <w:t>моделдерді</w:t>
      </w:r>
      <w:r w:rsidRPr="00CC2C7B">
        <w:rPr>
          <w:sz w:val="28"/>
          <w:szCs w:val="28"/>
          <w:lang w:val="kk-KZ"/>
        </w:rPr>
        <w:t xml:space="preserve"> үйретуге және оларды аватардың мінез-құлқын </w:t>
      </w:r>
      <w:r w:rsidR="007B0D6C" w:rsidRPr="00CC2C7B">
        <w:rPr>
          <w:sz w:val="28"/>
          <w:szCs w:val="28"/>
          <w:lang w:val="kk-KZ"/>
        </w:rPr>
        <w:t>көрімдеу</w:t>
      </w:r>
      <w:r w:rsidRPr="00CC2C7B">
        <w:rPr>
          <w:sz w:val="28"/>
          <w:szCs w:val="28"/>
          <w:lang w:val="kk-KZ"/>
        </w:rPr>
        <w:t>мен біріктіруге мүмкіндік береді [</w:t>
      </w:r>
      <w:r w:rsidR="00FE4210" w:rsidRPr="00CC2C7B">
        <w:rPr>
          <w:sz w:val="28"/>
          <w:szCs w:val="28"/>
          <w:lang w:val="kk-KZ"/>
        </w:rPr>
        <w:t>19</w:t>
      </w:r>
      <w:r w:rsidR="0080080C">
        <w:rPr>
          <w:sz w:val="28"/>
          <w:szCs w:val="28"/>
          <w:lang w:val="kk-KZ"/>
        </w:rPr>
        <w:t>0</w:t>
      </w:r>
      <w:r w:rsidRPr="00CC2C7B">
        <w:rPr>
          <w:sz w:val="28"/>
          <w:szCs w:val="28"/>
          <w:lang w:val="kk-KZ"/>
        </w:rPr>
        <w:t>].</w:t>
      </w:r>
      <w:r w:rsidR="004A2657" w:rsidRPr="00CC2C7B">
        <w:rPr>
          <w:sz w:val="28"/>
          <w:szCs w:val="28"/>
          <w:lang w:val="kk-KZ"/>
        </w:rPr>
        <w:t xml:space="preserve"> </w:t>
      </w:r>
      <w:r w:rsidRPr="00CC2C7B">
        <w:rPr>
          <w:sz w:val="28"/>
          <w:szCs w:val="28"/>
          <w:lang w:val="kk-KZ"/>
        </w:rPr>
        <w:t>Бұдан бөлек, бет қимылдары мен мимикаға бағытталған мамандандырылған құралдар да бар. Мысалы, Faceware [</w:t>
      </w:r>
      <w:r w:rsidR="00FE4210" w:rsidRPr="00CC2C7B">
        <w:rPr>
          <w:sz w:val="28"/>
          <w:szCs w:val="28"/>
          <w:lang w:val="kk-KZ"/>
        </w:rPr>
        <w:t>19</w:t>
      </w:r>
      <w:r w:rsidR="0080080C">
        <w:rPr>
          <w:sz w:val="28"/>
          <w:szCs w:val="28"/>
          <w:lang w:val="kk-KZ"/>
        </w:rPr>
        <w:t>1</w:t>
      </w:r>
      <w:r w:rsidRPr="00CC2C7B">
        <w:rPr>
          <w:sz w:val="28"/>
          <w:szCs w:val="28"/>
          <w:lang w:val="kk-KZ"/>
        </w:rPr>
        <w:t xml:space="preserve">], Live </w:t>
      </w:r>
      <w:r w:rsidR="004A2657" w:rsidRPr="00CC2C7B">
        <w:rPr>
          <w:sz w:val="28"/>
          <w:szCs w:val="28"/>
          <w:lang w:val="kk-KZ"/>
        </w:rPr>
        <w:t>l</w:t>
      </w:r>
      <w:r w:rsidRPr="00CC2C7B">
        <w:rPr>
          <w:sz w:val="28"/>
          <w:szCs w:val="28"/>
          <w:lang w:val="kk-KZ"/>
        </w:rPr>
        <w:t xml:space="preserve">ink </w:t>
      </w:r>
      <w:r w:rsidR="004A2657" w:rsidRPr="00CC2C7B">
        <w:rPr>
          <w:sz w:val="28"/>
          <w:szCs w:val="28"/>
          <w:lang w:val="kk-KZ"/>
        </w:rPr>
        <w:t>f</w:t>
      </w:r>
      <w:r w:rsidRPr="00CC2C7B">
        <w:rPr>
          <w:sz w:val="28"/>
          <w:szCs w:val="28"/>
          <w:lang w:val="kk-KZ"/>
        </w:rPr>
        <w:t>ace [</w:t>
      </w:r>
      <w:r w:rsidR="00FE4210" w:rsidRPr="00CC2C7B">
        <w:rPr>
          <w:sz w:val="28"/>
          <w:szCs w:val="28"/>
          <w:lang w:val="kk-KZ"/>
        </w:rPr>
        <w:t>19</w:t>
      </w:r>
      <w:r w:rsidR="0080080C">
        <w:rPr>
          <w:sz w:val="28"/>
          <w:szCs w:val="28"/>
          <w:lang w:val="kk-KZ"/>
        </w:rPr>
        <w:t>2</w:t>
      </w:r>
      <w:r w:rsidRPr="00CC2C7B">
        <w:rPr>
          <w:sz w:val="28"/>
          <w:szCs w:val="28"/>
          <w:lang w:val="kk-KZ"/>
        </w:rPr>
        <w:t xml:space="preserve">] және Ready </w:t>
      </w:r>
      <w:r w:rsidR="0066057D" w:rsidRPr="00CC2C7B">
        <w:rPr>
          <w:sz w:val="28"/>
          <w:szCs w:val="28"/>
          <w:lang w:val="kk-KZ"/>
        </w:rPr>
        <w:t>p</w:t>
      </w:r>
      <w:r w:rsidRPr="00CC2C7B">
        <w:rPr>
          <w:sz w:val="28"/>
          <w:szCs w:val="28"/>
          <w:lang w:val="kk-KZ"/>
        </w:rPr>
        <w:t xml:space="preserve">layer </w:t>
      </w:r>
      <w:r w:rsidR="0066057D" w:rsidRPr="00CC2C7B">
        <w:rPr>
          <w:sz w:val="28"/>
          <w:szCs w:val="28"/>
          <w:lang w:val="kk-KZ"/>
        </w:rPr>
        <w:t>m</w:t>
      </w:r>
      <w:r w:rsidRPr="00CC2C7B">
        <w:rPr>
          <w:sz w:val="28"/>
          <w:szCs w:val="28"/>
          <w:lang w:val="kk-KZ"/>
        </w:rPr>
        <w:t>e [</w:t>
      </w:r>
      <w:r w:rsidR="00FE4210" w:rsidRPr="00CC2C7B">
        <w:rPr>
          <w:sz w:val="28"/>
          <w:szCs w:val="28"/>
          <w:lang w:val="kk-KZ"/>
        </w:rPr>
        <w:t>19</w:t>
      </w:r>
      <w:r w:rsidR="0080080C">
        <w:rPr>
          <w:sz w:val="28"/>
          <w:szCs w:val="28"/>
          <w:lang w:val="kk-KZ"/>
        </w:rPr>
        <w:t>3</w:t>
      </w:r>
      <w:r w:rsidRPr="00CC2C7B">
        <w:rPr>
          <w:sz w:val="28"/>
          <w:szCs w:val="28"/>
          <w:lang w:val="kk-KZ"/>
        </w:rPr>
        <w:t>] бет-әлпет пен эмоцияларды нақты уақыт режимінде бейнелеуді қамтамасыз етеді.</w:t>
      </w:r>
    </w:p>
    <w:p w14:paraId="39333A0A" w14:textId="4475E4B3" w:rsidR="007141A8" w:rsidRPr="00CC2C7B" w:rsidRDefault="007141A8" w:rsidP="00CC2C7B">
      <w:pPr>
        <w:tabs>
          <w:tab w:val="left" w:pos="1134"/>
        </w:tabs>
        <w:ind w:firstLine="709"/>
        <w:jc w:val="both"/>
        <w:rPr>
          <w:sz w:val="28"/>
          <w:szCs w:val="28"/>
          <w:lang w:val="kk-KZ"/>
        </w:rPr>
      </w:pPr>
      <w:r w:rsidRPr="00CC2C7B">
        <w:rPr>
          <w:sz w:val="28"/>
          <w:szCs w:val="28"/>
          <w:lang w:val="kk-KZ"/>
        </w:rPr>
        <w:t xml:space="preserve">Аватарды құру және анимациялау процесінің </w:t>
      </w:r>
      <w:r w:rsidR="007B0D6C" w:rsidRPr="00CC2C7B">
        <w:rPr>
          <w:sz w:val="28"/>
          <w:szCs w:val="28"/>
          <w:lang w:val="kk-KZ"/>
        </w:rPr>
        <w:t xml:space="preserve">көрімделген </w:t>
      </w:r>
      <w:r w:rsidRPr="00CC2C7B">
        <w:rPr>
          <w:sz w:val="28"/>
          <w:szCs w:val="28"/>
          <w:lang w:val="kk-KZ"/>
        </w:rPr>
        <w:t xml:space="preserve">бөлігін жүзеге асыру үшін үш өлшемді нысандарды моделдеуге, мимика мен ым-ишара анимациясын жасауға, сондай-ақ сентимент-талдау нәтижелерін аватардың мінез-құлқына біріктіруге мүмкіндік беретін </w:t>
      </w:r>
      <w:r w:rsidR="000A5B44" w:rsidRPr="00CC2C7B">
        <w:rPr>
          <w:sz w:val="28"/>
          <w:szCs w:val="28"/>
          <w:lang w:val="kk-KZ"/>
        </w:rPr>
        <w:t>программалық қамт</w:t>
      </w:r>
      <w:r w:rsidR="00D36DE5" w:rsidRPr="00CC2C7B">
        <w:rPr>
          <w:sz w:val="28"/>
          <w:szCs w:val="28"/>
          <w:lang w:val="kk-KZ"/>
        </w:rPr>
        <w:t>ым</w:t>
      </w:r>
      <w:r w:rsidRPr="00CC2C7B">
        <w:rPr>
          <w:sz w:val="28"/>
          <w:szCs w:val="28"/>
          <w:lang w:val="kk-KZ"/>
        </w:rPr>
        <w:t xml:space="preserve"> қажет.</w:t>
      </w:r>
    </w:p>
    <w:p w14:paraId="11AFB178" w14:textId="7CC7806B" w:rsidR="007141A8" w:rsidRPr="00CC2C7B" w:rsidRDefault="007141A8" w:rsidP="00CC2C7B">
      <w:pPr>
        <w:tabs>
          <w:tab w:val="left" w:pos="1134"/>
        </w:tabs>
        <w:ind w:firstLine="709"/>
        <w:jc w:val="both"/>
        <w:rPr>
          <w:sz w:val="28"/>
          <w:szCs w:val="28"/>
          <w:lang w:val="kk-KZ"/>
        </w:rPr>
      </w:pPr>
      <w:r w:rsidRPr="00CC2C7B">
        <w:rPr>
          <w:sz w:val="28"/>
          <w:szCs w:val="28"/>
          <w:lang w:val="kk-KZ"/>
        </w:rPr>
        <w:t xml:space="preserve">Осы зерттеу аясында негізгі құрал ретінде ашық кодты, еркін таралатын </w:t>
      </w:r>
      <w:r w:rsidR="00A13372" w:rsidRPr="00CC2C7B">
        <w:rPr>
          <w:sz w:val="28"/>
          <w:szCs w:val="28"/>
          <w:lang w:val="kk-KZ"/>
        </w:rPr>
        <w:t>программалық қам</w:t>
      </w:r>
      <w:r w:rsidR="00827C55" w:rsidRPr="00CC2C7B">
        <w:rPr>
          <w:sz w:val="28"/>
          <w:szCs w:val="28"/>
          <w:lang w:val="kk-KZ"/>
        </w:rPr>
        <w:t>т</w:t>
      </w:r>
      <w:r w:rsidR="00D36DE5" w:rsidRPr="00CC2C7B">
        <w:rPr>
          <w:sz w:val="28"/>
          <w:szCs w:val="28"/>
          <w:lang w:val="kk-KZ"/>
        </w:rPr>
        <w:t>ым</w:t>
      </w:r>
      <w:r w:rsidRPr="00CC2C7B">
        <w:rPr>
          <w:sz w:val="28"/>
          <w:szCs w:val="28"/>
          <w:lang w:val="kk-KZ"/>
        </w:rPr>
        <w:t xml:space="preserve"> – Blender таңдалды. Blender 3D-моделдер, анимациялар мен </w:t>
      </w:r>
      <w:r w:rsidR="007B0D6C" w:rsidRPr="00CC2C7B">
        <w:rPr>
          <w:sz w:val="28"/>
          <w:szCs w:val="28"/>
          <w:lang w:val="kk-KZ"/>
        </w:rPr>
        <w:t xml:space="preserve">көрімделген </w:t>
      </w:r>
      <w:r w:rsidRPr="00CC2C7B">
        <w:rPr>
          <w:sz w:val="28"/>
          <w:szCs w:val="28"/>
          <w:lang w:val="kk-KZ"/>
        </w:rPr>
        <w:t xml:space="preserve">эффектілер жасау үшін кеңінен қолданылады. Оның тегін болуы білім беру және ғылыми жобаларға лицензия сатып алусыз қолайлы. </w:t>
      </w:r>
      <w:r w:rsidR="00A13372" w:rsidRPr="00CC2C7B">
        <w:rPr>
          <w:sz w:val="28"/>
          <w:szCs w:val="28"/>
          <w:lang w:val="kk-KZ"/>
        </w:rPr>
        <w:t>Программа</w:t>
      </w:r>
      <w:r w:rsidRPr="00CC2C7B">
        <w:rPr>
          <w:sz w:val="28"/>
          <w:szCs w:val="28"/>
          <w:lang w:val="kk-KZ"/>
        </w:rPr>
        <w:t>да 3D-моделдер жасауға, қаңқалық анимацияны (rigging) баптауға, shape keys (морф-мақсаттар) және қаңқалық анимация арқылы мимика құруға арналған кешенді құралдар бар. Blender бет қимылдары мен дене қозғалыстарын егжей-тегжейлі жасауға мүмкіндік береді, бұл лекция барысында аватардың шынайы мінез-құлқын қалыптастыру үшін маңызды</w:t>
      </w:r>
      <w:r w:rsidR="00C52117">
        <w:rPr>
          <w:sz w:val="28"/>
          <w:szCs w:val="28"/>
          <w:lang w:val="kk-KZ"/>
        </w:rPr>
        <w:t> </w:t>
      </w:r>
      <w:r w:rsidRPr="00CC2C7B">
        <w:rPr>
          <w:sz w:val="28"/>
          <w:szCs w:val="28"/>
          <w:lang w:val="kk-KZ"/>
        </w:rPr>
        <w:t>[</w:t>
      </w:r>
      <w:r w:rsidR="00FE4210" w:rsidRPr="00CC2C7B">
        <w:rPr>
          <w:sz w:val="28"/>
          <w:szCs w:val="28"/>
          <w:lang w:val="kk-KZ"/>
        </w:rPr>
        <w:t>19</w:t>
      </w:r>
      <w:r w:rsidR="0080080C">
        <w:rPr>
          <w:sz w:val="28"/>
          <w:szCs w:val="28"/>
          <w:lang w:val="kk-KZ"/>
        </w:rPr>
        <w:t>4</w:t>
      </w:r>
      <w:r w:rsidRPr="00CC2C7B">
        <w:rPr>
          <w:sz w:val="28"/>
          <w:szCs w:val="28"/>
          <w:lang w:val="kk-KZ"/>
        </w:rPr>
        <w:t>].</w:t>
      </w:r>
    </w:p>
    <w:p w14:paraId="2AF08EA9" w14:textId="108CC3FC" w:rsidR="007141A8" w:rsidRPr="00CC2C7B" w:rsidRDefault="007141A8" w:rsidP="00CC2C7B">
      <w:pPr>
        <w:tabs>
          <w:tab w:val="left" w:pos="1134"/>
        </w:tabs>
        <w:ind w:firstLine="709"/>
        <w:jc w:val="both"/>
        <w:rPr>
          <w:sz w:val="28"/>
          <w:szCs w:val="28"/>
          <w:lang w:val="kk-KZ"/>
        </w:rPr>
      </w:pPr>
      <w:r w:rsidRPr="00CC2C7B">
        <w:rPr>
          <w:sz w:val="28"/>
          <w:szCs w:val="28"/>
          <w:lang w:val="kk-KZ"/>
        </w:rPr>
        <w:t>Сонымен қатар, Python-скрипттерін қолдаудың арқасында анимация генерациясы процесін автоматтандыруға және оны сентимент-талдау нәтижелерімен байланыстыруға болады. Бұл лекция мазмұнына қарай аватардың мінез-құлқын динамикалық басқаруға мүмкіндік береді.</w:t>
      </w:r>
    </w:p>
    <w:p w14:paraId="3DA18ADA" w14:textId="5D2E44EA" w:rsidR="00DA5306" w:rsidRPr="00CC2C7B" w:rsidRDefault="007141A8" w:rsidP="00CC2C7B">
      <w:pPr>
        <w:tabs>
          <w:tab w:val="left" w:pos="1134"/>
        </w:tabs>
        <w:ind w:firstLine="709"/>
        <w:jc w:val="both"/>
        <w:rPr>
          <w:sz w:val="28"/>
          <w:szCs w:val="28"/>
          <w:lang w:val="kk-KZ"/>
        </w:rPr>
      </w:pPr>
      <w:r w:rsidRPr="00CC2C7B">
        <w:rPr>
          <w:sz w:val="28"/>
          <w:szCs w:val="28"/>
          <w:lang w:val="kk-KZ"/>
        </w:rPr>
        <w:t xml:space="preserve">Blender FBX, GLTF және басқа да кең таралған форматтарға экспортты қолдайды, сондықтан қажет болған жағдайда жасалған материалдарды ойын қозғалтқыштарына немесе виртуалды шындық жүйелеріне интеграциялауға болады. Осы себепті, Blender лекциялық материалды талдау нәтижелеріне негізделген мимика мен ым-ишараны моделдеуге арналған аватарды құру және </w:t>
      </w:r>
      <w:r w:rsidR="007B0D6C" w:rsidRPr="00CC2C7B">
        <w:rPr>
          <w:sz w:val="28"/>
          <w:szCs w:val="28"/>
          <w:lang w:val="kk-KZ"/>
        </w:rPr>
        <w:t xml:space="preserve">көрімдеу </w:t>
      </w:r>
      <w:r w:rsidRPr="00CC2C7B">
        <w:rPr>
          <w:sz w:val="28"/>
          <w:szCs w:val="28"/>
          <w:lang w:val="kk-KZ"/>
        </w:rPr>
        <w:t>үшін оңтайлы шешім болып табылады. Оның қолданылуы ғылыми жобаның міндеттерін заманауи 3D-</w:t>
      </w:r>
      <w:r w:rsidR="007B0D6C" w:rsidRPr="00CC2C7B">
        <w:rPr>
          <w:sz w:val="28"/>
          <w:szCs w:val="28"/>
          <w:lang w:val="kk-KZ"/>
        </w:rPr>
        <w:t>көрімдеу</w:t>
      </w:r>
      <w:r w:rsidRPr="00CC2C7B">
        <w:rPr>
          <w:sz w:val="28"/>
          <w:szCs w:val="28"/>
          <w:lang w:val="kk-KZ"/>
        </w:rPr>
        <w:t xml:space="preserve"> мен анимация технологияларымен тиімді үйлестіруге мүмкіндік береді.</w:t>
      </w:r>
    </w:p>
    <w:p w14:paraId="0C967E96" w14:textId="77777777" w:rsidR="0080080C" w:rsidRDefault="0080080C" w:rsidP="00CC2C7B">
      <w:pPr>
        <w:tabs>
          <w:tab w:val="left" w:pos="1134"/>
        </w:tabs>
        <w:ind w:firstLine="709"/>
        <w:jc w:val="both"/>
        <w:rPr>
          <w:b/>
          <w:sz w:val="28"/>
          <w:szCs w:val="28"/>
          <w:lang w:val="kk-KZ"/>
        </w:rPr>
      </w:pPr>
    </w:p>
    <w:p w14:paraId="577A680C" w14:textId="137F713E" w:rsidR="00DA5306" w:rsidRPr="00CC2C7B" w:rsidRDefault="002110ED" w:rsidP="00CC2C7B">
      <w:pPr>
        <w:tabs>
          <w:tab w:val="left" w:pos="1134"/>
        </w:tabs>
        <w:ind w:firstLine="709"/>
        <w:jc w:val="both"/>
        <w:rPr>
          <w:b/>
          <w:sz w:val="28"/>
          <w:szCs w:val="28"/>
          <w:lang w:val="kk-KZ"/>
        </w:rPr>
      </w:pPr>
      <w:r w:rsidRPr="00CC2C7B">
        <w:rPr>
          <w:b/>
          <w:sz w:val="28"/>
          <w:szCs w:val="28"/>
        </w:rPr>
        <w:t xml:space="preserve">1.5 </w:t>
      </w:r>
      <w:r w:rsidR="00F16842" w:rsidRPr="00CC2C7B">
        <w:rPr>
          <w:b/>
          <w:sz w:val="28"/>
          <w:szCs w:val="28"/>
        </w:rPr>
        <w:t>Сөйлеу</w:t>
      </w:r>
      <w:r w:rsidR="00EA1B9B" w:rsidRPr="00CC2C7B">
        <w:rPr>
          <w:b/>
          <w:sz w:val="28"/>
          <w:szCs w:val="28"/>
          <w:lang w:val="kk-KZ"/>
        </w:rPr>
        <w:t>ді</w:t>
      </w:r>
      <w:r w:rsidR="00F16842" w:rsidRPr="00CC2C7B">
        <w:rPr>
          <w:b/>
          <w:sz w:val="28"/>
          <w:szCs w:val="28"/>
        </w:rPr>
        <w:t xml:space="preserve"> синтез</w:t>
      </w:r>
      <w:r w:rsidR="00EA1B9B" w:rsidRPr="00CC2C7B">
        <w:rPr>
          <w:b/>
          <w:sz w:val="28"/>
          <w:szCs w:val="28"/>
          <w:lang w:val="kk-KZ"/>
        </w:rPr>
        <w:t>деу</w:t>
      </w:r>
      <w:r w:rsidR="00F16842" w:rsidRPr="00CC2C7B">
        <w:rPr>
          <w:b/>
          <w:sz w:val="28"/>
          <w:szCs w:val="28"/>
        </w:rPr>
        <w:t>, интонация және мультимодалды интерфейстер</w:t>
      </w:r>
    </w:p>
    <w:p w14:paraId="1754B6F5" w14:textId="77777777" w:rsidR="00AD10B6" w:rsidRPr="00C52117" w:rsidRDefault="00AD10B6" w:rsidP="00CC2C7B">
      <w:pPr>
        <w:tabs>
          <w:tab w:val="left" w:pos="1134"/>
        </w:tabs>
        <w:ind w:firstLine="709"/>
        <w:jc w:val="both"/>
        <w:rPr>
          <w:sz w:val="16"/>
          <w:szCs w:val="16"/>
          <w:lang w:val="kk-KZ"/>
        </w:rPr>
      </w:pPr>
    </w:p>
    <w:p w14:paraId="0AE0DA6E" w14:textId="27FB809D" w:rsidR="00F16842" w:rsidRPr="00CC2C7B" w:rsidRDefault="002110ED" w:rsidP="00CC2C7B">
      <w:pPr>
        <w:tabs>
          <w:tab w:val="left" w:pos="1134"/>
        </w:tabs>
        <w:ind w:firstLine="709"/>
        <w:rPr>
          <w:sz w:val="28"/>
          <w:szCs w:val="28"/>
          <w:lang w:val="kk-KZ"/>
        </w:rPr>
      </w:pPr>
      <w:bookmarkStart w:id="26" w:name="_heading=h.48tsnf4rpmct" w:colFirst="0" w:colLast="0"/>
      <w:bookmarkEnd w:id="26"/>
      <w:r w:rsidRPr="00CC2C7B">
        <w:rPr>
          <w:sz w:val="28"/>
          <w:szCs w:val="28"/>
          <w:lang w:val="kk-KZ"/>
        </w:rPr>
        <w:t xml:space="preserve">1.5.1 </w:t>
      </w:r>
      <w:r w:rsidR="00F16842" w:rsidRPr="00CC2C7B">
        <w:rPr>
          <w:sz w:val="28"/>
          <w:szCs w:val="28"/>
          <w:lang w:val="kk-KZ"/>
        </w:rPr>
        <w:t>Қазақ тіліне арналған TTS-моделдер</w:t>
      </w:r>
    </w:p>
    <w:p w14:paraId="4FAF96B4" w14:textId="1AC67847" w:rsidR="00F16842" w:rsidRPr="00CC2C7B" w:rsidRDefault="00F16842" w:rsidP="00CC2C7B">
      <w:pPr>
        <w:tabs>
          <w:tab w:val="left" w:pos="1134"/>
        </w:tabs>
        <w:ind w:firstLine="709"/>
        <w:jc w:val="both"/>
        <w:rPr>
          <w:sz w:val="28"/>
          <w:szCs w:val="28"/>
          <w:lang w:val="kk-KZ"/>
        </w:rPr>
      </w:pPr>
      <w:r w:rsidRPr="00CC2C7B">
        <w:rPr>
          <w:i/>
          <w:iCs/>
          <w:sz w:val="28"/>
          <w:szCs w:val="28"/>
          <w:lang w:val="kk-KZ"/>
        </w:rPr>
        <w:t>Сөйлеу</w:t>
      </w:r>
      <w:r w:rsidR="00EA1B9B" w:rsidRPr="00CC2C7B">
        <w:rPr>
          <w:i/>
          <w:iCs/>
          <w:sz w:val="28"/>
          <w:szCs w:val="28"/>
          <w:lang w:val="kk-KZ"/>
        </w:rPr>
        <w:t>ді</w:t>
      </w:r>
      <w:r w:rsidRPr="00CC2C7B">
        <w:rPr>
          <w:i/>
          <w:iCs/>
          <w:sz w:val="28"/>
          <w:szCs w:val="28"/>
          <w:lang w:val="kk-KZ"/>
        </w:rPr>
        <w:t xml:space="preserve"> синтез</w:t>
      </w:r>
      <w:r w:rsidR="00EA1B9B" w:rsidRPr="00CC2C7B">
        <w:rPr>
          <w:i/>
          <w:iCs/>
          <w:sz w:val="28"/>
          <w:szCs w:val="28"/>
          <w:lang w:val="kk-KZ"/>
        </w:rPr>
        <w:t>деу</w:t>
      </w:r>
      <w:r w:rsidRPr="00CC2C7B">
        <w:rPr>
          <w:i/>
          <w:iCs/>
          <w:sz w:val="28"/>
          <w:szCs w:val="28"/>
          <w:lang w:val="kk-KZ"/>
        </w:rPr>
        <w:t xml:space="preserve"> (Text-to-Speech,</w:t>
      </w:r>
      <w:r w:rsidR="00053571" w:rsidRPr="00CC2C7B">
        <w:rPr>
          <w:i/>
          <w:iCs/>
          <w:sz w:val="28"/>
          <w:szCs w:val="28"/>
          <w:lang w:val="kk-KZ"/>
        </w:rPr>
        <w:t xml:space="preserve"> </w:t>
      </w:r>
      <w:r w:rsidRPr="00CC2C7B">
        <w:rPr>
          <w:i/>
          <w:iCs/>
          <w:sz w:val="28"/>
          <w:szCs w:val="28"/>
          <w:lang w:val="kk-KZ"/>
        </w:rPr>
        <w:t>TTS)</w:t>
      </w:r>
      <w:r w:rsidRPr="00CC2C7B">
        <w:rPr>
          <w:sz w:val="28"/>
          <w:szCs w:val="28"/>
          <w:lang w:val="kk-KZ"/>
        </w:rPr>
        <w:t xml:space="preserve"> – мәтінді дыбыстық сөйлеуге түрлендіретін технология және мультимодалды әрі дауыс интерфейстерін (оның ішінде интеллектуалды оқыту жүйелерін) құрудағы негізгі компонент болып табылады. Қазіргі TTS-жүйелердің мақсаты тек мәтінді дұрыс фонетикалық тұрғыдан дыбыстау ғана емес, сонымен бірге сөйлеудің интонациясы, тембрі, ырғақтық ерекшелігі және паузалары сияқты экспрессивті сипаттарын жеткізу болып саналады. Бұл әсіресе білім беру мен интерактивті ортада ерекше маңызды [</w:t>
      </w:r>
      <w:r w:rsidR="00FE4210" w:rsidRPr="00CC2C7B">
        <w:rPr>
          <w:sz w:val="28"/>
          <w:szCs w:val="28"/>
          <w:lang w:val="kk-KZ"/>
        </w:rPr>
        <w:t>44</w:t>
      </w:r>
      <w:r w:rsidR="00B97CC3">
        <w:rPr>
          <w:sz w:val="28"/>
          <w:szCs w:val="28"/>
          <w:lang w:val="kk-KZ"/>
        </w:rPr>
        <w:t>, р. 5-12</w:t>
      </w:r>
      <w:r w:rsidRPr="00CC2C7B">
        <w:rPr>
          <w:sz w:val="28"/>
          <w:szCs w:val="28"/>
          <w:lang w:val="kk-KZ"/>
        </w:rPr>
        <w:t>].</w:t>
      </w:r>
    </w:p>
    <w:p w14:paraId="1E354BFD" w14:textId="77777777" w:rsidR="00F16842" w:rsidRPr="00CC2C7B" w:rsidRDefault="00F16842" w:rsidP="00CC2C7B">
      <w:pPr>
        <w:tabs>
          <w:tab w:val="left" w:pos="1134"/>
        </w:tabs>
        <w:ind w:firstLine="709"/>
        <w:jc w:val="both"/>
        <w:rPr>
          <w:sz w:val="28"/>
          <w:szCs w:val="28"/>
          <w:lang w:val="kk-KZ"/>
        </w:rPr>
      </w:pPr>
      <w:r w:rsidRPr="00CC2C7B">
        <w:rPr>
          <w:sz w:val="28"/>
          <w:szCs w:val="28"/>
          <w:lang w:val="kk-KZ"/>
        </w:rPr>
        <w:t>Қазақ тілі түркі тілдер тобына жатады және TTS-жүйелер үшін бірқатар ерекше қиындықтар туғызатын фонетикалық әрі морфологиялық ерекшеліктерге ие:</w:t>
      </w:r>
    </w:p>
    <w:p w14:paraId="7DB0DF28" w14:textId="52E00CC3" w:rsidR="00F16842" w:rsidRPr="00C52117" w:rsidRDefault="00F16842" w:rsidP="00C52117">
      <w:pPr>
        <w:tabs>
          <w:tab w:val="left" w:pos="1134"/>
        </w:tabs>
        <w:ind w:firstLine="709"/>
        <w:jc w:val="both"/>
        <w:rPr>
          <w:sz w:val="28"/>
          <w:szCs w:val="28"/>
          <w:lang w:val="kk-KZ"/>
        </w:rPr>
      </w:pPr>
      <w:r w:rsidRPr="00C52117">
        <w:rPr>
          <w:i/>
          <w:iCs/>
          <w:sz w:val="28"/>
          <w:szCs w:val="28"/>
          <w:lang w:val="kk-KZ"/>
        </w:rPr>
        <w:t>Агглютинативті морфология</w:t>
      </w:r>
      <w:r w:rsidRPr="00C52117">
        <w:rPr>
          <w:sz w:val="28"/>
          <w:szCs w:val="28"/>
          <w:lang w:val="kk-KZ"/>
        </w:rPr>
        <w:t xml:space="preserve"> – сөз тудыратын және сөз түрлендіретін аффикстердің көптігі ұзын әрі күрделі сөз формаларын өңдеуді талап етеді</w:t>
      </w:r>
      <w:r w:rsidR="00DF113D" w:rsidRPr="00C52117">
        <w:rPr>
          <w:sz w:val="28"/>
          <w:szCs w:val="28"/>
          <w:lang w:val="kk-KZ"/>
        </w:rPr>
        <w:t xml:space="preserve"> [</w:t>
      </w:r>
      <w:r w:rsidR="00F70BA6" w:rsidRPr="00C52117">
        <w:rPr>
          <w:sz w:val="28"/>
          <w:szCs w:val="28"/>
          <w:lang w:val="kk-KZ"/>
        </w:rPr>
        <w:t>19</w:t>
      </w:r>
      <w:r w:rsidR="00B97CC3">
        <w:rPr>
          <w:sz w:val="28"/>
          <w:szCs w:val="28"/>
          <w:lang w:val="kk-KZ"/>
        </w:rPr>
        <w:t>5</w:t>
      </w:r>
      <w:r w:rsidR="00DF113D" w:rsidRPr="00C52117">
        <w:rPr>
          <w:sz w:val="28"/>
          <w:szCs w:val="28"/>
          <w:lang w:val="kk-KZ"/>
        </w:rPr>
        <w:t>]</w:t>
      </w:r>
      <w:r w:rsidRPr="00C52117">
        <w:rPr>
          <w:sz w:val="28"/>
          <w:szCs w:val="28"/>
          <w:lang w:val="kk-KZ"/>
        </w:rPr>
        <w:t>.</w:t>
      </w:r>
    </w:p>
    <w:p w14:paraId="056DEEDB" w14:textId="23DDFFE9" w:rsidR="00F16842" w:rsidRPr="00C52117" w:rsidRDefault="00F16842" w:rsidP="00C52117">
      <w:pPr>
        <w:tabs>
          <w:tab w:val="left" w:pos="1134"/>
        </w:tabs>
        <w:ind w:firstLine="709"/>
        <w:jc w:val="both"/>
        <w:rPr>
          <w:sz w:val="28"/>
          <w:szCs w:val="28"/>
          <w:lang w:val="kk-KZ"/>
        </w:rPr>
      </w:pPr>
      <w:r w:rsidRPr="00C52117">
        <w:rPr>
          <w:i/>
          <w:iCs/>
          <w:sz w:val="28"/>
          <w:szCs w:val="28"/>
          <w:lang w:val="kk-KZ"/>
        </w:rPr>
        <w:t>Фонетикалық ерекшеліктер</w:t>
      </w:r>
      <w:r w:rsidRPr="00C52117">
        <w:rPr>
          <w:sz w:val="28"/>
          <w:szCs w:val="28"/>
          <w:lang w:val="kk-KZ"/>
        </w:rPr>
        <w:t xml:space="preserve"> – дауысты дыбыстардың үндестігі мен ассимиляция құбылыстары фонологиялық үдерістерді дәл моделдеуді қажет етеді.</w:t>
      </w:r>
    </w:p>
    <w:p w14:paraId="6570FBA2" w14:textId="3CD237CD" w:rsidR="00F16842" w:rsidRPr="00C52117" w:rsidRDefault="00F16842" w:rsidP="00C52117">
      <w:pPr>
        <w:tabs>
          <w:tab w:val="left" w:pos="1134"/>
        </w:tabs>
        <w:ind w:firstLine="709"/>
        <w:jc w:val="both"/>
        <w:rPr>
          <w:sz w:val="28"/>
          <w:szCs w:val="28"/>
          <w:lang w:val="kk-KZ"/>
        </w:rPr>
      </w:pPr>
      <w:r w:rsidRPr="00C52117">
        <w:rPr>
          <w:i/>
          <w:iCs/>
          <w:sz w:val="28"/>
          <w:szCs w:val="28"/>
          <w:lang w:val="kk-KZ"/>
        </w:rPr>
        <w:t xml:space="preserve">Синтаксистік тұрғыда реттелетін интонация </w:t>
      </w:r>
      <w:r w:rsidRPr="00C52117">
        <w:rPr>
          <w:sz w:val="28"/>
          <w:szCs w:val="28"/>
          <w:lang w:val="kk-KZ"/>
        </w:rPr>
        <w:t>– қазақ тілінде сөздердің орын тәртібі интонацияға ықпал етеді. Мысалы, сөйлем соңындағы етістік аяқталған, төмендейтін интонация береді, ал сұраулы сөйлемдерде көтерілу интонациясы қолданылады [</w:t>
      </w:r>
      <w:r w:rsidR="00F70BA6" w:rsidRPr="00C52117">
        <w:rPr>
          <w:sz w:val="28"/>
          <w:szCs w:val="28"/>
          <w:lang w:val="kk-KZ"/>
        </w:rPr>
        <w:t>19</w:t>
      </w:r>
      <w:r w:rsidR="00B97CC3">
        <w:rPr>
          <w:sz w:val="28"/>
          <w:szCs w:val="28"/>
          <w:lang w:val="kk-KZ"/>
        </w:rPr>
        <w:t>6</w:t>
      </w:r>
      <w:r w:rsidRPr="00C52117">
        <w:rPr>
          <w:sz w:val="28"/>
          <w:szCs w:val="28"/>
          <w:lang w:val="kk-KZ"/>
        </w:rPr>
        <w:t>].</w:t>
      </w:r>
    </w:p>
    <w:p w14:paraId="4FC99B11" w14:textId="16AF5641" w:rsidR="00F16842" w:rsidRPr="00CC2C7B" w:rsidRDefault="00F16842" w:rsidP="00CC2C7B">
      <w:pPr>
        <w:tabs>
          <w:tab w:val="left" w:pos="1134"/>
        </w:tabs>
        <w:ind w:firstLine="709"/>
        <w:jc w:val="both"/>
        <w:rPr>
          <w:sz w:val="28"/>
          <w:szCs w:val="28"/>
          <w:lang w:val="kk-KZ"/>
        </w:rPr>
      </w:pPr>
      <w:r w:rsidRPr="00CC2C7B">
        <w:rPr>
          <w:sz w:val="28"/>
          <w:szCs w:val="28"/>
          <w:lang w:val="kk-KZ"/>
        </w:rPr>
        <w:t>Сондықтан қазақ тіліндегі сөйлеуді сәтті генерациялау үшін TTS-модел фонемдік деңгейдегі заңдылықтармен қатар синтаксистік және просодиялық құрылымдарды да ескеруге тиіс.</w:t>
      </w:r>
      <w:r w:rsidR="002050AE" w:rsidRPr="00CC2C7B">
        <w:rPr>
          <w:sz w:val="28"/>
          <w:szCs w:val="28"/>
          <w:lang w:val="kk-KZ"/>
        </w:rPr>
        <w:t xml:space="preserve"> </w:t>
      </w:r>
      <w:r w:rsidRPr="00CC2C7B">
        <w:rPr>
          <w:sz w:val="28"/>
          <w:szCs w:val="28"/>
          <w:lang w:val="kk-KZ"/>
        </w:rPr>
        <w:t>Қазіргі таңда қазақ тілінде сөйлеу синтезін дамыту мультилингвалды және ашық технологиялардың арқасында белсенді түрде ілгерілеп келеді. Төменде білім беру, ғылыми және интерактивті қосымшаларда қолдануға болатын негізгі TTS-жүйелер берілген:</w:t>
      </w:r>
    </w:p>
    <w:p w14:paraId="044EAC67" w14:textId="06A71512" w:rsidR="00F16842" w:rsidRPr="00CC2C7B" w:rsidRDefault="00F16842" w:rsidP="00CC2C7B">
      <w:pPr>
        <w:numPr>
          <w:ilvl w:val="0"/>
          <w:numId w:val="13"/>
        </w:numPr>
        <w:tabs>
          <w:tab w:val="clear" w:pos="720"/>
          <w:tab w:val="left" w:pos="851"/>
          <w:tab w:val="left" w:pos="1134"/>
        </w:tabs>
        <w:ind w:left="0" w:firstLine="709"/>
        <w:jc w:val="both"/>
        <w:rPr>
          <w:sz w:val="28"/>
          <w:szCs w:val="28"/>
          <w:lang w:val="kk-KZ"/>
        </w:rPr>
      </w:pPr>
      <w:r w:rsidRPr="00CC2C7B">
        <w:rPr>
          <w:i/>
          <w:iCs/>
          <w:sz w:val="28"/>
          <w:szCs w:val="28"/>
          <w:lang w:val="kk-KZ"/>
        </w:rPr>
        <w:t>Facebook MMS (Massively Multilingual Speech)</w:t>
      </w:r>
      <w:r w:rsidR="00FE3F71" w:rsidRPr="00CC2C7B">
        <w:rPr>
          <w:i/>
          <w:iCs/>
          <w:sz w:val="28"/>
          <w:szCs w:val="28"/>
          <w:lang w:val="kk-KZ"/>
        </w:rPr>
        <w:t xml:space="preserve"> TTS</w:t>
      </w:r>
      <w:r w:rsidR="00FE3F71" w:rsidRPr="00CC2C7B">
        <w:rPr>
          <w:sz w:val="28"/>
          <w:szCs w:val="28"/>
          <w:lang w:val="kk-KZ"/>
        </w:rPr>
        <w:t xml:space="preserve">. </w:t>
      </w:r>
      <w:r w:rsidRPr="00CC2C7B">
        <w:rPr>
          <w:sz w:val="28"/>
          <w:szCs w:val="28"/>
          <w:lang w:val="kk-KZ"/>
        </w:rPr>
        <w:t>Meta AI әзірлеген бұл модел 1100-ден астам тілді, соның ішінде қазақ тілін де қолдайтын ауқымды бастаманың бір бөлігі болып табылады. Ол мәтіндер және басқа ашық дереккөздерден жиналған көлемді аудиокорпус негізінде үйретілген. MMS TTS-тің басты артықшылығы – шуға төзімділігі және шектеулі үйрету деректерімен де сөйлеуді дұрыс генерациялау қабілеті [</w:t>
      </w:r>
      <w:r w:rsidR="00B97CC3">
        <w:rPr>
          <w:sz w:val="28"/>
          <w:szCs w:val="28"/>
          <w:lang w:val="kk-KZ"/>
        </w:rPr>
        <w:t>197</w:t>
      </w:r>
      <w:r w:rsidRPr="00CC2C7B">
        <w:rPr>
          <w:sz w:val="28"/>
          <w:szCs w:val="28"/>
          <w:lang w:val="kk-KZ"/>
        </w:rPr>
        <w:t>]. Бұл қасиеттер аз ресурсты тілдер үшін, соның ішінде қазақ тілі үшін өте маңызды.</w:t>
      </w:r>
    </w:p>
    <w:p w14:paraId="59389AFF" w14:textId="3F4C089A" w:rsidR="00F16842" w:rsidRPr="00CC2C7B" w:rsidRDefault="00F16842" w:rsidP="00CC2C7B">
      <w:pPr>
        <w:numPr>
          <w:ilvl w:val="0"/>
          <w:numId w:val="13"/>
        </w:numPr>
        <w:tabs>
          <w:tab w:val="clear" w:pos="720"/>
          <w:tab w:val="left" w:pos="851"/>
          <w:tab w:val="left" w:pos="1134"/>
        </w:tabs>
        <w:ind w:left="0" w:firstLine="709"/>
        <w:jc w:val="both"/>
        <w:rPr>
          <w:sz w:val="28"/>
          <w:szCs w:val="28"/>
          <w:lang w:val="kk-KZ"/>
        </w:rPr>
      </w:pPr>
      <w:r w:rsidRPr="00CC2C7B">
        <w:rPr>
          <w:i/>
          <w:iCs/>
          <w:sz w:val="28"/>
          <w:szCs w:val="28"/>
          <w:lang w:val="kk-KZ"/>
        </w:rPr>
        <w:t>ESPnet-TTS.</w:t>
      </w:r>
      <w:r w:rsidRPr="00CC2C7B">
        <w:rPr>
          <w:sz w:val="28"/>
          <w:szCs w:val="28"/>
          <w:lang w:val="kk-KZ"/>
        </w:rPr>
        <w:t xml:space="preserve"> Ашық бастапқы кодты фреймворк, ол өзіңіздің TTS-моделіңізді үйретуге арналған. Интонация, дыбыстың ұзақтығы, сөйлеу қарқыны және пауза сияқты параметрлерді дәл баптауға мүмкіндік береді, сондықтан ғылыми зерттеулерде ерекше құнды [</w:t>
      </w:r>
      <w:r w:rsidR="00B97CC3">
        <w:rPr>
          <w:sz w:val="28"/>
          <w:szCs w:val="28"/>
          <w:lang w:val="kk-KZ"/>
        </w:rPr>
        <w:t>198</w:t>
      </w:r>
      <w:r w:rsidRPr="00CC2C7B">
        <w:rPr>
          <w:sz w:val="28"/>
          <w:szCs w:val="28"/>
          <w:lang w:val="kk-KZ"/>
        </w:rPr>
        <w:t xml:space="preserve">]. FastPitch немесе Variance Adaptor секілді </w:t>
      </w:r>
      <w:r w:rsidR="00463023" w:rsidRPr="00CC2C7B">
        <w:rPr>
          <w:sz w:val="28"/>
          <w:szCs w:val="28"/>
          <w:lang w:val="kk-KZ"/>
        </w:rPr>
        <w:t>модул</w:t>
      </w:r>
      <w:r w:rsidRPr="00CC2C7B">
        <w:rPr>
          <w:sz w:val="28"/>
          <w:szCs w:val="28"/>
          <w:lang w:val="kk-KZ"/>
        </w:rPr>
        <w:t>дермен біріктіру арқылы синтаксистік құрылымдарды және просодиялық сипаттарды басқаруға болады.</w:t>
      </w:r>
    </w:p>
    <w:p w14:paraId="6B9F0F96" w14:textId="047241BA" w:rsidR="00F16842" w:rsidRPr="00CC2C7B" w:rsidRDefault="00F16842" w:rsidP="00CC2C7B">
      <w:pPr>
        <w:numPr>
          <w:ilvl w:val="0"/>
          <w:numId w:val="13"/>
        </w:numPr>
        <w:tabs>
          <w:tab w:val="clear" w:pos="720"/>
          <w:tab w:val="left" w:pos="851"/>
          <w:tab w:val="left" w:pos="1134"/>
        </w:tabs>
        <w:ind w:left="0" w:firstLine="709"/>
        <w:jc w:val="both"/>
        <w:rPr>
          <w:sz w:val="28"/>
          <w:szCs w:val="28"/>
          <w:lang w:val="kk-KZ"/>
        </w:rPr>
      </w:pPr>
      <w:r w:rsidRPr="00CC2C7B">
        <w:rPr>
          <w:i/>
          <w:iCs/>
          <w:sz w:val="28"/>
          <w:szCs w:val="28"/>
          <w:lang w:val="kk-KZ"/>
        </w:rPr>
        <w:t>Mozilla TTS.</w:t>
      </w:r>
      <w:r w:rsidRPr="00CC2C7B">
        <w:rPr>
          <w:sz w:val="28"/>
          <w:szCs w:val="28"/>
          <w:lang w:val="kk-KZ"/>
        </w:rPr>
        <w:t xml:space="preserve"> Ашық жоба, ол көптілді сөйлеу синтезін құруға бағытталған. Қазақ тілін қосуға талпыныстар бар, бірақ сапасы қолжетімді тілдік деректерге тәуелді [</w:t>
      </w:r>
      <w:r w:rsidR="00B97CC3">
        <w:rPr>
          <w:sz w:val="28"/>
          <w:szCs w:val="28"/>
          <w:lang w:val="kk-KZ"/>
        </w:rPr>
        <w:t>199</w:t>
      </w:r>
      <w:r w:rsidRPr="00CC2C7B">
        <w:rPr>
          <w:sz w:val="28"/>
          <w:szCs w:val="28"/>
          <w:lang w:val="kk-KZ"/>
        </w:rPr>
        <w:t>]. Tacotron2 + WaveRNN немесе HiFi-GAN архитектураларына негізделген [</w:t>
      </w:r>
      <w:r w:rsidR="00F70BA6" w:rsidRPr="00CC2C7B">
        <w:rPr>
          <w:sz w:val="28"/>
          <w:szCs w:val="28"/>
          <w:lang w:val="kk-KZ"/>
        </w:rPr>
        <w:t>20</w:t>
      </w:r>
      <w:r w:rsidR="00B97CC3">
        <w:rPr>
          <w:sz w:val="28"/>
          <w:szCs w:val="28"/>
          <w:lang w:val="kk-KZ"/>
        </w:rPr>
        <w:t>0</w:t>
      </w:r>
      <w:r w:rsidRPr="00CC2C7B">
        <w:rPr>
          <w:sz w:val="28"/>
          <w:szCs w:val="28"/>
          <w:lang w:val="kk-KZ"/>
        </w:rPr>
        <w:t>]. Нәтижелері әркелкі болғанымен, пилоттық жобалар мен эксперименттік зерттеулер үшін жарамды.</w:t>
      </w:r>
    </w:p>
    <w:p w14:paraId="5025DD5C" w14:textId="64575995" w:rsidR="00F16842" w:rsidRPr="00CC2C7B" w:rsidRDefault="00F16842" w:rsidP="00CC2C7B">
      <w:pPr>
        <w:numPr>
          <w:ilvl w:val="0"/>
          <w:numId w:val="13"/>
        </w:numPr>
        <w:tabs>
          <w:tab w:val="clear" w:pos="720"/>
          <w:tab w:val="left" w:pos="851"/>
          <w:tab w:val="left" w:pos="1134"/>
        </w:tabs>
        <w:ind w:left="0" w:firstLine="709"/>
        <w:jc w:val="both"/>
        <w:rPr>
          <w:sz w:val="28"/>
          <w:szCs w:val="28"/>
          <w:lang w:val="kk-KZ"/>
        </w:rPr>
      </w:pPr>
      <w:r w:rsidRPr="00CC2C7B">
        <w:rPr>
          <w:i/>
          <w:iCs/>
          <w:sz w:val="28"/>
          <w:szCs w:val="28"/>
          <w:lang w:val="kk-KZ"/>
        </w:rPr>
        <w:t>Kazakh TTS (KazTTS / Kazdet).</w:t>
      </w:r>
      <w:r w:rsidRPr="00CC2C7B">
        <w:rPr>
          <w:sz w:val="28"/>
          <w:szCs w:val="28"/>
          <w:lang w:val="kk-KZ"/>
        </w:rPr>
        <w:t xml:space="preserve"> Қазақ тіліне бағытталған ұлттық жоба. Tacotron 2 архитектурасына және заманауи вокодерлерге (HiFi-GAN, WaveRNN) сүйенеді. Қазақ фонетикасының ерекшеліктерін ескереді, сондықтан сөйлеу табиғи әрі шынайы естіледі [</w:t>
      </w:r>
      <w:r w:rsidR="00F70BA6" w:rsidRPr="00CC2C7B">
        <w:rPr>
          <w:sz w:val="28"/>
          <w:szCs w:val="28"/>
          <w:lang w:val="kk-KZ"/>
        </w:rPr>
        <w:t>20</w:t>
      </w:r>
      <w:r w:rsidR="00B97CC3">
        <w:rPr>
          <w:sz w:val="28"/>
          <w:szCs w:val="28"/>
          <w:lang w:val="kk-KZ"/>
        </w:rPr>
        <w:t>1</w:t>
      </w:r>
      <w:r w:rsidRPr="00CC2C7B">
        <w:rPr>
          <w:sz w:val="28"/>
          <w:szCs w:val="28"/>
          <w:lang w:val="kk-KZ"/>
        </w:rPr>
        <w:t>]. Білім беру платформаларына, мультимедиялық қосымшаларға және интеллектуалды интерфейстерге енгізуге ыңғайлы.</w:t>
      </w:r>
    </w:p>
    <w:p w14:paraId="57A9F39A" w14:textId="73D5074F" w:rsidR="00F16842" w:rsidRPr="00CC2C7B" w:rsidRDefault="00F16842" w:rsidP="00CC2C7B">
      <w:pPr>
        <w:numPr>
          <w:ilvl w:val="0"/>
          <w:numId w:val="13"/>
        </w:numPr>
        <w:tabs>
          <w:tab w:val="clear" w:pos="720"/>
          <w:tab w:val="left" w:pos="851"/>
          <w:tab w:val="left" w:pos="1134"/>
        </w:tabs>
        <w:ind w:left="0" w:firstLine="709"/>
        <w:jc w:val="both"/>
        <w:rPr>
          <w:sz w:val="28"/>
          <w:szCs w:val="28"/>
          <w:lang w:val="kk-KZ"/>
        </w:rPr>
      </w:pPr>
      <w:r w:rsidRPr="00CC2C7B">
        <w:rPr>
          <w:i/>
          <w:iCs/>
          <w:sz w:val="28"/>
          <w:szCs w:val="28"/>
          <w:lang w:val="kk-KZ"/>
        </w:rPr>
        <w:t xml:space="preserve">Google Cloud TTS </w:t>
      </w:r>
      <w:r w:rsidRPr="00CC2C7B">
        <w:rPr>
          <w:sz w:val="28"/>
          <w:szCs w:val="28"/>
          <w:lang w:val="kk-KZ"/>
        </w:rPr>
        <w:t>(шектеулі қолдау</w:t>
      </w:r>
      <w:r w:rsidRPr="00CC2C7B">
        <w:rPr>
          <w:i/>
          <w:iCs/>
          <w:sz w:val="28"/>
          <w:szCs w:val="28"/>
          <w:lang w:val="kk-KZ"/>
        </w:rPr>
        <w:t>).</w:t>
      </w:r>
      <w:r w:rsidRPr="00CC2C7B">
        <w:rPr>
          <w:sz w:val="28"/>
          <w:szCs w:val="28"/>
          <w:lang w:val="kk-KZ"/>
        </w:rPr>
        <w:t xml:space="preserve"> Қазіргі уақытта қазақ тілі Google Cloud TTS ресми қолдайтын тілдердің тізімінде жоқ. Дегенмен, оның эксперименттік қолдау мүмкіндігі бар. Интеграцияны үшінші тарап шешімдері арқылы немесе Google Speech API негізінде кастомды бейімдеу арқылы жүзеге асыруға болады [</w:t>
      </w:r>
      <w:r w:rsidR="00F70BA6" w:rsidRPr="00CC2C7B">
        <w:rPr>
          <w:sz w:val="28"/>
          <w:szCs w:val="28"/>
          <w:lang w:val="kk-KZ"/>
        </w:rPr>
        <w:t>20</w:t>
      </w:r>
      <w:r w:rsidR="00B97CC3">
        <w:rPr>
          <w:sz w:val="28"/>
          <w:szCs w:val="28"/>
          <w:lang w:val="kk-KZ"/>
        </w:rPr>
        <w:t>2</w:t>
      </w:r>
      <w:r w:rsidRPr="00CC2C7B">
        <w:rPr>
          <w:sz w:val="28"/>
          <w:szCs w:val="28"/>
          <w:lang w:val="kk-KZ"/>
        </w:rPr>
        <w:t>]. Бұл қосымша техникалық дайындықты қажет етеді, бірақ Google экожүйесін пайдаланатын жобалар үшін қызықты нұсқа болуы мүмкін.</w:t>
      </w:r>
    </w:p>
    <w:p w14:paraId="0E4D30D9" w14:textId="3F88667D" w:rsidR="00DA5306" w:rsidRPr="00CC2C7B" w:rsidRDefault="00F16842" w:rsidP="00CC2C7B">
      <w:pPr>
        <w:tabs>
          <w:tab w:val="left" w:pos="1134"/>
        </w:tabs>
        <w:ind w:firstLine="709"/>
        <w:jc w:val="both"/>
        <w:rPr>
          <w:sz w:val="28"/>
          <w:szCs w:val="28"/>
          <w:lang w:val="kk-KZ"/>
        </w:rPr>
      </w:pPr>
      <w:r w:rsidRPr="00CC2C7B">
        <w:rPr>
          <w:sz w:val="28"/>
          <w:szCs w:val="28"/>
          <w:lang w:val="kk-KZ"/>
        </w:rPr>
        <w:t>Қорытындылай келе, TTS-моделдің мультимодалды білім беру жүйелерімен біріктірілуі қазақ тіліндегі жеке бейімделген, инклюзивті әрі тиімді оқытудың жаңа мүмкіндіктерін ашады.</w:t>
      </w:r>
    </w:p>
    <w:p w14:paraId="4257ADDA" w14:textId="77777777" w:rsidR="00DA5306" w:rsidRPr="00CC2C7B" w:rsidRDefault="00DA5306" w:rsidP="00CC2C7B">
      <w:pPr>
        <w:tabs>
          <w:tab w:val="left" w:pos="1134"/>
        </w:tabs>
        <w:ind w:firstLine="709"/>
        <w:jc w:val="both"/>
        <w:rPr>
          <w:sz w:val="28"/>
          <w:szCs w:val="28"/>
          <w:lang w:val="kk-KZ"/>
        </w:rPr>
      </w:pPr>
    </w:p>
    <w:p w14:paraId="2235A1D0" w14:textId="7681D5EF" w:rsidR="00DA5306" w:rsidRPr="00CC2C7B" w:rsidRDefault="002110ED" w:rsidP="00CC2C7B">
      <w:pPr>
        <w:tabs>
          <w:tab w:val="left" w:pos="1134"/>
        </w:tabs>
        <w:ind w:firstLine="709"/>
        <w:jc w:val="both"/>
        <w:rPr>
          <w:sz w:val="28"/>
          <w:szCs w:val="28"/>
          <w:lang w:val="kk-KZ"/>
        </w:rPr>
      </w:pPr>
      <w:bookmarkStart w:id="27" w:name="_heading=h.ua4kf6unoseg" w:colFirst="0" w:colLast="0"/>
      <w:bookmarkEnd w:id="27"/>
      <w:r w:rsidRPr="00CC2C7B">
        <w:rPr>
          <w:sz w:val="28"/>
          <w:szCs w:val="28"/>
          <w:lang w:val="kk-KZ"/>
        </w:rPr>
        <w:t xml:space="preserve">1.5.2 </w:t>
      </w:r>
      <w:r w:rsidR="000314D4" w:rsidRPr="00CC2C7B">
        <w:rPr>
          <w:sz w:val="28"/>
          <w:szCs w:val="28"/>
          <w:lang w:val="kk-KZ"/>
        </w:rPr>
        <w:t>Интонация және оны моделдеудің негізгі тәсілдері</w:t>
      </w:r>
    </w:p>
    <w:p w14:paraId="63BC054E" w14:textId="28E60457" w:rsidR="000314D4" w:rsidRPr="00CC2C7B" w:rsidRDefault="000314D4" w:rsidP="00CC2C7B">
      <w:pPr>
        <w:tabs>
          <w:tab w:val="left" w:pos="1134"/>
        </w:tabs>
        <w:ind w:firstLine="709"/>
        <w:jc w:val="both"/>
        <w:rPr>
          <w:sz w:val="28"/>
          <w:szCs w:val="28"/>
          <w:lang w:val="kk-KZ"/>
        </w:rPr>
      </w:pPr>
      <w:r w:rsidRPr="00CC2C7B">
        <w:rPr>
          <w:sz w:val="28"/>
          <w:szCs w:val="28"/>
        </w:rPr>
        <w:t>Интонация – ауызекі сөздің басты компоненті. Ол тек мағынаны ажырату қызметін ғана емес, сонымен бірге коммуникативтік, эмоционалдық және құрылымдық қызметтерді де орындайды. Психолингвистикалық зерттеулер көрсеткендей, экспрессивті интонация тыңдаушыларға сөйлеуді жақсырақ құрылымдауға, маңызды сәттерді бөліп көрсетуге және назарды ұстап тұруға көмектеседі [</w:t>
      </w:r>
      <w:r w:rsidR="00F70BA6" w:rsidRPr="00CC2C7B">
        <w:rPr>
          <w:sz w:val="28"/>
          <w:szCs w:val="28"/>
          <w:lang w:val="kk-KZ"/>
        </w:rPr>
        <w:t>20</w:t>
      </w:r>
      <w:r w:rsidR="0058025E">
        <w:rPr>
          <w:sz w:val="28"/>
          <w:szCs w:val="28"/>
          <w:lang w:val="kk-KZ"/>
        </w:rPr>
        <w:t>3</w:t>
      </w:r>
      <w:r w:rsidRPr="00CC2C7B">
        <w:rPr>
          <w:sz w:val="28"/>
          <w:szCs w:val="28"/>
        </w:rPr>
        <w:t>].</w:t>
      </w:r>
    </w:p>
    <w:p w14:paraId="07B09821" w14:textId="54699CB7" w:rsidR="000314D4" w:rsidRPr="00CC2C7B" w:rsidRDefault="00B61B71" w:rsidP="00CC2C7B">
      <w:pPr>
        <w:tabs>
          <w:tab w:val="left" w:pos="1134"/>
        </w:tabs>
        <w:ind w:firstLine="709"/>
        <w:jc w:val="both"/>
        <w:rPr>
          <w:sz w:val="28"/>
          <w:szCs w:val="28"/>
          <w:lang w:val="kk-KZ"/>
        </w:rPr>
      </w:pPr>
      <w:r w:rsidRPr="00CC2C7B">
        <w:rPr>
          <w:sz w:val="28"/>
          <w:szCs w:val="28"/>
          <w:lang w:val="kk-KZ"/>
        </w:rPr>
        <w:t>Дәріс</w:t>
      </w:r>
      <w:r w:rsidR="000314D4" w:rsidRPr="00CC2C7B">
        <w:rPr>
          <w:sz w:val="28"/>
          <w:szCs w:val="28"/>
          <w:lang w:val="kk-KZ"/>
        </w:rPr>
        <w:t xml:space="preserve"> </w:t>
      </w:r>
      <w:r w:rsidRPr="00CC2C7B">
        <w:rPr>
          <w:sz w:val="28"/>
          <w:szCs w:val="28"/>
          <w:lang w:val="kk-KZ"/>
        </w:rPr>
        <w:t>кезінде</w:t>
      </w:r>
      <w:r w:rsidR="000314D4" w:rsidRPr="00CC2C7B">
        <w:rPr>
          <w:sz w:val="28"/>
          <w:szCs w:val="28"/>
          <w:lang w:val="kk-KZ"/>
        </w:rPr>
        <w:t xml:space="preserve"> дауыс биіктігінің, сөйлеу қарқынының және паузалардың өзгеруі материалды түсінуді жеңілдетіп, білім алушылардың уәждемесін арттырады [</w:t>
      </w:r>
      <w:r w:rsidR="00F70BA6" w:rsidRPr="00CC2C7B">
        <w:rPr>
          <w:sz w:val="28"/>
          <w:szCs w:val="28"/>
          <w:lang w:val="kk-KZ"/>
        </w:rPr>
        <w:t>20</w:t>
      </w:r>
      <w:r w:rsidR="0058025E">
        <w:rPr>
          <w:sz w:val="28"/>
          <w:szCs w:val="28"/>
          <w:lang w:val="kk-KZ"/>
        </w:rPr>
        <w:t>4</w:t>
      </w:r>
      <w:r w:rsidR="000314D4" w:rsidRPr="00CC2C7B">
        <w:rPr>
          <w:sz w:val="28"/>
          <w:szCs w:val="28"/>
          <w:lang w:val="kk-KZ"/>
        </w:rPr>
        <w:t>].</w:t>
      </w:r>
      <w:r w:rsidRPr="00CC2C7B">
        <w:rPr>
          <w:sz w:val="28"/>
          <w:szCs w:val="28"/>
          <w:lang w:val="kk-KZ"/>
        </w:rPr>
        <w:t xml:space="preserve"> </w:t>
      </w:r>
      <w:r w:rsidR="000314D4" w:rsidRPr="00CC2C7B">
        <w:rPr>
          <w:sz w:val="28"/>
          <w:szCs w:val="28"/>
          <w:lang w:val="kk-KZ"/>
        </w:rPr>
        <w:t xml:space="preserve">Интонацияның эмоциялық құрамы, әсіресе қашықтан оқыту барысында, </w:t>
      </w:r>
      <w:r w:rsidR="00D71C1B" w:rsidRPr="00CC2C7B">
        <w:rPr>
          <w:sz w:val="28"/>
          <w:szCs w:val="28"/>
          <w:lang w:val="kk-KZ"/>
        </w:rPr>
        <w:t xml:space="preserve">білім алушылардың </w:t>
      </w:r>
      <w:r w:rsidR="000314D4" w:rsidRPr="00CC2C7B">
        <w:rPr>
          <w:sz w:val="28"/>
          <w:szCs w:val="28"/>
          <w:lang w:val="kk-KZ"/>
        </w:rPr>
        <w:t>қызығушылығы мен белсенділігін қамтамасыз етуде шешуші рөл атқарады [</w:t>
      </w:r>
      <w:r w:rsidR="00F70BA6" w:rsidRPr="00CC2C7B">
        <w:rPr>
          <w:sz w:val="28"/>
          <w:szCs w:val="28"/>
          <w:lang w:val="kk-KZ"/>
        </w:rPr>
        <w:t>20</w:t>
      </w:r>
      <w:r w:rsidR="0058025E">
        <w:rPr>
          <w:sz w:val="28"/>
          <w:szCs w:val="28"/>
          <w:lang w:val="kk-KZ"/>
        </w:rPr>
        <w:t>5</w:t>
      </w:r>
      <w:r w:rsidR="000314D4" w:rsidRPr="00CC2C7B">
        <w:rPr>
          <w:sz w:val="28"/>
          <w:szCs w:val="28"/>
          <w:lang w:val="kk-KZ"/>
        </w:rPr>
        <w:t>]. Жағымды тон және интонацияның алмасуы студенттердің эмоционалды жауаптарын күшейтеді, ал монотонды сөйлеу олардың сабаққа қызығушылығын төмендетеді. Ұқсас қорытындылар роботтар мен аватарлардың дауыстық өзара әрекеттесуін зерттеген еңбектерде де дәлелденген.</w:t>
      </w:r>
    </w:p>
    <w:p w14:paraId="619A07C1" w14:textId="4C6F4B42" w:rsidR="000314D4" w:rsidRPr="00CC2C7B" w:rsidRDefault="000314D4" w:rsidP="00CC2C7B">
      <w:pPr>
        <w:tabs>
          <w:tab w:val="left" w:pos="1134"/>
        </w:tabs>
        <w:ind w:firstLine="709"/>
        <w:jc w:val="both"/>
        <w:rPr>
          <w:sz w:val="28"/>
          <w:szCs w:val="28"/>
          <w:lang w:val="kk-KZ"/>
        </w:rPr>
      </w:pPr>
      <w:r w:rsidRPr="00CC2C7B">
        <w:rPr>
          <w:sz w:val="28"/>
          <w:szCs w:val="28"/>
          <w:lang w:val="kk-KZ"/>
        </w:rPr>
        <w:t xml:space="preserve">Сонымен қатар, интонациялық өзгерістер </w:t>
      </w:r>
      <w:r w:rsidR="00B61B71" w:rsidRPr="00CC2C7B">
        <w:rPr>
          <w:sz w:val="28"/>
          <w:szCs w:val="28"/>
          <w:lang w:val="kk-KZ"/>
        </w:rPr>
        <w:t>дәріс</w:t>
      </w:r>
      <w:r w:rsidRPr="00CC2C7B">
        <w:rPr>
          <w:sz w:val="28"/>
          <w:szCs w:val="28"/>
          <w:lang w:val="kk-KZ"/>
        </w:rPr>
        <w:t xml:space="preserve"> құрылымында бағдар беретін сигналдардың қызметін атқарады: тақырып ауысуын немесе маңызды екпіндерді көрсетіп, когнитивтік жүктемені азайтып, түсінуді жақсартады [</w:t>
      </w:r>
      <w:r w:rsidR="00F70BA6" w:rsidRPr="00CC2C7B">
        <w:rPr>
          <w:sz w:val="28"/>
          <w:szCs w:val="28"/>
          <w:lang w:val="kk-KZ"/>
        </w:rPr>
        <w:t>20</w:t>
      </w:r>
      <w:r w:rsidR="0058025E">
        <w:rPr>
          <w:sz w:val="28"/>
          <w:szCs w:val="28"/>
          <w:lang w:val="kk-KZ"/>
        </w:rPr>
        <w:t>6</w:t>
      </w:r>
      <w:r w:rsidRPr="00CC2C7B">
        <w:rPr>
          <w:sz w:val="28"/>
          <w:szCs w:val="28"/>
          <w:lang w:val="kk-KZ"/>
        </w:rPr>
        <w:t>]. Осылайша, аватардың интонациялық мінез-құлқын дұрыс моделдеу білім беру өзара әрекеттестігінің сапасы мен тиімділігін арттырады, қажетті эмоционалды фон қалыптастырады және студенттердің материалды жақсы игеруіне ықпал етеді.</w:t>
      </w:r>
    </w:p>
    <w:p w14:paraId="3FFB43B3" w14:textId="0DEB5559" w:rsidR="000314D4" w:rsidRPr="00CC2C7B" w:rsidRDefault="000314D4" w:rsidP="00CC2C7B">
      <w:pPr>
        <w:tabs>
          <w:tab w:val="left" w:pos="1134"/>
        </w:tabs>
        <w:ind w:firstLine="709"/>
        <w:jc w:val="both"/>
        <w:rPr>
          <w:sz w:val="28"/>
          <w:szCs w:val="28"/>
          <w:lang w:val="kk-KZ"/>
        </w:rPr>
      </w:pPr>
      <w:r w:rsidRPr="00CC2C7B">
        <w:rPr>
          <w:sz w:val="28"/>
          <w:szCs w:val="28"/>
          <w:lang w:val="kk-KZ"/>
        </w:rPr>
        <w:t>Зерттеулер экспрессивті мимика мен интонацияның үйлесімі оқу әсерін айтарлықтай жақсартып, оқыту процесіне тартылуды күшейтетінін көрсетеді [</w:t>
      </w:r>
      <w:r w:rsidR="00F70BA6" w:rsidRPr="00CC2C7B">
        <w:rPr>
          <w:sz w:val="28"/>
          <w:szCs w:val="28"/>
          <w:lang w:val="kk-KZ"/>
        </w:rPr>
        <w:t>19</w:t>
      </w:r>
      <w:r w:rsidR="0058025E">
        <w:rPr>
          <w:sz w:val="28"/>
          <w:szCs w:val="28"/>
          <w:lang w:val="kk-KZ"/>
        </w:rPr>
        <w:t>6, р. 6383-1-6383-29</w:t>
      </w:r>
      <w:r w:rsidRPr="00CC2C7B">
        <w:rPr>
          <w:sz w:val="28"/>
          <w:szCs w:val="28"/>
          <w:lang w:val="kk-KZ"/>
        </w:rPr>
        <w:t>]. Мимика мен интонацияны қатар қолданатын аватарлар интерактивтірек болып қабылданады және «шынайырақ», тартымдырақ әсер қалдырады.</w:t>
      </w:r>
    </w:p>
    <w:p w14:paraId="1503B727" w14:textId="36B203CD" w:rsidR="000314D4" w:rsidRPr="00CC2C7B" w:rsidRDefault="000314D4" w:rsidP="00CC2C7B">
      <w:pPr>
        <w:tabs>
          <w:tab w:val="left" w:pos="1134"/>
        </w:tabs>
        <w:ind w:firstLine="709"/>
        <w:jc w:val="both"/>
        <w:rPr>
          <w:sz w:val="28"/>
          <w:szCs w:val="28"/>
          <w:lang w:val="kk-KZ"/>
        </w:rPr>
      </w:pPr>
      <w:r w:rsidRPr="00CC2C7B">
        <w:rPr>
          <w:sz w:val="28"/>
          <w:szCs w:val="28"/>
          <w:lang w:val="kk-KZ"/>
        </w:rPr>
        <w:t>Интонация – ауызекі сөздің ең маңызды элементтерінің бірі, ол сөйлемнің синтаксистік құрылымын, эмоциялық реңкін және сөйлеушінің коммуникативтік ниетін бейнелейді. Интеллектуалды оқыту жүйелерінде интонация синтезделген сөздің экспрессивтілігін күшейтеді, ақпаратты жақсырақ меңгеруге ықпал етеді және тірі қарым-қатынас әсерін қалыптастырады [</w:t>
      </w:r>
      <w:r w:rsidR="00655933" w:rsidRPr="00CC2C7B">
        <w:rPr>
          <w:sz w:val="28"/>
          <w:szCs w:val="28"/>
          <w:lang w:val="kk-KZ"/>
        </w:rPr>
        <w:t>2</w:t>
      </w:r>
      <w:r w:rsidR="0058025E">
        <w:rPr>
          <w:sz w:val="28"/>
          <w:szCs w:val="28"/>
          <w:lang w:val="kk-KZ"/>
        </w:rPr>
        <w:t>07</w:t>
      </w:r>
      <w:r w:rsidRPr="00CC2C7B">
        <w:rPr>
          <w:sz w:val="28"/>
          <w:szCs w:val="28"/>
          <w:lang w:val="kk-KZ"/>
        </w:rPr>
        <w:t>].</w:t>
      </w:r>
    </w:p>
    <w:p w14:paraId="3FCC035A" w14:textId="6C7F7B96" w:rsidR="00DA5306" w:rsidRPr="00CC2C7B" w:rsidRDefault="000314D4" w:rsidP="00CC2C7B">
      <w:pPr>
        <w:tabs>
          <w:tab w:val="left" w:pos="1134"/>
        </w:tabs>
        <w:ind w:firstLine="709"/>
        <w:jc w:val="both"/>
        <w:rPr>
          <w:sz w:val="28"/>
          <w:szCs w:val="28"/>
          <w:lang w:val="kk-KZ"/>
        </w:rPr>
      </w:pPr>
      <w:r w:rsidRPr="00CC2C7B">
        <w:rPr>
          <w:sz w:val="28"/>
          <w:szCs w:val="28"/>
          <w:lang w:val="kk-KZ"/>
        </w:rPr>
        <w:t>Монотонды сөйлеу синтезі жиі жасандылық ретінде қабылданып, білім алушының қызығушылығын төмендетеді. Тек мәтін мағынаны жеткізсе, интонация айтылымды құрылымдайды, екпіндерді расставляет және мазмұнға деген көзқарасты білдіреді. Сондықтан ол синтезделген сөйлеу аватар рөлін атқаратын жүйелерде ерекше маңызды мәнге ие.</w:t>
      </w:r>
    </w:p>
    <w:p w14:paraId="35CA0158" w14:textId="6E3FAD5B" w:rsidR="000314D4" w:rsidRPr="00CC2C7B" w:rsidRDefault="000314D4" w:rsidP="00CC2C7B">
      <w:pPr>
        <w:tabs>
          <w:tab w:val="left" w:pos="1134"/>
        </w:tabs>
        <w:ind w:firstLine="709"/>
        <w:jc w:val="both"/>
        <w:rPr>
          <w:sz w:val="28"/>
          <w:szCs w:val="28"/>
          <w:lang w:val="kk-KZ"/>
        </w:rPr>
      </w:pPr>
      <w:r w:rsidRPr="00CC2C7B">
        <w:rPr>
          <w:sz w:val="28"/>
          <w:szCs w:val="28"/>
          <w:lang w:val="kk-KZ"/>
        </w:rPr>
        <w:t>Интонация тональдылықты, дыбыс күшін, ұзақтықты және сөйлеу қарқынын</w:t>
      </w:r>
      <w:r w:rsidR="00B61B71" w:rsidRPr="00CC2C7B">
        <w:rPr>
          <w:sz w:val="28"/>
          <w:szCs w:val="28"/>
          <w:lang w:val="kk-KZ"/>
        </w:rPr>
        <w:t xml:space="preserve"> </w:t>
      </w:r>
      <w:r w:rsidRPr="00CC2C7B">
        <w:rPr>
          <w:sz w:val="28"/>
          <w:szCs w:val="28"/>
          <w:lang w:val="kk-KZ"/>
        </w:rPr>
        <w:t>қамтиды. Бұл параметрлер әртүрлі комбинацияларда қолданылып, пайымдау, сұрау, лептеу, күмән, ирония және басқа да модальділіктерді білдіру үшін пайдаланылады [</w:t>
      </w:r>
      <w:r w:rsidR="00655933" w:rsidRPr="00CC2C7B">
        <w:rPr>
          <w:sz w:val="28"/>
          <w:szCs w:val="28"/>
          <w:lang w:val="kk-KZ"/>
        </w:rPr>
        <w:t>19</w:t>
      </w:r>
      <w:r w:rsidR="0058025E">
        <w:rPr>
          <w:sz w:val="28"/>
          <w:szCs w:val="28"/>
          <w:lang w:val="kk-KZ"/>
        </w:rPr>
        <w:t>6, р. 6383-1-6383-29</w:t>
      </w:r>
      <w:r w:rsidRPr="00CC2C7B">
        <w:rPr>
          <w:sz w:val="28"/>
          <w:szCs w:val="28"/>
          <w:lang w:val="kk-KZ"/>
        </w:rPr>
        <w:t>].</w:t>
      </w:r>
    </w:p>
    <w:p w14:paraId="21A2628A" w14:textId="61B09E65" w:rsidR="000314D4" w:rsidRPr="00CC2C7B" w:rsidRDefault="000314D4" w:rsidP="00CC2C7B">
      <w:pPr>
        <w:tabs>
          <w:tab w:val="left" w:pos="1134"/>
        </w:tabs>
        <w:ind w:firstLine="709"/>
        <w:jc w:val="both"/>
        <w:rPr>
          <w:sz w:val="28"/>
          <w:szCs w:val="28"/>
          <w:lang w:val="kk-KZ"/>
        </w:rPr>
      </w:pPr>
      <w:r w:rsidRPr="00CC2C7B">
        <w:rPr>
          <w:sz w:val="28"/>
          <w:szCs w:val="28"/>
          <w:lang w:val="kk-KZ"/>
        </w:rPr>
        <w:t>Интонацияны моделдеудің екі негізгі бағыты бар:</w:t>
      </w:r>
    </w:p>
    <w:p w14:paraId="6DAB0C3D" w14:textId="0EE5579A" w:rsidR="000314D4" w:rsidRPr="00CC2C7B" w:rsidRDefault="000314D4" w:rsidP="00CC2C7B">
      <w:pPr>
        <w:numPr>
          <w:ilvl w:val="0"/>
          <w:numId w:val="14"/>
        </w:numPr>
        <w:tabs>
          <w:tab w:val="clear" w:pos="720"/>
          <w:tab w:val="num" w:pos="360"/>
          <w:tab w:val="left" w:pos="851"/>
          <w:tab w:val="left" w:pos="1134"/>
        </w:tabs>
        <w:ind w:left="0" w:firstLine="709"/>
        <w:jc w:val="both"/>
        <w:rPr>
          <w:sz w:val="28"/>
          <w:szCs w:val="28"/>
          <w:lang w:val="kk-KZ"/>
        </w:rPr>
      </w:pPr>
      <w:r w:rsidRPr="00CC2C7B">
        <w:rPr>
          <w:i/>
          <w:iCs/>
          <w:sz w:val="28"/>
          <w:szCs w:val="28"/>
          <w:lang w:val="kk-KZ"/>
        </w:rPr>
        <w:t>Лингвистикалық бағдарланған моделдер</w:t>
      </w:r>
      <w:r w:rsidRPr="00CC2C7B">
        <w:rPr>
          <w:sz w:val="28"/>
          <w:szCs w:val="28"/>
          <w:lang w:val="kk-KZ"/>
        </w:rPr>
        <w:t xml:space="preserve"> – тілдің фонологиялық және просодиялық құрылымдарына сүйенеді. Мұндай тәсілдерде мәтін интонациялық </w:t>
      </w:r>
      <w:r w:rsidR="00685B2A" w:rsidRPr="00CC2C7B">
        <w:rPr>
          <w:sz w:val="28"/>
          <w:szCs w:val="28"/>
          <w:lang w:val="kk-KZ"/>
        </w:rPr>
        <w:t>моделдердің</w:t>
      </w:r>
      <w:r w:rsidRPr="00CC2C7B">
        <w:rPr>
          <w:sz w:val="28"/>
          <w:szCs w:val="28"/>
          <w:lang w:val="kk-KZ"/>
        </w:rPr>
        <w:t xml:space="preserve"> көмегімен аннотацияланады, мысалы </w:t>
      </w:r>
      <w:bookmarkStart w:id="28" w:name="_Hlk208929603"/>
      <w:r w:rsidRPr="00CC2C7B">
        <w:rPr>
          <w:i/>
          <w:iCs/>
          <w:sz w:val="28"/>
          <w:szCs w:val="28"/>
          <w:lang w:val="kk-KZ"/>
        </w:rPr>
        <w:t xml:space="preserve">ToBI (Tones and </w:t>
      </w:r>
      <w:r w:rsidR="00B61B71" w:rsidRPr="00CC2C7B">
        <w:rPr>
          <w:i/>
          <w:iCs/>
          <w:sz w:val="28"/>
          <w:szCs w:val="28"/>
          <w:lang w:val="kk-KZ"/>
        </w:rPr>
        <w:t>b</w:t>
      </w:r>
      <w:r w:rsidRPr="00CC2C7B">
        <w:rPr>
          <w:i/>
          <w:iCs/>
          <w:sz w:val="28"/>
          <w:szCs w:val="28"/>
          <w:lang w:val="kk-KZ"/>
        </w:rPr>
        <w:t xml:space="preserve">reak </w:t>
      </w:r>
      <w:r w:rsidR="00B61B71" w:rsidRPr="00CC2C7B">
        <w:rPr>
          <w:i/>
          <w:iCs/>
          <w:sz w:val="28"/>
          <w:szCs w:val="28"/>
          <w:lang w:val="kk-KZ"/>
        </w:rPr>
        <w:t>i</w:t>
      </w:r>
      <w:r w:rsidRPr="00CC2C7B">
        <w:rPr>
          <w:i/>
          <w:iCs/>
          <w:sz w:val="28"/>
          <w:szCs w:val="28"/>
          <w:lang w:val="kk-KZ"/>
        </w:rPr>
        <w:t>ndices)</w:t>
      </w:r>
      <w:r w:rsidRPr="00CC2C7B">
        <w:rPr>
          <w:sz w:val="28"/>
          <w:szCs w:val="28"/>
          <w:lang w:val="kk-KZ"/>
        </w:rPr>
        <w:t xml:space="preserve"> </w:t>
      </w:r>
      <w:bookmarkEnd w:id="28"/>
      <w:r w:rsidRPr="00CC2C7B">
        <w:rPr>
          <w:sz w:val="28"/>
          <w:szCs w:val="28"/>
          <w:lang w:val="kk-KZ"/>
        </w:rPr>
        <w:t>немесе ұқсас жүйелер арқылы. Бұған мысал ретінде фразалық екпіндер мен интонациялық фразалардың шекараларын қолдануды атауға болады. Кейін бұл ақпарат сөйлеу синтезінің параметрлеріне түрлендіріледі [</w:t>
      </w:r>
      <w:r w:rsidR="0058025E" w:rsidRPr="00CC2C7B">
        <w:rPr>
          <w:sz w:val="28"/>
          <w:szCs w:val="28"/>
          <w:lang w:val="kk-KZ"/>
        </w:rPr>
        <w:t>19</w:t>
      </w:r>
      <w:r w:rsidR="0058025E">
        <w:rPr>
          <w:sz w:val="28"/>
          <w:szCs w:val="28"/>
          <w:lang w:val="kk-KZ"/>
        </w:rPr>
        <w:t>6, р. 6383-1-6383-29</w:t>
      </w:r>
      <w:r w:rsidRPr="00CC2C7B">
        <w:rPr>
          <w:sz w:val="28"/>
          <w:szCs w:val="28"/>
          <w:lang w:val="kk-KZ"/>
        </w:rPr>
        <w:t>]. Мұндай әдістер терең тілдік таңбалауды қажет етеді және сөйлеу мазмұны өзгерген жағдайда да тұрақтылығымен ерекшеленеді.</w:t>
      </w:r>
    </w:p>
    <w:p w14:paraId="134A1A17" w14:textId="3B2B5FE3" w:rsidR="000314D4" w:rsidRPr="00CC2C7B" w:rsidRDefault="000314D4" w:rsidP="00CC2C7B">
      <w:pPr>
        <w:numPr>
          <w:ilvl w:val="0"/>
          <w:numId w:val="14"/>
        </w:numPr>
        <w:tabs>
          <w:tab w:val="clear" w:pos="720"/>
          <w:tab w:val="num" w:pos="360"/>
          <w:tab w:val="left" w:pos="851"/>
          <w:tab w:val="left" w:pos="1134"/>
        </w:tabs>
        <w:ind w:left="0" w:firstLine="709"/>
        <w:jc w:val="both"/>
        <w:rPr>
          <w:sz w:val="28"/>
          <w:szCs w:val="28"/>
          <w:lang w:val="kk-KZ"/>
        </w:rPr>
      </w:pPr>
      <w:r w:rsidRPr="00CC2C7B">
        <w:rPr>
          <w:i/>
          <w:iCs/>
          <w:sz w:val="28"/>
          <w:szCs w:val="28"/>
          <w:lang w:val="kk-KZ"/>
        </w:rPr>
        <w:t xml:space="preserve">Машиналық оқытуға негізделген моделдер – </w:t>
      </w:r>
      <w:r w:rsidRPr="00CC2C7B">
        <w:rPr>
          <w:sz w:val="28"/>
          <w:szCs w:val="28"/>
          <w:lang w:val="kk-KZ"/>
        </w:rPr>
        <w:t>Tacotron 2, FastSpeech және басқа нейрожелі архитектураларына сүйенеді. Бұл моделдер үлкен «мәтін–аудио» корпустарында үйретіліп, сөйлеудің интонациялық ерекшеліктерін автоматты түрде шығара алады. Соңғы жылдары эмоциялық TTS әдістері дамып келеді, мұнда интонация берілген эмоцияға немесе коммуникативтік ниетке сәйкес бейімделеді [</w:t>
      </w:r>
      <w:r w:rsidR="00655933" w:rsidRPr="00CC2C7B">
        <w:rPr>
          <w:sz w:val="28"/>
          <w:szCs w:val="28"/>
          <w:lang w:val="kk-KZ"/>
        </w:rPr>
        <w:t>20</w:t>
      </w:r>
      <w:r w:rsidR="0058025E">
        <w:rPr>
          <w:sz w:val="28"/>
          <w:szCs w:val="28"/>
          <w:lang w:val="kk-KZ"/>
        </w:rPr>
        <w:t>6, р. 13-1-13-31</w:t>
      </w:r>
      <w:r w:rsidRPr="00CC2C7B">
        <w:rPr>
          <w:sz w:val="28"/>
          <w:szCs w:val="28"/>
          <w:lang w:val="kk-KZ"/>
        </w:rPr>
        <w:t>]. Мұндай жүйелер шартты кодтау тәсілдерін</w:t>
      </w:r>
      <w:r w:rsidR="00B61B71" w:rsidRPr="00CC2C7B">
        <w:rPr>
          <w:sz w:val="28"/>
          <w:szCs w:val="28"/>
          <w:lang w:val="kk-KZ"/>
        </w:rPr>
        <w:t xml:space="preserve"> </w:t>
      </w:r>
      <w:r w:rsidRPr="00CC2C7B">
        <w:rPr>
          <w:sz w:val="28"/>
          <w:szCs w:val="28"/>
          <w:lang w:val="kk-KZ"/>
        </w:rPr>
        <w:t>қолданып, сөйлеу модул</w:t>
      </w:r>
      <w:r w:rsidR="00146520" w:rsidRPr="00CC2C7B">
        <w:rPr>
          <w:sz w:val="28"/>
          <w:szCs w:val="28"/>
          <w:lang w:val="kk-KZ"/>
        </w:rPr>
        <w:t>деуін</w:t>
      </w:r>
      <w:r w:rsidRPr="00CC2C7B">
        <w:rPr>
          <w:sz w:val="28"/>
          <w:szCs w:val="28"/>
          <w:lang w:val="kk-KZ"/>
        </w:rPr>
        <w:t xml:space="preserve"> басқарады.</w:t>
      </w:r>
      <w:r w:rsidR="00B61B71" w:rsidRPr="00CC2C7B">
        <w:rPr>
          <w:sz w:val="28"/>
          <w:szCs w:val="28"/>
          <w:lang w:val="kk-KZ"/>
        </w:rPr>
        <w:t xml:space="preserve"> </w:t>
      </w:r>
      <w:r w:rsidRPr="00CC2C7B">
        <w:rPr>
          <w:sz w:val="28"/>
          <w:szCs w:val="28"/>
          <w:lang w:val="kk-KZ"/>
        </w:rPr>
        <w:t xml:space="preserve">Сонымен қатар, гибридті </w:t>
      </w:r>
      <w:r w:rsidR="00463023" w:rsidRPr="00CC2C7B">
        <w:rPr>
          <w:sz w:val="28"/>
          <w:szCs w:val="28"/>
          <w:lang w:val="kk-KZ"/>
        </w:rPr>
        <w:t>модел</w:t>
      </w:r>
      <w:r w:rsidRPr="00CC2C7B">
        <w:rPr>
          <w:sz w:val="28"/>
          <w:szCs w:val="28"/>
          <w:lang w:val="kk-KZ"/>
        </w:rPr>
        <w:t>дер де бар. Олар фонетикалық ережелерді үйретілетін компоненттермен біріктіреді, нәтижесінде синтезделген сөйлеудің табиғилығы артады. Бұл тәсіл әсіресе эмоционалды реңкі бар немесе диалогтық контентті генерациялауда тиімді.</w:t>
      </w:r>
    </w:p>
    <w:p w14:paraId="152240FA" w14:textId="4B286AA4" w:rsidR="000314D4" w:rsidRPr="003E7D6C" w:rsidRDefault="000314D4" w:rsidP="00CC2C7B">
      <w:pPr>
        <w:tabs>
          <w:tab w:val="left" w:pos="1134"/>
        </w:tabs>
        <w:ind w:firstLine="709"/>
        <w:jc w:val="both"/>
        <w:rPr>
          <w:sz w:val="28"/>
          <w:szCs w:val="28"/>
          <w:lang w:val="kk-KZ"/>
        </w:rPr>
      </w:pPr>
      <w:r w:rsidRPr="00CC2C7B">
        <w:rPr>
          <w:sz w:val="28"/>
          <w:szCs w:val="28"/>
          <w:lang w:val="kk-KZ"/>
        </w:rPr>
        <w:t xml:space="preserve">Қазақ тілінің контексінде интонацияны </w:t>
      </w:r>
      <w:r w:rsidR="00463023" w:rsidRPr="00CC2C7B">
        <w:rPr>
          <w:sz w:val="28"/>
          <w:szCs w:val="28"/>
          <w:lang w:val="kk-KZ"/>
        </w:rPr>
        <w:t>модел</w:t>
      </w:r>
      <w:r w:rsidRPr="00CC2C7B">
        <w:rPr>
          <w:sz w:val="28"/>
          <w:szCs w:val="28"/>
          <w:lang w:val="kk-KZ"/>
        </w:rPr>
        <w:t xml:space="preserve">деу күрделене түседі, себебі арнайы таңбаланған </w:t>
      </w:r>
      <w:r w:rsidRPr="00CC2C7B">
        <w:rPr>
          <w:i/>
          <w:iCs/>
          <w:sz w:val="28"/>
          <w:szCs w:val="28"/>
          <w:lang w:val="kk-KZ"/>
        </w:rPr>
        <w:t>просодиялық корпустардың</w:t>
      </w:r>
      <w:r w:rsidRPr="00CC2C7B">
        <w:rPr>
          <w:sz w:val="28"/>
          <w:szCs w:val="28"/>
          <w:lang w:val="kk-KZ"/>
        </w:rPr>
        <w:t xml:space="preserve"> қолжетімділігі шектеулі. Дегенмен, мұндай деректерді жинау және қазақ тілінің фонетикалық, интонациялық құрылымына бейімделген FastSpeech2 және VITS негізіндегі арнайы </w:t>
      </w:r>
      <w:r w:rsidR="00463023" w:rsidRPr="00CC2C7B">
        <w:rPr>
          <w:sz w:val="28"/>
          <w:szCs w:val="28"/>
          <w:lang w:val="kk-KZ"/>
        </w:rPr>
        <w:t>модел</w:t>
      </w:r>
      <w:r w:rsidRPr="00CC2C7B">
        <w:rPr>
          <w:sz w:val="28"/>
          <w:szCs w:val="28"/>
          <w:lang w:val="kk-KZ"/>
        </w:rPr>
        <w:t>дерді жасауға бағытталған бастамалар бар. 3-кестеде интонацияны басқаруды жүзеге асыратын қазіргі заманғы TTS-архитектуралардың негізгі ерекшеліктері көрсетілген [</w:t>
      </w:r>
      <w:r w:rsidR="00523ED5" w:rsidRPr="00CC2C7B">
        <w:rPr>
          <w:sz w:val="28"/>
          <w:szCs w:val="28"/>
          <w:lang w:val="kk-KZ"/>
        </w:rPr>
        <w:t>20</w:t>
      </w:r>
      <w:r w:rsidR="0058025E">
        <w:rPr>
          <w:sz w:val="28"/>
          <w:szCs w:val="28"/>
          <w:lang w:val="kk-KZ"/>
        </w:rPr>
        <w:t>6, р. 13-1-13-31; 207; 208</w:t>
      </w:r>
      <w:r w:rsidRPr="00CC2C7B">
        <w:rPr>
          <w:sz w:val="28"/>
          <w:szCs w:val="28"/>
          <w:lang w:val="kk-KZ"/>
        </w:rPr>
        <w:t>].</w:t>
      </w:r>
    </w:p>
    <w:p w14:paraId="6F6BE9F2" w14:textId="77777777" w:rsidR="00724B97" w:rsidRPr="003E7D6C" w:rsidRDefault="00724B97" w:rsidP="00724B97">
      <w:pPr>
        <w:tabs>
          <w:tab w:val="left" w:pos="993"/>
        </w:tabs>
        <w:ind w:firstLine="709"/>
        <w:jc w:val="both"/>
        <w:rPr>
          <w:sz w:val="28"/>
          <w:szCs w:val="28"/>
          <w:lang w:val="kk-KZ"/>
        </w:rPr>
      </w:pPr>
      <w:r w:rsidRPr="003E7D6C">
        <w:rPr>
          <w:sz w:val="28"/>
          <w:szCs w:val="28"/>
          <w:lang w:val="kk-KZ"/>
        </w:rPr>
        <w:t>Интонациялық-синтаксистік айқындылығы бар тілдер үшін, соның ішінде қазақ тіліне, ерекше маңызды болып табылады:</w:t>
      </w:r>
    </w:p>
    <w:p w14:paraId="19FAD09E" w14:textId="77777777" w:rsidR="00724B97" w:rsidRPr="003E7D6C" w:rsidRDefault="00724B97" w:rsidP="00724B97">
      <w:pPr>
        <w:tabs>
          <w:tab w:val="left" w:pos="993"/>
        </w:tabs>
        <w:ind w:firstLine="709"/>
        <w:jc w:val="both"/>
        <w:rPr>
          <w:sz w:val="28"/>
          <w:szCs w:val="28"/>
          <w:lang w:val="kk-KZ"/>
        </w:rPr>
      </w:pPr>
      <w:r w:rsidRPr="003E7D6C">
        <w:rPr>
          <w:sz w:val="28"/>
          <w:szCs w:val="28"/>
          <w:lang w:val="kk-KZ"/>
        </w:rPr>
        <w:t>‒ хабарлы, сұраулы және бұйрықты интонацияны ажырату;</w:t>
      </w:r>
    </w:p>
    <w:p w14:paraId="4621FFDC" w14:textId="77777777" w:rsidR="00724B97" w:rsidRPr="003E7D6C" w:rsidRDefault="00724B97" w:rsidP="00724B97">
      <w:pPr>
        <w:tabs>
          <w:tab w:val="left" w:pos="993"/>
        </w:tabs>
        <w:ind w:firstLine="709"/>
        <w:jc w:val="both"/>
        <w:rPr>
          <w:sz w:val="28"/>
          <w:szCs w:val="28"/>
          <w:lang w:val="kk-KZ"/>
        </w:rPr>
      </w:pPr>
      <w:r w:rsidRPr="003E7D6C">
        <w:rPr>
          <w:sz w:val="28"/>
          <w:szCs w:val="28"/>
          <w:lang w:val="kk-KZ"/>
        </w:rPr>
        <w:t>‒ синтездеу барысында тілдің әуезділігін сақтау;</w:t>
      </w:r>
    </w:p>
    <w:p w14:paraId="2161792F" w14:textId="77777777" w:rsidR="00724B97" w:rsidRPr="003E7D6C" w:rsidRDefault="00724B97" w:rsidP="00724B97">
      <w:pPr>
        <w:tabs>
          <w:tab w:val="left" w:pos="993"/>
        </w:tabs>
        <w:ind w:firstLine="709"/>
        <w:jc w:val="both"/>
        <w:rPr>
          <w:sz w:val="28"/>
          <w:szCs w:val="28"/>
          <w:lang w:val="kk-KZ"/>
        </w:rPr>
      </w:pPr>
      <w:r w:rsidRPr="003E7D6C">
        <w:rPr>
          <w:sz w:val="28"/>
          <w:szCs w:val="28"/>
          <w:lang w:val="kk-KZ"/>
        </w:rPr>
        <w:t>‒ интонациялық контурларды генерациялауда фонетикалық-морфологиялық ерекшеліктерді ескеру.</w:t>
      </w:r>
    </w:p>
    <w:p w14:paraId="3372C6E2" w14:textId="77777777" w:rsidR="00724B97" w:rsidRPr="003E7D6C" w:rsidRDefault="00724B97" w:rsidP="00724B97">
      <w:pPr>
        <w:tabs>
          <w:tab w:val="left" w:pos="993"/>
        </w:tabs>
        <w:ind w:firstLine="709"/>
        <w:jc w:val="both"/>
        <w:rPr>
          <w:sz w:val="28"/>
          <w:szCs w:val="28"/>
          <w:lang w:val="kk-KZ"/>
        </w:rPr>
      </w:pPr>
      <w:r w:rsidRPr="003E7D6C">
        <w:rPr>
          <w:sz w:val="28"/>
          <w:szCs w:val="28"/>
          <w:lang w:val="kk-KZ"/>
        </w:rPr>
        <w:t>Кеңейтілген просодиялық модулдеуді қолдайтын FastPitch, VITS немесе Tacotron 2 секілді моделдерді біріктіру табиғи сөйлеуге жақын синтезделген сөзді жасауға мүмкіндік береді. Бұл өз кезегінде білім беру жүйелерінде білім алушының қызығушылығын арттырады.</w:t>
      </w:r>
    </w:p>
    <w:p w14:paraId="1AC76B4B" w14:textId="77777777" w:rsidR="00724B97" w:rsidRPr="003E7D6C" w:rsidRDefault="00724B97" w:rsidP="00CC2C7B">
      <w:pPr>
        <w:tabs>
          <w:tab w:val="left" w:pos="1134"/>
        </w:tabs>
        <w:ind w:firstLine="709"/>
        <w:jc w:val="both"/>
        <w:rPr>
          <w:sz w:val="28"/>
          <w:szCs w:val="28"/>
          <w:lang w:val="kk-KZ"/>
        </w:rPr>
      </w:pPr>
    </w:p>
    <w:p w14:paraId="3B4A233D" w14:textId="246B9784" w:rsidR="000314D4" w:rsidRDefault="00FC0079" w:rsidP="00C52117">
      <w:pPr>
        <w:jc w:val="both"/>
        <w:rPr>
          <w:sz w:val="28"/>
          <w:szCs w:val="28"/>
          <w:lang w:val="kk-KZ"/>
        </w:rPr>
      </w:pPr>
      <w:r>
        <w:rPr>
          <w:sz w:val="28"/>
          <w:szCs w:val="28"/>
          <w:lang w:val="kk-KZ"/>
        </w:rPr>
        <w:t>Кесте 3</w:t>
      </w:r>
      <w:r w:rsidR="000314D4" w:rsidRPr="00463023">
        <w:rPr>
          <w:sz w:val="28"/>
          <w:szCs w:val="28"/>
          <w:lang w:val="kk-KZ"/>
        </w:rPr>
        <w:t xml:space="preserve"> – TTS-жүйелерде интонацияны басқарудың қазіргі архитектуралары</w:t>
      </w:r>
    </w:p>
    <w:p w14:paraId="7FF08FD6" w14:textId="77777777" w:rsidR="00561AD6" w:rsidRPr="00C52117" w:rsidRDefault="00561AD6" w:rsidP="00092561">
      <w:pPr>
        <w:ind w:firstLine="567"/>
        <w:jc w:val="both"/>
        <w:rPr>
          <w:sz w:val="16"/>
          <w:szCs w:val="16"/>
          <w:lang w:val="kk-KZ"/>
        </w:rPr>
      </w:pPr>
    </w:p>
    <w:tbl>
      <w:tblPr>
        <w:tblStyle w:val="100"/>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3828"/>
        <w:gridCol w:w="3543"/>
      </w:tblGrid>
      <w:tr w:rsidR="00DA5306" w:rsidRPr="00092561" w14:paraId="4B7CC00C" w14:textId="77777777">
        <w:tc>
          <w:tcPr>
            <w:tcW w:w="2263" w:type="dxa"/>
          </w:tcPr>
          <w:p w14:paraId="29E03733" w14:textId="57886482" w:rsidR="00DA5306" w:rsidRPr="00092561" w:rsidRDefault="00463023" w:rsidP="00092561">
            <w:pPr>
              <w:ind w:firstLine="29"/>
              <w:jc w:val="center"/>
              <w:rPr>
                <w:i/>
              </w:rPr>
            </w:pPr>
            <w:r w:rsidRPr="00092561">
              <w:rPr>
                <w:i/>
              </w:rPr>
              <w:t>Модел</w:t>
            </w:r>
          </w:p>
        </w:tc>
        <w:tc>
          <w:tcPr>
            <w:tcW w:w="3828" w:type="dxa"/>
          </w:tcPr>
          <w:p w14:paraId="19B26CC8" w14:textId="754AA348" w:rsidR="00DA5306" w:rsidRPr="00092561" w:rsidRDefault="00AA4DB9" w:rsidP="00092561">
            <w:pPr>
              <w:ind w:firstLine="31"/>
              <w:jc w:val="center"/>
              <w:rPr>
                <w:i/>
                <w:lang w:val="kk-KZ"/>
              </w:rPr>
            </w:pPr>
            <w:r w:rsidRPr="00092561">
              <w:rPr>
                <w:i/>
                <w:lang w:val="kk-KZ"/>
              </w:rPr>
              <w:t>Басты ерекшеліктер</w:t>
            </w:r>
          </w:p>
        </w:tc>
        <w:tc>
          <w:tcPr>
            <w:tcW w:w="3543" w:type="dxa"/>
          </w:tcPr>
          <w:p w14:paraId="6D03F28B" w14:textId="41839C36" w:rsidR="00DA5306" w:rsidRPr="00092561" w:rsidRDefault="00AA4DB9" w:rsidP="00092561">
            <w:pPr>
              <w:ind w:firstLine="39"/>
              <w:jc w:val="center"/>
              <w:rPr>
                <w:i/>
                <w:lang w:val="kk-KZ"/>
              </w:rPr>
            </w:pPr>
            <w:r w:rsidRPr="00092561">
              <w:rPr>
                <w:i/>
                <w:lang w:val="kk-KZ"/>
              </w:rPr>
              <w:t>Артықшылықтары</w:t>
            </w:r>
          </w:p>
        </w:tc>
      </w:tr>
      <w:tr w:rsidR="00DA5306" w:rsidRPr="00092561" w14:paraId="646178AD" w14:textId="77777777">
        <w:tc>
          <w:tcPr>
            <w:tcW w:w="2263" w:type="dxa"/>
          </w:tcPr>
          <w:p w14:paraId="0BE06873" w14:textId="62A3800E" w:rsidR="00DA5306" w:rsidRPr="00092561" w:rsidRDefault="002110ED" w:rsidP="00C52117">
            <w:pPr>
              <w:ind w:firstLine="29"/>
              <w:jc w:val="center"/>
            </w:pPr>
            <w:r w:rsidRPr="00092561">
              <w:t xml:space="preserve">FastPitch </w:t>
            </w:r>
          </w:p>
        </w:tc>
        <w:tc>
          <w:tcPr>
            <w:tcW w:w="3828" w:type="dxa"/>
          </w:tcPr>
          <w:p w14:paraId="3B13C052" w14:textId="6CE7609F" w:rsidR="00DA5306" w:rsidRPr="00092561" w:rsidRDefault="00AA4DB9" w:rsidP="00092561">
            <w:pPr>
              <w:ind w:firstLine="31"/>
              <w:jc w:val="both"/>
            </w:pPr>
            <w:r w:rsidRPr="00092561">
              <w:t>Дыбыс биіктігін (тонды) және ұзақтығын тәуелсіз басқару</w:t>
            </w:r>
          </w:p>
        </w:tc>
        <w:tc>
          <w:tcPr>
            <w:tcW w:w="3543" w:type="dxa"/>
          </w:tcPr>
          <w:p w14:paraId="7FC5DAA2" w14:textId="169FC4A7" w:rsidR="00DA5306" w:rsidRPr="00092561" w:rsidRDefault="00AA4DB9" w:rsidP="00092561">
            <w:pPr>
              <w:ind w:firstLine="39"/>
              <w:jc w:val="both"/>
            </w:pPr>
            <w:r w:rsidRPr="00092561">
              <w:t xml:space="preserve">Интонациялық </w:t>
            </w:r>
            <w:r w:rsidR="00685B2A" w:rsidRPr="00092561">
              <w:rPr>
                <w:lang w:val="kk-KZ"/>
              </w:rPr>
              <w:t>моделдерді</w:t>
            </w:r>
            <w:r w:rsidRPr="00092561">
              <w:t xml:space="preserve"> құрудағы икемділік</w:t>
            </w:r>
          </w:p>
        </w:tc>
      </w:tr>
      <w:tr w:rsidR="00DA5306" w:rsidRPr="00092561" w14:paraId="29D130B1" w14:textId="77777777">
        <w:tc>
          <w:tcPr>
            <w:tcW w:w="2263" w:type="dxa"/>
          </w:tcPr>
          <w:p w14:paraId="0A5F808F" w14:textId="0B7C505E" w:rsidR="00DA5306" w:rsidRPr="00092561" w:rsidRDefault="002110ED" w:rsidP="00C52117">
            <w:pPr>
              <w:ind w:firstLine="29"/>
              <w:jc w:val="center"/>
            </w:pPr>
            <w:r w:rsidRPr="00092561">
              <w:t>FastSpeech 2 + Variance Adaptor</w:t>
            </w:r>
          </w:p>
        </w:tc>
        <w:tc>
          <w:tcPr>
            <w:tcW w:w="3828" w:type="dxa"/>
          </w:tcPr>
          <w:p w14:paraId="0CD39D28" w14:textId="09F2E27A" w:rsidR="00DA5306" w:rsidRPr="00092561" w:rsidRDefault="00AA4DB9" w:rsidP="00092561">
            <w:pPr>
              <w:ind w:firstLine="31"/>
              <w:jc w:val="both"/>
            </w:pPr>
            <w:r w:rsidRPr="00092561">
              <w:t>Pitch, duration, energy автоматты түрде таңдалады</w:t>
            </w:r>
          </w:p>
        </w:tc>
        <w:tc>
          <w:tcPr>
            <w:tcW w:w="3543" w:type="dxa"/>
          </w:tcPr>
          <w:p w14:paraId="2D40CBA4" w14:textId="1685D964" w:rsidR="00DA5306" w:rsidRPr="00092561" w:rsidRDefault="00AA4DB9" w:rsidP="00092561">
            <w:pPr>
              <w:ind w:firstLine="39"/>
              <w:jc w:val="both"/>
            </w:pPr>
            <w:r w:rsidRPr="00092561">
              <w:rPr>
                <w:lang w:val="kk-KZ"/>
              </w:rPr>
              <w:t>Бірсарын</w:t>
            </w:r>
            <w:r w:rsidRPr="00092561">
              <w:t xml:space="preserve"> әрі шынайы сөйлеу; қолмен баптаудың азаюы</w:t>
            </w:r>
          </w:p>
        </w:tc>
      </w:tr>
      <w:tr w:rsidR="00DA5306" w:rsidRPr="00092561" w14:paraId="31A89316" w14:textId="77777777">
        <w:tc>
          <w:tcPr>
            <w:tcW w:w="2263" w:type="dxa"/>
          </w:tcPr>
          <w:p w14:paraId="5945AF2C" w14:textId="1FB4C103" w:rsidR="00DA5306" w:rsidRPr="00092561" w:rsidRDefault="002110ED" w:rsidP="00C52117">
            <w:pPr>
              <w:ind w:firstLine="29"/>
              <w:jc w:val="center"/>
            </w:pPr>
            <w:r w:rsidRPr="00092561">
              <w:t xml:space="preserve">Tacotron 2 </w:t>
            </w:r>
          </w:p>
        </w:tc>
        <w:tc>
          <w:tcPr>
            <w:tcW w:w="3828" w:type="dxa"/>
          </w:tcPr>
          <w:p w14:paraId="615DFFA7" w14:textId="4812A85E" w:rsidR="00DA5306" w:rsidRPr="00092561" w:rsidRDefault="00925C2A" w:rsidP="00092561">
            <w:pPr>
              <w:ind w:firstLine="31"/>
              <w:jc w:val="both"/>
            </w:pPr>
            <w:r w:rsidRPr="00092561">
              <w:t>Интонацияны mel-спектрограммалар арқылы беру, тізбекті архитектура</w:t>
            </w:r>
          </w:p>
        </w:tc>
        <w:tc>
          <w:tcPr>
            <w:tcW w:w="3543" w:type="dxa"/>
          </w:tcPr>
          <w:p w14:paraId="6E258D3F" w14:textId="635F5F86" w:rsidR="00DA5306" w:rsidRPr="00092561" w:rsidRDefault="00925C2A" w:rsidP="00092561">
            <w:pPr>
              <w:ind w:firstLine="39"/>
              <w:jc w:val="both"/>
            </w:pPr>
            <w:r w:rsidRPr="00092561">
              <w:t>Табиғи интонацияны қолдау; сыртқы вокодерді қажет етеді</w:t>
            </w:r>
          </w:p>
        </w:tc>
      </w:tr>
      <w:tr w:rsidR="00DA5306" w:rsidRPr="00092561" w14:paraId="0AF42646" w14:textId="77777777">
        <w:tc>
          <w:tcPr>
            <w:tcW w:w="2263" w:type="dxa"/>
          </w:tcPr>
          <w:p w14:paraId="2B1F8DBB" w14:textId="65FA0964" w:rsidR="00DA5306" w:rsidRPr="00092561" w:rsidRDefault="002110ED" w:rsidP="00C52117">
            <w:pPr>
              <w:ind w:firstLine="29"/>
              <w:jc w:val="center"/>
            </w:pPr>
            <w:r w:rsidRPr="00092561">
              <w:t>VITS</w:t>
            </w:r>
            <w:r w:rsidR="00925C2A" w:rsidRPr="00092561">
              <w:rPr>
                <w:lang w:val="en-US"/>
              </w:rPr>
              <w:t xml:space="preserve"> </w:t>
            </w:r>
          </w:p>
        </w:tc>
        <w:tc>
          <w:tcPr>
            <w:tcW w:w="3828" w:type="dxa"/>
          </w:tcPr>
          <w:p w14:paraId="748D177F" w14:textId="5428817F" w:rsidR="00DA5306" w:rsidRPr="00092561" w:rsidRDefault="00925C2A" w:rsidP="00092561">
            <w:pPr>
              <w:ind w:firstLine="31"/>
              <w:jc w:val="both"/>
            </w:pPr>
            <w:r w:rsidRPr="00092561">
              <w:t>Мәтінді, вариативті генерацияны және вокодерді біріктірген End-to-</w:t>
            </w:r>
            <w:r w:rsidRPr="00092561">
              <w:rPr>
                <w:lang w:val="en-US"/>
              </w:rPr>
              <w:t>e</w:t>
            </w:r>
            <w:r w:rsidRPr="00092561">
              <w:t>nd архитектура</w:t>
            </w:r>
          </w:p>
        </w:tc>
        <w:tc>
          <w:tcPr>
            <w:tcW w:w="3543" w:type="dxa"/>
          </w:tcPr>
          <w:p w14:paraId="63CB57CC" w14:textId="48DB9B29" w:rsidR="00DA5306" w:rsidRPr="00092561" w:rsidRDefault="00925C2A" w:rsidP="00092561">
            <w:pPr>
              <w:ind w:firstLine="39"/>
              <w:jc w:val="both"/>
            </w:pPr>
            <w:r w:rsidRPr="00092561">
              <w:t>Қолмен белгілеуді қажет етпейді; сөйлеудің жоғары табиғилығы; шудың әсеріне төзімділік; просодиялық палитраның байлығы</w:t>
            </w:r>
          </w:p>
        </w:tc>
      </w:tr>
      <w:tr w:rsidR="00C52117" w:rsidRPr="00092561" w14:paraId="077F6A03" w14:textId="77777777" w:rsidTr="0060485C">
        <w:tc>
          <w:tcPr>
            <w:tcW w:w="9634" w:type="dxa"/>
            <w:gridSpan w:val="3"/>
          </w:tcPr>
          <w:p w14:paraId="3D7D35A2" w14:textId="4BCBFD32" w:rsidR="00C52117" w:rsidRPr="00092561" w:rsidRDefault="00C52117" w:rsidP="0058025E">
            <w:pPr>
              <w:ind w:firstLine="567"/>
              <w:jc w:val="both"/>
            </w:pPr>
            <w:r w:rsidRPr="00561A2C">
              <w:rPr>
                <w:rFonts w:eastAsia="Calibri"/>
                <w:lang w:val="kk-KZ"/>
              </w:rPr>
              <w:t>Ескерту –</w:t>
            </w:r>
            <w:r w:rsidRPr="00421BD3">
              <w:rPr>
                <w:rFonts w:eastAsia="Calibri"/>
                <w:bCs/>
                <w:lang w:val="kk-KZ"/>
              </w:rPr>
              <w:t xml:space="preserve"> Әдебиет негізінде құралған</w:t>
            </w:r>
            <w:r>
              <w:rPr>
                <w:rFonts w:eastAsia="Calibri"/>
                <w:bCs/>
                <w:lang w:val="kk-KZ"/>
              </w:rPr>
              <w:t xml:space="preserve"> </w:t>
            </w:r>
            <w:r w:rsidRPr="00092561">
              <w:t>[</w:t>
            </w:r>
            <w:r w:rsidR="0058025E">
              <w:rPr>
                <w:lang w:val="kk-KZ"/>
              </w:rPr>
              <w:t xml:space="preserve">197, р. 1-51; </w:t>
            </w:r>
            <w:r>
              <w:rPr>
                <w:lang w:val="kk-KZ"/>
              </w:rPr>
              <w:t>2</w:t>
            </w:r>
            <w:r w:rsidR="0058025E">
              <w:rPr>
                <w:lang w:val="kk-KZ"/>
              </w:rPr>
              <w:t>07;</w:t>
            </w:r>
            <w:r>
              <w:rPr>
                <w:lang w:val="kk-KZ"/>
              </w:rPr>
              <w:t xml:space="preserve"> 2</w:t>
            </w:r>
            <w:r w:rsidR="0058025E">
              <w:rPr>
                <w:lang w:val="kk-KZ"/>
              </w:rPr>
              <w:t>08;</w:t>
            </w:r>
            <w:r>
              <w:rPr>
                <w:lang w:val="kk-KZ"/>
              </w:rPr>
              <w:t xml:space="preserve"> </w:t>
            </w:r>
            <w:r w:rsidRPr="00092561">
              <w:rPr>
                <w:lang w:val="kk-KZ"/>
              </w:rPr>
              <w:t>2</w:t>
            </w:r>
            <w:r w:rsidR="0058025E">
              <w:rPr>
                <w:lang w:val="kk-KZ"/>
              </w:rPr>
              <w:t>09</w:t>
            </w:r>
            <w:r w:rsidRPr="00092561">
              <w:t>]</w:t>
            </w:r>
          </w:p>
        </w:tc>
      </w:tr>
    </w:tbl>
    <w:p w14:paraId="536CF3E4" w14:textId="77777777" w:rsidR="00DA5306" w:rsidRPr="00CC0BDA" w:rsidRDefault="00DA5306" w:rsidP="00092561">
      <w:pPr>
        <w:ind w:firstLine="567"/>
        <w:jc w:val="both"/>
        <w:rPr>
          <w:sz w:val="28"/>
          <w:szCs w:val="28"/>
        </w:rPr>
      </w:pPr>
    </w:p>
    <w:p w14:paraId="1C94ED65" w14:textId="01FCD2E4" w:rsidR="008840C7" w:rsidRPr="00CC0BDA" w:rsidRDefault="008840C7" w:rsidP="0058025E">
      <w:pPr>
        <w:tabs>
          <w:tab w:val="left" w:pos="993"/>
        </w:tabs>
        <w:ind w:firstLine="709"/>
        <w:jc w:val="both"/>
        <w:rPr>
          <w:sz w:val="28"/>
          <w:szCs w:val="28"/>
          <w:lang w:val="ru-RU"/>
        </w:rPr>
      </w:pPr>
      <w:r w:rsidRPr="00CC0BDA">
        <w:rPr>
          <w:sz w:val="28"/>
          <w:szCs w:val="28"/>
          <w:lang w:val="ru-RU"/>
        </w:rPr>
        <w:t xml:space="preserve">Осы зерттеуде қазақ тіліне бейімделген </w:t>
      </w:r>
      <w:r w:rsidRPr="00561AD6">
        <w:rPr>
          <w:sz w:val="28"/>
          <w:szCs w:val="28"/>
          <w:lang w:val="ru-RU"/>
        </w:rPr>
        <w:t>VITS моделі таңдалды. Себебі ол синтез сапасының жоғары деңгейін қамтамасыз етеді, интонацияны басқарудағы икемділікті ұсынады және сөйлемдердің синтаксистік талдауына негізделген пайдаланушының интонациялық контурларын біріктіруге мүмкіндік береді.</w:t>
      </w:r>
      <w:r w:rsidR="007530C3" w:rsidRPr="00561AD6">
        <w:rPr>
          <w:sz w:val="28"/>
          <w:szCs w:val="28"/>
          <w:lang w:val="ru-RU"/>
        </w:rPr>
        <w:t xml:space="preserve"> </w:t>
      </w:r>
      <w:r w:rsidRPr="00561AD6">
        <w:rPr>
          <w:sz w:val="28"/>
          <w:szCs w:val="28"/>
          <w:lang w:val="ru-RU"/>
        </w:rPr>
        <w:t>Әсіресе, ұлттық корпустар негізінде үйретілген шешімдер</w:t>
      </w:r>
      <w:r w:rsidRPr="00CC0BDA">
        <w:rPr>
          <w:sz w:val="28"/>
          <w:szCs w:val="28"/>
          <w:lang w:val="ru-RU"/>
        </w:rPr>
        <w:t xml:space="preserve"> болашағы зор, өйткені олар синтездің мәдени және сөйлеу нормаларына сәйкестігін қамтамасыз етеді.</w:t>
      </w:r>
    </w:p>
    <w:p w14:paraId="12022A16" w14:textId="77777777" w:rsidR="009F5ACE" w:rsidRPr="005D4892" w:rsidRDefault="009F5ACE" w:rsidP="0058025E">
      <w:pPr>
        <w:tabs>
          <w:tab w:val="left" w:pos="993"/>
        </w:tabs>
        <w:ind w:firstLine="709"/>
        <w:jc w:val="both"/>
        <w:rPr>
          <w:sz w:val="28"/>
          <w:szCs w:val="28"/>
          <w:lang w:val="kk-KZ"/>
        </w:rPr>
      </w:pPr>
    </w:p>
    <w:p w14:paraId="15FAE00E" w14:textId="6214F49E" w:rsidR="00DA5306" w:rsidRPr="00002F3D" w:rsidRDefault="002110ED" w:rsidP="0058025E">
      <w:pPr>
        <w:tabs>
          <w:tab w:val="left" w:pos="993"/>
        </w:tabs>
        <w:ind w:firstLine="709"/>
        <w:jc w:val="both"/>
        <w:rPr>
          <w:sz w:val="28"/>
          <w:szCs w:val="28"/>
          <w:lang w:val="kk-KZ"/>
        </w:rPr>
      </w:pPr>
      <w:bookmarkStart w:id="29" w:name="_heading=h.lf6ic2s6r70c" w:colFirst="0" w:colLast="0"/>
      <w:bookmarkEnd w:id="29"/>
      <w:r w:rsidRPr="00002F3D">
        <w:rPr>
          <w:sz w:val="28"/>
          <w:szCs w:val="28"/>
          <w:lang w:val="kk-KZ"/>
        </w:rPr>
        <w:t xml:space="preserve">1.5.3 </w:t>
      </w:r>
      <w:r w:rsidR="001E4F99" w:rsidRPr="00002F3D">
        <w:rPr>
          <w:sz w:val="28"/>
          <w:szCs w:val="28"/>
          <w:lang w:val="kk-KZ"/>
        </w:rPr>
        <w:t>Мультимодалды интерфейстер</w:t>
      </w:r>
    </w:p>
    <w:p w14:paraId="4D72858C" w14:textId="6021A6C6" w:rsidR="00CB40FE" w:rsidRPr="00A5583C" w:rsidRDefault="00CB40FE" w:rsidP="0058025E">
      <w:pPr>
        <w:tabs>
          <w:tab w:val="left" w:pos="993"/>
        </w:tabs>
        <w:ind w:firstLine="709"/>
        <w:jc w:val="both"/>
        <w:rPr>
          <w:sz w:val="28"/>
          <w:szCs w:val="28"/>
          <w:lang w:val="kk-KZ"/>
        </w:rPr>
      </w:pPr>
      <w:r w:rsidRPr="00A5583C">
        <w:rPr>
          <w:sz w:val="28"/>
          <w:szCs w:val="28"/>
          <w:lang w:val="kk-KZ"/>
        </w:rPr>
        <w:t>Мультимодалды интерфейстер – бұл өзара әрекеттесу технологиялары, онда ақпаратты қабылдау мен жеткізудің бір арнасы ғана емес, бірнеше арнасы қолданылады. Дәстүрлі бірарналы жүйелерден (мысалы, тек мәтіндік немесе тек аудиосабақтардан) айырмашылығы, мультимодалды интерфейстер есту, көру және қимыл-қозғалыс (кинестетикалық) қабылдауды бір уақытта іске қосып, ақпаратты меңгерудің тиімділігін едәуір арттырады және пайдаланушының тереңірек араласуына ықпал етеді.</w:t>
      </w:r>
      <w:r w:rsidR="004F63BE">
        <w:rPr>
          <w:sz w:val="28"/>
          <w:szCs w:val="28"/>
          <w:lang w:val="kk-KZ"/>
        </w:rPr>
        <w:t xml:space="preserve"> </w:t>
      </w:r>
      <w:r w:rsidR="004F63BE" w:rsidRPr="004F63BE">
        <w:rPr>
          <w:sz w:val="28"/>
          <w:szCs w:val="28"/>
          <w:lang w:val="kk-KZ"/>
        </w:rPr>
        <w:t>Мультимодалды интерфейстерді жобалау мен іске асыру қағидаттары ISO/IEC 30122 стандартында [</w:t>
      </w:r>
      <w:r w:rsidR="003F1FF8">
        <w:rPr>
          <w:sz w:val="28"/>
          <w:szCs w:val="28"/>
          <w:lang w:val="kk-KZ"/>
        </w:rPr>
        <w:t>21</w:t>
      </w:r>
      <w:r w:rsidR="0058025E">
        <w:rPr>
          <w:sz w:val="28"/>
          <w:szCs w:val="28"/>
          <w:lang w:val="kk-KZ"/>
        </w:rPr>
        <w:t>0</w:t>
      </w:r>
      <w:r w:rsidR="004F63BE" w:rsidRPr="004F63BE">
        <w:rPr>
          <w:sz w:val="28"/>
          <w:szCs w:val="28"/>
          <w:lang w:val="kk-KZ"/>
        </w:rPr>
        <w:t>] регламенттелген</w:t>
      </w:r>
      <w:r w:rsidR="004F63BE">
        <w:rPr>
          <w:sz w:val="28"/>
          <w:szCs w:val="28"/>
          <w:lang w:val="kk-KZ"/>
        </w:rPr>
        <w:t>.</w:t>
      </w:r>
    </w:p>
    <w:p w14:paraId="3D7A17B0" w14:textId="7B36AEB4" w:rsidR="00CB40FE" w:rsidRPr="00A5583C" w:rsidRDefault="00CB40FE" w:rsidP="0058025E">
      <w:pPr>
        <w:tabs>
          <w:tab w:val="left" w:pos="993"/>
        </w:tabs>
        <w:ind w:firstLine="709"/>
        <w:jc w:val="both"/>
        <w:rPr>
          <w:sz w:val="28"/>
          <w:szCs w:val="28"/>
          <w:lang w:val="kk-KZ"/>
        </w:rPr>
      </w:pPr>
      <w:r w:rsidRPr="00A5583C">
        <w:rPr>
          <w:sz w:val="28"/>
          <w:szCs w:val="28"/>
          <w:lang w:val="kk-KZ"/>
        </w:rPr>
        <w:t>Интеллектуалды оқыту контексінде мультимодалды интерфейстер келесі элементтерді біріктіреді:</w:t>
      </w:r>
    </w:p>
    <w:p w14:paraId="0FEB8DE3" w14:textId="0C3D9D47" w:rsidR="00CB40FE" w:rsidRPr="00A5583C" w:rsidRDefault="00B845B9" w:rsidP="0058025E">
      <w:pPr>
        <w:tabs>
          <w:tab w:val="left" w:pos="993"/>
        </w:tabs>
        <w:ind w:firstLine="709"/>
        <w:jc w:val="both"/>
        <w:rPr>
          <w:sz w:val="28"/>
          <w:szCs w:val="28"/>
          <w:lang w:val="kk-KZ"/>
        </w:rPr>
      </w:pPr>
      <w:r>
        <w:rPr>
          <w:sz w:val="28"/>
          <w:szCs w:val="28"/>
          <w:lang w:val="kk-KZ"/>
        </w:rPr>
        <w:t>‒</w:t>
      </w:r>
      <w:r w:rsidR="00CB40FE" w:rsidRPr="00A5583C">
        <w:rPr>
          <w:sz w:val="28"/>
          <w:szCs w:val="28"/>
          <w:lang w:val="kk-KZ"/>
        </w:rPr>
        <w:t xml:space="preserve"> </w:t>
      </w:r>
      <w:r w:rsidRPr="00A5583C">
        <w:rPr>
          <w:sz w:val="28"/>
          <w:szCs w:val="28"/>
          <w:lang w:val="kk-KZ"/>
        </w:rPr>
        <w:t xml:space="preserve">аудиоарна </w:t>
      </w:r>
      <w:r w:rsidR="0058025E">
        <w:rPr>
          <w:sz w:val="28"/>
          <w:szCs w:val="28"/>
          <w:lang w:val="kk-KZ"/>
        </w:rPr>
        <w:t>‒</w:t>
      </w:r>
      <w:r w:rsidR="00CB40FE" w:rsidRPr="00A5583C">
        <w:rPr>
          <w:sz w:val="28"/>
          <w:szCs w:val="28"/>
          <w:lang w:val="kk-KZ"/>
        </w:rPr>
        <w:t xml:space="preserve"> интонациялық </w:t>
      </w:r>
      <w:r w:rsidR="00463023">
        <w:rPr>
          <w:sz w:val="28"/>
          <w:szCs w:val="28"/>
          <w:lang w:val="kk-KZ"/>
        </w:rPr>
        <w:t>модел</w:t>
      </w:r>
      <w:r w:rsidR="00CB40FE" w:rsidRPr="00A5583C">
        <w:rPr>
          <w:sz w:val="28"/>
          <w:szCs w:val="28"/>
          <w:lang w:val="kk-KZ"/>
        </w:rPr>
        <w:t>деумен толықтырылған синтезделген сөйлеу;</w:t>
      </w:r>
    </w:p>
    <w:p w14:paraId="5AAEF3DD" w14:textId="2D92AD6E" w:rsidR="00CB40FE" w:rsidRPr="00A5583C" w:rsidRDefault="00B845B9" w:rsidP="0058025E">
      <w:pPr>
        <w:tabs>
          <w:tab w:val="left" w:pos="993"/>
        </w:tabs>
        <w:ind w:firstLine="709"/>
        <w:jc w:val="both"/>
        <w:rPr>
          <w:sz w:val="28"/>
          <w:szCs w:val="28"/>
          <w:lang w:val="kk-KZ"/>
        </w:rPr>
      </w:pPr>
      <w:r>
        <w:rPr>
          <w:sz w:val="28"/>
          <w:szCs w:val="28"/>
          <w:lang w:val="kk-KZ"/>
        </w:rPr>
        <w:t>‒</w:t>
      </w:r>
      <w:r w:rsidR="00CB40FE" w:rsidRPr="00A5583C">
        <w:rPr>
          <w:sz w:val="28"/>
          <w:szCs w:val="28"/>
          <w:lang w:val="kk-KZ"/>
        </w:rPr>
        <w:t xml:space="preserve"> </w:t>
      </w:r>
      <w:r>
        <w:rPr>
          <w:sz w:val="28"/>
          <w:szCs w:val="28"/>
          <w:lang w:val="kk-KZ"/>
        </w:rPr>
        <w:t xml:space="preserve">көрімделген </w:t>
      </w:r>
      <w:r w:rsidR="00CB40FE" w:rsidRPr="00A5583C">
        <w:rPr>
          <w:sz w:val="28"/>
          <w:szCs w:val="28"/>
          <w:lang w:val="kk-KZ"/>
        </w:rPr>
        <w:t xml:space="preserve">арна </w:t>
      </w:r>
      <w:r w:rsidR="0058025E">
        <w:rPr>
          <w:sz w:val="28"/>
          <w:szCs w:val="28"/>
          <w:lang w:val="kk-KZ"/>
        </w:rPr>
        <w:t>‒</w:t>
      </w:r>
      <w:r w:rsidR="00CB40FE" w:rsidRPr="00A5583C">
        <w:rPr>
          <w:sz w:val="28"/>
          <w:szCs w:val="28"/>
          <w:lang w:val="kk-KZ"/>
        </w:rPr>
        <w:t xml:space="preserve"> графикалық рәсімдеу, мимика және ерін қозғалысы;</w:t>
      </w:r>
    </w:p>
    <w:p w14:paraId="04CE3A2F" w14:textId="6E3BC5D3" w:rsidR="00CB40FE" w:rsidRPr="00A5583C" w:rsidRDefault="00B845B9" w:rsidP="0058025E">
      <w:pPr>
        <w:tabs>
          <w:tab w:val="left" w:pos="993"/>
        </w:tabs>
        <w:ind w:firstLine="709"/>
        <w:jc w:val="both"/>
        <w:rPr>
          <w:sz w:val="28"/>
          <w:szCs w:val="28"/>
          <w:lang w:val="kk-KZ"/>
        </w:rPr>
      </w:pPr>
      <w:r>
        <w:rPr>
          <w:sz w:val="28"/>
          <w:szCs w:val="28"/>
          <w:lang w:val="kk-KZ"/>
        </w:rPr>
        <w:t>‒</w:t>
      </w:r>
      <w:r w:rsidR="00CB40FE" w:rsidRPr="00A5583C">
        <w:rPr>
          <w:sz w:val="28"/>
          <w:szCs w:val="28"/>
          <w:lang w:val="kk-KZ"/>
        </w:rPr>
        <w:t xml:space="preserve"> </w:t>
      </w:r>
      <w:r w:rsidRPr="00A5583C">
        <w:rPr>
          <w:sz w:val="28"/>
          <w:szCs w:val="28"/>
          <w:lang w:val="kk-KZ"/>
        </w:rPr>
        <w:t>кинестетикалық</w:t>
      </w:r>
      <w:r w:rsidR="00CB40FE" w:rsidRPr="00A5583C">
        <w:rPr>
          <w:sz w:val="28"/>
          <w:szCs w:val="28"/>
          <w:lang w:val="kk-KZ"/>
        </w:rPr>
        <w:t>/</w:t>
      </w:r>
      <w:r w:rsidR="007B0D6C">
        <w:rPr>
          <w:sz w:val="28"/>
          <w:szCs w:val="28"/>
          <w:lang w:val="kk-KZ"/>
        </w:rPr>
        <w:t>көрімделген</w:t>
      </w:r>
      <w:r w:rsidR="007B0D6C" w:rsidRPr="00A5583C">
        <w:rPr>
          <w:sz w:val="28"/>
          <w:szCs w:val="28"/>
          <w:lang w:val="kk-KZ"/>
        </w:rPr>
        <w:t xml:space="preserve"> </w:t>
      </w:r>
      <w:r w:rsidR="00CB40FE" w:rsidRPr="00A5583C">
        <w:rPr>
          <w:sz w:val="28"/>
          <w:szCs w:val="28"/>
          <w:lang w:val="kk-KZ"/>
        </w:rPr>
        <w:t>-</w:t>
      </w:r>
      <w:r w:rsidR="00765684">
        <w:rPr>
          <w:sz w:val="28"/>
          <w:szCs w:val="28"/>
          <w:lang w:val="kk-KZ"/>
        </w:rPr>
        <w:t xml:space="preserve"> </w:t>
      </w:r>
      <w:r w:rsidR="00CB40FE" w:rsidRPr="00A5583C">
        <w:rPr>
          <w:sz w:val="28"/>
          <w:szCs w:val="28"/>
          <w:lang w:val="kk-KZ"/>
        </w:rPr>
        <w:t xml:space="preserve">бихевиоралдық арна </w:t>
      </w:r>
      <w:r w:rsidR="0058025E">
        <w:rPr>
          <w:sz w:val="28"/>
          <w:szCs w:val="28"/>
          <w:lang w:val="kk-KZ"/>
        </w:rPr>
        <w:t>‒</w:t>
      </w:r>
      <w:r w:rsidR="00CB40FE" w:rsidRPr="00A5583C">
        <w:rPr>
          <w:sz w:val="28"/>
          <w:szCs w:val="28"/>
          <w:lang w:val="kk-KZ"/>
        </w:rPr>
        <w:t xml:space="preserve"> ым-ишара анимациясы, қалыптың (поза) ауысуы, аватардың </w:t>
      </w:r>
      <w:r w:rsidR="00CB40FE" w:rsidRPr="009F5ACE">
        <w:rPr>
          <w:sz w:val="28"/>
          <w:szCs w:val="28"/>
          <w:lang w:val="kk-KZ"/>
        </w:rPr>
        <w:t>қимылдары [</w:t>
      </w:r>
      <w:r w:rsidR="003A3672" w:rsidRPr="009F5ACE">
        <w:rPr>
          <w:sz w:val="28"/>
          <w:szCs w:val="28"/>
          <w:lang w:val="kk-KZ"/>
        </w:rPr>
        <w:t>44</w:t>
      </w:r>
      <w:r>
        <w:rPr>
          <w:sz w:val="28"/>
          <w:szCs w:val="28"/>
          <w:lang w:val="kk-KZ"/>
        </w:rPr>
        <w:t>, р. 5-12</w:t>
      </w:r>
      <w:r w:rsidR="00CB40FE" w:rsidRPr="009F5ACE">
        <w:rPr>
          <w:sz w:val="28"/>
          <w:szCs w:val="28"/>
          <w:lang w:val="kk-KZ"/>
        </w:rPr>
        <w:t>].</w:t>
      </w:r>
    </w:p>
    <w:p w14:paraId="769AC8D4" w14:textId="1770B7FB" w:rsidR="00CB40FE" w:rsidRPr="00A5583C" w:rsidRDefault="00CB40FE" w:rsidP="0058025E">
      <w:pPr>
        <w:tabs>
          <w:tab w:val="left" w:pos="993"/>
        </w:tabs>
        <w:ind w:firstLine="709"/>
        <w:jc w:val="both"/>
        <w:rPr>
          <w:sz w:val="28"/>
          <w:szCs w:val="28"/>
          <w:lang w:val="kk-KZ"/>
        </w:rPr>
      </w:pPr>
      <w:r w:rsidRPr="00A5583C">
        <w:rPr>
          <w:sz w:val="28"/>
          <w:szCs w:val="28"/>
          <w:lang w:val="kk-KZ"/>
        </w:rPr>
        <w:t xml:space="preserve">Мұндай интеграция әсіресе цифрлық оқытушылар рөлін атқаратын аватарларды пайдаланғанда өзекті. Аватарлар оқу материалын дыбыстап қана қоймай, сөйлеуді сәйкес </w:t>
      </w:r>
      <w:r w:rsidR="007B0D6C">
        <w:rPr>
          <w:sz w:val="28"/>
          <w:szCs w:val="28"/>
          <w:lang w:val="kk-KZ"/>
        </w:rPr>
        <w:t>көрімделген</w:t>
      </w:r>
      <w:r w:rsidRPr="00A5583C">
        <w:rPr>
          <w:sz w:val="28"/>
          <w:szCs w:val="28"/>
          <w:lang w:val="kk-KZ"/>
        </w:rPr>
        <w:t xml:space="preserve"> және ым-ишаралық компоненттермен сүйемелдеп, тірі әрі эмоционалды қарым-қатынас әсерін қалыптастырады [</w:t>
      </w:r>
      <w:r w:rsidR="0091502D">
        <w:rPr>
          <w:sz w:val="28"/>
          <w:szCs w:val="28"/>
          <w:lang w:val="kk-KZ"/>
        </w:rPr>
        <w:t>21</w:t>
      </w:r>
      <w:r w:rsidR="00B845B9">
        <w:rPr>
          <w:sz w:val="28"/>
          <w:szCs w:val="28"/>
          <w:lang w:val="kk-KZ"/>
        </w:rPr>
        <w:t>1</w:t>
      </w:r>
      <w:r w:rsidRPr="00A5583C">
        <w:rPr>
          <w:sz w:val="28"/>
          <w:szCs w:val="28"/>
          <w:lang w:val="kk-KZ"/>
        </w:rPr>
        <w:t>]. Бұл білім беру өзара әрекеттесуін адамға жақын, түсінікті және тартымды етеді.</w:t>
      </w:r>
    </w:p>
    <w:p w14:paraId="2B177037" w14:textId="7BD921BA" w:rsidR="00CB40FE" w:rsidRPr="00CC0BDA" w:rsidRDefault="00CB40FE" w:rsidP="0058025E">
      <w:pPr>
        <w:tabs>
          <w:tab w:val="left" w:pos="993"/>
        </w:tabs>
        <w:ind w:firstLine="709"/>
        <w:jc w:val="both"/>
        <w:rPr>
          <w:sz w:val="28"/>
          <w:szCs w:val="28"/>
        </w:rPr>
      </w:pPr>
      <w:r w:rsidRPr="00CC0BDA">
        <w:rPr>
          <w:sz w:val="28"/>
          <w:szCs w:val="28"/>
        </w:rPr>
        <w:t>Мультимодалды интерфейстің негізгі компоненттері:</w:t>
      </w:r>
    </w:p>
    <w:p w14:paraId="3D38C9EB" w14:textId="59B61B5D" w:rsidR="00CB40FE" w:rsidRPr="00CC0BDA" w:rsidRDefault="00CB40FE" w:rsidP="0058025E">
      <w:pPr>
        <w:pStyle w:val="a6"/>
        <w:numPr>
          <w:ilvl w:val="0"/>
          <w:numId w:val="15"/>
        </w:numPr>
        <w:tabs>
          <w:tab w:val="left" w:pos="851"/>
          <w:tab w:val="left" w:pos="993"/>
        </w:tabs>
        <w:spacing w:after="0" w:line="240" w:lineRule="auto"/>
        <w:ind w:left="0" w:firstLine="709"/>
        <w:jc w:val="both"/>
        <w:rPr>
          <w:rFonts w:ascii="Times New Roman" w:eastAsia="Times New Roman" w:hAnsi="Times New Roman" w:cs="Times New Roman"/>
          <w:sz w:val="28"/>
          <w:szCs w:val="28"/>
        </w:rPr>
      </w:pPr>
      <w:r w:rsidRPr="00CC0BDA">
        <w:rPr>
          <w:rFonts w:ascii="Times New Roman" w:eastAsia="Times New Roman" w:hAnsi="Times New Roman" w:cs="Times New Roman"/>
          <w:i/>
          <w:iCs/>
          <w:sz w:val="28"/>
          <w:szCs w:val="28"/>
        </w:rPr>
        <w:t>Сөйлеуді артикуляциямен синхрондау.</w:t>
      </w:r>
      <w:r w:rsidRPr="00CC0BDA">
        <w:rPr>
          <w:rFonts w:ascii="Times New Roman" w:eastAsia="Times New Roman" w:hAnsi="Times New Roman" w:cs="Times New Roman"/>
          <w:sz w:val="28"/>
          <w:szCs w:val="28"/>
        </w:rPr>
        <w:t xml:space="preserve"> Ерін мен сөйлеудің автоматты синхрондау технологиялары арқылы жүзеге асырылады [</w:t>
      </w:r>
      <w:r w:rsidR="0091502D">
        <w:rPr>
          <w:rFonts w:ascii="Times New Roman" w:eastAsia="Times New Roman" w:hAnsi="Times New Roman" w:cs="Times New Roman"/>
          <w:sz w:val="28"/>
          <w:szCs w:val="28"/>
          <w:lang w:val="kk-KZ"/>
        </w:rPr>
        <w:t>21</w:t>
      </w:r>
      <w:r w:rsidR="00B845B9">
        <w:rPr>
          <w:rFonts w:ascii="Times New Roman" w:eastAsia="Times New Roman" w:hAnsi="Times New Roman" w:cs="Times New Roman"/>
          <w:sz w:val="28"/>
          <w:szCs w:val="28"/>
          <w:lang w:val="kk-KZ"/>
        </w:rPr>
        <w:t>2</w:t>
      </w:r>
      <w:r w:rsidRPr="00CC0BDA">
        <w:rPr>
          <w:rFonts w:ascii="Times New Roman" w:eastAsia="Times New Roman" w:hAnsi="Times New Roman" w:cs="Times New Roman"/>
          <w:sz w:val="28"/>
          <w:szCs w:val="28"/>
        </w:rPr>
        <w:t>]. Ең танымал шешімдердің бірі – Wav2Lip жүйесі [</w:t>
      </w:r>
      <w:r w:rsidR="0091502D">
        <w:rPr>
          <w:rFonts w:ascii="Times New Roman" w:eastAsia="Times New Roman" w:hAnsi="Times New Roman" w:cs="Times New Roman"/>
          <w:sz w:val="28"/>
          <w:szCs w:val="28"/>
          <w:lang w:val="kk-KZ"/>
        </w:rPr>
        <w:t>21</w:t>
      </w:r>
      <w:r w:rsidR="00B845B9">
        <w:rPr>
          <w:rFonts w:ascii="Times New Roman" w:eastAsia="Times New Roman" w:hAnsi="Times New Roman" w:cs="Times New Roman"/>
          <w:sz w:val="28"/>
          <w:szCs w:val="28"/>
          <w:lang w:val="kk-KZ"/>
        </w:rPr>
        <w:t>3</w:t>
      </w:r>
      <w:r w:rsidRPr="00CC0BDA">
        <w:rPr>
          <w:rFonts w:ascii="Times New Roman" w:eastAsia="Times New Roman" w:hAnsi="Times New Roman" w:cs="Times New Roman"/>
          <w:sz w:val="28"/>
          <w:szCs w:val="28"/>
        </w:rPr>
        <w:t xml:space="preserve">], ол ерін қозғалысын аудиофайлға дәл сәйкестендіріп, сөйлеу мен артикуляция арасындағы </w:t>
      </w:r>
      <w:r w:rsidR="007B0D6C">
        <w:rPr>
          <w:rFonts w:ascii="Times New Roman" w:eastAsia="Times New Roman" w:hAnsi="Times New Roman" w:cs="Times New Roman"/>
          <w:sz w:val="28"/>
          <w:szCs w:val="28"/>
        </w:rPr>
        <w:t>көрімделген</w:t>
      </w:r>
      <w:r w:rsidRPr="00CC0BDA">
        <w:rPr>
          <w:rFonts w:ascii="Times New Roman" w:eastAsia="Times New Roman" w:hAnsi="Times New Roman" w:cs="Times New Roman"/>
          <w:sz w:val="28"/>
          <w:szCs w:val="28"/>
        </w:rPr>
        <w:t xml:space="preserve"> үйлесімділікті қамтамасыз етеді.</w:t>
      </w:r>
    </w:p>
    <w:p w14:paraId="46A71157" w14:textId="56A8CE3A" w:rsidR="00CB40FE" w:rsidRPr="00CC0BDA" w:rsidRDefault="00CB40FE" w:rsidP="0058025E">
      <w:pPr>
        <w:pStyle w:val="a6"/>
        <w:numPr>
          <w:ilvl w:val="0"/>
          <w:numId w:val="15"/>
        </w:numPr>
        <w:tabs>
          <w:tab w:val="left" w:pos="851"/>
          <w:tab w:val="left" w:pos="993"/>
        </w:tabs>
        <w:spacing w:after="0" w:line="240" w:lineRule="auto"/>
        <w:ind w:left="0" w:firstLine="709"/>
        <w:jc w:val="both"/>
        <w:rPr>
          <w:rFonts w:ascii="Times New Roman" w:eastAsia="Times New Roman" w:hAnsi="Times New Roman" w:cs="Times New Roman"/>
          <w:sz w:val="28"/>
          <w:szCs w:val="28"/>
        </w:rPr>
      </w:pPr>
      <w:r w:rsidRPr="00CC0BDA">
        <w:rPr>
          <w:rFonts w:ascii="Times New Roman" w:eastAsia="Times New Roman" w:hAnsi="Times New Roman" w:cs="Times New Roman"/>
          <w:i/>
          <w:iCs/>
          <w:sz w:val="28"/>
          <w:szCs w:val="28"/>
        </w:rPr>
        <w:t>Ым-ишара мен мимика анимациясы</w:t>
      </w:r>
      <w:r w:rsidRPr="00CC0BDA">
        <w:rPr>
          <w:rFonts w:ascii="Times New Roman" w:eastAsia="Times New Roman" w:hAnsi="Times New Roman" w:cs="Times New Roman"/>
          <w:sz w:val="28"/>
          <w:szCs w:val="28"/>
        </w:rPr>
        <w:t xml:space="preserve">. Ым-ишара мен </w:t>
      </w:r>
      <w:r w:rsidRPr="00CC0BDA">
        <w:rPr>
          <w:rFonts w:ascii="Times New Roman" w:eastAsia="Times New Roman" w:hAnsi="Times New Roman" w:cs="Times New Roman"/>
          <w:sz w:val="28"/>
          <w:szCs w:val="28"/>
          <w:lang w:val="kk-KZ"/>
        </w:rPr>
        <w:t>мимика түрлері</w:t>
      </w:r>
      <w:r w:rsidRPr="00CC0BDA">
        <w:rPr>
          <w:rFonts w:ascii="Times New Roman" w:eastAsia="Times New Roman" w:hAnsi="Times New Roman" w:cs="Times New Roman"/>
          <w:sz w:val="28"/>
          <w:szCs w:val="28"/>
        </w:rPr>
        <w:t xml:space="preserve"> мәтіннің интонациялық және семантикалық жүктемесін күшейтеді. Анимация семантикалық, синтаксистік немесе эмоционалды талдауға негізделуі мүмкін. Мысалы, жағымды пайымдаулар ашық мимикамен және қолдың «ашық» ишараларымен сүйемелденеді, ал бейтарап хабарламалар салмақты қалыппен және минималды мимикамен беріледі </w:t>
      </w:r>
      <w:r w:rsidRPr="009F5ACE">
        <w:rPr>
          <w:rFonts w:ascii="Times New Roman" w:eastAsia="Times New Roman" w:hAnsi="Times New Roman" w:cs="Times New Roman"/>
          <w:sz w:val="28"/>
          <w:szCs w:val="28"/>
        </w:rPr>
        <w:t>[</w:t>
      </w:r>
      <w:r w:rsidR="0091502D" w:rsidRPr="009F5ACE">
        <w:rPr>
          <w:rFonts w:ascii="Times New Roman" w:eastAsia="Times New Roman" w:hAnsi="Times New Roman" w:cs="Times New Roman"/>
          <w:sz w:val="28"/>
          <w:szCs w:val="28"/>
          <w:lang w:val="kk-KZ"/>
        </w:rPr>
        <w:t>21</w:t>
      </w:r>
      <w:r w:rsidR="00B845B9">
        <w:rPr>
          <w:rFonts w:ascii="Times New Roman" w:eastAsia="Times New Roman" w:hAnsi="Times New Roman" w:cs="Times New Roman"/>
          <w:sz w:val="28"/>
          <w:szCs w:val="28"/>
          <w:lang w:val="kk-KZ"/>
        </w:rPr>
        <w:t>4</w:t>
      </w:r>
      <w:r w:rsidRPr="009F5ACE">
        <w:rPr>
          <w:rFonts w:ascii="Times New Roman" w:eastAsia="Times New Roman" w:hAnsi="Times New Roman" w:cs="Times New Roman"/>
          <w:sz w:val="28"/>
          <w:szCs w:val="28"/>
        </w:rPr>
        <w:t>].</w:t>
      </w:r>
    </w:p>
    <w:p w14:paraId="5E7A7043" w14:textId="15EE10B1" w:rsidR="003447C5" w:rsidRPr="00CC0BDA" w:rsidRDefault="007B0D6C" w:rsidP="0058025E">
      <w:pPr>
        <w:pStyle w:val="a6"/>
        <w:numPr>
          <w:ilvl w:val="0"/>
          <w:numId w:val="15"/>
        </w:numPr>
        <w:tabs>
          <w:tab w:val="left" w:pos="851"/>
          <w:tab w:val="left" w:pos="993"/>
        </w:tabs>
        <w:spacing w:after="0" w:line="240" w:lineRule="auto"/>
        <w:ind w:left="0"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i/>
          <w:iCs/>
          <w:sz w:val="28"/>
          <w:szCs w:val="28"/>
        </w:rPr>
        <w:t>Көрімделген</w:t>
      </w:r>
      <w:r w:rsidR="00CB40FE" w:rsidRPr="00CC0BDA">
        <w:rPr>
          <w:rFonts w:ascii="Times New Roman" w:eastAsia="Times New Roman" w:hAnsi="Times New Roman" w:cs="Times New Roman"/>
          <w:i/>
          <w:iCs/>
          <w:sz w:val="28"/>
          <w:szCs w:val="28"/>
        </w:rPr>
        <w:t xml:space="preserve"> нұсқаулықтар мен объектілер.</w:t>
      </w:r>
      <w:r w:rsidR="00CB40FE" w:rsidRPr="00CC0BDA">
        <w:rPr>
          <w:rFonts w:ascii="Times New Roman" w:eastAsia="Times New Roman" w:hAnsi="Times New Roman" w:cs="Times New Roman"/>
          <w:sz w:val="28"/>
          <w:szCs w:val="28"/>
        </w:rPr>
        <w:t xml:space="preserve"> Сызбалар, иллюстрациялар, қалқымалы аннотациялар немесе назар маркерлері сияқты графикалық элементтер негізгі ақпаратты қабылдауды </w:t>
      </w:r>
      <w:r w:rsidR="00CB40FE" w:rsidRPr="009F5ACE">
        <w:rPr>
          <w:rFonts w:ascii="Times New Roman" w:eastAsia="Times New Roman" w:hAnsi="Times New Roman" w:cs="Times New Roman"/>
          <w:sz w:val="28"/>
          <w:szCs w:val="28"/>
        </w:rPr>
        <w:t>күшейтеді [</w:t>
      </w:r>
      <w:r w:rsidR="0091502D" w:rsidRPr="009F5ACE">
        <w:rPr>
          <w:rFonts w:ascii="Times New Roman" w:eastAsia="Times New Roman" w:hAnsi="Times New Roman" w:cs="Times New Roman"/>
          <w:sz w:val="28"/>
          <w:szCs w:val="28"/>
          <w:lang w:val="kk-KZ"/>
        </w:rPr>
        <w:t>2</w:t>
      </w:r>
      <w:r w:rsidR="00B845B9">
        <w:rPr>
          <w:rFonts w:ascii="Times New Roman" w:eastAsia="Times New Roman" w:hAnsi="Times New Roman" w:cs="Times New Roman"/>
          <w:sz w:val="28"/>
          <w:szCs w:val="28"/>
          <w:lang w:val="kk-KZ"/>
        </w:rPr>
        <w:t>09, р. 1-5</w:t>
      </w:r>
      <w:r w:rsidR="00CB40FE" w:rsidRPr="009F5ACE">
        <w:rPr>
          <w:rFonts w:ascii="Times New Roman" w:eastAsia="Times New Roman" w:hAnsi="Times New Roman" w:cs="Times New Roman"/>
          <w:sz w:val="28"/>
          <w:szCs w:val="28"/>
        </w:rPr>
        <w:t>].</w:t>
      </w:r>
      <w:r w:rsidR="00CB40FE" w:rsidRPr="00CC0BDA">
        <w:rPr>
          <w:rFonts w:ascii="Times New Roman" w:eastAsia="Times New Roman" w:hAnsi="Times New Roman" w:cs="Times New Roman"/>
          <w:sz w:val="28"/>
          <w:szCs w:val="28"/>
        </w:rPr>
        <w:t xml:space="preserve"> Олар абстрактілі ұғымдарды </w:t>
      </w:r>
      <w:r>
        <w:rPr>
          <w:rFonts w:ascii="Times New Roman" w:eastAsia="Times New Roman" w:hAnsi="Times New Roman" w:cs="Times New Roman"/>
          <w:sz w:val="28"/>
          <w:szCs w:val="28"/>
          <w:lang w:val="kk-KZ"/>
        </w:rPr>
        <w:t>көрімдеуге</w:t>
      </w:r>
      <w:r w:rsidR="00CB40FE" w:rsidRPr="00CC0BDA">
        <w:rPr>
          <w:rFonts w:ascii="Times New Roman" w:eastAsia="Times New Roman" w:hAnsi="Times New Roman" w:cs="Times New Roman"/>
          <w:sz w:val="28"/>
          <w:szCs w:val="28"/>
        </w:rPr>
        <w:t xml:space="preserve">, </w:t>
      </w:r>
      <w:r w:rsidR="009166CF">
        <w:rPr>
          <w:rFonts w:ascii="Times New Roman" w:eastAsia="Times New Roman" w:hAnsi="Times New Roman" w:cs="Times New Roman"/>
          <w:sz w:val="28"/>
          <w:szCs w:val="28"/>
          <w:lang w:val="kk-KZ"/>
        </w:rPr>
        <w:t xml:space="preserve">білім алушының </w:t>
      </w:r>
      <w:r w:rsidR="00CB40FE" w:rsidRPr="00CC0BDA">
        <w:rPr>
          <w:rFonts w:ascii="Times New Roman" w:eastAsia="Times New Roman" w:hAnsi="Times New Roman" w:cs="Times New Roman"/>
          <w:sz w:val="28"/>
          <w:szCs w:val="28"/>
        </w:rPr>
        <w:t>назарын бағыттауға және материалды қолжетімдірек етуге көмектеседі.</w:t>
      </w:r>
      <w:r w:rsidR="003447C5" w:rsidRPr="00CC0BDA">
        <w:rPr>
          <w:rFonts w:ascii="Times New Roman" w:eastAsia="Times New Roman" w:hAnsi="Times New Roman" w:cs="Times New Roman"/>
          <w:sz w:val="28"/>
          <w:szCs w:val="28"/>
          <w:lang w:val="kk-KZ"/>
        </w:rPr>
        <w:t xml:space="preserve"> </w:t>
      </w:r>
    </w:p>
    <w:p w14:paraId="56246248" w14:textId="047FC6EE" w:rsidR="00DA5306" w:rsidRPr="00CC0BDA" w:rsidRDefault="00CB40FE" w:rsidP="0058025E">
      <w:pPr>
        <w:pStyle w:val="a6"/>
        <w:tabs>
          <w:tab w:val="left" w:pos="851"/>
          <w:tab w:val="left" w:pos="993"/>
        </w:tabs>
        <w:spacing w:after="0" w:line="240" w:lineRule="auto"/>
        <w:ind w:left="0" w:firstLine="709"/>
        <w:jc w:val="both"/>
        <w:rPr>
          <w:rFonts w:ascii="Times New Roman" w:eastAsia="Times New Roman" w:hAnsi="Times New Roman" w:cs="Times New Roman"/>
          <w:sz w:val="28"/>
          <w:szCs w:val="28"/>
          <w:lang w:val="kk-KZ"/>
        </w:rPr>
      </w:pPr>
      <w:r w:rsidRPr="00CC0BDA">
        <w:rPr>
          <w:rFonts w:ascii="Times New Roman" w:eastAsia="Times New Roman" w:hAnsi="Times New Roman" w:cs="Times New Roman"/>
          <w:sz w:val="28"/>
          <w:szCs w:val="28"/>
          <w:lang w:val="kk-KZ"/>
        </w:rPr>
        <w:t>Мультимодалды тәсілдің артықшылықтары бірнеше қабылдау арнасын бір мезгілде іске қосу арқылы оқыту сапасын арттыруда көрініс табады.</w:t>
      </w:r>
      <w:r w:rsidR="003447C5" w:rsidRPr="00CC0BDA">
        <w:rPr>
          <w:rFonts w:ascii="Times New Roman" w:eastAsia="Times New Roman" w:hAnsi="Times New Roman" w:cs="Times New Roman"/>
          <w:sz w:val="28"/>
          <w:szCs w:val="28"/>
          <w:lang w:val="kk-KZ"/>
        </w:rPr>
        <w:t xml:space="preserve"> </w:t>
      </w:r>
      <w:r w:rsidRPr="00CC0BDA">
        <w:rPr>
          <w:rFonts w:ascii="Times New Roman" w:eastAsia="Times New Roman" w:hAnsi="Times New Roman" w:cs="Times New Roman"/>
          <w:sz w:val="28"/>
          <w:szCs w:val="28"/>
          <w:lang w:val="kk-KZ"/>
        </w:rPr>
        <w:t xml:space="preserve">Біріншіден, мұндай жүйелер шынайы адамаралық қарым-қатынасты еліктеу арқылы </w:t>
      </w:r>
      <w:r w:rsidR="009166CF">
        <w:rPr>
          <w:rFonts w:ascii="Times New Roman" w:eastAsia="Times New Roman" w:hAnsi="Times New Roman" w:cs="Times New Roman"/>
          <w:sz w:val="28"/>
          <w:szCs w:val="28"/>
          <w:lang w:val="kk-KZ"/>
        </w:rPr>
        <w:t xml:space="preserve">білім алушылардың </w:t>
      </w:r>
      <w:r w:rsidRPr="00CC0BDA">
        <w:rPr>
          <w:rFonts w:ascii="Times New Roman" w:eastAsia="Times New Roman" w:hAnsi="Times New Roman" w:cs="Times New Roman"/>
          <w:sz w:val="28"/>
          <w:szCs w:val="28"/>
          <w:lang w:val="kk-KZ"/>
        </w:rPr>
        <w:t>қызығушылығын едәуір арттырып, тірі диалог әсерін тудырады.</w:t>
      </w:r>
      <w:r w:rsidR="003447C5" w:rsidRPr="00CC0BDA">
        <w:rPr>
          <w:rFonts w:ascii="Times New Roman" w:eastAsia="Times New Roman" w:hAnsi="Times New Roman" w:cs="Times New Roman"/>
          <w:sz w:val="28"/>
          <w:szCs w:val="28"/>
          <w:lang w:val="kk-KZ"/>
        </w:rPr>
        <w:t xml:space="preserve"> </w:t>
      </w:r>
      <w:r w:rsidRPr="00CC0BDA">
        <w:rPr>
          <w:rFonts w:ascii="Times New Roman" w:eastAsia="Times New Roman" w:hAnsi="Times New Roman" w:cs="Times New Roman"/>
          <w:sz w:val="28"/>
          <w:szCs w:val="28"/>
          <w:lang w:val="kk-KZ"/>
        </w:rPr>
        <w:t xml:space="preserve">Екіншіден, мультимодалды ақпарат ұсыну оны есте берік сақтауға ықпал етеді, себебі есту, көру және қимыл-қозғалыс механизмдері қатар жұмыс істейді. Бұл әсер әсіресе шет тілдерін үйренуде және коммуникативтік дағдыларды дамытуда айқын байқалады, өйткені интонация, мимика мен </w:t>
      </w:r>
      <w:r w:rsidR="001651D2" w:rsidRPr="00CC0BDA">
        <w:rPr>
          <w:rFonts w:ascii="Times New Roman" w:eastAsia="Times New Roman" w:hAnsi="Times New Roman" w:cs="Times New Roman"/>
          <w:sz w:val="28"/>
          <w:szCs w:val="28"/>
          <w:lang w:val="kk-KZ"/>
        </w:rPr>
        <w:t>ым-ишараның</w:t>
      </w:r>
      <w:r w:rsidRPr="00CC0BDA">
        <w:rPr>
          <w:rFonts w:ascii="Times New Roman" w:eastAsia="Times New Roman" w:hAnsi="Times New Roman" w:cs="Times New Roman"/>
          <w:sz w:val="28"/>
          <w:szCs w:val="28"/>
          <w:lang w:val="kk-KZ"/>
        </w:rPr>
        <w:t xml:space="preserve"> маңызы зор.</w:t>
      </w:r>
      <w:r w:rsidR="003447C5" w:rsidRPr="00CC0BDA">
        <w:rPr>
          <w:rFonts w:ascii="Times New Roman" w:eastAsia="Times New Roman" w:hAnsi="Times New Roman" w:cs="Times New Roman"/>
          <w:sz w:val="28"/>
          <w:szCs w:val="28"/>
          <w:lang w:val="kk-KZ"/>
        </w:rPr>
        <w:t xml:space="preserve"> </w:t>
      </w:r>
      <w:r w:rsidRPr="00CC0BDA">
        <w:rPr>
          <w:rFonts w:ascii="Times New Roman" w:eastAsia="Times New Roman" w:hAnsi="Times New Roman" w:cs="Times New Roman"/>
          <w:sz w:val="28"/>
          <w:szCs w:val="28"/>
          <w:lang w:val="kk-KZ"/>
        </w:rPr>
        <w:t xml:space="preserve">Сонымен қатар, мультимодалды интерфейстер </w:t>
      </w:r>
      <w:r w:rsidR="009166CF">
        <w:rPr>
          <w:rFonts w:ascii="Times New Roman" w:eastAsia="Times New Roman" w:hAnsi="Times New Roman" w:cs="Times New Roman"/>
          <w:sz w:val="28"/>
          <w:szCs w:val="28"/>
          <w:lang w:val="kk-KZ"/>
        </w:rPr>
        <w:t xml:space="preserve">білім алушылардың </w:t>
      </w:r>
      <w:r w:rsidRPr="00CC0BDA">
        <w:rPr>
          <w:rFonts w:ascii="Times New Roman" w:eastAsia="Times New Roman" w:hAnsi="Times New Roman" w:cs="Times New Roman"/>
          <w:sz w:val="28"/>
          <w:szCs w:val="28"/>
          <w:lang w:val="kk-KZ"/>
        </w:rPr>
        <w:t xml:space="preserve">жеке ерекшеліктерін ескеріп, </w:t>
      </w:r>
      <w:r w:rsidR="007B0D6C">
        <w:rPr>
          <w:rFonts w:ascii="Times New Roman" w:eastAsia="Times New Roman" w:hAnsi="Times New Roman" w:cs="Times New Roman"/>
          <w:sz w:val="28"/>
          <w:szCs w:val="28"/>
          <w:lang w:val="kk-KZ"/>
        </w:rPr>
        <w:t>көрімделген</w:t>
      </w:r>
      <w:r w:rsidRPr="00CC0BDA">
        <w:rPr>
          <w:rFonts w:ascii="Times New Roman" w:eastAsia="Times New Roman" w:hAnsi="Times New Roman" w:cs="Times New Roman"/>
          <w:sz w:val="28"/>
          <w:szCs w:val="28"/>
          <w:lang w:val="kk-KZ"/>
        </w:rPr>
        <w:t>, аудиалды немесе кинестетикалық оқыту стиліне бейімделе алады. Бұл білім беру процесін анағұрлым икемді әрі тиімді етеді.</w:t>
      </w:r>
    </w:p>
    <w:p w14:paraId="4CDB4470" w14:textId="5BE61433" w:rsidR="00DA5306" w:rsidRPr="00E34926" w:rsidRDefault="001651D2" w:rsidP="0058025E">
      <w:pPr>
        <w:tabs>
          <w:tab w:val="left" w:pos="993"/>
        </w:tabs>
        <w:ind w:firstLine="709"/>
        <w:jc w:val="both"/>
        <w:rPr>
          <w:sz w:val="28"/>
          <w:szCs w:val="28"/>
          <w:lang w:val="kk-KZ"/>
        </w:rPr>
      </w:pPr>
      <w:r w:rsidRPr="00CC0BDA">
        <w:rPr>
          <w:sz w:val="28"/>
          <w:szCs w:val="28"/>
          <w:lang w:val="kk-KZ"/>
        </w:rPr>
        <w:t xml:space="preserve">Осылайша, мультимодалды интерфейстер шынайырақ әрі интуитивті білім беру ортасын қалыптастыруға ықпал етеді. </w:t>
      </w:r>
      <w:r w:rsidR="00381BDA" w:rsidRPr="00381BDA">
        <w:rPr>
          <w:sz w:val="28"/>
          <w:szCs w:val="28"/>
          <w:lang w:val="kk-KZ"/>
        </w:rPr>
        <w:t xml:space="preserve">Интерактивті оқыту жүйелерін жобалау барысында пайдаланушының қабылдау ерекшеліктері мен қажеттіліктерін ескеру адамға бағдарланған жобалау қағидаттарына негізделеді, бұл ISO 9241-210 стандартында </w:t>
      </w:r>
      <w:r w:rsidR="004E2693" w:rsidRPr="009166CF">
        <w:rPr>
          <w:sz w:val="28"/>
          <w:szCs w:val="28"/>
          <w:lang w:val="kk-KZ"/>
        </w:rPr>
        <w:t>[</w:t>
      </w:r>
      <w:r w:rsidR="00920B2A" w:rsidRPr="009166CF">
        <w:rPr>
          <w:sz w:val="28"/>
          <w:szCs w:val="28"/>
          <w:lang w:val="kk-KZ"/>
        </w:rPr>
        <w:t>21</w:t>
      </w:r>
      <w:r w:rsidR="00B845B9">
        <w:rPr>
          <w:sz w:val="28"/>
          <w:szCs w:val="28"/>
          <w:lang w:val="kk-KZ"/>
        </w:rPr>
        <w:t>5</w:t>
      </w:r>
      <w:r w:rsidR="004E2693" w:rsidRPr="009166CF">
        <w:rPr>
          <w:sz w:val="28"/>
          <w:szCs w:val="28"/>
          <w:lang w:val="kk-KZ"/>
        </w:rPr>
        <w:t>]</w:t>
      </w:r>
      <w:r w:rsidR="004E2693" w:rsidRPr="004E2693">
        <w:rPr>
          <w:sz w:val="28"/>
          <w:szCs w:val="28"/>
          <w:lang w:val="kk-KZ"/>
        </w:rPr>
        <w:t xml:space="preserve"> </w:t>
      </w:r>
      <w:r w:rsidR="00381BDA" w:rsidRPr="00381BDA">
        <w:rPr>
          <w:sz w:val="28"/>
          <w:szCs w:val="28"/>
          <w:lang w:val="kk-KZ"/>
        </w:rPr>
        <w:t>айқындалған</w:t>
      </w:r>
      <w:r w:rsidR="00381BDA">
        <w:rPr>
          <w:sz w:val="28"/>
          <w:szCs w:val="28"/>
          <w:lang w:val="kk-KZ"/>
        </w:rPr>
        <w:t xml:space="preserve">. </w:t>
      </w:r>
      <w:r w:rsidRPr="00CC0BDA">
        <w:rPr>
          <w:sz w:val="28"/>
          <w:szCs w:val="28"/>
          <w:lang w:val="kk-KZ"/>
        </w:rPr>
        <w:t>Оларды қолдану әсіресе аватарды қамтитын интеллектуалды оқыту жүйелерінде өзекті, мұнда сөйлеу, мимика және ым-ишара арасындағы синхрондылық цифрлық өзара әрекеттесудің табиғилығы мен мәнерлілігін қамтамасыз етуде шешуші рөл атқарады</w:t>
      </w:r>
      <w:r w:rsidR="002110ED" w:rsidRPr="00CC0BDA">
        <w:rPr>
          <w:sz w:val="28"/>
          <w:szCs w:val="28"/>
          <w:lang w:val="kk-KZ"/>
        </w:rPr>
        <w:t>.</w:t>
      </w:r>
      <w:r w:rsidR="00E34926">
        <w:rPr>
          <w:sz w:val="28"/>
          <w:szCs w:val="28"/>
          <w:lang w:val="kk-KZ"/>
        </w:rPr>
        <w:t xml:space="preserve"> </w:t>
      </w:r>
      <w:r w:rsidR="00E34926" w:rsidRPr="00E34926">
        <w:rPr>
          <w:sz w:val="28"/>
          <w:szCs w:val="28"/>
          <w:lang w:val="kk-KZ"/>
        </w:rPr>
        <w:t xml:space="preserve">Алгоритмдер мен мәтінді өңдеу модулдері ISO/IEC 23270 стандартына </w:t>
      </w:r>
      <w:r w:rsidR="00E34926" w:rsidRPr="009166CF">
        <w:rPr>
          <w:sz w:val="28"/>
          <w:szCs w:val="28"/>
          <w:lang w:val="kk-KZ"/>
        </w:rPr>
        <w:t>[</w:t>
      </w:r>
      <w:r w:rsidR="00920B2A" w:rsidRPr="009166CF">
        <w:rPr>
          <w:sz w:val="28"/>
          <w:szCs w:val="28"/>
          <w:lang w:val="kk-KZ"/>
        </w:rPr>
        <w:t>21</w:t>
      </w:r>
      <w:r w:rsidR="00B845B9">
        <w:rPr>
          <w:sz w:val="28"/>
          <w:szCs w:val="28"/>
          <w:lang w:val="kk-KZ"/>
        </w:rPr>
        <w:t>6</w:t>
      </w:r>
      <w:r w:rsidR="00E34926" w:rsidRPr="009166CF">
        <w:rPr>
          <w:sz w:val="28"/>
          <w:szCs w:val="28"/>
          <w:lang w:val="kk-KZ"/>
        </w:rPr>
        <w:t>]</w:t>
      </w:r>
      <w:r w:rsidR="00E34926" w:rsidRPr="00E34926">
        <w:rPr>
          <w:sz w:val="28"/>
          <w:szCs w:val="28"/>
          <w:lang w:val="kk-KZ"/>
        </w:rPr>
        <w:t xml:space="preserve"> сәйкес Python </w:t>
      </w:r>
      <w:r w:rsidR="00E34926">
        <w:rPr>
          <w:sz w:val="28"/>
          <w:szCs w:val="28"/>
          <w:lang w:val="kk-KZ"/>
        </w:rPr>
        <w:t>програм</w:t>
      </w:r>
      <w:r w:rsidR="00E34926" w:rsidRPr="00E34926">
        <w:rPr>
          <w:sz w:val="28"/>
          <w:szCs w:val="28"/>
          <w:lang w:val="kk-KZ"/>
        </w:rPr>
        <w:t>малау тілінде іске асырыл</w:t>
      </w:r>
      <w:r w:rsidR="00E34926">
        <w:rPr>
          <w:sz w:val="28"/>
          <w:szCs w:val="28"/>
          <w:lang w:val="kk-KZ"/>
        </w:rPr>
        <w:t>ады.</w:t>
      </w:r>
    </w:p>
    <w:p w14:paraId="41D3D075" w14:textId="77777777" w:rsidR="00BD10EA" w:rsidRPr="00CC0BDA" w:rsidRDefault="00BD10EA" w:rsidP="0058025E">
      <w:pPr>
        <w:tabs>
          <w:tab w:val="left" w:pos="993"/>
        </w:tabs>
        <w:ind w:firstLine="709"/>
        <w:jc w:val="both"/>
        <w:rPr>
          <w:sz w:val="28"/>
          <w:szCs w:val="28"/>
          <w:lang w:val="kk-KZ"/>
        </w:rPr>
      </w:pPr>
    </w:p>
    <w:p w14:paraId="4DC9550D" w14:textId="58F9319A" w:rsidR="005E4A80" w:rsidRPr="00CC0BDA" w:rsidRDefault="005E4A80" w:rsidP="0058025E">
      <w:pPr>
        <w:tabs>
          <w:tab w:val="left" w:pos="993"/>
        </w:tabs>
        <w:ind w:firstLine="709"/>
        <w:jc w:val="both"/>
        <w:rPr>
          <w:b/>
          <w:sz w:val="28"/>
          <w:szCs w:val="28"/>
          <w:lang w:val="kk-KZ"/>
        </w:rPr>
      </w:pPr>
      <w:r w:rsidRPr="00CC0BDA">
        <w:rPr>
          <w:b/>
          <w:sz w:val="28"/>
          <w:szCs w:val="28"/>
          <w:lang w:val="kk-KZ"/>
        </w:rPr>
        <w:t>Бірінші бөлім бойынша қорытынды</w:t>
      </w:r>
    </w:p>
    <w:p w14:paraId="45C5BD95" w14:textId="3EAC5B90" w:rsidR="005E4A80" w:rsidRPr="00CC0BDA" w:rsidRDefault="005E4A80" w:rsidP="0058025E">
      <w:pPr>
        <w:pBdr>
          <w:top w:val="nil"/>
          <w:left w:val="nil"/>
          <w:bottom w:val="nil"/>
          <w:right w:val="nil"/>
          <w:between w:val="nil"/>
        </w:pBdr>
        <w:tabs>
          <w:tab w:val="left" w:pos="993"/>
        </w:tabs>
        <w:ind w:firstLine="709"/>
        <w:jc w:val="both"/>
        <w:rPr>
          <w:sz w:val="28"/>
          <w:szCs w:val="28"/>
          <w:lang w:val="kk-KZ"/>
        </w:rPr>
      </w:pPr>
      <w:r w:rsidRPr="00CC0BDA">
        <w:rPr>
          <w:sz w:val="28"/>
          <w:szCs w:val="28"/>
          <w:lang w:val="kk-KZ"/>
        </w:rPr>
        <w:t>Бірінші бөлімде интеллектуалды интерактивті оқытудың негізін құрайтын негізгі бағыттарға кешенді теориялық талдау жасалды. Жеке тұлғаландырылған, бейімделген және оқыту процесіне тартуды қамтамасыз ететін заманауи әдіс</w:t>
      </w:r>
      <w:r w:rsidR="00577291">
        <w:rPr>
          <w:sz w:val="28"/>
          <w:szCs w:val="28"/>
          <w:lang w:val="kk-KZ"/>
        </w:rPr>
        <w:t>темелік</w:t>
      </w:r>
      <w:r w:rsidRPr="00CC0BDA">
        <w:rPr>
          <w:sz w:val="28"/>
          <w:szCs w:val="28"/>
          <w:lang w:val="kk-KZ"/>
        </w:rPr>
        <w:t xml:space="preserve"> тәсілдер, технологиялар мен құралдар қарастырылды.</w:t>
      </w:r>
    </w:p>
    <w:p w14:paraId="4E06D911" w14:textId="209332FA" w:rsidR="005E4A80" w:rsidRPr="00CC0BDA" w:rsidRDefault="005E4A80" w:rsidP="0058025E">
      <w:pPr>
        <w:numPr>
          <w:ilvl w:val="0"/>
          <w:numId w:val="16"/>
        </w:numPr>
        <w:pBdr>
          <w:top w:val="nil"/>
          <w:left w:val="nil"/>
          <w:bottom w:val="nil"/>
          <w:right w:val="nil"/>
          <w:between w:val="nil"/>
        </w:pBdr>
        <w:tabs>
          <w:tab w:val="clear" w:pos="720"/>
          <w:tab w:val="num" w:pos="360"/>
          <w:tab w:val="left" w:pos="851"/>
          <w:tab w:val="left" w:pos="993"/>
        </w:tabs>
        <w:ind w:left="0" w:firstLine="709"/>
        <w:jc w:val="both"/>
        <w:rPr>
          <w:sz w:val="28"/>
          <w:szCs w:val="28"/>
          <w:lang w:val="kk-KZ"/>
        </w:rPr>
      </w:pPr>
      <w:r w:rsidRPr="00CC0BDA">
        <w:rPr>
          <w:sz w:val="28"/>
          <w:szCs w:val="28"/>
          <w:lang w:val="kk-KZ"/>
        </w:rPr>
        <w:t>Әдеби дереккөздерді талдау нәтижелері білім беру тәжірибесіне бейімделген оқыту жүйелерін, виртуалды және толықтырылған шындық технологияларын, сондай-ақ геймификация элементтерін интеграциялау үрдісін айқын көрсетті.</w:t>
      </w:r>
      <w:r w:rsidR="00193764" w:rsidRPr="00CC0BDA">
        <w:rPr>
          <w:sz w:val="28"/>
          <w:szCs w:val="28"/>
          <w:lang w:val="kk-KZ"/>
        </w:rPr>
        <w:t xml:space="preserve"> </w:t>
      </w:r>
      <w:r w:rsidRPr="00CC0BDA">
        <w:rPr>
          <w:sz w:val="28"/>
          <w:szCs w:val="28"/>
          <w:lang w:val="kk-KZ"/>
        </w:rPr>
        <w:t xml:space="preserve">Мұндай интеграцияның мақсаты – білім алушылардың қызығушылығын арттыру және оқу материалын меңгеру тиімділігін жоғарылату. Алайда бар шешімдердің көпшілігі эмоционалдық және сентименттік өзара әрекеттесу аспектілерін жеткілікті деңгейде ескермейді, бұл оқытуды </w:t>
      </w:r>
      <w:r w:rsidR="002A7CD5">
        <w:rPr>
          <w:sz w:val="28"/>
          <w:szCs w:val="28"/>
          <w:lang w:val="kk-KZ"/>
        </w:rPr>
        <w:t>жекелен</w:t>
      </w:r>
      <w:r w:rsidRPr="00CC0BDA">
        <w:rPr>
          <w:sz w:val="28"/>
          <w:szCs w:val="28"/>
          <w:lang w:val="kk-KZ"/>
        </w:rPr>
        <w:t>діру мүмкіндігін шектейді. Осы зерттеу аясында студенттердің эмоциялық реакцияларына жауап бере алатын және эмпатиялық өзара әрекеттесуді қамтамасыз ететін аватар негізіндегі интеллектуалды жүйені әзірлеуге басымдық берілді.</w:t>
      </w:r>
    </w:p>
    <w:p w14:paraId="77C23624" w14:textId="77777777" w:rsidR="005E4A80" w:rsidRPr="00CC0BDA" w:rsidRDefault="005E4A80" w:rsidP="0058025E">
      <w:pPr>
        <w:numPr>
          <w:ilvl w:val="0"/>
          <w:numId w:val="16"/>
        </w:numPr>
        <w:pBdr>
          <w:top w:val="nil"/>
          <w:left w:val="nil"/>
          <w:bottom w:val="nil"/>
          <w:right w:val="nil"/>
          <w:between w:val="nil"/>
        </w:pBdr>
        <w:tabs>
          <w:tab w:val="clear" w:pos="720"/>
          <w:tab w:val="num" w:pos="360"/>
          <w:tab w:val="left" w:pos="851"/>
          <w:tab w:val="left" w:pos="993"/>
        </w:tabs>
        <w:ind w:left="0" w:firstLine="709"/>
        <w:jc w:val="both"/>
        <w:rPr>
          <w:sz w:val="28"/>
          <w:szCs w:val="28"/>
          <w:lang w:val="kk-KZ"/>
        </w:rPr>
      </w:pPr>
      <w:r w:rsidRPr="00CC0BDA">
        <w:rPr>
          <w:sz w:val="28"/>
          <w:szCs w:val="28"/>
          <w:lang w:val="kk-KZ"/>
        </w:rPr>
        <w:t>Онтологиялардың білімді құрылымдауды және семантикалық іздеуді қамтамасыз ететіні, ал сентимент-талдау білім алушылардың эмоционалдық жағдайын ескеруге мүмкіндік беретіні анықталды. Бұл, өз кезегінде, аватардың эмоционалды боялған мінез-құлқын қалыптастыруға және интерфейстің көрнекі әрі дыбыстық сипаттамаларын өзара әрекеттесу контекстіне бейімдеуге негіз болады.</w:t>
      </w:r>
    </w:p>
    <w:p w14:paraId="70A40287" w14:textId="18B5DC87" w:rsidR="005E4A80" w:rsidRPr="00CC0BDA" w:rsidRDefault="00193764" w:rsidP="0058025E">
      <w:pPr>
        <w:numPr>
          <w:ilvl w:val="0"/>
          <w:numId w:val="16"/>
        </w:numPr>
        <w:pBdr>
          <w:top w:val="nil"/>
          <w:left w:val="nil"/>
          <w:bottom w:val="nil"/>
          <w:right w:val="nil"/>
          <w:between w:val="nil"/>
        </w:pBdr>
        <w:tabs>
          <w:tab w:val="clear" w:pos="720"/>
          <w:tab w:val="num" w:pos="360"/>
          <w:tab w:val="left" w:pos="851"/>
          <w:tab w:val="left" w:pos="993"/>
        </w:tabs>
        <w:ind w:left="0" w:firstLine="709"/>
        <w:jc w:val="both"/>
        <w:rPr>
          <w:sz w:val="28"/>
          <w:szCs w:val="28"/>
          <w:lang w:val="kk-KZ"/>
        </w:rPr>
      </w:pPr>
      <w:r w:rsidRPr="00CC0BDA">
        <w:rPr>
          <w:sz w:val="28"/>
          <w:szCs w:val="28"/>
          <w:lang w:val="kk-KZ"/>
        </w:rPr>
        <w:t>Дәріс</w:t>
      </w:r>
      <w:r w:rsidR="005E4A80" w:rsidRPr="00CC0BDA">
        <w:rPr>
          <w:sz w:val="28"/>
          <w:szCs w:val="28"/>
          <w:lang w:val="kk-KZ"/>
        </w:rPr>
        <w:t xml:space="preserve"> мәтіндерін өңдеу мен</w:t>
      </w:r>
      <w:r w:rsidRPr="00CC0BDA">
        <w:rPr>
          <w:sz w:val="28"/>
          <w:szCs w:val="28"/>
          <w:lang w:val="kk-KZ"/>
        </w:rPr>
        <w:t xml:space="preserve"> ТТӨ</w:t>
      </w:r>
      <w:r w:rsidR="005E4A80" w:rsidRPr="00CC0BDA">
        <w:rPr>
          <w:sz w:val="28"/>
          <w:szCs w:val="28"/>
          <w:lang w:val="kk-KZ"/>
        </w:rPr>
        <w:t xml:space="preserve"> әдістерін қолданудың теориялық негіздері қарастырылды. Оқу материалдарын тиімді талдауға арналған негізгі құралдар айқындалды, соның ішінде тоналдылықты автоматты түрде анықтау, </w:t>
      </w:r>
      <w:r w:rsidRPr="00CC0BDA">
        <w:rPr>
          <w:sz w:val="28"/>
          <w:szCs w:val="28"/>
          <w:lang w:val="kk-KZ"/>
        </w:rPr>
        <w:t>дәрістің</w:t>
      </w:r>
      <w:r w:rsidR="005E4A80" w:rsidRPr="00CC0BDA">
        <w:rPr>
          <w:sz w:val="28"/>
          <w:szCs w:val="28"/>
          <w:lang w:val="kk-KZ"/>
        </w:rPr>
        <w:t xml:space="preserve"> құрылымдық және семантикалық ерекшеліктерін айқындау. Қазақ тіліне тән ерекшеліктерді ескеріп бейімдеу мәселелеріне ерекше назар аударылды.</w:t>
      </w:r>
    </w:p>
    <w:p w14:paraId="5F01F432" w14:textId="53708E47" w:rsidR="005E4A80" w:rsidRPr="00CC0BDA" w:rsidRDefault="005E4A80" w:rsidP="0058025E">
      <w:pPr>
        <w:numPr>
          <w:ilvl w:val="0"/>
          <w:numId w:val="16"/>
        </w:numPr>
        <w:pBdr>
          <w:top w:val="nil"/>
          <w:left w:val="nil"/>
          <w:bottom w:val="nil"/>
          <w:right w:val="nil"/>
          <w:between w:val="nil"/>
        </w:pBdr>
        <w:tabs>
          <w:tab w:val="clear" w:pos="720"/>
          <w:tab w:val="num" w:pos="360"/>
          <w:tab w:val="left" w:pos="851"/>
          <w:tab w:val="left" w:pos="993"/>
        </w:tabs>
        <w:ind w:left="0" w:firstLine="709"/>
        <w:jc w:val="both"/>
        <w:rPr>
          <w:sz w:val="28"/>
          <w:szCs w:val="28"/>
          <w:lang w:val="kk-KZ"/>
        </w:rPr>
      </w:pPr>
      <w:r w:rsidRPr="00CC0BDA">
        <w:rPr>
          <w:sz w:val="28"/>
          <w:szCs w:val="28"/>
          <w:lang w:val="kk-KZ"/>
        </w:rPr>
        <w:t xml:space="preserve">Аватардың көрнекі мінез-құлқын </w:t>
      </w:r>
      <w:r w:rsidR="00463023">
        <w:rPr>
          <w:sz w:val="28"/>
          <w:szCs w:val="28"/>
          <w:lang w:val="kk-KZ"/>
        </w:rPr>
        <w:t>модел</w:t>
      </w:r>
      <w:r w:rsidRPr="00CC0BDA">
        <w:rPr>
          <w:sz w:val="28"/>
          <w:szCs w:val="28"/>
          <w:lang w:val="kk-KZ"/>
        </w:rPr>
        <w:t xml:space="preserve">деу тәсілдері талданды. Психологиялық қабылдау </w:t>
      </w:r>
      <w:r w:rsidR="005F5BA3">
        <w:rPr>
          <w:sz w:val="28"/>
          <w:szCs w:val="28"/>
          <w:lang w:val="kk-KZ"/>
        </w:rPr>
        <w:t>моделдерін</w:t>
      </w:r>
      <w:r w:rsidRPr="00CC0BDA">
        <w:rPr>
          <w:sz w:val="28"/>
          <w:szCs w:val="28"/>
          <w:lang w:val="kk-KZ"/>
        </w:rPr>
        <w:t xml:space="preserve">, мимика мен </w:t>
      </w:r>
      <w:r w:rsidR="002F4B8E" w:rsidRPr="00CC0BDA">
        <w:rPr>
          <w:sz w:val="28"/>
          <w:szCs w:val="28"/>
          <w:lang w:val="kk-KZ"/>
        </w:rPr>
        <w:t>ым-ишара</w:t>
      </w:r>
      <w:r w:rsidRPr="00CC0BDA">
        <w:rPr>
          <w:sz w:val="28"/>
          <w:szCs w:val="28"/>
          <w:lang w:val="kk-KZ"/>
        </w:rPr>
        <w:t xml:space="preserve"> генерациясын және сентимент-талдау нәтижелерін біріктіру арқылы интерактивтілікті күшейтетін шынайы әрі жауапты аватарды жасауға болатыны көрсетілді. Көрнекі мінез-құлықты жүзеге асыру үшін негізгі орта ретінде Blender </w:t>
      </w:r>
      <w:r w:rsidR="00A13372" w:rsidRPr="00CC0BDA">
        <w:rPr>
          <w:sz w:val="28"/>
          <w:szCs w:val="28"/>
          <w:lang w:val="kk-KZ"/>
        </w:rPr>
        <w:t>программа</w:t>
      </w:r>
      <w:r w:rsidRPr="00CC0BDA">
        <w:rPr>
          <w:sz w:val="28"/>
          <w:szCs w:val="28"/>
          <w:lang w:val="kk-KZ"/>
        </w:rPr>
        <w:t>сы таңдалды, ол сөйлеу және эмоциялық компоненттермен анимацияны синхрондауға кең мүмкіндіктер береді.</w:t>
      </w:r>
    </w:p>
    <w:p w14:paraId="69020571" w14:textId="4878900C" w:rsidR="005E4A80" w:rsidRPr="00CC0BDA" w:rsidRDefault="005E4A80" w:rsidP="0058025E">
      <w:pPr>
        <w:numPr>
          <w:ilvl w:val="0"/>
          <w:numId w:val="16"/>
        </w:numPr>
        <w:pBdr>
          <w:top w:val="nil"/>
          <w:left w:val="nil"/>
          <w:bottom w:val="nil"/>
          <w:right w:val="nil"/>
          <w:between w:val="nil"/>
        </w:pBdr>
        <w:tabs>
          <w:tab w:val="clear" w:pos="720"/>
          <w:tab w:val="num" w:pos="360"/>
          <w:tab w:val="left" w:pos="851"/>
          <w:tab w:val="left" w:pos="993"/>
        </w:tabs>
        <w:ind w:left="0" w:firstLine="709"/>
        <w:jc w:val="both"/>
        <w:rPr>
          <w:sz w:val="28"/>
          <w:szCs w:val="28"/>
          <w:lang w:val="kk-KZ"/>
        </w:rPr>
      </w:pPr>
      <w:r w:rsidRPr="00CC0BDA">
        <w:rPr>
          <w:sz w:val="28"/>
          <w:szCs w:val="28"/>
          <w:lang w:val="kk-KZ"/>
        </w:rPr>
        <w:t xml:space="preserve">Сөйлеу синтезі, интонацияны </w:t>
      </w:r>
      <w:r w:rsidR="00463023">
        <w:rPr>
          <w:sz w:val="28"/>
          <w:szCs w:val="28"/>
          <w:lang w:val="kk-KZ"/>
        </w:rPr>
        <w:t>модел</w:t>
      </w:r>
      <w:r w:rsidRPr="00CC0BDA">
        <w:rPr>
          <w:sz w:val="28"/>
          <w:szCs w:val="28"/>
          <w:lang w:val="kk-KZ"/>
        </w:rPr>
        <w:t>деу және мультимодалды интерфейстерді құрудың теориялық негіздері қарастырылды. Ұлттық тілдерге, әсіресе қазақ тіліне арналған TTS-</w:t>
      </w:r>
      <w:r w:rsidR="00463023">
        <w:rPr>
          <w:sz w:val="28"/>
          <w:szCs w:val="28"/>
          <w:lang w:val="kk-KZ"/>
        </w:rPr>
        <w:t>модел</w:t>
      </w:r>
      <w:r w:rsidRPr="00CC0BDA">
        <w:rPr>
          <w:sz w:val="28"/>
          <w:szCs w:val="28"/>
          <w:lang w:val="kk-KZ"/>
        </w:rPr>
        <w:t xml:space="preserve">дерді дамыту қажеттілігі ерекше атап өтілді. Сөйлемнің синтаксистік құрылымына негізделген интонациялық </w:t>
      </w:r>
      <w:r w:rsidRPr="00724B97">
        <w:rPr>
          <w:sz w:val="28"/>
          <w:szCs w:val="28"/>
          <w:lang w:val="kk-KZ"/>
        </w:rPr>
        <w:t>контурды (</w:t>
      </w:r>
      <w:r w:rsidRPr="00724B97">
        <w:rPr>
          <w:i/>
          <w:iCs/>
          <w:sz w:val="28"/>
          <w:szCs w:val="28"/>
          <w:lang w:val="kk-KZ"/>
        </w:rPr>
        <w:t>F</w:t>
      </w:r>
      <w:r w:rsidRPr="00724B97">
        <w:rPr>
          <w:rFonts w:ascii="Cambria Math" w:hAnsi="Cambria Math" w:cs="Cambria Math"/>
          <w:i/>
          <w:iCs/>
          <w:sz w:val="28"/>
          <w:szCs w:val="28"/>
          <w:vertAlign w:val="subscript"/>
          <w:lang w:val="kk-KZ"/>
        </w:rPr>
        <w:t>₀</w:t>
      </w:r>
      <w:r w:rsidRPr="00724B97">
        <w:rPr>
          <w:sz w:val="28"/>
          <w:szCs w:val="28"/>
          <w:lang w:val="kk-KZ"/>
        </w:rPr>
        <w:t xml:space="preserve"> негізгі тон жиілігі арқылы) құруға мүмкіндік беретін VITS моделі</w:t>
      </w:r>
      <w:r w:rsidRPr="00CC0BDA">
        <w:rPr>
          <w:sz w:val="28"/>
          <w:szCs w:val="28"/>
          <w:lang w:val="kk-KZ"/>
        </w:rPr>
        <w:t xml:space="preserve"> ең қолайлы деп таңдалды. Бұл синтезделген сөйлеуді табиғи әрі мәнерлі етуге, соның нәтижесінде білім алушылардың сабаққа тартылуын арттыруға жағдай жасайды.</w:t>
      </w:r>
    </w:p>
    <w:p w14:paraId="0D97B3BE" w14:textId="77777777" w:rsidR="005E4A80" w:rsidRPr="00CC0BDA" w:rsidRDefault="005E4A80" w:rsidP="0058025E">
      <w:pPr>
        <w:pBdr>
          <w:top w:val="nil"/>
          <w:left w:val="nil"/>
          <w:bottom w:val="nil"/>
          <w:right w:val="nil"/>
          <w:between w:val="nil"/>
        </w:pBdr>
        <w:tabs>
          <w:tab w:val="left" w:pos="993"/>
        </w:tabs>
        <w:ind w:firstLine="709"/>
        <w:jc w:val="both"/>
        <w:rPr>
          <w:sz w:val="28"/>
          <w:szCs w:val="28"/>
          <w:lang w:val="kk-KZ"/>
        </w:rPr>
      </w:pPr>
      <w:r w:rsidRPr="00CC0BDA">
        <w:rPr>
          <w:sz w:val="28"/>
          <w:szCs w:val="28"/>
          <w:lang w:val="kk-KZ"/>
        </w:rPr>
        <w:t>Жалпы алғанда, жүргізілген талдау интеллектуалды әдістерді білім беру жүйелеріне интеграциялаудың өзектілігі мен болашағын дәлелдеді. Алынған теориялық қорытындылар бейімделген, эмоцияға сезімтал және мультимодалды оқыту платформаларын жобалау мен жүзеге асырудың негізін қалайды.</w:t>
      </w:r>
    </w:p>
    <w:p w14:paraId="4210ABF4" w14:textId="71885F10" w:rsidR="00DA5306" w:rsidRPr="00CC0BDA" w:rsidRDefault="00DA5306" w:rsidP="0058025E">
      <w:pPr>
        <w:pBdr>
          <w:top w:val="nil"/>
          <w:left w:val="nil"/>
          <w:bottom w:val="nil"/>
          <w:right w:val="nil"/>
          <w:between w:val="nil"/>
        </w:pBdr>
        <w:tabs>
          <w:tab w:val="left" w:pos="993"/>
        </w:tabs>
        <w:ind w:firstLine="709"/>
        <w:jc w:val="both"/>
        <w:rPr>
          <w:color w:val="000000"/>
          <w:sz w:val="28"/>
          <w:szCs w:val="28"/>
          <w:lang w:val="kk-KZ"/>
        </w:rPr>
      </w:pPr>
    </w:p>
    <w:p w14:paraId="163D8D2D" w14:textId="7C673025" w:rsidR="00DA5306" w:rsidRDefault="002110ED" w:rsidP="00724B97">
      <w:pPr>
        <w:tabs>
          <w:tab w:val="left" w:pos="284"/>
          <w:tab w:val="left" w:pos="426"/>
        </w:tabs>
        <w:ind w:firstLine="709"/>
        <w:jc w:val="both"/>
        <w:rPr>
          <w:b/>
          <w:sz w:val="28"/>
          <w:szCs w:val="28"/>
          <w:lang w:val="kk-KZ"/>
        </w:rPr>
      </w:pPr>
      <w:r w:rsidRPr="00CC0BDA">
        <w:rPr>
          <w:b/>
          <w:sz w:val="28"/>
          <w:szCs w:val="28"/>
          <w:lang w:val="kk-KZ"/>
        </w:rPr>
        <w:t xml:space="preserve">2 </w:t>
      </w:r>
      <w:r w:rsidR="00002F3D" w:rsidRPr="00CC0BDA">
        <w:rPr>
          <w:b/>
          <w:sz w:val="28"/>
          <w:szCs w:val="28"/>
          <w:lang w:val="kk-KZ"/>
        </w:rPr>
        <w:t>ИНТЕЛЛЕКТУАЛДЫ ИНТЕРАКТИВТІ ОҚЫТУ ЖҮЙЕСІНІҢ КОМПОНЕНТТЕРІН ӘЗІРЛЕУ</w:t>
      </w:r>
    </w:p>
    <w:p w14:paraId="5E3237F8" w14:textId="77777777" w:rsidR="008F5AC4" w:rsidRPr="00CC0BDA" w:rsidRDefault="008F5AC4" w:rsidP="00724B97">
      <w:pPr>
        <w:tabs>
          <w:tab w:val="left" w:pos="284"/>
          <w:tab w:val="left" w:pos="426"/>
        </w:tabs>
        <w:ind w:firstLine="709"/>
        <w:jc w:val="both"/>
        <w:rPr>
          <w:b/>
          <w:sz w:val="28"/>
          <w:szCs w:val="28"/>
          <w:lang w:val="kk-KZ"/>
        </w:rPr>
      </w:pPr>
    </w:p>
    <w:p w14:paraId="525DA700" w14:textId="0272213A" w:rsidR="00DA5306" w:rsidRPr="00CC0BDA" w:rsidRDefault="0069397C" w:rsidP="00724B97">
      <w:pPr>
        <w:numPr>
          <w:ilvl w:val="1"/>
          <w:numId w:val="1"/>
        </w:numPr>
        <w:tabs>
          <w:tab w:val="left" w:pos="284"/>
          <w:tab w:val="left" w:pos="426"/>
          <w:tab w:val="left" w:pos="1134"/>
        </w:tabs>
        <w:ind w:left="0" w:firstLine="709"/>
        <w:jc w:val="both"/>
        <w:rPr>
          <w:sz w:val="28"/>
          <w:szCs w:val="28"/>
        </w:rPr>
      </w:pPr>
      <w:r w:rsidRPr="00CC0BDA">
        <w:rPr>
          <w:b/>
          <w:sz w:val="28"/>
          <w:szCs w:val="28"/>
        </w:rPr>
        <w:t>Оқу пәнінің онтологиялық сентимент-моделін әзірлеу</w:t>
      </w:r>
    </w:p>
    <w:p w14:paraId="6C9739E3" w14:textId="4AFC4E0C" w:rsidR="0069397C" w:rsidRPr="00CC0BDA" w:rsidRDefault="009A04CF" w:rsidP="00724B97">
      <w:pPr>
        <w:pBdr>
          <w:top w:val="nil"/>
          <w:left w:val="nil"/>
          <w:bottom w:val="nil"/>
          <w:right w:val="nil"/>
          <w:between w:val="nil"/>
        </w:pBdr>
        <w:tabs>
          <w:tab w:val="left" w:pos="426"/>
          <w:tab w:val="left" w:pos="993"/>
          <w:tab w:val="left" w:pos="1134"/>
        </w:tabs>
        <w:ind w:firstLine="709"/>
        <w:jc w:val="both"/>
        <w:rPr>
          <w:sz w:val="28"/>
          <w:szCs w:val="28"/>
          <w:lang w:val="kk-KZ"/>
        </w:rPr>
      </w:pPr>
      <w:r w:rsidRPr="009A04CF">
        <w:rPr>
          <w:sz w:val="28"/>
          <w:szCs w:val="28"/>
        </w:rPr>
        <w:t xml:space="preserve">Интеллектуалды оқыту жүйесін әзірлеу үдерісі ISO/IEC 12207 стандартында </w:t>
      </w:r>
      <w:r w:rsidR="00E955DF" w:rsidRPr="006D5C16">
        <w:rPr>
          <w:sz w:val="28"/>
          <w:szCs w:val="28"/>
        </w:rPr>
        <w:t>[</w:t>
      </w:r>
      <w:r w:rsidR="00E11FA3" w:rsidRPr="00E11FA3">
        <w:rPr>
          <w:sz w:val="28"/>
          <w:szCs w:val="28"/>
        </w:rPr>
        <w:t>2</w:t>
      </w:r>
      <w:r w:rsidR="00A16F02">
        <w:rPr>
          <w:sz w:val="28"/>
          <w:szCs w:val="28"/>
          <w:lang w:val="kk-KZ"/>
        </w:rPr>
        <w:t>17</w:t>
      </w:r>
      <w:r w:rsidR="00E955DF" w:rsidRPr="006D5C16">
        <w:rPr>
          <w:sz w:val="28"/>
          <w:szCs w:val="28"/>
        </w:rPr>
        <w:t xml:space="preserve">] </w:t>
      </w:r>
      <w:r w:rsidRPr="009A04CF">
        <w:rPr>
          <w:sz w:val="28"/>
          <w:szCs w:val="28"/>
        </w:rPr>
        <w:t xml:space="preserve">айқындалған </w:t>
      </w:r>
      <w:r w:rsidR="00E955DF">
        <w:rPr>
          <w:sz w:val="28"/>
          <w:szCs w:val="28"/>
          <w:lang w:val="kk-KZ"/>
        </w:rPr>
        <w:t xml:space="preserve">программалық қамтымның </w:t>
      </w:r>
      <w:r w:rsidRPr="009A04CF">
        <w:rPr>
          <w:sz w:val="28"/>
          <w:szCs w:val="28"/>
        </w:rPr>
        <w:t xml:space="preserve">өмірлік цикл процестеріне сәйкес ұйымдастырылды. </w:t>
      </w:r>
      <w:r>
        <w:rPr>
          <w:sz w:val="28"/>
          <w:szCs w:val="28"/>
          <w:lang w:val="kk-KZ"/>
        </w:rPr>
        <w:t xml:space="preserve">ИИО </w:t>
      </w:r>
      <w:r w:rsidR="0069397C" w:rsidRPr="00CC0BDA">
        <w:rPr>
          <w:sz w:val="28"/>
          <w:szCs w:val="28"/>
        </w:rPr>
        <w:t xml:space="preserve">жүйесінің компоненттерін әзірлеу аясында «Зерттеу этикасы» пәні бойынша онтология мен білім </w:t>
      </w:r>
      <w:r w:rsidR="0037332D" w:rsidRPr="00CC0BDA">
        <w:rPr>
          <w:sz w:val="28"/>
          <w:szCs w:val="28"/>
          <w:lang w:val="kk-KZ"/>
        </w:rPr>
        <w:t>базасы</w:t>
      </w:r>
      <w:r w:rsidR="0069397C" w:rsidRPr="00CC0BDA">
        <w:rPr>
          <w:sz w:val="28"/>
          <w:szCs w:val="28"/>
        </w:rPr>
        <w:t xml:space="preserve"> құрылды. </w:t>
      </w:r>
      <w:r w:rsidR="00463023">
        <w:rPr>
          <w:sz w:val="28"/>
          <w:szCs w:val="28"/>
        </w:rPr>
        <w:t>Модел</w:t>
      </w:r>
      <w:r w:rsidR="0069397C" w:rsidRPr="00CC0BDA">
        <w:rPr>
          <w:sz w:val="28"/>
          <w:szCs w:val="28"/>
        </w:rPr>
        <w:t xml:space="preserve">деудің негізіне таңдап алынған пәндік саладағы білімді </w:t>
      </w:r>
      <w:r w:rsidR="00D72C13" w:rsidRPr="00CC0BDA">
        <w:rPr>
          <w:sz w:val="28"/>
          <w:szCs w:val="28"/>
          <w:lang w:val="ru-RU"/>
        </w:rPr>
        <w:t xml:space="preserve">- </w:t>
      </w:r>
      <w:r w:rsidR="0069397C" w:rsidRPr="00CC0BDA">
        <w:rPr>
          <w:sz w:val="28"/>
          <w:szCs w:val="28"/>
        </w:rPr>
        <w:t>жүйелі, толық және қайшылықсыз ұсынуды қамтамасыз ететін онтологиялық инжиниринг қағидаттары алынды.</w:t>
      </w:r>
    </w:p>
    <w:p w14:paraId="60F1F17D" w14:textId="380DA859" w:rsidR="0069397C" w:rsidRPr="00CC0BDA" w:rsidRDefault="0069397C" w:rsidP="00724B97">
      <w:pPr>
        <w:pBdr>
          <w:top w:val="nil"/>
          <w:left w:val="nil"/>
          <w:bottom w:val="nil"/>
          <w:right w:val="nil"/>
          <w:between w:val="nil"/>
        </w:pBdr>
        <w:tabs>
          <w:tab w:val="left" w:pos="426"/>
          <w:tab w:val="left" w:pos="993"/>
          <w:tab w:val="left" w:pos="1134"/>
        </w:tabs>
        <w:ind w:firstLine="709"/>
        <w:jc w:val="both"/>
        <w:rPr>
          <w:sz w:val="28"/>
          <w:szCs w:val="28"/>
          <w:lang w:val="kk-KZ"/>
        </w:rPr>
      </w:pPr>
      <w:r w:rsidRPr="00CC0BDA">
        <w:rPr>
          <w:sz w:val="28"/>
          <w:szCs w:val="28"/>
          <w:lang w:val="kk-KZ"/>
        </w:rPr>
        <w:t xml:space="preserve">Онтология пәннің негізгі ұғымдарын, олардың иерархиялық байланыстарын, анықтамаларын және тақырыптық бөліністерін логикалық тұрғыдан құрылымданған </w:t>
      </w:r>
      <w:r w:rsidR="00463023">
        <w:rPr>
          <w:sz w:val="28"/>
          <w:szCs w:val="28"/>
          <w:lang w:val="kk-KZ"/>
        </w:rPr>
        <w:t>модул</w:t>
      </w:r>
      <w:r w:rsidRPr="00CC0BDA">
        <w:rPr>
          <w:sz w:val="28"/>
          <w:szCs w:val="28"/>
          <w:lang w:val="kk-KZ"/>
        </w:rPr>
        <w:t xml:space="preserve">дерге бөліп көрсетеді. Бұл онтологиялық </w:t>
      </w:r>
      <w:r w:rsidR="00463023">
        <w:rPr>
          <w:sz w:val="28"/>
          <w:szCs w:val="28"/>
          <w:lang w:val="kk-KZ"/>
        </w:rPr>
        <w:t>модел</w:t>
      </w:r>
      <w:r w:rsidRPr="00CC0BDA">
        <w:rPr>
          <w:sz w:val="28"/>
          <w:szCs w:val="28"/>
          <w:lang w:val="kk-KZ"/>
        </w:rPr>
        <w:t>дің ерекшелігі – сентимент-талдау компоненттерінің енгізілуі, ол онтологияның функционалдығын кеңейтіп, пән аясында қарастырылатын ұғымдар мен жағдайлардың эмоциялық-бағалау сипаттамаларын талдауға мүмкіндік берді.</w:t>
      </w:r>
    </w:p>
    <w:p w14:paraId="358D407A" w14:textId="5DE26F14" w:rsidR="0069397C" w:rsidRPr="00CC0BDA" w:rsidRDefault="0069397C" w:rsidP="00724B97">
      <w:pPr>
        <w:pBdr>
          <w:top w:val="nil"/>
          <w:left w:val="nil"/>
          <w:bottom w:val="nil"/>
          <w:right w:val="nil"/>
          <w:between w:val="nil"/>
        </w:pBdr>
        <w:tabs>
          <w:tab w:val="left" w:pos="426"/>
          <w:tab w:val="left" w:pos="993"/>
          <w:tab w:val="left" w:pos="1134"/>
        </w:tabs>
        <w:ind w:firstLine="709"/>
        <w:jc w:val="both"/>
        <w:rPr>
          <w:sz w:val="28"/>
          <w:szCs w:val="28"/>
          <w:lang w:val="kk-KZ"/>
        </w:rPr>
      </w:pPr>
      <w:r w:rsidRPr="00CC0BDA">
        <w:rPr>
          <w:sz w:val="28"/>
          <w:szCs w:val="28"/>
          <w:lang w:val="kk-KZ"/>
        </w:rPr>
        <w:t xml:space="preserve">«Зерттеу этикасы» білім </w:t>
      </w:r>
      <w:r w:rsidR="0037332D" w:rsidRPr="00CC0BDA">
        <w:rPr>
          <w:sz w:val="28"/>
          <w:szCs w:val="28"/>
          <w:lang w:val="kk-KZ"/>
        </w:rPr>
        <w:t>базасы</w:t>
      </w:r>
      <w:r w:rsidRPr="00CC0BDA">
        <w:rPr>
          <w:sz w:val="28"/>
          <w:szCs w:val="28"/>
          <w:lang w:val="kk-KZ"/>
        </w:rPr>
        <w:t xml:space="preserve"> дәріст</w:t>
      </w:r>
      <w:r w:rsidR="0037332D" w:rsidRPr="00CC0BDA">
        <w:rPr>
          <w:sz w:val="28"/>
          <w:szCs w:val="28"/>
          <w:lang w:val="kk-KZ"/>
        </w:rPr>
        <w:t>ер</w:t>
      </w:r>
      <w:r w:rsidRPr="00CC0BDA">
        <w:rPr>
          <w:sz w:val="28"/>
          <w:szCs w:val="28"/>
          <w:lang w:val="kk-KZ"/>
        </w:rPr>
        <w:t xml:space="preserve"> мазмұнының (Қосымша А) негізінде құрылды. Бұл сабақтар пәннің жұмыс оқу бағдарламасына сәйкес әзірленген және философия кафедрасының отырысында (№9 хаттама, 29.04.2024</w:t>
      </w:r>
      <w:r w:rsidR="00FD481E">
        <w:rPr>
          <w:sz w:val="28"/>
          <w:szCs w:val="28"/>
          <w:lang w:val="kk-KZ"/>
        </w:rPr>
        <w:t xml:space="preserve"> ж.) бекітілген. Материалдар Л.</w:t>
      </w:r>
      <w:r w:rsidRPr="00CC0BDA">
        <w:rPr>
          <w:sz w:val="28"/>
          <w:szCs w:val="28"/>
          <w:lang w:val="kk-KZ"/>
        </w:rPr>
        <w:t>Н. Гумилев атындағы Еуразия ұлттық университетінде бағдарламалық-нысаналы қаржыландыру жобасы аясында дайындалған: «BR21882302 Қазақстан қоғамы цифрлық трансформация жағдайында: перспективалар мен қауіптер».</w:t>
      </w:r>
    </w:p>
    <w:p w14:paraId="486281E2" w14:textId="0936E7AE" w:rsidR="00DA5306" w:rsidRPr="00CC0BDA" w:rsidRDefault="0069397C" w:rsidP="00724B97">
      <w:pPr>
        <w:pBdr>
          <w:top w:val="nil"/>
          <w:left w:val="nil"/>
          <w:bottom w:val="nil"/>
          <w:right w:val="nil"/>
          <w:between w:val="nil"/>
        </w:pBdr>
        <w:tabs>
          <w:tab w:val="left" w:pos="426"/>
          <w:tab w:val="left" w:pos="993"/>
          <w:tab w:val="left" w:pos="1134"/>
        </w:tabs>
        <w:ind w:firstLine="709"/>
        <w:jc w:val="both"/>
        <w:rPr>
          <w:color w:val="000000"/>
          <w:sz w:val="28"/>
          <w:szCs w:val="28"/>
          <w:lang w:val="kk-KZ"/>
        </w:rPr>
      </w:pPr>
      <w:r w:rsidRPr="00CC0BDA">
        <w:rPr>
          <w:sz w:val="28"/>
          <w:szCs w:val="28"/>
          <w:lang w:val="kk-KZ"/>
        </w:rPr>
        <w:t>Курс</w:t>
      </w:r>
      <w:r w:rsidR="0037332D" w:rsidRPr="00CC0BDA">
        <w:rPr>
          <w:sz w:val="28"/>
          <w:szCs w:val="28"/>
          <w:lang w:val="kk-KZ"/>
        </w:rPr>
        <w:t>тың</w:t>
      </w:r>
      <w:r w:rsidRPr="00CC0BDA">
        <w:rPr>
          <w:sz w:val="28"/>
          <w:szCs w:val="28"/>
          <w:lang w:val="kk-KZ"/>
        </w:rPr>
        <w:t xml:space="preserve"> онтологиялық моделін құру үшін Protégé 5.6.3 [</w:t>
      </w:r>
      <w:r w:rsidR="00443741" w:rsidRPr="00443741">
        <w:rPr>
          <w:sz w:val="28"/>
          <w:szCs w:val="28"/>
          <w:lang w:val="kk-KZ"/>
        </w:rPr>
        <w:t>130</w:t>
      </w:r>
      <w:r w:rsidR="00A16F02">
        <w:rPr>
          <w:sz w:val="28"/>
          <w:szCs w:val="28"/>
          <w:lang w:val="kk-KZ"/>
        </w:rPr>
        <w:t>, р. 1-37</w:t>
      </w:r>
      <w:r w:rsidRPr="00CC0BDA">
        <w:rPr>
          <w:sz w:val="28"/>
          <w:szCs w:val="28"/>
          <w:lang w:val="kk-KZ"/>
        </w:rPr>
        <w:t xml:space="preserve">] </w:t>
      </w:r>
      <w:r w:rsidR="009F1E12">
        <w:rPr>
          <w:sz w:val="28"/>
          <w:szCs w:val="28"/>
          <w:lang w:val="kk-KZ"/>
        </w:rPr>
        <w:t>программа</w:t>
      </w:r>
      <w:r w:rsidRPr="00CC0BDA">
        <w:rPr>
          <w:sz w:val="28"/>
          <w:szCs w:val="28"/>
          <w:lang w:val="kk-KZ"/>
        </w:rPr>
        <w:t>сы қолданылды. Онтологияға қазақ және орыс тілдерінде дайындалған 15 дәрістік материал енгізілді. Кіріс материалдары пәндік саланың мазмұнына негізделген белгілі бір иерархия бойынша құрылымда</w:t>
      </w:r>
      <w:r w:rsidR="00B63AC6" w:rsidRPr="00CC0BDA">
        <w:rPr>
          <w:sz w:val="28"/>
          <w:szCs w:val="28"/>
          <w:lang w:val="kk-KZ"/>
        </w:rPr>
        <w:t>лды</w:t>
      </w:r>
      <w:r w:rsidRPr="00CC0BDA">
        <w:rPr>
          <w:sz w:val="28"/>
          <w:szCs w:val="28"/>
          <w:lang w:val="kk-KZ"/>
        </w:rPr>
        <w:t>.</w:t>
      </w:r>
    </w:p>
    <w:p w14:paraId="0FCCABAD" w14:textId="47DF117E" w:rsidR="0069397C" w:rsidRPr="00CC0BDA" w:rsidRDefault="0069397C" w:rsidP="00724B97">
      <w:pPr>
        <w:tabs>
          <w:tab w:val="left" w:pos="426"/>
          <w:tab w:val="left" w:pos="993"/>
          <w:tab w:val="left" w:pos="1134"/>
        </w:tabs>
        <w:ind w:firstLine="709"/>
        <w:jc w:val="both"/>
        <w:rPr>
          <w:color w:val="000000"/>
          <w:sz w:val="28"/>
          <w:szCs w:val="28"/>
          <w:lang w:val="kk-KZ"/>
        </w:rPr>
      </w:pPr>
      <w:r w:rsidRPr="00CC0BDA">
        <w:rPr>
          <w:color w:val="000000"/>
          <w:sz w:val="28"/>
          <w:szCs w:val="28"/>
          <w:lang w:val="kk-KZ"/>
        </w:rPr>
        <w:t xml:space="preserve">Онтологиялық </w:t>
      </w:r>
      <w:r w:rsidR="00463023">
        <w:rPr>
          <w:color w:val="000000"/>
          <w:sz w:val="28"/>
          <w:szCs w:val="28"/>
          <w:lang w:val="kk-KZ"/>
        </w:rPr>
        <w:t>модел</w:t>
      </w:r>
      <w:r w:rsidRPr="00CC0BDA">
        <w:rPr>
          <w:color w:val="000000"/>
          <w:sz w:val="28"/>
          <w:szCs w:val="28"/>
          <w:lang w:val="kk-KZ"/>
        </w:rPr>
        <w:t>ді жасау үдерісі келесі кезеңдерден тұрды:</w:t>
      </w:r>
    </w:p>
    <w:p w14:paraId="39E2CEC2" w14:textId="7FBBE2D8" w:rsidR="0069397C" w:rsidRPr="00CC0BDA" w:rsidRDefault="0069397C" w:rsidP="00724B97">
      <w:pPr>
        <w:pStyle w:val="a6"/>
        <w:numPr>
          <w:ilvl w:val="0"/>
          <w:numId w:val="17"/>
        </w:numPr>
        <w:tabs>
          <w:tab w:val="left" w:pos="426"/>
          <w:tab w:val="left" w:pos="993"/>
          <w:tab w:val="left" w:pos="1134"/>
        </w:tabs>
        <w:spacing w:after="0" w:line="240" w:lineRule="auto"/>
        <w:ind w:left="0" w:firstLine="709"/>
        <w:jc w:val="both"/>
        <w:rPr>
          <w:rFonts w:ascii="Times New Roman" w:eastAsia="Times New Roman" w:hAnsi="Times New Roman" w:cs="Times New Roman"/>
          <w:color w:val="000000"/>
          <w:sz w:val="28"/>
          <w:szCs w:val="28"/>
        </w:rPr>
      </w:pPr>
      <w:r w:rsidRPr="00CC0BDA">
        <w:rPr>
          <w:rFonts w:ascii="Times New Roman" w:eastAsia="Times New Roman" w:hAnsi="Times New Roman" w:cs="Times New Roman"/>
          <w:color w:val="000000"/>
          <w:sz w:val="28"/>
          <w:szCs w:val="28"/>
        </w:rPr>
        <w:t xml:space="preserve">Онтологиядағы </w:t>
      </w:r>
      <w:r w:rsidR="004070FE" w:rsidRPr="00CC0BDA">
        <w:rPr>
          <w:rFonts w:ascii="Times New Roman" w:eastAsia="Times New Roman" w:hAnsi="Times New Roman" w:cs="Times New Roman"/>
          <w:color w:val="000000"/>
          <w:sz w:val="28"/>
          <w:szCs w:val="28"/>
          <w:lang w:val="kk-KZ"/>
        </w:rPr>
        <w:t>кластарды</w:t>
      </w:r>
      <w:r w:rsidRPr="00CC0BDA">
        <w:rPr>
          <w:rFonts w:ascii="Times New Roman" w:eastAsia="Times New Roman" w:hAnsi="Times New Roman" w:cs="Times New Roman"/>
          <w:color w:val="000000"/>
          <w:sz w:val="28"/>
          <w:szCs w:val="28"/>
        </w:rPr>
        <w:t xml:space="preserve"> анықтау</w:t>
      </w:r>
      <w:r w:rsidR="00FD481E">
        <w:rPr>
          <w:rFonts w:ascii="Times New Roman" w:eastAsia="Times New Roman" w:hAnsi="Times New Roman" w:cs="Times New Roman"/>
          <w:color w:val="000000"/>
          <w:sz w:val="28"/>
          <w:szCs w:val="28"/>
          <w:lang w:val="kk-KZ"/>
        </w:rPr>
        <w:t>.</w:t>
      </w:r>
    </w:p>
    <w:p w14:paraId="4D22CA2F" w14:textId="560B039C" w:rsidR="0069397C" w:rsidRPr="00CC0BDA" w:rsidRDefault="0069397C" w:rsidP="00724B97">
      <w:pPr>
        <w:pStyle w:val="a6"/>
        <w:numPr>
          <w:ilvl w:val="0"/>
          <w:numId w:val="17"/>
        </w:numPr>
        <w:tabs>
          <w:tab w:val="left" w:pos="426"/>
          <w:tab w:val="left" w:pos="993"/>
          <w:tab w:val="left" w:pos="1134"/>
        </w:tabs>
        <w:spacing w:after="0" w:line="240" w:lineRule="auto"/>
        <w:ind w:left="0" w:firstLine="709"/>
        <w:jc w:val="both"/>
        <w:rPr>
          <w:rFonts w:ascii="Times New Roman" w:eastAsia="Times New Roman" w:hAnsi="Times New Roman" w:cs="Times New Roman"/>
          <w:color w:val="000000"/>
          <w:sz w:val="28"/>
          <w:szCs w:val="28"/>
        </w:rPr>
      </w:pPr>
      <w:r w:rsidRPr="00CC0BDA">
        <w:rPr>
          <w:rFonts w:ascii="Times New Roman" w:eastAsia="Times New Roman" w:hAnsi="Times New Roman" w:cs="Times New Roman"/>
          <w:color w:val="000000"/>
          <w:sz w:val="28"/>
          <w:szCs w:val="28"/>
        </w:rPr>
        <w:t>Кластарды иерархияға ұйымдастыру</w:t>
      </w:r>
      <w:r w:rsidR="00FD481E">
        <w:rPr>
          <w:rFonts w:ascii="Times New Roman" w:eastAsia="Times New Roman" w:hAnsi="Times New Roman" w:cs="Times New Roman"/>
          <w:color w:val="000000"/>
          <w:sz w:val="28"/>
          <w:szCs w:val="28"/>
          <w:lang w:val="kk-KZ"/>
        </w:rPr>
        <w:t>.</w:t>
      </w:r>
    </w:p>
    <w:p w14:paraId="4AB34185" w14:textId="48065AA1" w:rsidR="0069397C" w:rsidRPr="00CC0BDA" w:rsidRDefault="0069397C" w:rsidP="00724B97">
      <w:pPr>
        <w:pStyle w:val="a6"/>
        <w:numPr>
          <w:ilvl w:val="0"/>
          <w:numId w:val="17"/>
        </w:numPr>
        <w:tabs>
          <w:tab w:val="left" w:pos="426"/>
          <w:tab w:val="left" w:pos="993"/>
          <w:tab w:val="left" w:pos="1134"/>
        </w:tabs>
        <w:spacing w:after="0" w:line="240" w:lineRule="auto"/>
        <w:ind w:left="0" w:firstLine="709"/>
        <w:jc w:val="both"/>
        <w:rPr>
          <w:rFonts w:ascii="Times New Roman" w:eastAsia="Times New Roman" w:hAnsi="Times New Roman" w:cs="Times New Roman"/>
          <w:color w:val="000000"/>
          <w:sz w:val="28"/>
          <w:szCs w:val="28"/>
        </w:rPr>
      </w:pPr>
      <w:r w:rsidRPr="00CC0BDA">
        <w:rPr>
          <w:rFonts w:ascii="Times New Roman" w:eastAsia="Times New Roman" w:hAnsi="Times New Roman" w:cs="Times New Roman"/>
          <w:color w:val="000000"/>
          <w:sz w:val="28"/>
          <w:szCs w:val="28"/>
        </w:rPr>
        <w:t>Кластар мен элементтер арасындағы байланыстарды белгілеу</w:t>
      </w:r>
      <w:r w:rsidR="00FD481E">
        <w:rPr>
          <w:rFonts w:ascii="Times New Roman" w:eastAsia="Times New Roman" w:hAnsi="Times New Roman" w:cs="Times New Roman"/>
          <w:color w:val="000000"/>
          <w:sz w:val="28"/>
          <w:szCs w:val="28"/>
          <w:lang w:val="kk-KZ"/>
        </w:rPr>
        <w:t>.</w:t>
      </w:r>
    </w:p>
    <w:p w14:paraId="59E559FD" w14:textId="56863609" w:rsidR="0069397C" w:rsidRPr="00CC0BDA" w:rsidRDefault="0069397C" w:rsidP="00724B97">
      <w:pPr>
        <w:pStyle w:val="a6"/>
        <w:numPr>
          <w:ilvl w:val="0"/>
          <w:numId w:val="17"/>
        </w:numPr>
        <w:tabs>
          <w:tab w:val="left" w:pos="426"/>
          <w:tab w:val="left" w:pos="993"/>
          <w:tab w:val="left" w:pos="1134"/>
        </w:tabs>
        <w:spacing w:after="0" w:line="240" w:lineRule="auto"/>
        <w:ind w:left="0" w:firstLine="709"/>
        <w:jc w:val="both"/>
        <w:rPr>
          <w:rFonts w:ascii="Times New Roman" w:eastAsia="Times New Roman" w:hAnsi="Times New Roman" w:cs="Times New Roman"/>
          <w:color w:val="000000"/>
          <w:sz w:val="28"/>
          <w:szCs w:val="28"/>
        </w:rPr>
      </w:pPr>
      <w:r w:rsidRPr="00CC0BDA">
        <w:rPr>
          <w:rFonts w:ascii="Times New Roman" w:eastAsia="Times New Roman" w:hAnsi="Times New Roman" w:cs="Times New Roman"/>
          <w:color w:val="000000"/>
          <w:sz w:val="28"/>
          <w:szCs w:val="28"/>
        </w:rPr>
        <w:t>Кластар мен нысандардың қасиеттерін анықтау</w:t>
      </w:r>
      <w:r w:rsidR="00FD481E">
        <w:rPr>
          <w:rFonts w:ascii="Times New Roman" w:eastAsia="Times New Roman" w:hAnsi="Times New Roman" w:cs="Times New Roman"/>
          <w:color w:val="000000"/>
          <w:sz w:val="28"/>
          <w:szCs w:val="28"/>
          <w:lang w:val="kk-KZ"/>
        </w:rPr>
        <w:t>.</w:t>
      </w:r>
    </w:p>
    <w:p w14:paraId="4EBA3479" w14:textId="77777777" w:rsidR="0069397C" w:rsidRPr="00CC0BDA" w:rsidRDefault="0069397C" w:rsidP="00724B97">
      <w:pPr>
        <w:pStyle w:val="a6"/>
        <w:numPr>
          <w:ilvl w:val="0"/>
          <w:numId w:val="17"/>
        </w:numPr>
        <w:tabs>
          <w:tab w:val="left" w:pos="426"/>
          <w:tab w:val="left" w:pos="993"/>
          <w:tab w:val="left" w:pos="1134"/>
        </w:tabs>
        <w:spacing w:after="0" w:line="240" w:lineRule="auto"/>
        <w:ind w:left="0" w:firstLine="709"/>
        <w:jc w:val="both"/>
        <w:rPr>
          <w:rFonts w:ascii="Times New Roman" w:eastAsia="Times New Roman" w:hAnsi="Times New Roman" w:cs="Times New Roman"/>
          <w:color w:val="000000"/>
          <w:sz w:val="28"/>
          <w:szCs w:val="28"/>
        </w:rPr>
      </w:pPr>
      <w:r w:rsidRPr="00CC0BDA">
        <w:rPr>
          <w:rFonts w:ascii="Times New Roman" w:eastAsia="Times New Roman" w:hAnsi="Times New Roman" w:cs="Times New Roman"/>
          <w:color w:val="000000"/>
          <w:sz w:val="28"/>
          <w:szCs w:val="28"/>
        </w:rPr>
        <w:t>Кластардың экземплярларын қалыптастыру.</w:t>
      </w:r>
    </w:p>
    <w:p w14:paraId="587BDF92" w14:textId="2628E1D7" w:rsidR="0069397C" w:rsidRPr="00CC0BDA" w:rsidRDefault="0069397C" w:rsidP="00724B97">
      <w:pPr>
        <w:tabs>
          <w:tab w:val="left" w:pos="426"/>
          <w:tab w:val="left" w:pos="993"/>
          <w:tab w:val="left" w:pos="1134"/>
        </w:tabs>
        <w:ind w:firstLine="709"/>
        <w:jc w:val="both"/>
        <w:rPr>
          <w:color w:val="000000"/>
          <w:sz w:val="28"/>
          <w:szCs w:val="28"/>
        </w:rPr>
      </w:pPr>
      <w:r w:rsidRPr="00CC0BDA">
        <w:rPr>
          <w:color w:val="000000"/>
          <w:sz w:val="28"/>
          <w:szCs w:val="28"/>
        </w:rPr>
        <w:t>Онтологияда клас</w:t>
      </w:r>
      <w:r w:rsidR="00D72C13" w:rsidRPr="00CC0BDA">
        <w:rPr>
          <w:color w:val="000000"/>
          <w:sz w:val="28"/>
          <w:szCs w:val="28"/>
          <w:lang w:val="ru-RU"/>
        </w:rPr>
        <w:t>с</w:t>
      </w:r>
      <w:r w:rsidRPr="00CC0BDA">
        <w:rPr>
          <w:color w:val="000000"/>
          <w:sz w:val="28"/>
          <w:szCs w:val="28"/>
        </w:rPr>
        <w:t xml:space="preserve">тар, </w:t>
      </w:r>
      <w:r w:rsidR="00E83C0F" w:rsidRPr="00CC0BDA">
        <w:rPr>
          <w:color w:val="000000"/>
          <w:sz w:val="28"/>
          <w:szCs w:val="28"/>
          <w:lang w:val="kk-KZ"/>
        </w:rPr>
        <w:t>ішкі класс</w:t>
      </w:r>
      <w:r w:rsidRPr="00CC0BDA">
        <w:rPr>
          <w:color w:val="000000"/>
          <w:sz w:val="28"/>
          <w:szCs w:val="28"/>
        </w:rPr>
        <w:t xml:space="preserve">тар, нысан қасиеттері (Object </w:t>
      </w:r>
      <w:r w:rsidRPr="00CC0BDA">
        <w:rPr>
          <w:color w:val="000000"/>
          <w:sz w:val="28"/>
          <w:szCs w:val="28"/>
          <w:lang w:val="kk-KZ"/>
        </w:rPr>
        <w:t>р</w:t>
      </w:r>
      <w:r w:rsidRPr="00CC0BDA">
        <w:rPr>
          <w:color w:val="000000"/>
          <w:sz w:val="28"/>
          <w:szCs w:val="28"/>
        </w:rPr>
        <w:t xml:space="preserve">roperties), деректер қасиеттері (Data </w:t>
      </w:r>
      <w:r w:rsidRPr="00CC0BDA">
        <w:rPr>
          <w:color w:val="000000"/>
          <w:sz w:val="28"/>
          <w:szCs w:val="28"/>
          <w:lang w:val="kk-KZ"/>
        </w:rPr>
        <w:t>р</w:t>
      </w:r>
      <w:r w:rsidRPr="00CC0BDA">
        <w:rPr>
          <w:color w:val="000000"/>
          <w:sz w:val="28"/>
          <w:szCs w:val="28"/>
        </w:rPr>
        <w:t xml:space="preserve">roperties), сондай-ақ аннотация қасиеттері (Annotation </w:t>
      </w:r>
      <w:r w:rsidRPr="00CC0BDA">
        <w:rPr>
          <w:color w:val="000000"/>
          <w:sz w:val="28"/>
          <w:szCs w:val="28"/>
          <w:lang w:val="kk-KZ"/>
        </w:rPr>
        <w:t>р</w:t>
      </w:r>
      <w:r w:rsidRPr="00CC0BDA">
        <w:rPr>
          <w:color w:val="000000"/>
          <w:sz w:val="28"/>
          <w:szCs w:val="28"/>
        </w:rPr>
        <w:t>roperties) бар, бұл құрылымдық әрі семантикалық байланыстарды бейнелеуге мүмкіндік берді [</w:t>
      </w:r>
      <w:r w:rsidR="00443741" w:rsidRPr="00443741">
        <w:rPr>
          <w:color w:val="000000"/>
          <w:sz w:val="28"/>
          <w:szCs w:val="28"/>
        </w:rPr>
        <w:t>131</w:t>
      </w:r>
      <w:r w:rsidR="00A16F02">
        <w:rPr>
          <w:color w:val="000000"/>
          <w:sz w:val="28"/>
          <w:szCs w:val="28"/>
          <w:lang w:val="kk-KZ"/>
        </w:rPr>
        <w:t>, р. 46-56</w:t>
      </w:r>
      <w:r w:rsidRPr="00CC0BDA">
        <w:rPr>
          <w:color w:val="000000"/>
          <w:sz w:val="28"/>
          <w:szCs w:val="28"/>
        </w:rPr>
        <w:t>].</w:t>
      </w:r>
    </w:p>
    <w:p w14:paraId="233CC72C" w14:textId="3C35F5C5" w:rsidR="0069397C" w:rsidRPr="00CC0BDA" w:rsidRDefault="0069397C" w:rsidP="00724B97">
      <w:pPr>
        <w:tabs>
          <w:tab w:val="left" w:pos="426"/>
          <w:tab w:val="left" w:pos="993"/>
          <w:tab w:val="left" w:pos="1134"/>
        </w:tabs>
        <w:ind w:firstLine="709"/>
        <w:jc w:val="both"/>
        <w:rPr>
          <w:color w:val="000000"/>
          <w:sz w:val="28"/>
          <w:szCs w:val="28"/>
        </w:rPr>
      </w:pPr>
      <w:r w:rsidRPr="00CC0BDA">
        <w:rPr>
          <w:color w:val="000000"/>
          <w:sz w:val="28"/>
          <w:szCs w:val="28"/>
        </w:rPr>
        <w:t>Кіріс дәрістік материалдар белгілі бір иерархияны қалпына келтіру арқылы құрылды. Құрылымның тәртібі пәндік саланың мазмұнына тәуелді болды. Әр дәрістің мазмұнына байланысты клас</w:t>
      </w:r>
      <w:r w:rsidR="00D72C13" w:rsidRPr="00CC0BDA">
        <w:rPr>
          <w:color w:val="000000"/>
          <w:sz w:val="28"/>
          <w:szCs w:val="28"/>
          <w:lang w:val="ru-RU"/>
        </w:rPr>
        <w:t>с</w:t>
      </w:r>
      <w:r w:rsidRPr="00CC0BDA">
        <w:rPr>
          <w:color w:val="000000"/>
          <w:sz w:val="28"/>
          <w:szCs w:val="28"/>
        </w:rPr>
        <w:t xml:space="preserve">тар мен </w:t>
      </w:r>
      <w:r w:rsidR="00E83C0F" w:rsidRPr="00CC0BDA">
        <w:rPr>
          <w:color w:val="000000"/>
          <w:sz w:val="28"/>
          <w:szCs w:val="28"/>
          <w:lang w:val="kk-KZ"/>
        </w:rPr>
        <w:t xml:space="preserve">ішкі </w:t>
      </w:r>
      <w:r w:rsidRPr="00CC0BDA">
        <w:rPr>
          <w:color w:val="000000"/>
          <w:sz w:val="28"/>
          <w:szCs w:val="28"/>
        </w:rPr>
        <w:t>клас</w:t>
      </w:r>
      <w:r w:rsidR="00E83C0F" w:rsidRPr="00CC0BDA">
        <w:rPr>
          <w:color w:val="000000"/>
          <w:sz w:val="28"/>
          <w:szCs w:val="28"/>
          <w:lang w:val="kk-KZ"/>
        </w:rPr>
        <w:t>с</w:t>
      </w:r>
      <w:r w:rsidRPr="00CC0BDA">
        <w:rPr>
          <w:color w:val="000000"/>
          <w:sz w:val="28"/>
          <w:szCs w:val="28"/>
        </w:rPr>
        <w:t>тар арасындағы қатынастар анықталып, олардың арасындағы байланыстар белгіленді. Қасиеттер осы қатынастарды сипаттайды. Осылайша, екі негізгі түрі бөлінді:</w:t>
      </w:r>
    </w:p>
    <w:p w14:paraId="6DB1A25F" w14:textId="3A23EB03" w:rsidR="0069397C" w:rsidRPr="00CC0BDA" w:rsidRDefault="002E401C" w:rsidP="002E401C">
      <w:pPr>
        <w:pStyle w:val="a6"/>
        <w:numPr>
          <w:ilvl w:val="0"/>
          <w:numId w:val="30"/>
        </w:numPr>
        <w:tabs>
          <w:tab w:val="left" w:pos="426"/>
          <w:tab w:val="left" w:pos="993"/>
        </w:tabs>
        <w:spacing w:after="0" w:line="240" w:lineRule="auto"/>
        <w:ind w:left="0" w:firstLine="709"/>
        <w:jc w:val="both"/>
        <w:rPr>
          <w:rFonts w:ascii="Times New Roman" w:eastAsia="Times New Roman" w:hAnsi="Times New Roman" w:cs="Times New Roman"/>
          <w:color w:val="000000"/>
          <w:sz w:val="28"/>
          <w:szCs w:val="28"/>
        </w:rPr>
      </w:pPr>
      <w:r w:rsidRPr="00CC0BDA">
        <w:rPr>
          <w:rFonts w:ascii="Times New Roman" w:eastAsia="Times New Roman" w:hAnsi="Times New Roman" w:cs="Times New Roman"/>
          <w:color w:val="000000"/>
          <w:sz w:val="28"/>
          <w:szCs w:val="28"/>
        </w:rPr>
        <w:t xml:space="preserve">нысан </w:t>
      </w:r>
      <w:r w:rsidR="0069397C" w:rsidRPr="00CC0BDA">
        <w:rPr>
          <w:rFonts w:ascii="Times New Roman" w:eastAsia="Times New Roman" w:hAnsi="Times New Roman" w:cs="Times New Roman"/>
          <w:color w:val="000000"/>
          <w:sz w:val="28"/>
          <w:szCs w:val="28"/>
        </w:rPr>
        <w:t>қасиеттері</w:t>
      </w:r>
      <w:r w:rsidR="001D1BEC" w:rsidRPr="00CC0BDA">
        <w:rPr>
          <w:rFonts w:ascii="Times New Roman" w:eastAsia="Times New Roman" w:hAnsi="Times New Roman" w:cs="Times New Roman"/>
          <w:color w:val="000000"/>
          <w:sz w:val="28"/>
          <w:szCs w:val="28"/>
          <w:lang w:val="kk-KZ"/>
        </w:rPr>
        <w:t xml:space="preserve"> </w:t>
      </w:r>
      <w:r w:rsidR="0069397C" w:rsidRPr="00CC0BDA">
        <w:rPr>
          <w:rFonts w:ascii="Times New Roman" w:eastAsia="Times New Roman" w:hAnsi="Times New Roman" w:cs="Times New Roman"/>
          <w:color w:val="000000"/>
          <w:sz w:val="28"/>
          <w:szCs w:val="28"/>
        </w:rPr>
        <w:t>– екі даралық (нысан) арасындағы қатынастарды сипаттайды;</w:t>
      </w:r>
    </w:p>
    <w:p w14:paraId="546511BD" w14:textId="6201542B" w:rsidR="00DA5306" w:rsidRPr="00CC0BDA" w:rsidRDefault="002E401C" w:rsidP="002E401C">
      <w:pPr>
        <w:pStyle w:val="a6"/>
        <w:numPr>
          <w:ilvl w:val="0"/>
          <w:numId w:val="30"/>
        </w:numPr>
        <w:tabs>
          <w:tab w:val="left" w:pos="426"/>
          <w:tab w:val="left" w:pos="993"/>
        </w:tabs>
        <w:spacing w:after="0" w:line="240" w:lineRule="auto"/>
        <w:ind w:left="0" w:firstLine="709"/>
        <w:jc w:val="both"/>
        <w:rPr>
          <w:rFonts w:ascii="Times New Roman" w:eastAsia="Times New Roman" w:hAnsi="Times New Roman" w:cs="Times New Roman"/>
          <w:color w:val="000000"/>
          <w:sz w:val="28"/>
          <w:szCs w:val="28"/>
        </w:rPr>
      </w:pPr>
      <w:r w:rsidRPr="00CC0BDA">
        <w:rPr>
          <w:rFonts w:ascii="Times New Roman" w:eastAsia="Times New Roman" w:hAnsi="Times New Roman" w:cs="Times New Roman"/>
          <w:color w:val="000000"/>
          <w:sz w:val="28"/>
          <w:szCs w:val="28"/>
        </w:rPr>
        <w:t xml:space="preserve">деректер </w:t>
      </w:r>
      <w:r w:rsidR="0069397C" w:rsidRPr="00CC0BDA">
        <w:rPr>
          <w:rFonts w:ascii="Times New Roman" w:eastAsia="Times New Roman" w:hAnsi="Times New Roman" w:cs="Times New Roman"/>
          <w:color w:val="000000"/>
          <w:sz w:val="28"/>
          <w:szCs w:val="28"/>
        </w:rPr>
        <w:t>қасиеттері</w:t>
      </w:r>
      <w:r w:rsidR="001D1BEC" w:rsidRPr="00CC0BDA">
        <w:rPr>
          <w:rFonts w:ascii="Times New Roman" w:eastAsia="Times New Roman" w:hAnsi="Times New Roman" w:cs="Times New Roman"/>
          <w:color w:val="000000"/>
          <w:sz w:val="28"/>
          <w:szCs w:val="28"/>
          <w:lang w:val="kk-KZ"/>
        </w:rPr>
        <w:t xml:space="preserve"> </w:t>
      </w:r>
      <w:r w:rsidR="0069397C" w:rsidRPr="00CC0BDA">
        <w:rPr>
          <w:rFonts w:ascii="Times New Roman" w:eastAsia="Times New Roman" w:hAnsi="Times New Roman" w:cs="Times New Roman"/>
          <w:color w:val="000000"/>
          <w:sz w:val="28"/>
          <w:szCs w:val="28"/>
        </w:rPr>
        <w:t>– нысан мен белгілі бір деректер типіне жататын мән арасындағы байланысты көрсетеді.</w:t>
      </w:r>
    </w:p>
    <w:p w14:paraId="370DA8E9" w14:textId="3ADF011F" w:rsidR="00AB0D83" w:rsidRPr="00CC0BDA" w:rsidRDefault="00AB0D83" w:rsidP="00724B97">
      <w:pPr>
        <w:tabs>
          <w:tab w:val="left" w:pos="426"/>
          <w:tab w:val="left" w:pos="993"/>
          <w:tab w:val="left" w:pos="1134"/>
        </w:tabs>
        <w:ind w:firstLine="709"/>
        <w:jc w:val="both"/>
        <w:rPr>
          <w:sz w:val="28"/>
          <w:szCs w:val="28"/>
          <w:lang w:val="kk-KZ"/>
        </w:rPr>
      </w:pPr>
      <w:r w:rsidRPr="00CC0BDA">
        <w:rPr>
          <w:sz w:val="28"/>
          <w:szCs w:val="28"/>
        </w:rPr>
        <w:t xml:space="preserve">Бұл, мысалы, «Плагиат» </w:t>
      </w:r>
      <w:r w:rsidR="00E83C0F" w:rsidRPr="00CC0BDA">
        <w:rPr>
          <w:sz w:val="28"/>
          <w:szCs w:val="28"/>
          <w:lang w:val="kk-KZ"/>
        </w:rPr>
        <w:t xml:space="preserve">ішкі </w:t>
      </w:r>
      <w:r w:rsidRPr="00CC0BDA">
        <w:rPr>
          <w:sz w:val="28"/>
          <w:szCs w:val="28"/>
        </w:rPr>
        <w:t>классы (бұзушылық ретінде) «Дәйексөз келтіру» сияқты норманы бұзады дегенді білдіреді, бұл жарияланымдық мінез-құлық стандарттарынан этикалық ауытқуды формализациялауға мүмкіндік береді.</w:t>
      </w:r>
    </w:p>
    <w:p w14:paraId="3A49B799" w14:textId="73DF8A4B" w:rsidR="00AB0D83" w:rsidRPr="00CC0BDA" w:rsidRDefault="00AB0D83" w:rsidP="00724B97">
      <w:pPr>
        <w:tabs>
          <w:tab w:val="left" w:pos="426"/>
          <w:tab w:val="left" w:pos="993"/>
          <w:tab w:val="left" w:pos="1134"/>
        </w:tabs>
        <w:ind w:firstLine="709"/>
        <w:jc w:val="both"/>
        <w:rPr>
          <w:sz w:val="28"/>
          <w:szCs w:val="28"/>
          <w:lang w:val="kk-KZ"/>
        </w:rPr>
      </w:pPr>
      <w:r w:rsidRPr="00CC0BDA">
        <w:rPr>
          <w:sz w:val="28"/>
          <w:szCs w:val="28"/>
          <w:lang w:val="kk-KZ"/>
        </w:rPr>
        <w:t xml:space="preserve">Әзірленген онтологияның негізгі элементі – белгілі бір ұғымның этикалық немесе моралдық реңкін бейнелейтін сентименттік бағалар (sentimentScore) мен эмоциялық таңбалардың (emotionLabel) енгізілуі болып табылады. Сентименттік сипаттамаларды белгілеу үшін –2 (өте </w:t>
      </w:r>
      <w:r w:rsidR="00BF3317">
        <w:rPr>
          <w:sz w:val="28"/>
          <w:szCs w:val="28"/>
          <w:lang w:val="kk-KZ"/>
        </w:rPr>
        <w:t>жағымсыз</w:t>
      </w:r>
      <w:r w:rsidRPr="00CC0BDA">
        <w:rPr>
          <w:sz w:val="28"/>
          <w:szCs w:val="28"/>
          <w:lang w:val="kk-KZ"/>
        </w:rPr>
        <w:t xml:space="preserve">) пен +2 (өте </w:t>
      </w:r>
      <w:r w:rsidR="00BF3317">
        <w:rPr>
          <w:sz w:val="28"/>
          <w:szCs w:val="28"/>
          <w:lang w:val="kk-KZ"/>
        </w:rPr>
        <w:t>жағымды</w:t>
      </w:r>
      <w:r w:rsidRPr="00CC0BDA">
        <w:rPr>
          <w:sz w:val="28"/>
          <w:szCs w:val="28"/>
          <w:lang w:val="kk-KZ"/>
        </w:rPr>
        <w:t>) аралығындағы мәндерден тұратын 5 балдық шкала пайдаланылды. Бұл тәсіл ұғымдардың эмоциялық-бағалау белгілерін біріздендіріп бағалауды қамтамасыз етеді.</w:t>
      </w:r>
    </w:p>
    <w:p w14:paraId="7E320B75" w14:textId="1882C6BC" w:rsidR="00AB0D83" w:rsidRPr="00BE53E9" w:rsidRDefault="00AB0D83" w:rsidP="00724B97">
      <w:pPr>
        <w:tabs>
          <w:tab w:val="left" w:pos="426"/>
          <w:tab w:val="left" w:pos="993"/>
          <w:tab w:val="left" w:pos="1134"/>
        </w:tabs>
        <w:ind w:firstLine="709"/>
        <w:jc w:val="both"/>
        <w:rPr>
          <w:sz w:val="28"/>
          <w:szCs w:val="28"/>
          <w:lang w:val="kk-KZ"/>
        </w:rPr>
      </w:pPr>
      <w:r w:rsidRPr="00CC0BDA">
        <w:rPr>
          <w:sz w:val="28"/>
          <w:szCs w:val="28"/>
          <w:lang w:val="kk-KZ"/>
        </w:rPr>
        <w:t>Аталған шкаланы таңдау қазақ тіліндегі қолданыстағы лексикалық ресурстармен, атап айтқанда, әзірленген семантикалық сөздікпен [</w:t>
      </w:r>
      <w:r w:rsidR="00443741" w:rsidRPr="00443741">
        <w:rPr>
          <w:sz w:val="28"/>
          <w:szCs w:val="28"/>
          <w:lang w:val="kk-KZ"/>
        </w:rPr>
        <w:t>159</w:t>
      </w:r>
      <w:r w:rsidR="00A16F02">
        <w:rPr>
          <w:sz w:val="28"/>
          <w:szCs w:val="28"/>
          <w:lang w:val="kk-KZ"/>
        </w:rPr>
        <w:t>, р. 73-79</w:t>
      </w:r>
      <w:r w:rsidRPr="00CC0BDA">
        <w:rPr>
          <w:sz w:val="28"/>
          <w:szCs w:val="28"/>
          <w:lang w:val="kk-KZ"/>
        </w:rPr>
        <w:t>] үйлесімділікті қамтамасыз етуге ұмтылумен негізделді. Осылайша, алдағы уақытта сентименттік онтологияны сыртқы лексикалық дереккөздермен немесе автоматтандырылған талдау құралдарымен кіріктіруге мүмкіндік беретін әдіс</w:t>
      </w:r>
      <w:r w:rsidR="00577291">
        <w:rPr>
          <w:sz w:val="28"/>
          <w:szCs w:val="28"/>
          <w:lang w:val="kk-KZ"/>
        </w:rPr>
        <w:t>темелік</w:t>
      </w:r>
      <w:r w:rsidRPr="00CC0BDA">
        <w:rPr>
          <w:sz w:val="28"/>
          <w:szCs w:val="28"/>
          <w:lang w:val="kk-KZ"/>
        </w:rPr>
        <w:t xml:space="preserve"> келісімді амал қолданылды.</w:t>
      </w:r>
    </w:p>
    <w:p w14:paraId="4644B0F5" w14:textId="44A4FA74" w:rsidR="0069771A" w:rsidRPr="00CC0BDA" w:rsidRDefault="0069771A" w:rsidP="00724B97">
      <w:pPr>
        <w:tabs>
          <w:tab w:val="left" w:pos="426"/>
          <w:tab w:val="left" w:pos="993"/>
          <w:tab w:val="left" w:pos="1134"/>
        </w:tabs>
        <w:ind w:firstLine="709"/>
        <w:jc w:val="both"/>
        <w:rPr>
          <w:sz w:val="28"/>
          <w:szCs w:val="28"/>
          <w:lang w:val="kk-KZ"/>
        </w:rPr>
      </w:pPr>
      <w:r w:rsidRPr="00CC0BDA">
        <w:rPr>
          <w:sz w:val="28"/>
          <w:szCs w:val="28"/>
          <w:lang w:val="kk-KZ"/>
        </w:rPr>
        <w:t>Сентименттік бағаларды тағайындау үдерісі бірнеше кезеңнен тұрды. Ең алдымен, «Зерттеу этикасы» пәнінің дәрістік материалдарына лингвистикалық талдау жүргізілді. Бұл талдау барысында мәтіндерден пән саласына тән негізгі ұғымдар мен этикалық категориялар іріктеліп алынды. Әр ұғымның контекстік мағынасы мен бағалау реңкі сарапшылар тобының (философия кафедрасының ғылыми қызметкерлері мен этика саласының мамандары) қатысуымен талданды. Сарапшылар әр ұғымның этикалық мәнін, құндылықтық салмағын және бағалау бағытын (</w:t>
      </w:r>
      <w:r w:rsidR="00795344" w:rsidRPr="00CC0BDA">
        <w:rPr>
          <w:sz w:val="28"/>
          <w:szCs w:val="28"/>
          <w:lang w:val="kk-KZ"/>
        </w:rPr>
        <w:t>5-балдық шкала бойынша</w:t>
      </w:r>
      <w:r w:rsidRPr="00CC0BDA">
        <w:rPr>
          <w:sz w:val="28"/>
          <w:szCs w:val="28"/>
          <w:lang w:val="kk-KZ"/>
        </w:rPr>
        <w:t>) анықтап, сентименттік мәндерді</w:t>
      </w:r>
      <w:r w:rsidR="00795344" w:rsidRPr="00CC0BDA">
        <w:rPr>
          <w:sz w:val="28"/>
          <w:szCs w:val="28"/>
          <w:lang w:val="kk-KZ"/>
        </w:rPr>
        <w:t xml:space="preserve"> </w:t>
      </w:r>
      <w:r w:rsidRPr="00CC0BDA">
        <w:rPr>
          <w:sz w:val="28"/>
          <w:szCs w:val="28"/>
          <w:lang w:val="kk-KZ"/>
        </w:rPr>
        <w:t>белгіледі. Осылайша, лингвистикалық талдау нәтижелері сараптамалық бағамен толықтырылып, әр ұғымға оның семантикалық және этикалық контексіне сәйкес эмоциялық-бағалау сипаттамасы бекітілді.</w:t>
      </w:r>
    </w:p>
    <w:p w14:paraId="3857CDD5" w14:textId="7C425FA4" w:rsidR="00AB0D83" w:rsidRPr="00CC0BDA" w:rsidRDefault="0069771A" w:rsidP="00724B97">
      <w:pPr>
        <w:tabs>
          <w:tab w:val="left" w:pos="426"/>
          <w:tab w:val="left" w:pos="993"/>
          <w:tab w:val="left" w:pos="1134"/>
        </w:tabs>
        <w:ind w:firstLine="709"/>
        <w:jc w:val="both"/>
        <w:rPr>
          <w:sz w:val="28"/>
          <w:szCs w:val="28"/>
          <w:lang w:val="kk-KZ"/>
        </w:rPr>
      </w:pPr>
      <w:r w:rsidRPr="00CC0BDA">
        <w:rPr>
          <w:sz w:val="28"/>
          <w:szCs w:val="28"/>
          <w:lang w:val="kk-KZ"/>
        </w:rPr>
        <w:t>Бұл тәсіл сентименттік шкаланы формалды деңгейде ғана емес, сараптамалық этикалық тұрғыдан негіздеуге мүмкіндік берді. Нәтижесінде, онтология құрамындағы әрбір негізгі ұғымға семантикалық және моральдық реңкті бейнелейтін sentimentScore және emotionLabel атрибуттары тағайындалды.</w:t>
      </w:r>
      <w:r w:rsidR="005974E1" w:rsidRPr="00CC0BDA">
        <w:rPr>
          <w:sz w:val="28"/>
          <w:szCs w:val="28"/>
          <w:lang w:val="kk-KZ"/>
        </w:rPr>
        <w:t xml:space="preserve"> </w:t>
      </w:r>
      <w:r w:rsidR="00AB0D83" w:rsidRPr="00CC0BDA">
        <w:rPr>
          <w:sz w:val="28"/>
          <w:szCs w:val="28"/>
          <w:lang w:val="kk-KZ"/>
        </w:rPr>
        <w:t>Мысалы, «Зерттеу этикасы» термині, жалпы алғанда, оң сентименттік реңкке ие, себебі ол әділеттілікке, адалдыққа, қатысушылардың құқықтарын қорғауға, зиян келтірмеуге және ғылыми шынайылықты қамтамасыз етуге бейілділікті білдіреді. Бұл термин ғылыми тәжірибедегі іргелі этикалық әрі кәсіби құндылықтармен астасады.</w:t>
      </w:r>
    </w:p>
    <w:p w14:paraId="21D6E184" w14:textId="22A04355" w:rsidR="00DA5306" w:rsidRDefault="00AB0D83" w:rsidP="00724B97">
      <w:pPr>
        <w:tabs>
          <w:tab w:val="left" w:pos="426"/>
          <w:tab w:val="left" w:pos="993"/>
          <w:tab w:val="left" w:pos="1134"/>
        </w:tabs>
        <w:ind w:firstLine="709"/>
        <w:jc w:val="both"/>
        <w:rPr>
          <w:sz w:val="28"/>
          <w:szCs w:val="28"/>
          <w:lang w:val="kk-KZ"/>
        </w:rPr>
      </w:pPr>
      <w:r w:rsidRPr="00CC0BDA">
        <w:rPr>
          <w:sz w:val="28"/>
          <w:szCs w:val="28"/>
          <w:lang w:val="kk-KZ"/>
        </w:rPr>
        <w:t>Онтологияға енгізу үшін осы терминге +2 сентименттік мәні — толықтай оң баға</w:t>
      </w:r>
      <w:r w:rsidR="00BF3317">
        <w:rPr>
          <w:sz w:val="28"/>
          <w:szCs w:val="28"/>
          <w:lang w:val="kk-KZ"/>
        </w:rPr>
        <w:t xml:space="preserve"> </w:t>
      </w:r>
      <w:r w:rsidR="00BF3317" w:rsidRPr="00BF3317">
        <w:rPr>
          <w:sz w:val="28"/>
          <w:szCs w:val="28"/>
          <w:lang w:val="kk-KZ"/>
        </w:rPr>
        <w:t>(</w:t>
      </w:r>
      <w:r w:rsidR="00BF3317">
        <w:rPr>
          <w:sz w:val="28"/>
          <w:szCs w:val="28"/>
          <w:lang w:val="kk-KZ"/>
        </w:rPr>
        <w:t>«өте жағымды»</w:t>
      </w:r>
      <w:r w:rsidR="00BF3317" w:rsidRPr="00BF3317">
        <w:rPr>
          <w:sz w:val="28"/>
          <w:szCs w:val="28"/>
          <w:lang w:val="kk-KZ"/>
        </w:rPr>
        <w:t>)</w:t>
      </w:r>
      <w:r w:rsidRPr="00CC0BDA">
        <w:rPr>
          <w:sz w:val="28"/>
          <w:szCs w:val="28"/>
          <w:lang w:val="kk-KZ"/>
        </w:rPr>
        <w:t xml:space="preserve"> берілді. Бұл «Зерттеу этикасы» ғылымға деген сенімді күшейтетінін, зерттеушінің жауапкершілігін арттыратынын және ғылыми қауымдастық тарапынан жоғары бағаланатынын көрсетеді. Қолданылған бағалардың өзге мысалдары 4-кестеде берілген.</w:t>
      </w:r>
    </w:p>
    <w:p w14:paraId="1DAEECA9" w14:textId="77777777" w:rsidR="00002F3D" w:rsidRPr="00CC0BDA" w:rsidRDefault="00002F3D" w:rsidP="00092561">
      <w:pPr>
        <w:tabs>
          <w:tab w:val="left" w:pos="426"/>
          <w:tab w:val="left" w:pos="993"/>
          <w:tab w:val="left" w:pos="1134"/>
        </w:tabs>
        <w:ind w:firstLine="567"/>
        <w:jc w:val="both"/>
        <w:rPr>
          <w:sz w:val="28"/>
          <w:szCs w:val="28"/>
          <w:lang w:val="kk-KZ"/>
        </w:rPr>
      </w:pPr>
    </w:p>
    <w:p w14:paraId="4B964192" w14:textId="20A8E84C" w:rsidR="00DA5306" w:rsidRDefault="00760873" w:rsidP="002E401C">
      <w:pPr>
        <w:tabs>
          <w:tab w:val="left" w:pos="426"/>
          <w:tab w:val="left" w:pos="993"/>
          <w:tab w:val="left" w:pos="1134"/>
        </w:tabs>
        <w:jc w:val="both"/>
        <w:rPr>
          <w:sz w:val="28"/>
          <w:szCs w:val="28"/>
          <w:lang w:val="kk-KZ"/>
        </w:rPr>
      </w:pPr>
      <w:r>
        <w:rPr>
          <w:sz w:val="28"/>
          <w:szCs w:val="28"/>
          <w:lang w:val="kk-KZ"/>
        </w:rPr>
        <w:t>Кесте 4</w:t>
      </w:r>
      <w:r w:rsidR="00AB0D83" w:rsidRPr="00CC0BDA">
        <w:rPr>
          <w:sz w:val="28"/>
          <w:szCs w:val="28"/>
          <w:lang w:val="kk-KZ"/>
        </w:rPr>
        <w:t xml:space="preserve"> – «Зерттеу этикасы» пәні онтологиясындағы ұғымдардың сентименттік бағаларының мысалдары</w:t>
      </w:r>
    </w:p>
    <w:p w14:paraId="07AB5670" w14:textId="77777777" w:rsidR="0088783C" w:rsidRPr="002E401C" w:rsidRDefault="0088783C" w:rsidP="00092561">
      <w:pPr>
        <w:tabs>
          <w:tab w:val="left" w:pos="426"/>
          <w:tab w:val="left" w:pos="993"/>
          <w:tab w:val="left" w:pos="1134"/>
        </w:tabs>
        <w:ind w:firstLine="567"/>
        <w:jc w:val="both"/>
        <w:rPr>
          <w:sz w:val="16"/>
          <w:szCs w:val="16"/>
          <w:lang w:val="kk-KZ"/>
        </w:rPr>
      </w:pPr>
    </w:p>
    <w:tbl>
      <w:tblPr>
        <w:tblStyle w:val="91"/>
        <w:tblW w:w="9547" w:type="dxa"/>
        <w:tblInd w:w="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47"/>
        <w:gridCol w:w="2126"/>
        <w:gridCol w:w="3974"/>
      </w:tblGrid>
      <w:tr w:rsidR="00DA5306" w:rsidRPr="00092561" w14:paraId="04134586" w14:textId="77777777" w:rsidTr="00022326">
        <w:tc>
          <w:tcPr>
            <w:tcW w:w="3447" w:type="dxa"/>
          </w:tcPr>
          <w:p w14:paraId="5E5E55DA" w14:textId="757F0E7C" w:rsidR="00DA5306" w:rsidRPr="00092561" w:rsidRDefault="00640FB6" w:rsidP="00092561">
            <w:pPr>
              <w:ind w:firstLine="567"/>
              <w:jc w:val="center"/>
              <w:rPr>
                <w:i/>
                <w:lang w:val="kk-KZ"/>
              </w:rPr>
            </w:pPr>
            <w:r w:rsidRPr="00092561">
              <w:rPr>
                <w:i/>
                <w:lang w:val="kk-KZ"/>
              </w:rPr>
              <w:t>Ұғым</w:t>
            </w:r>
          </w:p>
        </w:tc>
        <w:tc>
          <w:tcPr>
            <w:tcW w:w="2126" w:type="dxa"/>
          </w:tcPr>
          <w:p w14:paraId="641087E6" w14:textId="77777777" w:rsidR="00DA5306" w:rsidRPr="00092561" w:rsidRDefault="002110ED" w:rsidP="00092561">
            <w:pPr>
              <w:ind w:firstLine="36"/>
              <w:jc w:val="center"/>
              <w:rPr>
                <w:i/>
              </w:rPr>
            </w:pPr>
            <w:r w:rsidRPr="00092561">
              <w:rPr>
                <w:i/>
              </w:rPr>
              <w:t>sentimentScore</w:t>
            </w:r>
          </w:p>
        </w:tc>
        <w:tc>
          <w:tcPr>
            <w:tcW w:w="3974" w:type="dxa"/>
          </w:tcPr>
          <w:p w14:paraId="693A7E7C" w14:textId="77777777" w:rsidR="00DA5306" w:rsidRPr="00092561" w:rsidRDefault="002110ED" w:rsidP="00092561">
            <w:pPr>
              <w:ind w:firstLine="567"/>
              <w:jc w:val="center"/>
              <w:rPr>
                <w:i/>
              </w:rPr>
            </w:pPr>
            <w:r w:rsidRPr="00092561">
              <w:rPr>
                <w:i/>
              </w:rPr>
              <w:t>emotionLabel (ru/kk)</w:t>
            </w:r>
          </w:p>
        </w:tc>
      </w:tr>
      <w:tr w:rsidR="00DA5306" w:rsidRPr="00092561" w14:paraId="43A774CF" w14:textId="77777777" w:rsidTr="00022326">
        <w:tc>
          <w:tcPr>
            <w:tcW w:w="3447" w:type="dxa"/>
          </w:tcPr>
          <w:p w14:paraId="725EDD6C" w14:textId="188A0F14" w:rsidR="00DA5306" w:rsidRPr="00092561" w:rsidRDefault="002110ED" w:rsidP="00092561">
            <w:pPr>
              <w:ind w:firstLine="176"/>
              <w:jc w:val="both"/>
              <w:rPr>
                <w:lang w:val="kk-KZ"/>
              </w:rPr>
            </w:pPr>
            <w:r w:rsidRPr="00092561">
              <w:t>Автор</w:t>
            </w:r>
            <w:r w:rsidR="005F0D16" w:rsidRPr="00092561">
              <w:rPr>
                <w:lang w:val="kk-KZ"/>
              </w:rPr>
              <w:t>лық</w:t>
            </w:r>
          </w:p>
        </w:tc>
        <w:tc>
          <w:tcPr>
            <w:tcW w:w="2126" w:type="dxa"/>
          </w:tcPr>
          <w:p w14:paraId="3C617DD5" w14:textId="77777777" w:rsidR="00DA5306" w:rsidRPr="00092561" w:rsidRDefault="002110ED" w:rsidP="00092561">
            <w:pPr>
              <w:ind w:firstLine="567"/>
              <w:jc w:val="center"/>
            </w:pPr>
            <w:r w:rsidRPr="00092561">
              <w:t>+1</w:t>
            </w:r>
          </w:p>
        </w:tc>
        <w:tc>
          <w:tcPr>
            <w:tcW w:w="3974" w:type="dxa"/>
          </w:tcPr>
          <w:p w14:paraId="03252920" w14:textId="1ADE6D99" w:rsidR="00DA5306" w:rsidRPr="00092561" w:rsidRDefault="00BF3317" w:rsidP="00092561">
            <w:pPr>
              <w:ind w:firstLine="567"/>
              <w:jc w:val="center"/>
            </w:pPr>
            <w:r>
              <w:rPr>
                <w:lang w:val="ru-RU"/>
              </w:rPr>
              <w:t>Ж</w:t>
            </w:r>
            <w:r w:rsidR="002110ED" w:rsidRPr="00092561">
              <w:t>ағымды</w:t>
            </w:r>
          </w:p>
        </w:tc>
      </w:tr>
      <w:tr w:rsidR="00DA5306" w:rsidRPr="00092561" w14:paraId="3A1015A5" w14:textId="77777777" w:rsidTr="00022326">
        <w:tc>
          <w:tcPr>
            <w:tcW w:w="3447" w:type="dxa"/>
          </w:tcPr>
          <w:p w14:paraId="0A390E49" w14:textId="77777777" w:rsidR="00DA5306" w:rsidRPr="00092561" w:rsidRDefault="002110ED" w:rsidP="00092561">
            <w:pPr>
              <w:ind w:firstLine="176"/>
              <w:jc w:val="both"/>
            </w:pPr>
            <w:r w:rsidRPr="00092561">
              <w:t>Плагиат</w:t>
            </w:r>
          </w:p>
        </w:tc>
        <w:tc>
          <w:tcPr>
            <w:tcW w:w="2126" w:type="dxa"/>
          </w:tcPr>
          <w:p w14:paraId="49E5ABE9" w14:textId="77777777" w:rsidR="00DA5306" w:rsidRPr="00092561" w:rsidRDefault="002110ED" w:rsidP="00092561">
            <w:pPr>
              <w:ind w:firstLine="567"/>
              <w:jc w:val="center"/>
            </w:pPr>
            <w:r w:rsidRPr="00092561">
              <w:t>-2</w:t>
            </w:r>
          </w:p>
        </w:tc>
        <w:tc>
          <w:tcPr>
            <w:tcW w:w="3974" w:type="dxa"/>
          </w:tcPr>
          <w:p w14:paraId="0B00D5A0" w14:textId="6F192834" w:rsidR="00DA5306" w:rsidRPr="00092561" w:rsidRDefault="002110ED" w:rsidP="00092561">
            <w:pPr>
              <w:ind w:firstLine="567"/>
              <w:jc w:val="center"/>
            </w:pPr>
            <w:r w:rsidRPr="00092561">
              <w:t>Өте жағымсыз</w:t>
            </w:r>
          </w:p>
        </w:tc>
      </w:tr>
      <w:tr w:rsidR="00DA5306" w:rsidRPr="00092561" w14:paraId="7C9F451B" w14:textId="77777777" w:rsidTr="00022326">
        <w:tc>
          <w:tcPr>
            <w:tcW w:w="3447" w:type="dxa"/>
          </w:tcPr>
          <w:p w14:paraId="161B2F77" w14:textId="0A2C7F77" w:rsidR="00DA5306" w:rsidRPr="00092561" w:rsidRDefault="00442808" w:rsidP="00092561">
            <w:pPr>
              <w:ind w:firstLine="176"/>
              <w:jc w:val="both"/>
            </w:pPr>
            <w:r w:rsidRPr="00092561">
              <w:t>Мүдделер қақтығысы</w:t>
            </w:r>
          </w:p>
        </w:tc>
        <w:tc>
          <w:tcPr>
            <w:tcW w:w="2126" w:type="dxa"/>
          </w:tcPr>
          <w:p w14:paraId="2BF89783" w14:textId="77777777" w:rsidR="00DA5306" w:rsidRPr="00092561" w:rsidRDefault="002110ED" w:rsidP="00092561">
            <w:pPr>
              <w:ind w:firstLine="567"/>
              <w:jc w:val="center"/>
            </w:pPr>
            <w:r w:rsidRPr="00092561">
              <w:t>-1</w:t>
            </w:r>
          </w:p>
        </w:tc>
        <w:tc>
          <w:tcPr>
            <w:tcW w:w="3974" w:type="dxa"/>
          </w:tcPr>
          <w:p w14:paraId="7AD947AA" w14:textId="521B9742" w:rsidR="00DA5306" w:rsidRPr="00092561" w:rsidRDefault="00BF3317" w:rsidP="00092561">
            <w:pPr>
              <w:ind w:firstLine="567"/>
              <w:jc w:val="center"/>
            </w:pPr>
            <w:r>
              <w:rPr>
                <w:lang w:val="ru-RU"/>
              </w:rPr>
              <w:t>Ж</w:t>
            </w:r>
            <w:r w:rsidR="002110ED" w:rsidRPr="00092561">
              <w:t>ағымсыз</w:t>
            </w:r>
          </w:p>
        </w:tc>
      </w:tr>
      <w:tr w:rsidR="00DA5306" w:rsidRPr="00092561" w14:paraId="1BAEFE5E" w14:textId="77777777" w:rsidTr="00022326">
        <w:tc>
          <w:tcPr>
            <w:tcW w:w="3447" w:type="dxa"/>
          </w:tcPr>
          <w:p w14:paraId="052B22DC" w14:textId="77777777" w:rsidR="00DA5306" w:rsidRPr="00092561" w:rsidRDefault="002110ED" w:rsidP="00092561">
            <w:pPr>
              <w:ind w:firstLine="176"/>
              <w:jc w:val="both"/>
            </w:pPr>
            <w:r w:rsidRPr="00092561">
              <w:t>Ретракция</w:t>
            </w:r>
          </w:p>
        </w:tc>
        <w:tc>
          <w:tcPr>
            <w:tcW w:w="2126" w:type="dxa"/>
          </w:tcPr>
          <w:p w14:paraId="62E503BF" w14:textId="77777777" w:rsidR="00DA5306" w:rsidRPr="00092561" w:rsidRDefault="002110ED" w:rsidP="00092561">
            <w:pPr>
              <w:ind w:firstLine="567"/>
              <w:jc w:val="center"/>
            </w:pPr>
            <w:r w:rsidRPr="00092561">
              <w:t>-1</w:t>
            </w:r>
          </w:p>
        </w:tc>
        <w:tc>
          <w:tcPr>
            <w:tcW w:w="3974" w:type="dxa"/>
          </w:tcPr>
          <w:p w14:paraId="06CDAE93" w14:textId="49670DB3" w:rsidR="00DA5306" w:rsidRPr="00092561" w:rsidRDefault="002110ED" w:rsidP="00092561">
            <w:pPr>
              <w:ind w:firstLine="567"/>
              <w:jc w:val="center"/>
            </w:pPr>
            <w:r w:rsidRPr="00092561">
              <w:t>Жағымсыз</w:t>
            </w:r>
          </w:p>
        </w:tc>
      </w:tr>
      <w:tr w:rsidR="00DA5306" w:rsidRPr="00092561" w14:paraId="6AC8EBCE" w14:textId="77777777" w:rsidTr="00022326">
        <w:tc>
          <w:tcPr>
            <w:tcW w:w="3447" w:type="dxa"/>
          </w:tcPr>
          <w:p w14:paraId="23612222" w14:textId="3C385717" w:rsidR="00DA5306" w:rsidRPr="00092561" w:rsidRDefault="00442808" w:rsidP="00092561">
            <w:pPr>
              <w:ind w:firstLine="176"/>
              <w:jc w:val="both"/>
            </w:pPr>
            <w:r w:rsidRPr="00092561">
              <w:t>Редактордың міндеттері</w:t>
            </w:r>
          </w:p>
        </w:tc>
        <w:tc>
          <w:tcPr>
            <w:tcW w:w="2126" w:type="dxa"/>
          </w:tcPr>
          <w:p w14:paraId="60673EDA" w14:textId="77777777" w:rsidR="00DA5306" w:rsidRPr="00092561" w:rsidRDefault="002110ED" w:rsidP="00092561">
            <w:pPr>
              <w:ind w:firstLine="567"/>
              <w:jc w:val="center"/>
            </w:pPr>
            <w:r w:rsidRPr="00092561">
              <w:t>+1</w:t>
            </w:r>
          </w:p>
        </w:tc>
        <w:tc>
          <w:tcPr>
            <w:tcW w:w="3974" w:type="dxa"/>
          </w:tcPr>
          <w:p w14:paraId="73E31C7D" w14:textId="6907595A" w:rsidR="00DA5306" w:rsidRPr="00092561" w:rsidRDefault="002110ED" w:rsidP="00092561">
            <w:pPr>
              <w:ind w:firstLine="567"/>
              <w:jc w:val="center"/>
            </w:pPr>
            <w:r w:rsidRPr="00092561">
              <w:t>Жағымды</w:t>
            </w:r>
          </w:p>
        </w:tc>
      </w:tr>
      <w:tr w:rsidR="00DA5306" w:rsidRPr="00092561" w14:paraId="026B67C9" w14:textId="77777777" w:rsidTr="00022326">
        <w:tc>
          <w:tcPr>
            <w:tcW w:w="3447" w:type="dxa"/>
          </w:tcPr>
          <w:p w14:paraId="390B3C8A" w14:textId="60AA1709" w:rsidR="00DA5306" w:rsidRPr="00092561" w:rsidRDefault="00442808" w:rsidP="00092561">
            <w:pPr>
              <w:ind w:firstLine="176"/>
              <w:jc w:val="both"/>
            </w:pPr>
            <w:r w:rsidRPr="00092561">
              <w:t>Рецензиялау</w:t>
            </w:r>
          </w:p>
        </w:tc>
        <w:tc>
          <w:tcPr>
            <w:tcW w:w="2126" w:type="dxa"/>
          </w:tcPr>
          <w:p w14:paraId="7F1E59F6" w14:textId="77777777" w:rsidR="00DA5306" w:rsidRPr="00092561" w:rsidRDefault="002110ED" w:rsidP="00092561">
            <w:pPr>
              <w:ind w:firstLine="567"/>
              <w:jc w:val="center"/>
            </w:pPr>
            <w:r w:rsidRPr="00092561">
              <w:t>0</w:t>
            </w:r>
          </w:p>
        </w:tc>
        <w:tc>
          <w:tcPr>
            <w:tcW w:w="3974" w:type="dxa"/>
          </w:tcPr>
          <w:p w14:paraId="4A6E3EC8" w14:textId="2DA87735" w:rsidR="00DA5306" w:rsidRPr="00092561" w:rsidRDefault="002110ED" w:rsidP="00092561">
            <w:pPr>
              <w:ind w:firstLine="567"/>
              <w:jc w:val="center"/>
            </w:pPr>
            <w:r w:rsidRPr="00092561">
              <w:t>Бейтарап</w:t>
            </w:r>
          </w:p>
        </w:tc>
      </w:tr>
      <w:tr w:rsidR="00DA5306" w:rsidRPr="00092561" w14:paraId="4D90BEF4" w14:textId="77777777" w:rsidTr="00022326">
        <w:tc>
          <w:tcPr>
            <w:tcW w:w="3447" w:type="dxa"/>
          </w:tcPr>
          <w:p w14:paraId="6D79376C" w14:textId="310B1529" w:rsidR="00DA5306" w:rsidRPr="00092561" w:rsidRDefault="00442808" w:rsidP="00092561">
            <w:pPr>
              <w:ind w:firstLine="176"/>
              <w:jc w:val="both"/>
            </w:pPr>
            <w:r w:rsidRPr="00092561">
              <w:t>Зерттеу этикасы</w:t>
            </w:r>
          </w:p>
        </w:tc>
        <w:tc>
          <w:tcPr>
            <w:tcW w:w="2126" w:type="dxa"/>
          </w:tcPr>
          <w:p w14:paraId="5E502D49" w14:textId="77777777" w:rsidR="00DA5306" w:rsidRPr="00092561" w:rsidRDefault="002110ED" w:rsidP="00092561">
            <w:pPr>
              <w:ind w:firstLine="567"/>
              <w:jc w:val="center"/>
            </w:pPr>
            <w:r w:rsidRPr="00092561">
              <w:t>+2</w:t>
            </w:r>
          </w:p>
        </w:tc>
        <w:tc>
          <w:tcPr>
            <w:tcW w:w="3974" w:type="dxa"/>
          </w:tcPr>
          <w:p w14:paraId="44E62E73" w14:textId="77777777" w:rsidR="00DA5306" w:rsidRPr="00092561" w:rsidRDefault="002110ED" w:rsidP="00092561">
            <w:pPr>
              <w:ind w:firstLine="567"/>
              <w:jc w:val="center"/>
            </w:pPr>
            <w:r w:rsidRPr="00092561">
              <w:t>Өте жағымды</w:t>
            </w:r>
          </w:p>
        </w:tc>
      </w:tr>
    </w:tbl>
    <w:p w14:paraId="44FA73ED" w14:textId="77777777" w:rsidR="00DA5306" w:rsidRPr="00CC0BDA" w:rsidRDefault="00DA5306" w:rsidP="00092561">
      <w:pPr>
        <w:ind w:firstLine="567"/>
        <w:jc w:val="both"/>
        <w:rPr>
          <w:sz w:val="28"/>
          <w:szCs w:val="28"/>
        </w:rPr>
      </w:pPr>
    </w:p>
    <w:p w14:paraId="59132F6F" w14:textId="77AAA9A0" w:rsidR="005B3C54" w:rsidRPr="00CC0BDA" w:rsidRDefault="005B3C54" w:rsidP="00C52117">
      <w:pPr>
        <w:ind w:firstLine="709"/>
        <w:jc w:val="both"/>
        <w:rPr>
          <w:sz w:val="28"/>
          <w:szCs w:val="28"/>
          <w:lang w:val="ru-RU"/>
        </w:rPr>
      </w:pPr>
      <w:r w:rsidRPr="00CC0BDA">
        <w:rPr>
          <w:sz w:val="28"/>
          <w:szCs w:val="28"/>
          <w:lang w:val="ru-RU"/>
        </w:rPr>
        <w:t>Әрбір негізгі ұғымға сәйкес келетін жеке даралық құрылып, оған деректер қасиеттері арқылы эмоциялық реңк тағайындалды. Даралықтардың атаулары бір тілде (мысалы, қазақ тілінде) берілуі мүмкін, ал оларға жасалған аннотациялар (</w:t>
      </w:r>
      <w:r w:rsidRPr="00CC0BDA">
        <w:rPr>
          <w:i/>
          <w:iCs/>
          <w:sz w:val="28"/>
          <w:szCs w:val="28"/>
          <w:lang w:val="ru-RU"/>
        </w:rPr>
        <w:t>rdfs:label</w:t>
      </w:r>
      <w:r w:rsidRPr="00CC0BDA">
        <w:rPr>
          <w:sz w:val="28"/>
          <w:szCs w:val="28"/>
          <w:lang w:val="ru-RU"/>
        </w:rPr>
        <w:t xml:space="preserve">) екі тілде </w:t>
      </w:r>
      <w:r w:rsidR="00C52117">
        <w:rPr>
          <w:sz w:val="28"/>
          <w:szCs w:val="28"/>
          <w:lang w:val="ru-RU"/>
        </w:rPr>
        <w:t>‒</w:t>
      </w:r>
      <w:r w:rsidRPr="00CC0BDA">
        <w:rPr>
          <w:sz w:val="28"/>
          <w:szCs w:val="28"/>
          <w:lang w:val="ru-RU"/>
        </w:rPr>
        <w:t xml:space="preserve"> орыс және қазақ тілдерінде толықтырылды, бұл көптілді қолдауды және талдауға ыңғайлылықты қамтамасыз етті. Мұның нәтижесінде интеллектуалды жүйеде мәтіндерді әрі қарай өңдеу кезінде онтологиялық база негізінде кездесетін ұғымдарға автоматты сентимент-аннотация жасауға мүмкіндік туады.</w:t>
      </w:r>
    </w:p>
    <w:p w14:paraId="500FA6C4" w14:textId="759ABDAC" w:rsidR="005B3C54" w:rsidRPr="00CC0BDA" w:rsidRDefault="005B3C54" w:rsidP="00C52117">
      <w:pPr>
        <w:ind w:firstLine="709"/>
        <w:jc w:val="both"/>
        <w:rPr>
          <w:sz w:val="28"/>
          <w:szCs w:val="28"/>
          <w:lang w:val="ru-RU"/>
        </w:rPr>
      </w:pPr>
      <w:r w:rsidRPr="00CC0BDA">
        <w:rPr>
          <w:sz w:val="28"/>
          <w:szCs w:val="28"/>
          <w:lang w:val="ru-RU"/>
        </w:rPr>
        <w:t xml:space="preserve">Онтологиялық </w:t>
      </w:r>
      <w:r w:rsidR="00463023">
        <w:rPr>
          <w:sz w:val="28"/>
          <w:szCs w:val="28"/>
          <w:lang w:val="ru-RU"/>
        </w:rPr>
        <w:t>модел</w:t>
      </w:r>
      <w:r w:rsidRPr="00CC0BDA">
        <w:rPr>
          <w:sz w:val="28"/>
          <w:szCs w:val="28"/>
          <w:lang w:val="ru-RU"/>
        </w:rPr>
        <w:t xml:space="preserve">ді әзірлеу барысында атау беру қағидаттары анықталды, олар стандарттауды және көптілді қолдауды қамтамасыз етті. </w:t>
      </w:r>
      <w:r w:rsidRPr="00CC0BDA">
        <w:rPr>
          <w:i/>
          <w:iCs/>
          <w:sz w:val="28"/>
          <w:szCs w:val="28"/>
          <w:lang w:val="ru-RU"/>
        </w:rPr>
        <w:t>sentimentScore</w:t>
      </w:r>
      <w:r w:rsidRPr="00CC0BDA">
        <w:rPr>
          <w:sz w:val="28"/>
          <w:szCs w:val="28"/>
          <w:lang w:val="ru-RU"/>
        </w:rPr>
        <w:t xml:space="preserve">, </w:t>
      </w:r>
      <w:r w:rsidRPr="00CC0BDA">
        <w:rPr>
          <w:i/>
          <w:iCs/>
          <w:sz w:val="28"/>
          <w:szCs w:val="28"/>
          <w:lang w:val="ru-RU"/>
        </w:rPr>
        <w:t>hasEmotion</w:t>
      </w:r>
      <w:r w:rsidRPr="00CC0BDA">
        <w:rPr>
          <w:sz w:val="28"/>
          <w:szCs w:val="28"/>
          <w:lang w:val="ru-RU"/>
        </w:rPr>
        <w:t xml:space="preserve"> сияқты техникалық қасиеттер мен өзге де идентификаторлар ағылшын тілінде берілді, бұл онтологиялық инжинирингтің жалпыға ортақ тәжірибесіне сәйкес келеді және сыртқы талдау құралдарымен үйлесімділікті қамтамасыз етеді. Элементтерге арналған аннотациялар орыс және қазақ тілдерінде @ru және @kk тілдік тегтерімен белгіленіп енгізілді, бұл онтологияның екітілді құрылымын жүзеге асыруға мүмкіндік берді. Даралықтар пәннің негізгі ұғымдары үшін жасалып, сентименттік сипаттамаларды қамтыды.</w:t>
      </w:r>
    </w:p>
    <w:p w14:paraId="43BA9428" w14:textId="693A574F" w:rsidR="005B3C54" w:rsidRPr="008935B4" w:rsidRDefault="005B3C54" w:rsidP="00C52117">
      <w:pPr>
        <w:ind w:firstLine="709"/>
        <w:jc w:val="both"/>
        <w:rPr>
          <w:sz w:val="28"/>
          <w:szCs w:val="28"/>
          <w:lang w:val="kk-KZ"/>
        </w:rPr>
      </w:pPr>
      <w:r w:rsidRPr="008935B4">
        <w:rPr>
          <w:sz w:val="28"/>
          <w:szCs w:val="28"/>
          <w:lang w:val="ru-RU"/>
        </w:rPr>
        <w:t>«Зерттеу этикасы» пәнінің онтологиясы</w:t>
      </w:r>
      <w:r w:rsidR="007B0D55" w:rsidRPr="008935B4">
        <w:rPr>
          <w:sz w:val="28"/>
          <w:szCs w:val="28"/>
          <w:lang w:val="ru-RU"/>
        </w:rPr>
        <w:t xml:space="preserve">ның </w:t>
      </w:r>
      <w:r w:rsidRPr="008935B4">
        <w:rPr>
          <w:sz w:val="28"/>
          <w:szCs w:val="28"/>
          <w:lang w:val="ru-RU"/>
        </w:rPr>
        <w:t>формат</w:t>
      </w:r>
      <w:r w:rsidR="007B0D55" w:rsidRPr="008935B4">
        <w:rPr>
          <w:sz w:val="28"/>
          <w:szCs w:val="28"/>
          <w:lang w:val="ru-RU"/>
        </w:rPr>
        <w:t>ы</w:t>
      </w:r>
      <w:r w:rsidRPr="008935B4">
        <w:rPr>
          <w:sz w:val="28"/>
          <w:szCs w:val="28"/>
          <w:lang w:val="ru-RU"/>
        </w:rPr>
        <w:t xml:space="preserve"> </w:t>
      </w:r>
      <w:r w:rsidR="00E1258F" w:rsidRPr="008935B4">
        <w:rPr>
          <w:i/>
          <w:iCs/>
          <w:sz w:val="28"/>
          <w:szCs w:val="28"/>
          <w:lang w:val="ru-RU"/>
        </w:rPr>
        <w:t>HermiT</w:t>
      </w:r>
      <w:r w:rsidR="00E1258F" w:rsidRPr="008935B4">
        <w:rPr>
          <w:sz w:val="28"/>
          <w:szCs w:val="28"/>
          <w:lang w:val="ru-RU"/>
        </w:rPr>
        <w:t xml:space="preserve">, </w:t>
      </w:r>
      <w:r w:rsidR="00E1258F" w:rsidRPr="008935B4">
        <w:rPr>
          <w:i/>
          <w:iCs/>
          <w:sz w:val="28"/>
          <w:szCs w:val="28"/>
          <w:lang w:val="ru-RU"/>
        </w:rPr>
        <w:t>Pellet</w:t>
      </w:r>
      <w:r w:rsidR="00E1258F" w:rsidRPr="008935B4">
        <w:rPr>
          <w:sz w:val="28"/>
          <w:szCs w:val="28"/>
          <w:lang w:val="ru-RU"/>
        </w:rPr>
        <w:t xml:space="preserve"> секілді </w:t>
      </w:r>
      <w:r w:rsidRPr="008935B4">
        <w:rPr>
          <w:sz w:val="28"/>
          <w:szCs w:val="28"/>
          <w:lang w:val="ru-RU"/>
        </w:rPr>
        <w:t xml:space="preserve">негізгі қисындау құралдарымен үйлесімділікті қамтамасыз етеді, </w:t>
      </w:r>
      <w:bookmarkStart w:id="30" w:name="_Hlk209529350"/>
      <w:r w:rsidRPr="008935B4">
        <w:rPr>
          <w:sz w:val="28"/>
          <w:szCs w:val="28"/>
          <w:lang w:val="ru-RU"/>
        </w:rPr>
        <w:t>W3C</w:t>
      </w:r>
      <w:bookmarkEnd w:id="30"/>
      <w:r w:rsidRPr="008935B4">
        <w:rPr>
          <w:sz w:val="28"/>
          <w:szCs w:val="28"/>
          <w:lang w:val="ru-RU"/>
        </w:rPr>
        <w:t xml:space="preserve"> спецификациясы аясындағы сериализацияны қолдайды және семантикалық деректерді өңдеу жүйелерінде кеңінен қолданылады. Онтология элементтерін сәйкестендіру үшін келесі атау кеңістігі (</w:t>
      </w:r>
      <w:r w:rsidRPr="008935B4">
        <w:rPr>
          <w:i/>
          <w:iCs/>
          <w:sz w:val="28"/>
          <w:szCs w:val="28"/>
          <w:lang w:val="ru-RU"/>
        </w:rPr>
        <w:t>namespace</w:t>
      </w:r>
      <w:r w:rsidRPr="008935B4">
        <w:rPr>
          <w:sz w:val="28"/>
          <w:szCs w:val="28"/>
          <w:lang w:val="ru-RU"/>
        </w:rPr>
        <w:t xml:space="preserve">) пайдаланылды: </w:t>
      </w:r>
      <w:hyperlink r:id="rId10" w:history="1">
        <w:r w:rsidR="00953CCE" w:rsidRPr="008935B4">
          <w:rPr>
            <w:rStyle w:val="ad"/>
            <w:color w:val="auto"/>
            <w:sz w:val="28"/>
            <w:szCs w:val="28"/>
            <w:u w:val="none"/>
            <w:lang w:val="ru-RU"/>
          </w:rPr>
          <w:t>http://</w:t>
        </w:r>
        <w:r w:rsidR="00953CCE" w:rsidRPr="008935B4">
          <w:rPr>
            <w:rStyle w:val="ad"/>
            <w:color w:val="auto"/>
            <w:sz w:val="28"/>
            <w:szCs w:val="28"/>
            <w:u w:val="none"/>
            <w:lang w:val="en-US"/>
          </w:rPr>
          <w:t>semanticweb</w:t>
        </w:r>
        <w:r w:rsidR="00953CCE" w:rsidRPr="008935B4">
          <w:rPr>
            <w:rStyle w:val="ad"/>
            <w:color w:val="auto"/>
            <w:sz w:val="28"/>
            <w:szCs w:val="28"/>
            <w:u w:val="none"/>
            <w:lang w:val="ru-RU"/>
          </w:rPr>
          <w:t>.org/</w:t>
        </w:r>
        <w:r w:rsidR="00953CCE" w:rsidRPr="008935B4">
          <w:rPr>
            <w:rStyle w:val="ad"/>
            <w:color w:val="auto"/>
            <w:sz w:val="28"/>
            <w:szCs w:val="28"/>
            <w:u w:val="none"/>
            <w:lang w:val="en-US"/>
          </w:rPr>
          <w:t>admin</w:t>
        </w:r>
        <w:r w:rsidR="00953CCE" w:rsidRPr="008935B4">
          <w:rPr>
            <w:rStyle w:val="ad"/>
            <w:color w:val="auto"/>
            <w:sz w:val="28"/>
            <w:szCs w:val="28"/>
            <w:u w:val="none"/>
            <w:lang w:val="ru-RU"/>
          </w:rPr>
          <w:t>/ontolog</w:t>
        </w:r>
        <w:r w:rsidR="00953CCE" w:rsidRPr="008935B4">
          <w:rPr>
            <w:rStyle w:val="ad"/>
            <w:color w:val="auto"/>
            <w:sz w:val="28"/>
            <w:szCs w:val="28"/>
            <w:u w:val="none"/>
            <w:lang w:val="en-US"/>
          </w:rPr>
          <w:t>ies</w:t>
        </w:r>
        <w:r w:rsidR="00953CCE" w:rsidRPr="008935B4">
          <w:rPr>
            <w:rStyle w:val="ad"/>
            <w:color w:val="auto"/>
            <w:sz w:val="28"/>
            <w:szCs w:val="28"/>
            <w:u w:val="none"/>
            <w:lang w:val="ru-RU"/>
          </w:rPr>
          <w:t>/2024/1/</w:t>
        </w:r>
        <w:r w:rsidR="00953CCE" w:rsidRPr="008935B4">
          <w:rPr>
            <w:rStyle w:val="ad"/>
            <w:color w:val="auto"/>
            <w:sz w:val="28"/>
            <w:szCs w:val="28"/>
            <w:u w:val="none"/>
            <w:lang w:val="kk-KZ"/>
          </w:rPr>
          <w:t>Этика</w:t>
        </w:r>
      </w:hyperlink>
      <w:r w:rsidR="00195255" w:rsidRPr="008935B4">
        <w:rPr>
          <w:sz w:val="28"/>
          <w:szCs w:val="28"/>
          <w:lang w:val="ru-RU"/>
        </w:rPr>
        <w:t xml:space="preserve">. </w:t>
      </w:r>
      <w:r w:rsidR="00195255" w:rsidRPr="008935B4">
        <w:rPr>
          <w:sz w:val="28"/>
          <w:szCs w:val="28"/>
          <w:lang w:val="kk-KZ"/>
        </w:rPr>
        <w:t>Сондай-ақ, о</w:t>
      </w:r>
      <w:r w:rsidRPr="008935B4">
        <w:rPr>
          <w:sz w:val="28"/>
          <w:szCs w:val="28"/>
          <w:lang w:val="kk-KZ"/>
        </w:rPr>
        <w:t xml:space="preserve">нтология </w:t>
      </w:r>
      <w:r w:rsidRPr="008935B4">
        <w:rPr>
          <w:i/>
          <w:iCs/>
          <w:sz w:val="28"/>
          <w:szCs w:val="28"/>
          <w:lang w:val="kk-KZ"/>
        </w:rPr>
        <w:t>.owl</w:t>
      </w:r>
      <w:r w:rsidRPr="008935B4">
        <w:rPr>
          <w:sz w:val="28"/>
          <w:szCs w:val="28"/>
          <w:lang w:val="kk-KZ"/>
        </w:rPr>
        <w:t xml:space="preserve"> кеңейтімімен сақталды, бұл оны интеллектуалды оқыту жүйелеріне дұрыс кіріктіруді, сондай-ақ цифрлық білім беру ресурстарына байланысты өзге жобалар аясында әрі қарай импорттап, қайта пайдалануды қамтамасыз етеді. Мысал ретінде </w:t>
      </w:r>
      <w:r w:rsidR="00260D06" w:rsidRPr="008935B4">
        <w:rPr>
          <w:sz w:val="28"/>
          <w:szCs w:val="28"/>
          <w:lang w:val="kk-KZ"/>
        </w:rPr>
        <w:t xml:space="preserve">2-суретте </w:t>
      </w:r>
      <w:r w:rsidRPr="008935B4">
        <w:rPr>
          <w:sz w:val="28"/>
          <w:szCs w:val="28"/>
          <w:lang w:val="kk-KZ"/>
        </w:rPr>
        <w:t xml:space="preserve">«Зерттеу этикасы» </w:t>
      </w:r>
      <w:r w:rsidR="00E83C0F" w:rsidRPr="008935B4">
        <w:rPr>
          <w:sz w:val="28"/>
          <w:szCs w:val="28"/>
          <w:lang w:val="kk-KZ"/>
        </w:rPr>
        <w:t xml:space="preserve">ішкі </w:t>
      </w:r>
      <w:r w:rsidRPr="008935B4">
        <w:rPr>
          <w:sz w:val="28"/>
          <w:szCs w:val="28"/>
          <w:lang w:val="kk-KZ"/>
        </w:rPr>
        <w:t>клас</w:t>
      </w:r>
      <w:r w:rsidR="00E83C0F" w:rsidRPr="008935B4">
        <w:rPr>
          <w:sz w:val="28"/>
          <w:szCs w:val="28"/>
          <w:lang w:val="kk-KZ"/>
        </w:rPr>
        <w:t>с</w:t>
      </w:r>
      <w:r w:rsidRPr="008935B4">
        <w:rPr>
          <w:sz w:val="28"/>
          <w:szCs w:val="28"/>
          <w:lang w:val="kk-KZ"/>
        </w:rPr>
        <w:t>ын келтіруге болады, оған ақпарат түрі (анықтама, дереккөз және т.б.) көрсетілген сипаттамалық деректер екі тілде қосылған.</w:t>
      </w:r>
    </w:p>
    <w:p w14:paraId="13A392C2" w14:textId="77777777" w:rsidR="005B3C54" w:rsidRPr="008935B4" w:rsidRDefault="005B3C54" w:rsidP="00C52117">
      <w:pPr>
        <w:pBdr>
          <w:top w:val="nil"/>
          <w:left w:val="nil"/>
          <w:bottom w:val="nil"/>
          <w:right w:val="nil"/>
          <w:between w:val="nil"/>
        </w:pBdr>
        <w:tabs>
          <w:tab w:val="left" w:pos="426"/>
          <w:tab w:val="left" w:pos="993"/>
          <w:tab w:val="left" w:pos="1134"/>
        </w:tabs>
        <w:ind w:firstLine="709"/>
        <w:jc w:val="center"/>
        <w:rPr>
          <w:sz w:val="28"/>
          <w:szCs w:val="28"/>
          <w:lang w:val="kk-KZ"/>
        </w:rPr>
      </w:pPr>
    </w:p>
    <w:p w14:paraId="54CA7092" w14:textId="4C0700E8" w:rsidR="00DA5306" w:rsidRPr="00CC0BDA" w:rsidRDefault="002110ED" w:rsidP="00092561">
      <w:pPr>
        <w:pBdr>
          <w:top w:val="nil"/>
          <w:left w:val="nil"/>
          <w:bottom w:val="nil"/>
          <w:right w:val="nil"/>
          <w:between w:val="nil"/>
        </w:pBdr>
        <w:tabs>
          <w:tab w:val="left" w:pos="426"/>
          <w:tab w:val="left" w:pos="993"/>
          <w:tab w:val="left" w:pos="1134"/>
        </w:tabs>
        <w:jc w:val="center"/>
        <w:rPr>
          <w:color w:val="000000"/>
          <w:sz w:val="28"/>
          <w:szCs w:val="28"/>
          <w:lang w:val="kk-KZ"/>
        </w:rPr>
      </w:pPr>
      <w:r w:rsidRPr="00CC0BDA">
        <w:rPr>
          <w:noProof/>
          <w:sz w:val="28"/>
          <w:szCs w:val="28"/>
          <w:lang w:val="ru-RU" w:eastAsia="ru-RU"/>
        </w:rPr>
        <w:drawing>
          <wp:inline distT="114300" distB="114300" distL="114300" distR="114300" wp14:anchorId="5D1933C1" wp14:editId="28338835">
            <wp:extent cx="5486400" cy="2636520"/>
            <wp:effectExtent l="0" t="0" r="0" b="0"/>
            <wp:docPr id="2080517541"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1"/>
                    <a:srcRect/>
                    <a:stretch>
                      <a:fillRect/>
                    </a:stretch>
                  </pic:blipFill>
                  <pic:spPr>
                    <a:xfrm>
                      <a:off x="0" y="0"/>
                      <a:ext cx="5515227" cy="2650373"/>
                    </a:xfrm>
                    <a:prstGeom prst="rect">
                      <a:avLst/>
                    </a:prstGeom>
                    <a:ln/>
                  </pic:spPr>
                </pic:pic>
              </a:graphicData>
            </a:graphic>
          </wp:inline>
        </w:drawing>
      </w:r>
    </w:p>
    <w:p w14:paraId="7E345906" w14:textId="77777777" w:rsidR="00C52117" w:rsidRPr="00C52117" w:rsidRDefault="00C52117" w:rsidP="00092561">
      <w:pPr>
        <w:pBdr>
          <w:top w:val="nil"/>
          <w:left w:val="nil"/>
          <w:bottom w:val="nil"/>
          <w:right w:val="nil"/>
          <w:between w:val="nil"/>
        </w:pBdr>
        <w:tabs>
          <w:tab w:val="left" w:pos="426"/>
          <w:tab w:val="left" w:pos="993"/>
          <w:tab w:val="left" w:pos="1134"/>
        </w:tabs>
        <w:jc w:val="center"/>
        <w:rPr>
          <w:color w:val="000000"/>
          <w:sz w:val="16"/>
          <w:szCs w:val="16"/>
          <w:lang w:val="kk-KZ"/>
        </w:rPr>
      </w:pPr>
    </w:p>
    <w:p w14:paraId="38826EF6" w14:textId="45E0E48E" w:rsidR="00DA5306" w:rsidRPr="00CC0BDA" w:rsidRDefault="00AB1421" w:rsidP="00092561">
      <w:pPr>
        <w:pBdr>
          <w:top w:val="nil"/>
          <w:left w:val="nil"/>
          <w:bottom w:val="nil"/>
          <w:right w:val="nil"/>
          <w:between w:val="nil"/>
        </w:pBdr>
        <w:tabs>
          <w:tab w:val="left" w:pos="426"/>
          <w:tab w:val="left" w:pos="993"/>
          <w:tab w:val="left" w:pos="1134"/>
        </w:tabs>
        <w:jc w:val="center"/>
        <w:rPr>
          <w:color w:val="000000"/>
          <w:sz w:val="28"/>
          <w:szCs w:val="28"/>
          <w:lang w:val="kk-KZ"/>
        </w:rPr>
      </w:pPr>
      <w:r>
        <w:rPr>
          <w:color w:val="000000"/>
          <w:sz w:val="28"/>
          <w:szCs w:val="28"/>
          <w:lang w:val="kk-KZ"/>
        </w:rPr>
        <w:t>Сурет 2</w:t>
      </w:r>
      <w:r w:rsidR="00D0234A" w:rsidRPr="00CC0BDA">
        <w:rPr>
          <w:color w:val="000000"/>
          <w:sz w:val="28"/>
          <w:szCs w:val="28"/>
          <w:lang w:val="kk-KZ"/>
        </w:rPr>
        <w:t xml:space="preserve"> – «Зерттеу этикасы» ішкі клас</w:t>
      </w:r>
      <w:r w:rsidR="001E104B" w:rsidRPr="00CC0BDA">
        <w:rPr>
          <w:color w:val="000000"/>
          <w:sz w:val="28"/>
          <w:szCs w:val="28"/>
          <w:lang w:val="kk-KZ"/>
        </w:rPr>
        <w:t>сына</w:t>
      </w:r>
      <w:r w:rsidR="00D0234A" w:rsidRPr="00CC0BDA">
        <w:rPr>
          <w:color w:val="000000"/>
          <w:sz w:val="28"/>
          <w:szCs w:val="28"/>
          <w:lang w:val="kk-KZ"/>
        </w:rPr>
        <w:t xml:space="preserve"> енгізілген ақпараттық терезе</w:t>
      </w:r>
    </w:p>
    <w:p w14:paraId="419FCEF0" w14:textId="77777777" w:rsidR="00D0234A" w:rsidRPr="00CC0BDA" w:rsidRDefault="00D0234A" w:rsidP="00092561">
      <w:pPr>
        <w:pBdr>
          <w:top w:val="nil"/>
          <w:left w:val="nil"/>
          <w:bottom w:val="nil"/>
          <w:right w:val="nil"/>
          <w:between w:val="nil"/>
        </w:pBdr>
        <w:tabs>
          <w:tab w:val="left" w:pos="426"/>
          <w:tab w:val="left" w:pos="993"/>
          <w:tab w:val="left" w:pos="1134"/>
        </w:tabs>
        <w:ind w:firstLine="567"/>
        <w:jc w:val="center"/>
        <w:rPr>
          <w:color w:val="000000"/>
          <w:sz w:val="28"/>
          <w:szCs w:val="28"/>
          <w:lang w:val="kk-KZ"/>
        </w:rPr>
      </w:pPr>
    </w:p>
    <w:p w14:paraId="210D2C1C" w14:textId="349CE9CB" w:rsidR="00ED0041" w:rsidRPr="00CC0BDA" w:rsidRDefault="00ED0041" w:rsidP="00C52117">
      <w:pPr>
        <w:pBdr>
          <w:top w:val="nil"/>
          <w:left w:val="nil"/>
          <w:bottom w:val="nil"/>
          <w:right w:val="nil"/>
          <w:between w:val="nil"/>
        </w:pBdr>
        <w:tabs>
          <w:tab w:val="left" w:pos="567"/>
        </w:tabs>
        <w:ind w:firstLine="709"/>
        <w:jc w:val="both"/>
        <w:rPr>
          <w:sz w:val="28"/>
          <w:szCs w:val="28"/>
          <w:lang w:val="kk-KZ"/>
        </w:rPr>
      </w:pPr>
      <w:r w:rsidRPr="00CC0BDA">
        <w:rPr>
          <w:sz w:val="28"/>
          <w:szCs w:val="28"/>
          <w:lang w:val="kk-KZ"/>
        </w:rPr>
        <w:t xml:space="preserve">«Техноэтика» концептісін бейнелейтін онтография фрагменті </w:t>
      </w:r>
      <w:r w:rsidR="00C05118" w:rsidRPr="00CC0BDA">
        <w:rPr>
          <w:sz w:val="28"/>
          <w:szCs w:val="28"/>
          <w:lang w:val="kk-KZ"/>
        </w:rPr>
        <w:t xml:space="preserve">3-суретте </w:t>
      </w:r>
      <w:r w:rsidRPr="00CC0BDA">
        <w:rPr>
          <w:sz w:val="28"/>
          <w:szCs w:val="28"/>
          <w:lang w:val="kk-KZ"/>
        </w:rPr>
        <w:t>көрсетілген. Онда ұғымның құрылымы, оның негізгі компоненттері мен өзара байланыстары берілген. Кластар мен ішкі кластардың иерархиясы қасиеттер мен қатынастарды пайдалана отырып</w:t>
      </w:r>
      <w:r w:rsidR="007B0D6C">
        <w:rPr>
          <w:sz w:val="28"/>
          <w:szCs w:val="28"/>
          <w:lang w:val="kk-KZ"/>
        </w:rPr>
        <w:t xml:space="preserve"> көрімделген</w:t>
      </w:r>
      <w:r w:rsidRPr="00CC0BDA">
        <w:rPr>
          <w:sz w:val="28"/>
          <w:szCs w:val="28"/>
          <w:lang w:val="kk-KZ"/>
        </w:rPr>
        <w:t>, бұл элементтер арасындағы семантикалық байланыстарды бақылауға мүмкіндік береді.</w:t>
      </w:r>
    </w:p>
    <w:p w14:paraId="7E74CAAA" w14:textId="77777777" w:rsidR="005F5894" w:rsidRDefault="005F5894" w:rsidP="00C52117">
      <w:pPr>
        <w:pBdr>
          <w:top w:val="nil"/>
          <w:left w:val="nil"/>
          <w:bottom w:val="nil"/>
          <w:right w:val="nil"/>
          <w:between w:val="nil"/>
        </w:pBdr>
        <w:tabs>
          <w:tab w:val="left" w:pos="567"/>
        </w:tabs>
        <w:ind w:firstLine="709"/>
        <w:jc w:val="both"/>
        <w:rPr>
          <w:sz w:val="28"/>
          <w:szCs w:val="28"/>
          <w:lang w:val="kk-KZ"/>
        </w:rPr>
      </w:pPr>
    </w:p>
    <w:p w14:paraId="0DDD25E3" w14:textId="77777777" w:rsidR="005F5894" w:rsidRDefault="005F5894" w:rsidP="005F5894">
      <w:pPr>
        <w:pBdr>
          <w:top w:val="nil"/>
          <w:left w:val="nil"/>
          <w:bottom w:val="nil"/>
          <w:right w:val="nil"/>
          <w:between w:val="nil"/>
        </w:pBdr>
        <w:tabs>
          <w:tab w:val="left" w:pos="426"/>
          <w:tab w:val="left" w:pos="993"/>
          <w:tab w:val="left" w:pos="1134"/>
        </w:tabs>
        <w:jc w:val="center"/>
        <w:rPr>
          <w:color w:val="000000"/>
          <w:sz w:val="28"/>
          <w:szCs w:val="28"/>
          <w:lang w:val="kk-KZ"/>
        </w:rPr>
      </w:pPr>
      <w:r w:rsidRPr="00CC0BDA">
        <w:rPr>
          <w:noProof/>
          <w:color w:val="000000"/>
          <w:sz w:val="28"/>
          <w:szCs w:val="28"/>
          <w:lang w:val="ru-RU" w:eastAsia="ru-RU"/>
        </w:rPr>
        <w:drawing>
          <wp:inline distT="0" distB="0" distL="0" distR="0" wp14:anchorId="400B1CC8" wp14:editId="2D5FB6B0">
            <wp:extent cx="5349240" cy="2948940"/>
            <wp:effectExtent l="0" t="0" r="3810" b="3810"/>
            <wp:docPr id="2080517540"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2"/>
                    <a:srcRect/>
                    <a:stretch>
                      <a:fillRect/>
                    </a:stretch>
                  </pic:blipFill>
                  <pic:spPr>
                    <a:xfrm>
                      <a:off x="0" y="0"/>
                      <a:ext cx="5352499" cy="2950737"/>
                    </a:xfrm>
                    <a:prstGeom prst="rect">
                      <a:avLst/>
                    </a:prstGeom>
                    <a:ln/>
                  </pic:spPr>
                </pic:pic>
              </a:graphicData>
            </a:graphic>
          </wp:inline>
        </w:drawing>
      </w:r>
    </w:p>
    <w:p w14:paraId="7803250B" w14:textId="77777777" w:rsidR="005F5894" w:rsidRPr="005F5894" w:rsidRDefault="005F5894" w:rsidP="005F5894">
      <w:pPr>
        <w:pBdr>
          <w:top w:val="nil"/>
          <w:left w:val="nil"/>
          <w:bottom w:val="nil"/>
          <w:right w:val="nil"/>
          <w:between w:val="nil"/>
        </w:pBdr>
        <w:tabs>
          <w:tab w:val="left" w:pos="426"/>
          <w:tab w:val="left" w:pos="993"/>
          <w:tab w:val="left" w:pos="1134"/>
        </w:tabs>
        <w:jc w:val="center"/>
        <w:rPr>
          <w:color w:val="000000"/>
          <w:sz w:val="16"/>
          <w:szCs w:val="16"/>
          <w:lang w:val="kk-KZ"/>
        </w:rPr>
      </w:pPr>
    </w:p>
    <w:p w14:paraId="2BB0FDF3" w14:textId="1A6ECB02" w:rsidR="005F5894" w:rsidRPr="00CC0BDA" w:rsidRDefault="005F5894" w:rsidP="005F5894">
      <w:pPr>
        <w:pBdr>
          <w:top w:val="nil"/>
          <w:left w:val="nil"/>
          <w:bottom w:val="nil"/>
          <w:right w:val="nil"/>
          <w:between w:val="nil"/>
        </w:pBdr>
        <w:tabs>
          <w:tab w:val="left" w:pos="426"/>
          <w:tab w:val="left" w:pos="993"/>
          <w:tab w:val="left" w:pos="1134"/>
        </w:tabs>
        <w:jc w:val="center"/>
        <w:rPr>
          <w:color w:val="000000"/>
          <w:sz w:val="28"/>
          <w:szCs w:val="28"/>
          <w:lang w:val="kk-KZ"/>
        </w:rPr>
      </w:pPr>
      <w:r>
        <w:rPr>
          <w:color w:val="000000"/>
          <w:sz w:val="28"/>
          <w:szCs w:val="28"/>
          <w:lang w:val="kk-KZ"/>
        </w:rPr>
        <w:t xml:space="preserve">Сурет </w:t>
      </w:r>
      <w:r w:rsidRPr="00CC0BDA">
        <w:rPr>
          <w:color w:val="000000"/>
          <w:sz w:val="28"/>
          <w:szCs w:val="28"/>
          <w:lang w:val="kk-KZ"/>
        </w:rPr>
        <w:t>3 – «Техноэтика» ішкі классы үшін білімдер базасы онтологиясының фрагменті (Онтограф)</w:t>
      </w:r>
    </w:p>
    <w:p w14:paraId="618FE433" w14:textId="77777777" w:rsidR="005F5894" w:rsidRDefault="005F5894" w:rsidP="00C52117">
      <w:pPr>
        <w:pBdr>
          <w:top w:val="nil"/>
          <w:left w:val="nil"/>
          <w:bottom w:val="nil"/>
          <w:right w:val="nil"/>
          <w:between w:val="nil"/>
        </w:pBdr>
        <w:tabs>
          <w:tab w:val="left" w:pos="567"/>
        </w:tabs>
        <w:ind w:firstLine="709"/>
        <w:jc w:val="both"/>
        <w:rPr>
          <w:sz w:val="28"/>
          <w:szCs w:val="28"/>
          <w:lang w:val="kk-KZ"/>
        </w:rPr>
      </w:pPr>
    </w:p>
    <w:p w14:paraId="73D54691" w14:textId="06BD5436" w:rsidR="00ED0041" w:rsidRPr="00CC0BDA" w:rsidRDefault="00ED0041" w:rsidP="00C52117">
      <w:pPr>
        <w:pBdr>
          <w:top w:val="nil"/>
          <w:left w:val="nil"/>
          <w:bottom w:val="nil"/>
          <w:right w:val="nil"/>
          <w:between w:val="nil"/>
        </w:pBdr>
        <w:tabs>
          <w:tab w:val="left" w:pos="567"/>
        </w:tabs>
        <w:ind w:firstLine="709"/>
        <w:jc w:val="both"/>
        <w:rPr>
          <w:sz w:val="28"/>
          <w:szCs w:val="28"/>
          <w:lang w:val="kk-KZ"/>
        </w:rPr>
      </w:pPr>
      <w:r w:rsidRPr="00CC0BDA">
        <w:rPr>
          <w:sz w:val="28"/>
          <w:szCs w:val="28"/>
          <w:lang w:val="kk-KZ"/>
        </w:rPr>
        <w:t xml:space="preserve">Мұндай тәсіл терминнің мазмұнын тереңірек түсінуге ықпал етеді және әрі қарайғы семантикалық талдауға немесе интеллектуалды жүйелерді құруға негіз бола алады. Онтографиялық </w:t>
      </w:r>
      <w:r w:rsidR="007B0D6C">
        <w:rPr>
          <w:sz w:val="28"/>
          <w:szCs w:val="28"/>
          <w:lang w:val="kk-KZ"/>
        </w:rPr>
        <w:t xml:space="preserve">көрім </w:t>
      </w:r>
      <w:r w:rsidRPr="00CC0BDA">
        <w:rPr>
          <w:sz w:val="28"/>
          <w:szCs w:val="28"/>
          <w:lang w:val="kk-KZ"/>
        </w:rPr>
        <w:t>сонымен бірге күрделі ұғымдарды, әсіресе «Техноэтика» сияқты пәнаралық тақырыптардағы (этикалық, философиялық және технологиялық қырлары тоғысатын) мәселелерді студенттердің оңай қабылдауына жағдай жасайды.</w:t>
      </w:r>
    </w:p>
    <w:p w14:paraId="7EE794A0" w14:textId="02051894" w:rsidR="00DA5306" w:rsidRPr="00CC0BDA" w:rsidRDefault="00ED0041" w:rsidP="005F5894">
      <w:pPr>
        <w:pBdr>
          <w:top w:val="nil"/>
          <w:left w:val="nil"/>
          <w:bottom w:val="nil"/>
          <w:right w:val="nil"/>
          <w:between w:val="nil"/>
        </w:pBdr>
        <w:tabs>
          <w:tab w:val="left" w:pos="567"/>
        </w:tabs>
        <w:ind w:firstLine="709"/>
        <w:jc w:val="both"/>
        <w:rPr>
          <w:sz w:val="28"/>
          <w:szCs w:val="28"/>
          <w:lang w:val="kk-KZ"/>
        </w:rPr>
      </w:pPr>
      <w:r w:rsidRPr="00CC0BDA">
        <w:rPr>
          <w:sz w:val="28"/>
          <w:szCs w:val="28"/>
          <w:lang w:val="kk-KZ"/>
        </w:rPr>
        <w:t xml:space="preserve">«Техноэтика» </w:t>
      </w:r>
      <w:r w:rsidR="00B63AC6" w:rsidRPr="00CC0BDA">
        <w:rPr>
          <w:sz w:val="28"/>
          <w:szCs w:val="28"/>
          <w:lang w:val="kk-KZ"/>
        </w:rPr>
        <w:t>ұғымын</w:t>
      </w:r>
      <w:r w:rsidRPr="00CC0BDA">
        <w:rPr>
          <w:sz w:val="28"/>
          <w:szCs w:val="28"/>
          <w:lang w:val="kk-KZ"/>
        </w:rPr>
        <w:t xml:space="preserve"> онтограф түрінде ұсыну теориялық материалды құрылымдауға ғана емес, сонымен бірге осы саладағы негізгі мәселелер мен пікірталастық аймақтарды анықтауға мүмкіндік береді. Бұл әсіресе цифрлық трансформация жағдайында зерттеу этикасын меңгеріп жүрген студенттердің сыни ойлауын және этикалық рефлексиясын қалыптастыру үшін маңызды.</w:t>
      </w:r>
    </w:p>
    <w:p w14:paraId="27EBCA44" w14:textId="50F34152" w:rsidR="00653757" w:rsidRPr="00CC0BDA" w:rsidRDefault="00653757" w:rsidP="005F5894">
      <w:pPr>
        <w:pBdr>
          <w:top w:val="nil"/>
          <w:left w:val="nil"/>
          <w:bottom w:val="nil"/>
          <w:right w:val="nil"/>
          <w:between w:val="nil"/>
        </w:pBdr>
        <w:tabs>
          <w:tab w:val="left" w:pos="851"/>
          <w:tab w:val="left" w:pos="1134"/>
        </w:tabs>
        <w:ind w:firstLine="709"/>
        <w:jc w:val="both"/>
        <w:rPr>
          <w:color w:val="000000"/>
          <w:sz w:val="28"/>
          <w:szCs w:val="28"/>
          <w:lang w:val="kk-KZ"/>
        </w:rPr>
      </w:pPr>
      <w:r w:rsidRPr="00CC0BDA">
        <w:rPr>
          <w:color w:val="000000"/>
          <w:sz w:val="28"/>
          <w:szCs w:val="28"/>
          <w:lang w:val="kk-KZ"/>
        </w:rPr>
        <w:t xml:space="preserve">Онтологиялық </w:t>
      </w:r>
      <w:r w:rsidR="00463023">
        <w:rPr>
          <w:color w:val="000000"/>
          <w:sz w:val="28"/>
          <w:szCs w:val="28"/>
          <w:lang w:val="kk-KZ"/>
        </w:rPr>
        <w:t>модел</w:t>
      </w:r>
      <w:r w:rsidRPr="00CC0BDA">
        <w:rPr>
          <w:color w:val="000000"/>
          <w:sz w:val="28"/>
          <w:szCs w:val="28"/>
          <w:lang w:val="kk-KZ"/>
        </w:rPr>
        <w:t>дің дұрыстығын тексеру Protégé ортасындағы қисындау құралдары</w:t>
      </w:r>
      <w:r w:rsidR="00E1258F" w:rsidRPr="00CC0BDA">
        <w:rPr>
          <w:color w:val="000000"/>
          <w:sz w:val="28"/>
          <w:szCs w:val="28"/>
          <w:lang w:val="kk-KZ"/>
        </w:rPr>
        <w:t xml:space="preserve"> </w:t>
      </w:r>
      <w:r w:rsidRPr="00CC0BDA">
        <w:rPr>
          <w:color w:val="000000"/>
          <w:sz w:val="28"/>
          <w:szCs w:val="28"/>
          <w:lang w:val="kk-KZ"/>
        </w:rPr>
        <w:t xml:space="preserve">арқылы, сондай-ақ философия кафедрасының оқытушылары тарапынан жүргізілген сараптамалық бағалау арқылы іске асырылды. Нәтижесінде курсқа логикалық және мазмұндық тұтастықты қамтамасыз ететін онтология құрылды. Оның негізінде пән </w:t>
      </w:r>
      <w:r w:rsidR="00463023">
        <w:rPr>
          <w:color w:val="000000"/>
          <w:sz w:val="28"/>
          <w:szCs w:val="28"/>
          <w:lang w:val="kk-KZ"/>
        </w:rPr>
        <w:t>модул</w:t>
      </w:r>
      <w:r w:rsidRPr="00CC0BDA">
        <w:rPr>
          <w:color w:val="000000"/>
          <w:sz w:val="28"/>
          <w:szCs w:val="28"/>
          <w:lang w:val="kk-KZ"/>
        </w:rPr>
        <w:t xml:space="preserve">дері бойынша құрылымданған білімдер базасы жасалды. Дәрістер келесі </w:t>
      </w:r>
      <w:r w:rsidR="00463023">
        <w:rPr>
          <w:color w:val="000000"/>
          <w:sz w:val="28"/>
          <w:szCs w:val="28"/>
          <w:lang w:val="kk-KZ"/>
        </w:rPr>
        <w:t>модул</w:t>
      </w:r>
      <w:r w:rsidRPr="00CC0BDA">
        <w:rPr>
          <w:color w:val="000000"/>
          <w:sz w:val="28"/>
          <w:szCs w:val="28"/>
          <w:lang w:val="kk-KZ"/>
        </w:rPr>
        <w:t>дер бойынша құрылымдалды:</w:t>
      </w:r>
    </w:p>
    <w:p w14:paraId="1BBB5F5B" w14:textId="4B2F91B7" w:rsidR="00653757" w:rsidRPr="005F5894" w:rsidRDefault="00463023" w:rsidP="005F5894">
      <w:pPr>
        <w:pBdr>
          <w:top w:val="nil"/>
          <w:left w:val="nil"/>
          <w:bottom w:val="nil"/>
          <w:right w:val="nil"/>
          <w:between w:val="nil"/>
        </w:pBdr>
        <w:tabs>
          <w:tab w:val="left" w:pos="851"/>
          <w:tab w:val="left" w:pos="1134"/>
        </w:tabs>
        <w:ind w:firstLine="709"/>
        <w:jc w:val="both"/>
        <w:rPr>
          <w:color w:val="000000"/>
          <w:sz w:val="28"/>
          <w:szCs w:val="28"/>
          <w:lang w:val="kk-KZ"/>
        </w:rPr>
      </w:pPr>
      <w:r>
        <w:rPr>
          <w:color w:val="000000"/>
          <w:sz w:val="28"/>
          <w:szCs w:val="28"/>
        </w:rPr>
        <w:t>Модул</w:t>
      </w:r>
      <w:r w:rsidR="00653757" w:rsidRPr="00CC0BDA">
        <w:rPr>
          <w:color w:val="000000"/>
          <w:sz w:val="28"/>
          <w:szCs w:val="28"/>
        </w:rPr>
        <w:t xml:space="preserve"> 1: Этика және этикалық концепциялар</w:t>
      </w:r>
      <w:r w:rsidR="005F5894">
        <w:rPr>
          <w:color w:val="000000"/>
          <w:sz w:val="28"/>
          <w:szCs w:val="28"/>
          <w:lang w:val="kk-KZ"/>
        </w:rPr>
        <w:t>.</w:t>
      </w:r>
    </w:p>
    <w:p w14:paraId="7E45F8ED" w14:textId="7AF5ED8C" w:rsidR="00653757" w:rsidRPr="005F5894" w:rsidRDefault="00463023" w:rsidP="005F5894">
      <w:pPr>
        <w:pBdr>
          <w:top w:val="nil"/>
          <w:left w:val="nil"/>
          <w:bottom w:val="nil"/>
          <w:right w:val="nil"/>
          <w:between w:val="nil"/>
        </w:pBdr>
        <w:tabs>
          <w:tab w:val="left" w:pos="851"/>
          <w:tab w:val="left" w:pos="1134"/>
        </w:tabs>
        <w:ind w:firstLine="709"/>
        <w:jc w:val="both"/>
        <w:rPr>
          <w:color w:val="000000"/>
          <w:sz w:val="28"/>
          <w:szCs w:val="28"/>
          <w:lang w:val="kk-KZ"/>
        </w:rPr>
      </w:pPr>
      <w:r>
        <w:rPr>
          <w:color w:val="000000"/>
          <w:sz w:val="28"/>
          <w:szCs w:val="28"/>
        </w:rPr>
        <w:t>Модул</w:t>
      </w:r>
      <w:r w:rsidR="00653757" w:rsidRPr="00CC0BDA">
        <w:rPr>
          <w:color w:val="000000"/>
          <w:sz w:val="28"/>
          <w:szCs w:val="28"/>
        </w:rPr>
        <w:t xml:space="preserve"> 2: Зерттеулердегі этика</w:t>
      </w:r>
      <w:r w:rsidR="005F5894">
        <w:rPr>
          <w:color w:val="000000"/>
          <w:sz w:val="28"/>
          <w:szCs w:val="28"/>
          <w:lang w:val="kk-KZ"/>
        </w:rPr>
        <w:t>.</w:t>
      </w:r>
    </w:p>
    <w:p w14:paraId="5D6B9841" w14:textId="47A70C6B" w:rsidR="00653757" w:rsidRPr="005F5894" w:rsidRDefault="00463023" w:rsidP="005F5894">
      <w:pPr>
        <w:pBdr>
          <w:top w:val="nil"/>
          <w:left w:val="nil"/>
          <w:bottom w:val="nil"/>
          <w:right w:val="nil"/>
          <w:between w:val="nil"/>
        </w:pBdr>
        <w:tabs>
          <w:tab w:val="left" w:pos="851"/>
          <w:tab w:val="left" w:pos="1134"/>
        </w:tabs>
        <w:ind w:firstLine="709"/>
        <w:jc w:val="both"/>
        <w:rPr>
          <w:color w:val="000000"/>
          <w:sz w:val="28"/>
          <w:szCs w:val="28"/>
          <w:lang w:val="kk-KZ"/>
        </w:rPr>
      </w:pPr>
      <w:r>
        <w:rPr>
          <w:color w:val="000000"/>
          <w:sz w:val="28"/>
          <w:szCs w:val="28"/>
        </w:rPr>
        <w:t>Модул</w:t>
      </w:r>
      <w:r w:rsidR="00653757" w:rsidRPr="00CC0BDA">
        <w:rPr>
          <w:color w:val="000000"/>
          <w:sz w:val="28"/>
          <w:szCs w:val="28"/>
        </w:rPr>
        <w:t xml:space="preserve"> 3: Этикалық нормалар мен қағидаттар</w:t>
      </w:r>
      <w:r w:rsidR="005F5894">
        <w:rPr>
          <w:color w:val="000000"/>
          <w:sz w:val="28"/>
          <w:szCs w:val="28"/>
          <w:lang w:val="kk-KZ"/>
        </w:rPr>
        <w:t>.</w:t>
      </w:r>
    </w:p>
    <w:p w14:paraId="03BCCEB5" w14:textId="559E7933" w:rsidR="00653757" w:rsidRDefault="00653757" w:rsidP="005F5894">
      <w:pPr>
        <w:pBdr>
          <w:top w:val="nil"/>
          <w:left w:val="nil"/>
          <w:bottom w:val="nil"/>
          <w:right w:val="nil"/>
          <w:between w:val="nil"/>
        </w:pBdr>
        <w:tabs>
          <w:tab w:val="left" w:pos="851"/>
          <w:tab w:val="left" w:pos="1134"/>
        </w:tabs>
        <w:ind w:firstLine="709"/>
        <w:jc w:val="both"/>
        <w:rPr>
          <w:color w:val="000000"/>
          <w:sz w:val="28"/>
          <w:szCs w:val="28"/>
          <w:lang w:val="kk-KZ"/>
        </w:rPr>
      </w:pPr>
      <w:r w:rsidRPr="00336B86">
        <w:rPr>
          <w:color w:val="000000"/>
          <w:sz w:val="28"/>
          <w:szCs w:val="28"/>
          <w:lang w:val="kk-KZ"/>
        </w:rPr>
        <w:t xml:space="preserve">Онтология негізінде құрылған интеллектуалды оқыту моделі (4-сурет) теориялық және тәжірибеге бағытталған құрамдастарды қамтитын тұтас жүйені білдіреді. Бұл </w:t>
      </w:r>
      <w:r w:rsidR="00463023" w:rsidRPr="00336B86">
        <w:rPr>
          <w:color w:val="000000"/>
          <w:sz w:val="28"/>
          <w:szCs w:val="28"/>
          <w:lang w:val="kk-KZ"/>
        </w:rPr>
        <w:t>модел</w:t>
      </w:r>
      <w:r w:rsidRPr="00336B86">
        <w:rPr>
          <w:color w:val="000000"/>
          <w:sz w:val="28"/>
          <w:szCs w:val="28"/>
          <w:lang w:val="kk-KZ"/>
        </w:rPr>
        <w:t xml:space="preserve"> аясында дәрістік материалдар жүйеленіп, </w:t>
      </w:r>
      <w:r w:rsidR="00463023" w:rsidRPr="00336B86">
        <w:rPr>
          <w:color w:val="000000"/>
          <w:sz w:val="28"/>
          <w:szCs w:val="28"/>
          <w:lang w:val="kk-KZ"/>
        </w:rPr>
        <w:t>модул</w:t>
      </w:r>
      <w:r w:rsidRPr="00336B86">
        <w:rPr>
          <w:color w:val="000000"/>
          <w:sz w:val="28"/>
          <w:szCs w:val="28"/>
          <w:lang w:val="kk-KZ"/>
        </w:rPr>
        <w:t>дер бойынша тақырыптар арасындағы логикалық бірізділік пен өзара байланыстарды сақтай отырып бөлінді. Бұл оқу материалының біртіндеп және саналы түрде меңгерілуін қамтамасыз етеді.</w:t>
      </w:r>
    </w:p>
    <w:p w14:paraId="56EDA700" w14:textId="77777777" w:rsidR="005F5894" w:rsidRPr="005F5894" w:rsidRDefault="005F5894" w:rsidP="005F5894">
      <w:pPr>
        <w:pBdr>
          <w:top w:val="nil"/>
          <w:left w:val="nil"/>
          <w:bottom w:val="nil"/>
          <w:right w:val="nil"/>
          <w:between w:val="nil"/>
        </w:pBdr>
        <w:tabs>
          <w:tab w:val="left" w:pos="851"/>
          <w:tab w:val="left" w:pos="1134"/>
        </w:tabs>
        <w:ind w:firstLine="709"/>
        <w:jc w:val="both"/>
        <w:rPr>
          <w:color w:val="000000"/>
          <w:sz w:val="28"/>
          <w:szCs w:val="28"/>
          <w:lang w:val="kk-KZ"/>
        </w:rPr>
      </w:pPr>
    </w:p>
    <w:p w14:paraId="31328EC5" w14:textId="0703D19C" w:rsidR="00DA5306" w:rsidRPr="008B53EA" w:rsidRDefault="008B53EA" w:rsidP="005F5894">
      <w:pPr>
        <w:pBdr>
          <w:top w:val="nil"/>
          <w:left w:val="nil"/>
          <w:bottom w:val="nil"/>
          <w:right w:val="nil"/>
          <w:between w:val="nil"/>
        </w:pBdr>
        <w:tabs>
          <w:tab w:val="left" w:pos="851"/>
          <w:tab w:val="left" w:pos="1134"/>
        </w:tabs>
        <w:jc w:val="center"/>
        <w:rPr>
          <w:color w:val="000000"/>
          <w:sz w:val="28"/>
          <w:szCs w:val="28"/>
        </w:rPr>
      </w:pPr>
      <w:r w:rsidRPr="008B53EA">
        <w:rPr>
          <w:noProof/>
          <w:color w:val="000000"/>
          <w:sz w:val="28"/>
          <w:szCs w:val="28"/>
          <w:lang w:val="ru-RU" w:eastAsia="ru-RU"/>
        </w:rPr>
        <w:drawing>
          <wp:inline distT="0" distB="0" distL="0" distR="0" wp14:anchorId="41945BF3" wp14:editId="236A2A5F">
            <wp:extent cx="4961475" cy="3093720"/>
            <wp:effectExtent l="0" t="0" r="0" b="0"/>
            <wp:docPr id="574853409" name="Рисунок 2" descr="Изображение выглядит как текст, снимок экрана, Шрифт, докумен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853409" name="Рисунок 2" descr="Изображение выглядит как текст, снимок экрана, Шрифт, документ&#10;&#10;Содержимое, созданное искусственным интеллектом, может быть неверным."/>
                    <pic:cNvPicPr>
                      <a:picLocks noChangeAspect="1" noChangeArrowheads="1"/>
                    </pic:cNvPicPr>
                  </pic:nvPicPr>
                  <pic:blipFill rotWithShape="1">
                    <a:blip r:embed="rId13">
                      <a:extLst>
                        <a:ext uri="{28A0092B-C50C-407E-A947-70E740481C1C}">
                          <a14:useLocalDpi xmlns:a14="http://schemas.microsoft.com/office/drawing/2010/main" val="0"/>
                        </a:ext>
                      </a:extLst>
                    </a:blip>
                    <a:srcRect t="4691" b="2441"/>
                    <a:stretch/>
                  </pic:blipFill>
                  <pic:spPr bwMode="auto">
                    <a:xfrm>
                      <a:off x="0" y="0"/>
                      <a:ext cx="5013990" cy="3126466"/>
                    </a:xfrm>
                    <a:prstGeom prst="rect">
                      <a:avLst/>
                    </a:prstGeom>
                    <a:noFill/>
                    <a:ln>
                      <a:noFill/>
                    </a:ln>
                    <a:extLst>
                      <a:ext uri="{53640926-AAD7-44D8-BBD7-CCE9431645EC}">
                        <a14:shadowObscured xmlns:a14="http://schemas.microsoft.com/office/drawing/2010/main"/>
                      </a:ext>
                    </a:extLst>
                  </pic:spPr>
                </pic:pic>
              </a:graphicData>
            </a:graphic>
          </wp:inline>
        </w:drawing>
      </w:r>
    </w:p>
    <w:p w14:paraId="4204A053" w14:textId="77777777" w:rsidR="005F5894" w:rsidRPr="005F5894" w:rsidRDefault="005F5894" w:rsidP="005F5894">
      <w:pPr>
        <w:pBdr>
          <w:top w:val="nil"/>
          <w:left w:val="nil"/>
          <w:bottom w:val="nil"/>
          <w:right w:val="nil"/>
          <w:between w:val="nil"/>
        </w:pBdr>
        <w:tabs>
          <w:tab w:val="left" w:pos="851"/>
          <w:tab w:val="left" w:pos="1134"/>
        </w:tabs>
        <w:jc w:val="center"/>
        <w:rPr>
          <w:color w:val="000000"/>
          <w:sz w:val="16"/>
          <w:szCs w:val="16"/>
          <w:lang w:val="kk-KZ"/>
        </w:rPr>
      </w:pPr>
    </w:p>
    <w:p w14:paraId="295905FF" w14:textId="25003360" w:rsidR="00DA5306" w:rsidRPr="00CC0BDA" w:rsidRDefault="00E800E5" w:rsidP="005F5894">
      <w:pPr>
        <w:pBdr>
          <w:top w:val="nil"/>
          <w:left w:val="nil"/>
          <w:bottom w:val="nil"/>
          <w:right w:val="nil"/>
          <w:between w:val="nil"/>
        </w:pBdr>
        <w:tabs>
          <w:tab w:val="left" w:pos="851"/>
          <w:tab w:val="left" w:pos="1134"/>
        </w:tabs>
        <w:jc w:val="center"/>
        <w:rPr>
          <w:color w:val="000000"/>
          <w:sz w:val="28"/>
          <w:szCs w:val="28"/>
          <w:lang w:val="kk-KZ"/>
        </w:rPr>
      </w:pPr>
      <w:r>
        <w:rPr>
          <w:color w:val="000000"/>
          <w:sz w:val="28"/>
          <w:szCs w:val="28"/>
          <w:lang w:val="kk-KZ"/>
        </w:rPr>
        <w:t>Сурет 4</w:t>
      </w:r>
      <w:r w:rsidR="00871BBF" w:rsidRPr="008D1C4E">
        <w:rPr>
          <w:color w:val="000000"/>
          <w:sz w:val="28"/>
          <w:szCs w:val="28"/>
          <w:lang w:val="kk-KZ"/>
        </w:rPr>
        <w:t xml:space="preserve"> – Интеллектуалды оқыту моделінің құрылымы</w:t>
      </w:r>
    </w:p>
    <w:p w14:paraId="3F74F458" w14:textId="77777777" w:rsidR="00871BBF" w:rsidRPr="00CC0BDA" w:rsidRDefault="00871BBF" w:rsidP="00092561">
      <w:pPr>
        <w:pBdr>
          <w:top w:val="nil"/>
          <w:left w:val="nil"/>
          <w:bottom w:val="nil"/>
          <w:right w:val="nil"/>
          <w:between w:val="nil"/>
        </w:pBdr>
        <w:tabs>
          <w:tab w:val="left" w:pos="851"/>
          <w:tab w:val="left" w:pos="1134"/>
        </w:tabs>
        <w:ind w:firstLine="567"/>
        <w:jc w:val="both"/>
        <w:rPr>
          <w:color w:val="000000"/>
          <w:sz w:val="28"/>
          <w:szCs w:val="28"/>
          <w:lang w:val="kk-KZ"/>
        </w:rPr>
      </w:pPr>
    </w:p>
    <w:p w14:paraId="2B2B951F" w14:textId="77777777" w:rsidR="005F5894" w:rsidRPr="00902866" w:rsidRDefault="005F5894" w:rsidP="005F5894">
      <w:pPr>
        <w:pBdr>
          <w:top w:val="nil"/>
          <w:left w:val="nil"/>
          <w:bottom w:val="nil"/>
          <w:right w:val="nil"/>
          <w:between w:val="nil"/>
        </w:pBdr>
        <w:tabs>
          <w:tab w:val="left" w:pos="851"/>
        </w:tabs>
        <w:ind w:firstLine="709"/>
        <w:jc w:val="both"/>
        <w:rPr>
          <w:color w:val="000000"/>
          <w:sz w:val="28"/>
          <w:szCs w:val="28"/>
          <w:lang w:val="kk-KZ"/>
        </w:rPr>
      </w:pPr>
      <w:r w:rsidRPr="005F5894">
        <w:rPr>
          <w:color w:val="000000"/>
          <w:sz w:val="28"/>
          <w:szCs w:val="28"/>
          <w:lang w:val="kk-KZ"/>
        </w:rPr>
        <w:t>Сонымен қатар, моделдің маңызды элементі ретінде арнайы әзірленген тапсырмалар, кейс-стади және ситуациялық есептер арқылы жүзеге асырылатын интерактивті кері байланыс механизмдері қарастырылған. Бұл элементтер негізгі этикалық қағидаттарды терең түсінуге бағытталып, білім алушылардың оларды шынайы зерттеу жағдайларында қолдану дағдыларын қалыптастыруға ықпал етеді. Нәтижесінде, модел тек теориялық негіздерді меңгеруді ғана емес, сонымен бірге кәсіби қызметте этикалық тұрғыдан негізделген шешімдер қабылдауға қажетті құзыреттерді дамытуға мүмкіндік береді.</w:t>
      </w:r>
    </w:p>
    <w:p w14:paraId="337AE399" w14:textId="77777777" w:rsidR="00B124F3" w:rsidRPr="00A5583C" w:rsidRDefault="00B124F3" w:rsidP="005F5894">
      <w:pPr>
        <w:pBdr>
          <w:top w:val="nil"/>
          <w:left w:val="nil"/>
          <w:bottom w:val="nil"/>
          <w:right w:val="nil"/>
          <w:between w:val="nil"/>
        </w:pBdr>
        <w:tabs>
          <w:tab w:val="left" w:pos="993"/>
        </w:tabs>
        <w:ind w:firstLine="709"/>
        <w:jc w:val="both"/>
        <w:rPr>
          <w:color w:val="000000"/>
          <w:sz w:val="28"/>
          <w:szCs w:val="28"/>
          <w:lang w:val="kk-KZ"/>
        </w:rPr>
      </w:pPr>
      <w:r w:rsidRPr="00CC0BDA">
        <w:rPr>
          <w:color w:val="000000"/>
          <w:sz w:val="28"/>
          <w:szCs w:val="28"/>
          <w:lang w:val="kk-KZ"/>
        </w:rPr>
        <w:t xml:space="preserve">Осыған байланысты құрылған онтология мен интеллектуалды оқыту моделі курс мазмұнының тұтастығын ғана қамтамасыз етіп қоймай, сонымен бірге бейімделмелі цифрлық білім беру ресурстарын әзірлеуге, сондай-ақ білім алушылардың зерттеушілік даярлығын бақылау мен сүйемелдеуді автоматтандыруға мүмкіндік береді. </w:t>
      </w:r>
      <w:r w:rsidRPr="00A5583C">
        <w:rPr>
          <w:color w:val="000000"/>
          <w:sz w:val="28"/>
          <w:szCs w:val="28"/>
          <w:lang w:val="kk-KZ"/>
        </w:rPr>
        <w:t>Бұл әсіресе білім берудің цифрлық трансформациясы жағдайында өзекті болып табылады.</w:t>
      </w:r>
    </w:p>
    <w:p w14:paraId="5747DF87" w14:textId="3D459D9D" w:rsidR="00DA5306" w:rsidRPr="00A5583C" w:rsidRDefault="00B124F3" w:rsidP="005F5894">
      <w:pPr>
        <w:pBdr>
          <w:top w:val="nil"/>
          <w:left w:val="nil"/>
          <w:bottom w:val="nil"/>
          <w:right w:val="nil"/>
          <w:between w:val="nil"/>
        </w:pBdr>
        <w:tabs>
          <w:tab w:val="left" w:pos="993"/>
        </w:tabs>
        <w:ind w:firstLine="709"/>
        <w:jc w:val="both"/>
        <w:rPr>
          <w:color w:val="000000"/>
          <w:sz w:val="28"/>
          <w:szCs w:val="28"/>
          <w:lang w:val="kk-KZ"/>
        </w:rPr>
      </w:pPr>
      <w:r w:rsidRPr="00A5583C">
        <w:rPr>
          <w:color w:val="000000"/>
          <w:sz w:val="28"/>
          <w:szCs w:val="28"/>
          <w:lang w:val="kk-KZ"/>
        </w:rPr>
        <w:t xml:space="preserve">Айта кету керек, осы зерттеу аясында интеллектуалды оқыту жүйесінің компоненті ретінде сұрақ-жауап модулі қарастырылмайды, себебі негізгі назар </w:t>
      </w:r>
      <w:r w:rsidR="00006B8D" w:rsidRPr="00CC0BDA">
        <w:rPr>
          <w:color w:val="000000"/>
          <w:sz w:val="28"/>
          <w:szCs w:val="28"/>
          <w:lang w:val="kk-KZ"/>
        </w:rPr>
        <w:t xml:space="preserve">пәннің </w:t>
      </w:r>
      <w:r w:rsidRPr="00A5583C">
        <w:rPr>
          <w:color w:val="000000"/>
          <w:sz w:val="28"/>
          <w:szCs w:val="28"/>
          <w:lang w:val="kk-KZ"/>
        </w:rPr>
        <w:t>онтологиялық модел</w:t>
      </w:r>
      <w:r w:rsidR="00006B8D" w:rsidRPr="00CC0BDA">
        <w:rPr>
          <w:color w:val="000000"/>
          <w:sz w:val="28"/>
          <w:szCs w:val="28"/>
          <w:lang w:val="kk-KZ"/>
        </w:rPr>
        <w:t>ін</w:t>
      </w:r>
      <w:r w:rsidRPr="00A5583C">
        <w:rPr>
          <w:color w:val="000000"/>
          <w:sz w:val="28"/>
          <w:szCs w:val="28"/>
          <w:lang w:val="kk-KZ"/>
        </w:rPr>
        <w:t xml:space="preserve"> құру мен «Зерттеу этикасы» пәні бойынша оқу контентінің құрылымын ұсыну және сентименттік моделін қамтамасыз ететін білімдер базасын қалыптастыруға бағытталған.</w:t>
      </w:r>
    </w:p>
    <w:p w14:paraId="7B571A5A" w14:textId="77777777" w:rsidR="00DA5306" w:rsidRPr="00A5583C" w:rsidRDefault="00DA5306" w:rsidP="005F5894">
      <w:pPr>
        <w:pBdr>
          <w:top w:val="nil"/>
          <w:left w:val="nil"/>
          <w:bottom w:val="nil"/>
          <w:right w:val="nil"/>
          <w:between w:val="nil"/>
        </w:pBdr>
        <w:tabs>
          <w:tab w:val="left" w:pos="993"/>
        </w:tabs>
        <w:ind w:firstLine="709"/>
        <w:jc w:val="both"/>
        <w:rPr>
          <w:sz w:val="28"/>
          <w:szCs w:val="28"/>
          <w:lang w:val="kk-KZ"/>
        </w:rPr>
      </w:pPr>
    </w:p>
    <w:p w14:paraId="579AE681" w14:textId="2801CC33" w:rsidR="00DA5306" w:rsidRPr="00A5583C" w:rsidRDefault="00BC036E" w:rsidP="005F5894">
      <w:pPr>
        <w:tabs>
          <w:tab w:val="left" w:pos="-155"/>
        </w:tabs>
        <w:ind w:firstLine="709"/>
        <w:jc w:val="both"/>
        <w:rPr>
          <w:b/>
          <w:sz w:val="28"/>
          <w:szCs w:val="28"/>
          <w:lang w:val="kk-KZ"/>
        </w:rPr>
      </w:pPr>
      <w:bookmarkStart w:id="31" w:name="_Hlk210806711"/>
      <w:r w:rsidRPr="00CC0BDA">
        <w:rPr>
          <w:b/>
          <w:sz w:val="28"/>
          <w:szCs w:val="28"/>
          <w:lang w:val="kk-KZ"/>
        </w:rPr>
        <w:t>2.2</w:t>
      </w:r>
      <w:r w:rsidR="002110ED" w:rsidRPr="00A5583C">
        <w:rPr>
          <w:b/>
          <w:sz w:val="28"/>
          <w:szCs w:val="28"/>
          <w:lang w:val="kk-KZ"/>
        </w:rPr>
        <w:t xml:space="preserve"> </w:t>
      </w:r>
      <w:r w:rsidR="00765684" w:rsidRPr="00765684">
        <w:rPr>
          <w:b/>
          <w:sz w:val="28"/>
          <w:szCs w:val="28"/>
          <w:lang w:val="kk-KZ"/>
        </w:rPr>
        <w:t>Дәріс сентиментін анықтауға арналған мәтіндік процессорды әзірлеу</w:t>
      </w:r>
    </w:p>
    <w:p w14:paraId="7DA87993" w14:textId="0482501D" w:rsidR="00AD70A9" w:rsidRPr="00CC0BDA" w:rsidRDefault="00827C55" w:rsidP="005F5894">
      <w:pPr>
        <w:ind w:firstLine="709"/>
        <w:jc w:val="both"/>
        <w:rPr>
          <w:sz w:val="28"/>
          <w:szCs w:val="28"/>
          <w:lang w:val="kk-KZ"/>
        </w:rPr>
      </w:pPr>
      <w:r w:rsidRPr="00A5583C">
        <w:rPr>
          <w:sz w:val="28"/>
          <w:szCs w:val="28"/>
          <w:lang w:val="kk-KZ"/>
        </w:rPr>
        <w:t xml:space="preserve">«Зерттеу этикасы» пәні бойынша интеллектуалды оқыту жүйесін құру аясында дәрістік материалдың сентименттік сипаттамаларын автоматты түрде анықтауға арналған мамандандырылған мәтіндік процессор әзірленді. Бұл </w:t>
      </w:r>
      <w:r w:rsidR="00463023">
        <w:rPr>
          <w:sz w:val="28"/>
          <w:szCs w:val="28"/>
          <w:lang w:val="kk-KZ"/>
        </w:rPr>
        <w:t>модул</w:t>
      </w:r>
      <w:r w:rsidRPr="00A5583C">
        <w:rPr>
          <w:sz w:val="28"/>
          <w:szCs w:val="28"/>
          <w:lang w:val="kk-KZ"/>
        </w:rPr>
        <w:t xml:space="preserve">дің мақсаты – онтологиялық </w:t>
      </w:r>
      <w:r w:rsidR="00463023">
        <w:rPr>
          <w:sz w:val="28"/>
          <w:szCs w:val="28"/>
          <w:lang w:val="kk-KZ"/>
        </w:rPr>
        <w:t>модел</w:t>
      </w:r>
      <w:r w:rsidRPr="00A5583C">
        <w:rPr>
          <w:sz w:val="28"/>
          <w:szCs w:val="28"/>
          <w:lang w:val="kk-KZ"/>
        </w:rPr>
        <w:t xml:space="preserve"> мен оған енгізілген сентименттік белгілерге сүйене отырып, дәрістер мәтінін семантикалық әрі эмоциялық-бағалау тұрғысынан интерпретациялау</w:t>
      </w:r>
      <w:r w:rsidR="00AD70A9" w:rsidRPr="00A5583C">
        <w:rPr>
          <w:sz w:val="28"/>
          <w:szCs w:val="28"/>
          <w:lang w:val="kk-KZ"/>
        </w:rPr>
        <w:t>.</w:t>
      </w:r>
    </w:p>
    <w:bookmarkEnd w:id="31"/>
    <w:p w14:paraId="258B61C0" w14:textId="77777777" w:rsidR="00827C55" w:rsidRPr="00CC0BDA" w:rsidRDefault="00827C55" w:rsidP="005F5894">
      <w:pPr>
        <w:ind w:firstLine="709"/>
        <w:jc w:val="both"/>
        <w:rPr>
          <w:sz w:val="28"/>
          <w:szCs w:val="28"/>
          <w:lang w:val="kk-KZ"/>
        </w:rPr>
      </w:pPr>
    </w:p>
    <w:p w14:paraId="7B943BFC" w14:textId="7D7D6EA8" w:rsidR="00827C55" w:rsidRPr="00002F3D" w:rsidRDefault="00AD70A9" w:rsidP="005F5894">
      <w:pPr>
        <w:tabs>
          <w:tab w:val="left" w:pos="1276"/>
        </w:tabs>
        <w:ind w:firstLine="709"/>
        <w:jc w:val="both"/>
        <w:rPr>
          <w:sz w:val="28"/>
          <w:szCs w:val="28"/>
          <w:lang w:val="kk-KZ"/>
        </w:rPr>
      </w:pPr>
      <w:r w:rsidRPr="00002F3D">
        <w:rPr>
          <w:bCs/>
          <w:sz w:val="28"/>
          <w:szCs w:val="28"/>
          <w:lang w:val="kk-KZ"/>
        </w:rPr>
        <w:t>2.</w:t>
      </w:r>
      <w:r w:rsidR="00BC036E" w:rsidRPr="00002F3D">
        <w:rPr>
          <w:bCs/>
          <w:sz w:val="28"/>
          <w:szCs w:val="28"/>
          <w:lang w:val="kk-KZ"/>
        </w:rPr>
        <w:t>2</w:t>
      </w:r>
      <w:r w:rsidRPr="00002F3D">
        <w:rPr>
          <w:bCs/>
          <w:sz w:val="28"/>
          <w:szCs w:val="28"/>
          <w:lang w:val="kk-KZ"/>
        </w:rPr>
        <w:t>.1</w:t>
      </w:r>
      <w:r w:rsidR="00025C44" w:rsidRPr="00002F3D">
        <w:rPr>
          <w:bCs/>
          <w:sz w:val="28"/>
          <w:szCs w:val="28"/>
          <w:lang w:val="kk-KZ"/>
        </w:rPr>
        <w:t xml:space="preserve"> </w:t>
      </w:r>
      <w:r w:rsidR="00765684" w:rsidRPr="00DA1C67">
        <w:rPr>
          <w:sz w:val="28"/>
          <w:szCs w:val="28"/>
          <w:lang w:val="kk-KZ"/>
        </w:rPr>
        <w:t>Процессордың архитектурасы және функционалды компоненттері</w:t>
      </w:r>
    </w:p>
    <w:p w14:paraId="3A52536C" w14:textId="77777777" w:rsidR="00827C55" w:rsidRPr="00CC0BDA" w:rsidRDefault="00827C55" w:rsidP="005F5894">
      <w:pPr>
        <w:pStyle w:val="af1"/>
        <w:spacing w:after="0" w:line="240" w:lineRule="auto"/>
        <w:ind w:firstLine="709"/>
        <w:jc w:val="both"/>
        <w:rPr>
          <w:rFonts w:eastAsia="Times New Roman"/>
          <w:sz w:val="28"/>
          <w:szCs w:val="28"/>
          <w:lang w:val="kk-KZ"/>
        </w:rPr>
      </w:pPr>
      <w:r w:rsidRPr="00CC0BDA">
        <w:rPr>
          <w:rFonts w:eastAsia="Times New Roman"/>
          <w:sz w:val="28"/>
          <w:szCs w:val="28"/>
          <w:lang w:val="kk-KZ"/>
        </w:rPr>
        <w:t>Мәтіндік процессор кіріс мәтінін кезекті түрде өңдеуді жүзеге асырады, ол келесі қадамдарды қамтиды:</w:t>
      </w:r>
    </w:p>
    <w:p w14:paraId="03571BEC" w14:textId="0D508B5F" w:rsidR="00827C55" w:rsidRPr="00CC0BDA" w:rsidRDefault="00827C55" w:rsidP="005F5894">
      <w:pPr>
        <w:pStyle w:val="af1"/>
        <w:numPr>
          <w:ilvl w:val="0"/>
          <w:numId w:val="18"/>
        </w:numPr>
        <w:tabs>
          <w:tab w:val="left" w:pos="993"/>
        </w:tabs>
        <w:spacing w:after="0" w:line="240" w:lineRule="auto"/>
        <w:ind w:left="0" w:firstLine="709"/>
        <w:jc w:val="both"/>
        <w:rPr>
          <w:rFonts w:eastAsia="Times New Roman"/>
          <w:sz w:val="28"/>
          <w:szCs w:val="28"/>
          <w:lang w:val="ru-RU"/>
        </w:rPr>
      </w:pPr>
      <w:r w:rsidRPr="00CC0BDA">
        <w:rPr>
          <w:rFonts w:eastAsia="Times New Roman"/>
          <w:sz w:val="28"/>
          <w:szCs w:val="28"/>
          <w:lang w:val="ru-RU"/>
        </w:rPr>
        <w:t xml:space="preserve">лингвистикалық алдын ала </w:t>
      </w:r>
      <w:r w:rsidR="00AB2EC0" w:rsidRPr="00CC0BDA">
        <w:rPr>
          <w:rFonts w:eastAsia="Times New Roman"/>
          <w:sz w:val="28"/>
          <w:szCs w:val="28"/>
          <w:lang w:val="ru-RU"/>
        </w:rPr>
        <w:t>қалыпқа келтіру</w:t>
      </w:r>
      <w:r w:rsidRPr="00CC0BDA">
        <w:rPr>
          <w:rFonts w:eastAsia="Times New Roman"/>
          <w:sz w:val="28"/>
          <w:szCs w:val="28"/>
          <w:lang w:val="ru-RU"/>
        </w:rPr>
        <w:t xml:space="preserve"> (токенизация, лемматизация)</w:t>
      </w:r>
      <w:r w:rsidR="005F5894">
        <w:rPr>
          <w:rFonts w:eastAsia="Times New Roman"/>
          <w:sz w:val="28"/>
          <w:szCs w:val="28"/>
          <w:lang w:val="ru-RU"/>
        </w:rPr>
        <w:t>;</w:t>
      </w:r>
    </w:p>
    <w:p w14:paraId="3FD6DD5D" w14:textId="14D2E041" w:rsidR="00827C55" w:rsidRPr="00CC0BDA" w:rsidRDefault="00827C55" w:rsidP="005F5894">
      <w:pPr>
        <w:pStyle w:val="af1"/>
        <w:numPr>
          <w:ilvl w:val="0"/>
          <w:numId w:val="18"/>
        </w:numPr>
        <w:tabs>
          <w:tab w:val="left" w:pos="993"/>
        </w:tabs>
        <w:spacing w:after="0" w:line="240" w:lineRule="auto"/>
        <w:ind w:left="0" w:firstLine="709"/>
        <w:jc w:val="both"/>
        <w:rPr>
          <w:rFonts w:eastAsia="Times New Roman"/>
          <w:sz w:val="28"/>
          <w:szCs w:val="28"/>
          <w:lang w:val="ru-RU"/>
        </w:rPr>
      </w:pPr>
      <w:r w:rsidRPr="00CC0BDA">
        <w:rPr>
          <w:rFonts w:eastAsia="Times New Roman"/>
          <w:sz w:val="28"/>
          <w:szCs w:val="28"/>
          <w:lang w:val="ru-RU"/>
        </w:rPr>
        <w:t>стоп-сөздерді сүзгіден өткізу</w:t>
      </w:r>
      <w:r w:rsidR="005F5894">
        <w:rPr>
          <w:rFonts w:eastAsia="Times New Roman"/>
          <w:sz w:val="28"/>
          <w:szCs w:val="28"/>
          <w:lang w:val="ru-RU"/>
        </w:rPr>
        <w:t>;</w:t>
      </w:r>
    </w:p>
    <w:p w14:paraId="30F70E34" w14:textId="735909B6" w:rsidR="00827C55" w:rsidRPr="00CC0BDA" w:rsidRDefault="00827C55" w:rsidP="005F5894">
      <w:pPr>
        <w:pStyle w:val="af1"/>
        <w:numPr>
          <w:ilvl w:val="0"/>
          <w:numId w:val="18"/>
        </w:numPr>
        <w:tabs>
          <w:tab w:val="left" w:pos="993"/>
        </w:tabs>
        <w:spacing w:after="0" w:line="240" w:lineRule="auto"/>
        <w:ind w:left="0" w:firstLine="709"/>
        <w:jc w:val="both"/>
        <w:rPr>
          <w:rFonts w:eastAsia="Times New Roman"/>
          <w:sz w:val="28"/>
          <w:szCs w:val="28"/>
          <w:lang w:val="ru-RU"/>
        </w:rPr>
      </w:pPr>
      <w:r w:rsidRPr="00CC0BDA">
        <w:rPr>
          <w:rFonts w:eastAsia="Times New Roman"/>
          <w:sz w:val="28"/>
          <w:szCs w:val="28"/>
          <w:lang w:val="ru-RU"/>
        </w:rPr>
        <w:t>негізгі ұғымдарды анықтау</w:t>
      </w:r>
      <w:r w:rsidR="005F5894">
        <w:rPr>
          <w:rFonts w:eastAsia="Times New Roman"/>
          <w:sz w:val="28"/>
          <w:szCs w:val="28"/>
          <w:lang w:val="ru-RU"/>
        </w:rPr>
        <w:t>;</w:t>
      </w:r>
    </w:p>
    <w:p w14:paraId="10E8BD6E" w14:textId="72D486C3" w:rsidR="00827C55" w:rsidRPr="00CC0BDA" w:rsidRDefault="00827C55" w:rsidP="005F5894">
      <w:pPr>
        <w:pStyle w:val="af1"/>
        <w:numPr>
          <w:ilvl w:val="0"/>
          <w:numId w:val="18"/>
        </w:numPr>
        <w:tabs>
          <w:tab w:val="left" w:pos="993"/>
        </w:tabs>
        <w:spacing w:after="0" w:line="240" w:lineRule="auto"/>
        <w:ind w:left="0" w:firstLine="709"/>
        <w:jc w:val="both"/>
        <w:rPr>
          <w:rFonts w:eastAsia="Times New Roman"/>
          <w:sz w:val="28"/>
          <w:szCs w:val="28"/>
          <w:lang w:val="ru-RU"/>
        </w:rPr>
      </w:pPr>
      <w:r w:rsidRPr="00CC0BDA">
        <w:rPr>
          <w:rFonts w:eastAsia="Times New Roman"/>
          <w:sz w:val="28"/>
          <w:szCs w:val="28"/>
          <w:lang w:val="ru-RU"/>
        </w:rPr>
        <w:t>терминдерді онтологиялық білімдер базасымен салыстыру</w:t>
      </w:r>
      <w:r w:rsidR="005F5894">
        <w:rPr>
          <w:rFonts w:eastAsia="Times New Roman"/>
          <w:sz w:val="28"/>
          <w:szCs w:val="28"/>
          <w:lang w:val="ru-RU"/>
        </w:rPr>
        <w:t>;</w:t>
      </w:r>
    </w:p>
    <w:p w14:paraId="4BB7E4F3" w14:textId="471F48BF" w:rsidR="00827C55" w:rsidRPr="00CC0BDA" w:rsidRDefault="00827C55" w:rsidP="005F5894">
      <w:pPr>
        <w:pStyle w:val="af1"/>
        <w:numPr>
          <w:ilvl w:val="0"/>
          <w:numId w:val="18"/>
        </w:numPr>
        <w:tabs>
          <w:tab w:val="left" w:pos="993"/>
        </w:tabs>
        <w:spacing w:after="0" w:line="240" w:lineRule="auto"/>
        <w:ind w:left="0" w:firstLine="709"/>
        <w:jc w:val="both"/>
        <w:rPr>
          <w:rFonts w:eastAsia="Times New Roman"/>
          <w:sz w:val="28"/>
          <w:szCs w:val="28"/>
          <w:lang w:val="ru-RU"/>
        </w:rPr>
      </w:pPr>
      <w:r w:rsidRPr="00CC0BDA">
        <w:rPr>
          <w:rFonts w:eastAsia="Times New Roman"/>
          <w:sz w:val="28"/>
          <w:szCs w:val="28"/>
          <w:lang w:val="ru-RU"/>
        </w:rPr>
        <w:t>сентименттік бағалар мен белгілерді шығару</w:t>
      </w:r>
      <w:r w:rsidR="005F5894">
        <w:rPr>
          <w:rFonts w:eastAsia="Times New Roman"/>
          <w:sz w:val="28"/>
          <w:szCs w:val="28"/>
          <w:lang w:val="ru-RU"/>
        </w:rPr>
        <w:t>;</w:t>
      </w:r>
    </w:p>
    <w:p w14:paraId="68D71CC2" w14:textId="77777777" w:rsidR="00827C55" w:rsidRPr="00CC0BDA" w:rsidRDefault="00827C55" w:rsidP="005F5894">
      <w:pPr>
        <w:pStyle w:val="af1"/>
        <w:numPr>
          <w:ilvl w:val="0"/>
          <w:numId w:val="18"/>
        </w:numPr>
        <w:tabs>
          <w:tab w:val="left" w:pos="993"/>
        </w:tabs>
        <w:spacing w:after="0" w:line="240" w:lineRule="auto"/>
        <w:ind w:left="0" w:firstLine="709"/>
        <w:jc w:val="both"/>
        <w:rPr>
          <w:rFonts w:eastAsia="Times New Roman"/>
          <w:sz w:val="28"/>
          <w:szCs w:val="28"/>
          <w:lang w:val="ru-RU"/>
        </w:rPr>
      </w:pPr>
      <w:r w:rsidRPr="00CC0BDA">
        <w:rPr>
          <w:rFonts w:eastAsia="Times New Roman"/>
          <w:sz w:val="28"/>
          <w:szCs w:val="28"/>
          <w:lang w:val="ru-RU"/>
        </w:rPr>
        <w:t>нәтижелерді жинақтап, мәтіннің сентименттік профилін қалыптастыру.</w:t>
      </w:r>
    </w:p>
    <w:p w14:paraId="1F77408E" w14:textId="26122CAA" w:rsidR="00827C55" w:rsidRPr="00CC0BDA" w:rsidRDefault="006A3FC8" w:rsidP="005F5894">
      <w:pPr>
        <w:pStyle w:val="af1"/>
        <w:spacing w:after="0" w:line="240" w:lineRule="auto"/>
        <w:ind w:firstLine="709"/>
        <w:jc w:val="both"/>
        <w:rPr>
          <w:rFonts w:eastAsia="Times New Roman"/>
          <w:sz w:val="28"/>
          <w:szCs w:val="28"/>
          <w:lang w:val="ru-RU"/>
        </w:rPr>
      </w:pPr>
      <w:r w:rsidRPr="00CC0BDA">
        <w:rPr>
          <w:rFonts w:eastAsia="Times New Roman"/>
          <w:sz w:val="28"/>
          <w:szCs w:val="28"/>
          <w:lang w:val="ru-RU"/>
        </w:rPr>
        <w:t>Дәріс</w:t>
      </w:r>
      <w:r w:rsidR="00827C55" w:rsidRPr="00CC0BDA">
        <w:rPr>
          <w:rFonts w:eastAsia="Times New Roman"/>
          <w:sz w:val="28"/>
          <w:szCs w:val="28"/>
          <w:lang w:val="ru-RU"/>
        </w:rPr>
        <w:t xml:space="preserve"> мәтінінің сентиментін анықтауға арналған мәтіндік процессордың жалпы архитектурасы оқу пәнінің онтологиялық моделімен кіріктірілген көпдеңгейлі табиғи тілдерді өңдеу жүйесін білдіреді.</w:t>
      </w:r>
    </w:p>
    <w:p w14:paraId="3CF447A6" w14:textId="73516C4A" w:rsidR="00827C55" w:rsidRPr="00CC0BDA" w:rsidRDefault="00827C55" w:rsidP="005F5894">
      <w:pPr>
        <w:pStyle w:val="af1"/>
        <w:spacing w:after="0" w:line="240" w:lineRule="auto"/>
        <w:ind w:firstLine="709"/>
        <w:jc w:val="both"/>
        <w:rPr>
          <w:rFonts w:eastAsia="Times New Roman"/>
          <w:sz w:val="28"/>
          <w:szCs w:val="28"/>
          <w:lang w:val="ru-RU"/>
        </w:rPr>
      </w:pPr>
      <w:r w:rsidRPr="00CC0BDA">
        <w:rPr>
          <w:rFonts w:eastAsia="Times New Roman"/>
          <w:sz w:val="28"/>
          <w:szCs w:val="28"/>
          <w:lang w:val="ru-RU"/>
        </w:rPr>
        <w:t xml:space="preserve">Бірінші кезеңде мәтін артық белгілерден тазартылады, токенизация жасалады, сондай-ақ лексикалық бірліктер </w:t>
      </w:r>
      <w:r w:rsidR="006A3FC8" w:rsidRPr="00CC0BDA">
        <w:rPr>
          <w:rFonts w:eastAsia="Times New Roman"/>
          <w:sz w:val="28"/>
          <w:szCs w:val="28"/>
          <w:lang w:val="ru-RU"/>
        </w:rPr>
        <w:t>қалыпқа келтіріледі</w:t>
      </w:r>
      <w:r w:rsidRPr="00CC0BDA">
        <w:rPr>
          <w:rFonts w:eastAsia="Times New Roman"/>
          <w:sz w:val="28"/>
          <w:szCs w:val="28"/>
          <w:lang w:val="ru-RU"/>
        </w:rPr>
        <w:t xml:space="preserve"> (лемматизация). Қолданылатын құралдар орыс және қазақ тілдеріне бейімделген. Қазақ тіліндегі мәтін үшін агглютинативтік құрылымдарды қолдайтын морфологиялық талдау іске асырылады, бұл леммаларды дұрыс анықтауды қамтамасыз етеді.</w:t>
      </w:r>
    </w:p>
    <w:p w14:paraId="026D90C3" w14:textId="41D5E576" w:rsidR="00827C55" w:rsidRPr="00CC0BDA" w:rsidRDefault="00827C55" w:rsidP="005F5894">
      <w:pPr>
        <w:pStyle w:val="af1"/>
        <w:spacing w:after="0" w:line="240" w:lineRule="auto"/>
        <w:ind w:firstLine="709"/>
        <w:jc w:val="both"/>
        <w:rPr>
          <w:rFonts w:eastAsia="Times New Roman"/>
          <w:sz w:val="28"/>
          <w:szCs w:val="28"/>
          <w:lang w:val="ru-RU"/>
        </w:rPr>
      </w:pPr>
      <w:r w:rsidRPr="00CC0BDA">
        <w:rPr>
          <w:rFonts w:eastAsia="Times New Roman"/>
          <w:sz w:val="28"/>
          <w:szCs w:val="28"/>
          <w:lang w:val="ru-RU"/>
        </w:rPr>
        <w:t xml:space="preserve">Келесі кезеңде лексемаларды онтологияда берілген концепттермен семантикалық сәйкестендіру жүргізіледі. Іздеу </w:t>
      </w:r>
      <w:r w:rsidRPr="00CC0BDA">
        <w:rPr>
          <w:rFonts w:eastAsia="Times New Roman"/>
          <w:i/>
          <w:iCs/>
          <w:sz w:val="28"/>
          <w:szCs w:val="28"/>
          <w:lang w:val="ru-RU"/>
        </w:rPr>
        <w:t>rdfs:label, skos:altLabel</w:t>
      </w:r>
      <w:r w:rsidRPr="00CC0BDA">
        <w:rPr>
          <w:rFonts w:eastAsia="Times New Roman"/>
          <w:sz w:val="28"/>
          <w:szCs w:val="28"/>
          <w:lang w:val="ru-RU"/>
        </w:rPr>
        <w:t xml:space="preserve"> және </w:t>
      </w:r>
      <w:r w:rsidRPr="00CC0BDA">
        <w:rPr>
          <w:rFonts w:eastAsia="Times New Roman"/>
          <w:i/>
          <w:iCs/>
          <w:sz w:val="28"/>
          <w:szCs w:val="28"/>
          <w:lang w:val="ru-RU"/>
        </w:rPr>
        <w:t>owl:sameAs</w:t>
      </w:r>
      <w:r w:rsidRPr="00CC0BDA">
        <w:rPr>
          <w:rFonts w:eastAsia="Times New Roman"/>
          <w:sz w:val="28"/>
          <w:szCs w:val="28"/>
          <w:lang w:val="ru-RU"/>
        </w:rPr>
        <w:t xml:space="preserve"> қасиеттері бойынша, тілдік атрибутты </w:t>
      </w:r>
      <w:r w:rsidRPr="00CC0BDA">
        <w:rPr>
          <w:rFonts w:eastAsia="Times New Roman"/>
          <w:i/>
          <w:iCs/>
          <w:sz w:val="28"/>
          <w:szCs w:val="28"/>
          <w:lang w:val="ru-RU"/>
        </w:rPr>
        <w:t>(@kk</w:t>
      </w:r>
      <w:r w:rsidRPr="00CC0BDA">
        <w:rPr>
          <w:rFonts w:eastAsia="Times New Roman"/>
          <w:sz w:val="28"/>
          <w:szCs w:val="28"/>
          <w:lang w:val="ru-RU"/>
        </w:rPr>
        <w:t xml:space="preserve"> немесе </w:t>
      </w:r>
      <w:r w:rsidRPr="00CC0BDA">
        <w:rPr>
          <w:rFonts w:eastAsia="Times New Roman"/>
          <w:i/>
          <w:iCs/>
          <w:sz w:val="28"/>
          <w:szCs w:val="28"/>
          <w:lang w:val="ru-RU"/>
        </w:rPr>
        <w:t>@ru</w:t>
      </w:r>
      <w:r w:rsidRPr="00CC0BDA">
        <w:rPr>
          <w:rFonts w:eastAsia="Times New Roman"/>
          <w:sz w:val="28"/>
          <w:szCs w:val="28"/>
          <w:lang w:val="ru-RU"/>
        </w:rPr>
        <w:t>) ескере отырып жүзеге асырылады.</w:t>
      </w:r>
      <w:r w:rsidR="006A3FC8" w:rsidRPr="00CC0BDA">
        <w:rPr>
          <w:rFonts w:eastAsia="Times New Roman"/>
          <w:sz w:val="28"/>
          <w:szCs w:val="28"/>
          <w:lang w:val="ru-RU"/>
        </w:rPr>
        <w:t xml:space="preserve"> </w:t>
      </w:r>
      <w:r w:rsidRPr="00CC0BDA">
        <w:rPr>
          <w:rFonts w:eastAsia="Times New Roman"/>
          <w:sz w:val="28"/>
          <w:szCs w:val="28"/>
          <w:lang w:val="ru-RU"/>
        </w:rPr>
        <w:t>Егер сәйкестендіруде екіұштылық пайда болса, жақын терминдердің контекстік талдауы қолданылады.</w:t>
      </w:r>
    </w:p>
    <w:p w14:paraId="40573A11" w14:textId="77777777" w:rsidR="00827C55" w:rsidRPr="00CC0BDA" w:rsidRDefault="00827C55" w:rsidP="005F5894">
      <w:pPr>
        <w:pStyle w:val="af1"/>
        <w:spacing w:after="0" w:line="240" w:lineRule="auto"/>
        <w:ind w:firstLine="709"/>
        <w:jc w:val="both"/>
        <w:rPr>
          <w:rFonts w:eastAsia="Times New Roman"/>
          <w:sz w:val="28"/>
          <w:szCs w:val="28"/>
          <w:lang w:val="ru-RU"/>
        </w:rPr>
      </w:pPr>
      <w:r w:rsidRPr="00CC0BDA">
        <w:rPr>
          <w:rFonts w:eastAsia="Times New Roman"/>
          <w:sz w:val="28"/>
          <w:szCs w:val="28"/>
          <w:lang w:val="ru-RU"/>
        </w:rPr>
        <w:t xml:space="preserve">Концепттерді сәйкестендіргеннен кейін олардан </w:t>
      </w:r>
      <w:r w:rsidRPr="00CC0BDA">
        <w:rPr>
          <w:rFonts w:eastAsia="Times New Roman"/>
          <w:i/>
          <w:iCs/>
          <w:sz w:val="28"/>
          <w:szCs w:val="28"/>
          <w:lang w:val="ru-RU"/>
        </w:rPr>
        <w:t>sentimentScore</w:t>
      </w:r>
      <w:r w:rsidRPr="00CC0BDA">
        <w:rPr>
          <w:rFonts w:eastAsia="Times New Roman"/>
          <w:sz w:val="28"/>
          <w:szCs w:val="28"/>
          <w:lang w:val="ru-RU"/>
        </w:rPr>
        <w:t xml:space="preserve"> (–2-ден +2-ге дейінгі бүтін мәндер) және </w:t>
      </w:r>
      <w:r w:rsidRPr="00CC0BDA">
        <w:rPr>
          <w:rFonts w:eastAsia="Times New Roman"/>
          <w:i/>
          <w:iCs/>
          <w:sz w:val="28"/>
          <w:szCs w:val="28"/>
          <w:lang w:val="ru-RU"/>
        </w:rPr>
        <w:t>emotionLabel</w:t>
      </w:r>
      <w:r w:rsidRPr="00CC0BDA">
        <w:rPr>
          <w:rFonts w:eastAsia="Times New Roman"/>
          <w:sz w:val="28"/>
          <w:szCs w:val="28"/>
          <w:lang w:val="ru-RU"/>
        </w:rPr>
        <w:t xml:space="preserve"> («жағымсыз», «бейтарап», «жағымды») қасиеттері алынады. Бұл деректер талдау құрылымына жазылып, кейіннен жинақталады.</w:t>
      </w:r>
    </w:p>
    <w:p w14:paraId="6D5B84FA" w14:textId="415EA45E" w:rsidR="00827C55" w:rsidRPr="00CC0BDA" w:rsidRDefault="00827C55" w:rsidP="005F5894">
      <w:pPr>
        <w:pStyle w:val="af1"/>
        <w:spacing w:after="0" w:line="240" w:lineRule="auto"/>
        <w:ind w:firstLine="709"/>
        <w:jc w:val="both"/>
        <w:rPr>
          <w:rFonts w:eastAsia="Times New Roman"/>
          <w:sz w:val="28"/>
          <w:szCs w:val="28"/>
          <w:lang w:val="ru-RU"/>
        </w:rPr>
      </w:pPr>
      <w:r w:rsidRPr="00CC0BDA">
        <w:rPr>
          <w:rFonts w:eastAsia="Times New Roman"/>
          <w:sz w:val="28"/>
          <w:szCs w:val="28"/>
          <w:lang w:val="ru-RU"/>
        </w:rPr>
        <w:t xml:space="preserve">Жиналған сентименттік белгілер мен балдарға негізделіп интегралды сентименттік профиль құрылады. Мұнда сандық метрикалар (қосынды, орташа, дисперсия) да, эмоциялық фонды бағалаудың логика-эмпирикалық ережелері де қолданылады. Нәтижелер кестелік әрі </w:t>
      </w:r>
      <w:r w:rsidR="007B0D6C">
        <w:rPr>
          <w:rFonts w:eastAsia="Times New Roman"/>
          <w:sz w:val="28"/>
          <w:szCs w:val="28"/>
          <w:lang w:val="ru-RU"/>
        </w:rPr>
        <w:t>көрімделген</w:t>
      </w:r>
      <w:r w:rsidRPr="00CC0BDA">
        <w:rPr>
          <w:rFonts w:eastAsia="Times New Roman"/>
          <w:sz w:val="28"/>
          <w:szCs w:val="28"/>
          <w:lang w:val="ru-RU"/>
        </w:rPr>
        <w:t xml:space="preserve"> түрде ұсынылады: сентименттік бөліністердің гистограммалары, мәтін бөлімдері бойынша эмоциялық динамикасы көрсетілген сызықтық графиктер және қысқаша мәтіндік резюме.</w:t>
      </w:r>
    </w:p>
    <w:p w14:paraId="5AA82C29" w14:textId="77777777" w:rsidR="00AD70A9" w:rsidRPr="00CC0BDA" w:rsidRDefault="00AD70A9" w:rsidP="005F5894">
      <w:pPr>
        <w:pStyle w:val="af1"/>
        <w:spacing w:after="0" w:line="240" w:lineRule="auto"/>
        <w:ind w:firstLine="709"/>
        <w:jc w:val="both"/>
        <w:rPr>
          <w:sz w:val="28"/>
          <w:szCs w:val="28"/>
          <w:lang w:val="ru-RU"/>
        </w:rPr>
      </w:pPr>
    </w:p>
    <w:p w14:paraId="64FE52B8" w14:textId="22B4D29A" w:rsidR="00A429AC" w:rsidRPr="00002F3D" w:rsidRDefault="00AD70A9" w:rsidP="005F5894">
      <w:pPr>
        <w:ind w:firstLine="709"/>
        <w:outlineLvl w:val="2"/>
        <w:rPr>
          <w:bCs/>
          <w:sz w:val="28"/>
          <w:szCs w:val="28"/>
          <w:lang w:val="kk-KZ"/>
        </w:rPr>
      </w:pPr>
      <w:r w:rsidRPr="00002F3D">
        <w:rPr>
          <w:bCs/>
          <w:sz w:val="28"/>
          <w:szCs w:val="28"/>
          <w:lang w:val="ru-RU"/>
        </w:rPr>
        <w:t>2.</w:t>
      </w:r>
      <w:r w:rsidR="00BC036E" w:rsidRPr="00002F3D">
        <w:rPr>
          <w:bCs/>
          <w:sz w:val="28"/>
          <w:szCs w:val="28"/>
          <w:lang w:val="ru-RU"/>
        </w:rPr>
        <w:t>2</w:t>
      </w:r>
      <w:r w:rsidRPr="00002F3D">
        <w:rPr>
          <w:bCs/>
          <w:sz w:val="28"/>
          <w:szCs w:val="28"/>
          <w:lang w:val="kk-KZ"/>
        </w:rPr>
        <w:t>.2</w:t>
      </w:r>
      <w:r w:rsidRPr="00002F3D">
        <w:rPr>
          <w:bCs/>
          <w:sz w:val="28"/>
          <w:szCs w:val="28"/>
          <w:lang w:val="ru-RU"/>
        </w:rPr>
        <w:t xml:space="preserve"> </w:t>
      </w:r>
      <w:bookmarkStart w:id="32" w:name="_Hlk210806727"/>
      <w:r w:rsidR="006A3FC8" w:rsidRPr="00002F3D">
        <w:rPr>
          <w:bCs/>
          <w:sz w:val="28"/>
          <w:szCs w:val="28"/>
        </w:rPr>
        <w:t>Талдау әдіс</w:t>
      </w:r>
      <w:r w:rsidR="00A429AC" w:rsidRPr="00002F3D">
        <w:rPr>
          <w:bCs/>
          <w:sz w:val="28"/>
          <w:szCs w:val="28"/>
          <w:lang w:val="kk-KZ"/>
        </w:rPr>
        <w:t>темесі</w:t>
      </w:r>
    </w:p>
    <w:p w14:paraId="20735843" w14:textId="5DF358C3" w:rsidR="006A3FC8" w:rsidRPr="00CC0BDA" w:rsidRDefault="006A3FC8" w:rsidP="005F5894">
      <w:pPr>
        <w:ind w:firstLine="709"/>
        <w:jc w:val="both"/>
        <w:rPr>
          <w:sz w:val="28"/>
          <w:szCs w:val="28"/>
          <w:lang w:val="ru-RU"/>
        </w:rPr>
      </w:pPr>
      <w:r w:rsidRPr="002C360C">
        <w:rPr>
          <w:sz w:val="28"/>
          <w:szCs w:val="28"/>
          <w:lang w:val="kk-KZ"/>
        </w:rPr>
        <w:t>Мәтіндік процессор семантикаға бағдарланған сентимент-талдау</w:t>
      </w:r>
      <w:r w:rsidR="00602C64" w:rsidRPr="002C360C">
        <w:rPr>
          <w:sz w:val="28"/>
          <w:szCs w:val="28"/>
          <w:lang w:val="kk-KZ"/>
        </w:rPr>
        <w:t xml:space="preserve"> </w:t>
      </w:r>
      <w:r w:rsidRPr="002C360C">
        <w:rPr>
          <w:sz w:val="28"/>
          <w:szCs w:val="28"/>
          <w:lang w:val="kk-KZ"/>
        </w:rPr>
        <w:t xml:space="preserve">тәсіліне негізделеді. </w:t>
      </w:r>
      <w:r w:rsidRPr="00BE53E9">
        <w:rPr>
          <w:sz w:val="28"/>
          <w:szCs w:val="28"/>
          <w:lang w:val="kk-KZ"/>
        </w:rPr>
        <w:t xml:space="preserve">Бұл әдісте эмоциялық реңк сөздер мен сөз тіркестеріне тікелей берілмейді, керісінше онтологияда құрылымданған </w:t>
      </w:r>
      <w:r w:rsidR="00AB2EC0" w:rsidRPr="00BE53E9">
        <w:rPr>
          <w:sz w:val="28"/>
          <w:szCs w:val="28"/>
          <w:lang w:val="kk-KZ"/>
        </w:rPr>
        <w:t>ұғымдармен</w:t>
      </w:r>
      <w:r w:rsidRPr="00BE53E9">
        <w:rPr>
          <w:sz w:val="28"/>
          <w:szCs w:val="28"/>
          <w:lang w:val="kk-KZ"/>
        </w:rPr>
        <w:t xml:space="preserve"> салыстыру арқылы анықталады. </w:t>
      </w:r>
      <w:r w:rsidRPr="00CC0BDA">
        <w:rPr>
          <w:sz w:val="28"/>
          <w:szCs w:val="28"/>
          <w:lang w:val="ru-RU"/>
        </w:rPr>
        <w:t>Бұл келесілерді қамтамасыз етеді:</w:t>
      </w:r>
    </w:p>
    <w:p w14:paraId="040DCA33" w14:textId="490A9D49" w:rsidR="006A3FC8" w:rsidRPr="00CC0BDA" w:rsidRDefault="006A3FC8" w:rsidP="005F5894">
      <w:pPr>
        <w:pStyle w:val="a6"/>
        <w:numPr>
          <w:ilvl w:val="0"/>
          <w:numId w:val="19"/>
        </w:numPr>
        <w:tabs>
          <w:tab w:val="left" w:pos="993"/>
        </w:tabs>
        <w:spacing w:after="0" w:line="240" w:lineRule="auto"/>
        <w:ind w:left="0" w:firstLine="709"/>
        <w:jc w:val="both"/>
        <w:rPr>
          <w:rFonts w:ascii="Times New Roman" w:eastAsia="Times New Roman" w:hAnsi="Times New Roman" w:cs="Times New Roman"/>
          <w:sz w:val="28"/>
          <w:szCs w:val="28"/>
          <w:lang w:val="ru-RU"/>
        </w:rPr>
      </w:pPr>
      <w:r w:rsidRPr="00CC0BDA">
        <w:rPr>
          <w:rFonts w:ascii="Times New Roman" w:eastAsia="Times New Roman" w:hAnsi="Times New Roman" w:cs="Times New Roman"/>
          <w:sz w:val="28"/>
          <w:szCs w:val="28"/>
          <w:lang w:val="ru-RU"/>
        </w:rPr>
        <w:t>лексикалық вариацияларға тұрақтылық</w:t>
      </w:r>
      <w:r w:rsidR="005F5894">
        <w:rPr>
          <w:rFonts w:ascii="Times New Roman" w:eastAsia="Times New Roman" w:hAnsi="Times New Roman" w:cs="Times New Roman"/>
          <w:sz w:val="28"/>
          <w:szCs w:val="28"/>
          <w:lang w:val="ru-RU"/>
        </w:rPr>
        <w:t>;</w:t>
      </w:r>
    </w:p>
    <w:p w14:paraId="2012C16C" w14:textId="4CABA596" w:rsidR="006A3FC8" w:rsidRPr="00CC0BDA" w:rsidRDefault="006A3FC8" w:rsidP="005F5894">
      <w:pPr>
        <w:pStyle w:val="a6"/>
        <w:numPr>
          <w:ilvl w:val="0"/>
          <w:numId w:val="19"/>
        </w:numPr>
        <w:tabs>
          <w:tab w:val="left" w:pos="993"/>
        </w:tabs>
        <w:spacing w:after="0" w:line="240" w:lineRule="auto"/>
        <w:ind w:left="0" w:firstLine="709"/>
        <w:jc w:val="both"/>
        <w:rPr>
          <w:rFonts w:ascii="Times New Roman" w:eastAsia="Times New Roman" w:hAnsi="Times New Roman" w:cs="Times New Roman"/>
          <w:sz w:val="28"/>
          <w:szCs w:val="28"/>
          <w:lang w:val="ru-RU"/>
        </w:rPr>
      </w:pPr>
      <w:r w:rsidRPr="00CC0BDA">
        <w:rPr>
          <w:rFonts w:ascii="Times New Roman" w:eastAsia="Times New Roman" w:hAnsi="Times New Roman" w:cs="Times New Roman"/>
          <w:sz w:val="28"/>
          <w:szCs w:val="28"/>
          <w:lang w:val="ru-RU"/>
        </w:rPr>
        <w:t>нәтижелердің интерпретациялануы</w:t>
      </w:r>
      <w:r w:rsidR="005F5894">
        <w:rPr>
          <w:rFonts w:ascii="Times New Roman" w:eastAsia="Times New Roman" w:hAnsi="Times New Roman" w:cs="Times New Roman"/>
          <w:sz w:val="28"/>
          <w:szCs w:val="28"/>
          <w:lang w:val="ru-RU"/>
        </w:rPr>
        <w:t>;</w:t>
      </w:r>
    </w:p>
    <w:p w14:paraId="0A931D3C" w14:textId="4AA2F06F" w:rsidR="006A3FC8" w:rsidRPr="00CC0BDA" w:rsidRDefault="006A3FC8" w:rsidP="005F5894">
      <w:pPr>
        <w:pStyle w:val="a6"/>
        <w:numPr>
          <w:ilvl w:val="0"/>
          <w:numId w:val="19"/>
        </w:numPr>
        <w:tabs>
          <w:tab w:val="left" w:pos="993"/>
        </w:tabs>
        <w:spacing w:after="0" w:line="240" w:lineRule="auto"/>
        <w:ind w:left="0" w:firstLine="709"/>
        <w:jc w:val="both"/>
        <w:rPr>
          <w:rFonts w:ascii="Times New Roman" w:eastAsia="Times New Roman" w:hAnsi="Times New Roman" w:cs="Times New Roman"/>
          <w:sz w:val="28"/>
          <w:szCs w:val="28"/>
          <w:lang w:val="ru-RU"/>
        </w:rPr>
      </w:pPr>
      <w:r w:rsidRPr="00CC0BDA">
        <w:rPr>
          <w:rFonts w:ascii="Times New Roman" w:eastAsia="Times New Roman" w:hAnsi="Times New Roman" w:cs="Times New Roman"/>
          <w:sz w:val="28"/>
          <w:szCs w:val="28"/>
          <w:lang w:val="ru-RU"/>
        </w:rPr>
        <w:t>екі</w:t>
      </w:r>
      <w:r w:rsidR="00A72BDA" w:rsidRPr="00CC0BDA">
        <w:rPr>
          <w:rFonts w:ascii="Times New Roman" w:eastAsia="Times New Roman" w:hAnsi="Times New Roman" w:cs="Times New Roman"/>
          <w:sz w:val="28"/>
          <w:szCs w:val="28"/>
          <w:lang w:val="ru-RU"/>
        </w:rPr>
        <w:t xml:space="preserve"> </w:t>
      </w:r>
      <w:r w:rsidRPr="00CC0BDA">
        <w:rPr>
          <w:rFonts w:ascii="Times New Roman" w:eastAsia="Times New Roman" w:hAnsi="Times New Roman" w:cs="Times New Roman"/>
          <w:sz w:val="28"/>
          <w:szCs w:val="28"/>
          <w:lang w:val="ru-RU"/>
        </w:rPr>
        <w:t>тілді талдау мүмкіндігі.</w:t>
      </w:r>
    </w:p>
    <w:p w14:paraId="48D547D6" w14:textId="67EEAAD0" w:rsidR="006A3FC8" w:rsidRPr="00CC0BDA" w:rsidRDefault="006A3FC8" w:rsidP="005F5894">
      <w:pPr>
        <w:ind w:firstLine="709"/>
        <w:jc w:val="both"/>
        <w:rPr>
          <w:sz w:val="28"/>
          <w:szCs w:val="28"/>
          <w:lang w:val="ru-RU"/>
        </w:rPr>
      </w:pPr>
      <w:r w:rsidRPr="00CC0BDA">
        <w:rPr>
          <w:sz w:val="28"/>
          <w:szCs w:val="28"/>
          <w:lang w:val="ru-RU"/>
        </w:rPr>
        <w:t>Мәтінде кездесетін әр ұғым онтологиядағы клас</w:t>
      </w:r>
      <w:r w:rsidR="00A72BDA" w:rsidRPr="00CC0BDA">
        <w:rPr>
          <w:sz w:val="28"/>
          <w:szCs w:val="28"/>
          <w:lang w:val="ru-RU"/>
        </w:rPr>
        <w:t>с</w:t>
      </w:r>
      <w:r w:rsidRPr="00CC0BDA">
        <w:rPr>
          <w:sz w:val="28"/>
          <w:szCs w:val="28"/>
          <w:lang w:val="ru-RU"/>
        </w:rPr>
        <w:t xml:space="preserve">тармен немесе даралықтармен салыстырылады. Егер ол сентименттік </w:t>
      </w:r>
      <w:r w:rsidR="00B07D92" w:rsidRPr="00CC0BDA">
        <w:rPr>
          <w:sz w:val="28"/>
          <w:szCs w:val="28"/>
          <w:lang w:val="kk-KZ"/>
        </w:rPr>
        <w:t>көрсеткіштерді</w:t>
      </w:r>
      <w:r w:rsidRPr="00CC0BDA">
        <w:rPr>
          <w:sz w:val="28"/>
          <w:szCs w:val="28"/>
          <w:lang w:val="ru-RU"/>
        </w:rPr>
        <w:t xml:space="preserve"> </w:t>
      </w:r>
      <w:r w:rsidRPr="00CC0BDA">
        <w:rPr>
          <w:i/>
          <w:iCs/>
          <w:sz w:val="28"/>
          <w:szCs w:val="28"/>
          <w:lang w:val="ru-RU"/>
        </w:rPr>
        <w:t>(sentimentScore</w:t>
      </w:r>
      <w:r w:rsidRPr="00CC0BDA">
        <w:rPr>
          <w:sz w:val="28"/>
          <w:szCs w:val="28"/>
          <w:lang w:val="ru-RU"/>
        </w:rPr>
        <w:t>) қамтыса, сол мән сақталып, қорытынды есепке енгізіледі. Бірнеше ұғымға сәйкес келген жағдайда – лемма мен контекст бойынша ең өзекті сәйкестік ережесі қолданылады.</w:t>
      </w:r>
    </w:p>
    <w:p w14:paraId="1C682ADB" w14:textId="1DDD19E9" w:rsidR="00AD70A9" w:rsidRPr="00CC0BDA" w:rsidRDefault="006A3FC8" w:rsidP="005F5894">
      <w:pPr>
        <w:ind w:firstLine="709"/>
        <w:jc w:val="both"/>
        <w:rPr>
          <w:sz w:val="28"/>
          <w:szCs w:val="28"/>
          <w:lang w:val="ru-RU"/>
        </w:rPr>
      </w:pPr>
      <w:r w:rsidRPr="00CC0BDA">
        <w:rPr>
          <w:sz w:val="28"/>
          <w:szCs w:val="28"/>
          <w:lang w:val="ru-RU"/>
        </w:rPr>
        <w:t xml:space="preserve">Мысалы, </w:t>
      </w:r>
      <w:r w:rsidR="00602C64" w:rsidRPr="00CC0BDA">
        <w:rPr>
          <w:sz w:val="28"/>
          <w:szCs w:val="28"/>
          <w:lang w:val="ru-RU"/>
        </w:rPr>
        <w:t>дәріс</w:t>
      </w:r>
      <w:r w:rsidRPr="00CC0BDA">
        <w:rPr>
          <w:sz w:val="28"/>
          <w:szCs w:val="28"/>
          <w:lang w:val="ru-RU"/>
        </w:rPr>
        <w:t xml:space="preserve"> мәтінінде «плагиат академиялық нормаларды бұзады» деген тіркес кездессе, жүйе «плагиат» сөзін онтологиядағы даралық ретінде таниды және оған </w:t>
      </w:r>
      <w:r w:rsidRPr="00CC0BDA">
        <w:rPr>
          <w:i/>
          <w:iCs/>
          <w:sz w:val="28"/>
          <w:szCs w:val="28"/>
          <w:lang w:val="ru-RU"/>
        </w:rPr>
        <w:t>sentimentScore = –2</w:t>
      </w:r>
      <w:r w:rsidRPr="00CC0BDA">
        <w:rPr>
          <w:sz w:val="28"/>
          <w:szCs w:val="28"/>
          <w:lang w:val="ru-RU"/>
        </w:rPr>
        <w:t xml:space="preserve"> мәнін тағайындайды. Бұл көрсеткіш жалпы бөлімнің жағымсыз контексінің бөлігі ретінде тіркеледі.</w:t>
      </w:r>
    </w:p>
    <w:bookmarkEnd w:id="32"/>
    <w:p w14:paraId="6340D2CC" w14:textId="77777777" w:rsidR="00AD70A9" w:rsidRPr="00CC0BDA" w:rsidRDefault="00AD70A9" w:rsidP="005F5894">
      <w:pPr>
        <w:ind w:firstLine="709"/>
        <w:jc w:val="both"/>
        <w:rPr>
          <w:sz w:val="28"/>
          <w:szCs w:val="28"/>
          <w:lang w:val="ru-RU"/>
        </w:rPr>
      </w:pPr>
    </w:p>
    <w:p w14:paraId="6A705570" w14:textId="77777777" w:rsidR="00AC71DB" w:rsidRPr="00002F3D" w:rsidRDefault="00AD70A9" w:rsidP="005F5894">
      <w:pPr>
        <w:ind w:firstLine="709"/>
        <w:jc w:val="both"/>
      </w:pPr>
      <w:r w:rsidRPr="00002F3D">
        <w:rPr>
          <w:bCs/>
          <w:sz w:val="28"/>
          <w:szCs w:val="28"/>
          <w:lang w:val="ru-RU"/>
        </w:rPr>
        <w:t>2.</w:t>
      </w:r>
      <w:r w:rsidR="00BC036E" w:rsidRPr="00002F3D">
        <w:rPr>
          <w:bCs/>
          <w:sz w:val="28"/>
          <w:szCs w:val="28"/>
          <w:lang w:val="ru-RU"/>
        </w:rPr>
        <w:t>2</w:t>
      </w:r>
      <w:r w:rsidRPr="00002F3D">
        <w:rPr>
          <w:bCs/>
          <w:sz w:val="28"/>
          <w:szCs w:val="28"/>
          <w:lang w:val="ru-RU"/>
        </w:rPr>
        <w:t xml:space="preserve">.3 </w:t>
      </w:r>
      <w:r w:rsidR="00AC71DB" w:rsidRPr="00002F3D">
        <w:rPr>
          <w:bCs/>
          <w:sz w:val="28"/>
          <w:szCs w:val="28"/>
        </w:rPr>
        <w:t>Интегралды сентименттік бағалауды есептеу</w:t>
      </w:r>
    </w:p>
    <w:p w14:paraId="2F325F23" w14:textId="4F052469" w:rsidR="008B5122" w:rsidRPr="00CC0BDA" w:rsidRDefault="00A72BDA" w:rsidP="005F5894">
      <w:pPr>
        <w:tabs>
          <w:tab w:val="left" w:pos="993"/>
        </w:tabs>
        <w:ind w:firstLine="709"/>
        <w:jc w:val="both"/>
        <w:rPr>
          <w:sz w:val="28"/>
          <w:szCs w:val="28"/>
          <w:lang w:val="ru-RU"/>
        </w:rPr>
      </w:pPr>
      <w:r w:rsidRPr="00CC0BDA">
        <w:rPr>
          <w:sz w:val="28"/>
          <w:szCs w:val="28"/>
          <w:lang w:val="ru-RU"/>
        </w:rPr>
        <w:t>Д</w:t>
      </w:r>
      <w:r w:rsidRPr="00CC0BDA">
        <w:rPr>
          <w:sz w:val="28"/>
          <w:szCs w:val="28"/>
          <w:lang w:val="kk-KZ"/>
        </w:rPr>
        <w:t>әрістің</w:t>
      </w:r>
      <w:r w:rsidR="008B5122" w:rsidRPr="00CC0BDA">
        <w:rPr>
          <w:sz w:val="28"/>
          <w:szCs w:val="28"/>
          <w:lang w:val="ru-RU"/>
        </w:rPr>
        <w:t xml:space="preserve"> жалпы эмоциялық аясын анықтау үшін келесі метрикалар қолданылады:</w:t>
      </w:r>
    </w:p>
    <w:p w14:paraId="77115ECC" w14:textId="333FB1D9" w:rsidR="008B5122" w:rsidRPr="00CC0BDA" w:rsidRDefault="005F5894" w:rsidP="005F5894">
      <w:pPr>
        <w:numPr>
          <w:ilvl w:val="0"/>
          <w:numId w:val="31"/>
        </w:numPr>
        <w:tabs>
          <w:tab w:val="clear" w:pos="720"/>
          <w:tab w:val="num" w:pos="567"/>
          <w:tab w:val="left" w:pos="993"/>
        </w:tabs>
        <w:ind w:left="0" w:firstLine="709"/>
        <w:jc w:val="both"/>
        <w:rPr>
          <w:sz w:val="28"/>
          <w:szCs w:val="28"/>
          <w:lang w:val="ru-RU"/>
        </w:rPr>
      </w:pPr>
      <w:r w:rsidRPr="00CC0BDA">
        <w:rPr>
          <w:sz w:val="28"/>
          <w:szCs w:val="28"/>
          <w:lang w:val="ru-RU"/>
        </w:rPr>
        <w:t>барлық табылған ұғымдардың</w:t>
      </w:r>
      <w:r w:rsidRPr="00CC0BDA">
        <w:t xml:space="preserve"> </w:t>
      </w:r>
      <w:r w:rsidRPr="00CC0BDA">
        <w:rPr>
          <w:sz w:val="28"/>
          <w:szCs w:val="28"/>
          <w:lang w:val="ru-RU"/>
        </w:rPr>
        <w:t>sentimentscore орташа мәні</w:t>
      </w:r>
      <w:r>
        <w:rPr>
          <w:sz w:val="28"/>
          <w:szCs w:val="28"/>
          <w:lang w:val="ru-RU"/>
        </w:rPr>
        <w:t>;</w:t>
      </w:r>
    </w:p>
    <w:p w14:paraId="068F80FB" w14:textId="101EBEE2" w:rsidR="00AD70A9" w:rsidRPr="00CC0BDA" w:rsidRDefault="005F5894" w:rsidP="005F5894">
      <w:pPr>
        <w:numPr>
          <w:ilvl w:val="0"/>
          <w:numId w:val="31"/>
        </w:numPr>
        <w:tabs>
          <w:tab w:val="clear" w:pos="720"/>
          <w:tab w:val="num" w:pos="567"/>
          <w:tab w:val="left" w:pos="993"/>
        </w:tabs>
        <w:ind w:left="0" w:firstLine="709"/>
        <w:jc w:val="both"/>
        <w:rPr>
          <w:sz w:val="28"/>
          <w:szCs w:val="28"/>
        </w:rPr>
      </w:pPr>
      <w:r w:rsidRPr="00CC0BDA">
        <w:rPr>
          <w:sz w:val="28"/>
          <w:szCs w:val="28"/>
        </w:rPr>
        <w:t>теріс және оң концепттердің саны</w:t>
      </w:r>
      <w:r>
        <w:rPr>
          <w:sz w:val="28"/>
          <w:szCs w:val="28"/>
          <w:lang w:val="kk-KZ"/>
        </w:rPr>
        <w:t>;</w:t>
      </w:r>
    </w:p>
    <w:p w14:paraId="01EFCC2A" w14:textId="5EF80F21" w:rsidR="008B5122" w:rsidRPr="00CC0BDA" w:rsidRDefault="005F5894" w:rsidP="005F5894">
      <w:pPr>
        <w:numPr>
          <w:ilvl w:val="0"/>
          <w:numId w:val="31"/>
        </w:numPr>
        <w:tabs>
          <w:tab w:val="clear" w:pos="720"/>
          <w:tab w:val="num" w:pos="567"/>
          <w:tab w:val="left" w:pos="993"/>
        </w:tabs>
        <w:ind w:left="0" w:firstLine="709"/>
        <w:jc w:val="both"/>
        <w:rPr>
          <w:sz w:val="28"/>
          <w:szCs w:val="28"/>
          <w:lang w:val="ru-RU"/>
        </w:rPr>
      </w:pPr>
      <w:r w:rsidRPr="00CC0BDA">
        <w:rPr>
          <w:sz w:val="28"/>
          <w:szCs w:val="28"/>
          <w:lang w:val="ru-RU"/>
        </w:rPr>
        <w:t>бейтарап терминдердің жиілігі</w:t>
      </w:r>
      <w:r>
        <w:rPr>
          <w:sz w:val="28"/>
          <w:szCs w:val="28"/>
          <w:lang w:val="ru-RU"/>
        </w:rPr>
        <w:t>;</w:t>
      </w:r>
    </w:p>
    <w:p w14:paraId="55DDA8B5" w14:textId="7DC96C93" w:rsidR="008B5122" w:rsidRPr="00CC0BDA" w:rsidRDefault="005F5894" w:rsidP="005F5894">
      <w:pPr>
        <w:pStyle w:val="a6"/>
        <w:numPr>
          <w:ilvl w:val="0"/>
          <w:numId w:val="31"/>
        </w:numPr>
        <w:tabs>
          <w:tab w:val="clear" w:pos="720"/>
          <w:tab w:val="num" w:pos="567"/>
          <w:tab w:val="left" w:pos="993"/>
        </w:tabs>
        <w:spacing w:after="0" w:line="240" w:lineRule="auto"/>
        <w:ind w:left="0" w:firstLine="709"/>
        <w:jc w:val="both"/>
      </w:pPr>
      <w:r w:rsidRPr="00CC0BDA">
        <w:rPr>
          <w:rFonts w:ascii="Times New Roman" w:eastAsia="Times New Roman" w:hAnsi="Times New Roman" w:cs="Times New Roman"/>
          <w:sz w:val="28"/>
          <w:szCs w:val="28"/>
          <w:lang w:val="ru-RU"/>
        </w:rPr>
        <w:t xml:space="preserve">эмоциялық </w:t>
      </w:r>
      <w:r w:rsidR="008B5122" w:rsidRPr="00CC0BDA">
        <w:rPr>
          <w:rFonts w:ascii="Times New Roman" w:eastAsia="Times New Roman" w:hAnsi="Times New Roman" w:cs="Times New Roman"/>
          <w:sz w:val="28"/>
          <w:szCs w:val="28"/>
          <w:lang w:val="ru-RU"/>
        </w:rPr>
        <w:t>контраст индексі,</w:t>
      </w:r>
      <w:r w:rsidR="008B5122" w:rsidRPr="00CC0BDA">
        <w:t xml:space="preserve"> </w:t>
      </w:r>
      <w:r w:rsidR="008B5122" w:rsidRPr="00CC0BDA">
        <w:rPr>
          <w:rFonts w:ascii="Times New Roman" w:eastAsia="Times New Roman" w:hAnsi="Times New Roman" w:cs="Times New Roman"/>
          <w:sz w:val="28"/>
          <w:szCs w:val="28"/>
          <w:lang w:val="ru-RU"/>
        </w:rPr>
        <w:t>ол оң және теріс баллдардың</w:t>
      </w:r>
      <w:r w:rsidR="002B0CF1" w:rsidRPr="00CC0BDA">
        <w:rPr>
          <w:rFonts w:ascii="Times New Roman" w:eastAsia="Times New Roman" w:hAnsi="Times New Roman" w:cs="Times New Roman"/>
          <w:sz w:val="28"/>
          <w:szCs w:val="28"/>
          <w:lang w:val="ru-RU"/>
        </w:rPr>
        <w:t xml:space="preserve"> </w:t>
      </w:r>
      <w:r w:rsidR="008B5122" w:rsidRPr="00CC0BDA">
        <w:rPr>
          <w:rFonts w:ascii="Times New Roman" w:eastAsia="Times New Roman" w:hAnsi="Times New Roman" w:cs="Times New Roman"/>
          <w:sz w:val="28"/>
          <w:szCs w:val="28"/>
          <w:lang w:val="ru-RU"/>
        </w:rPr>
        <w:t>қосындысының айырмасы ретінде анықталады.</w:t>
      </w:r>
    </w:p>
    <w:p w14:paraId="79C95511" w14:textId="434C2DAA" w:rsidR="00AD70A9" w:rsidRPr="00CC0BDA" w:rsidRDefault="00521296" w:rsidP="005F5894">
      <w:pPr>
        <w:ind w:firstLine="709"/>
        <w:jc w:val="both"/>
        <w:rPr>
          <w:sz w:val="28"/>
          <w:szCs w:val="28"/>
          <w:lang w:val="ru-RU"/>
        </w:rPr>
      </w:pPr>
      <w:r w:rsidRPr="00CC0BDA">
        <w:rPr>
          <w:sz w:val="28"/>
          <w:szCs w:val="28"/>
          <w:lang w:val="ru-RU"/>
        </w:rPr>
        <w:t>Бұл метрикалар лекцияларды немесе олардың бөлімдерін мынадай түрлерге жіктеуге мүмкіндік береді:</w:t>
      </w:r>
    </w:p>
    <w:p w14:paraId="46F6CB6F" w14:textId="35F1A13F" w:rsidR="00521296" w:rsidRPr="00CC0BDA" w:rsidRDefault="00521296" w:rsidP="005F5894">
      <w:pPr>
        <w:numPr>
          <w:ilvl w:val="0"/>
          <w:numId w:val="32"/>
        </w:numPr>
        <w:tabs>
          <w:tab w:val="clear" w:pos="720"/>
          <w:tab w:val="num" w:pos="360"/>
          <w:tab w:val="left" w:pos="993"/>
        </w:tabs>
        <w:ind w:left="0" w:firstLine="709"/>
        <w:jc w:val="both"/>
        <w:rPr>
          <w:sz w:val="28"/>
          <w:szCs w:val="28"/>
          <w:lang w:val="ru-RU"/>
        </w:rPr>
      </w:pPr>
      <w:r w:rsidRPr="00CC0BDA">
        <w:rPr>
          <w:sz w:val="28"/>
          <w:szCs w:val="28"/>
          <w:lang w:val="ru-RU"/>
        </w:rPr>
        <w:t>басым түрде оң (профилактикалық немесе ағартушылық бағытта)</w:t>
      </w:r>
      <w:r w:rsidR="005F5894">
        <w:rPr>
          <w:sz w:val="28"/>
          <w:szCs w:val="28"/>
          <w:lang w:val="ru-RU"/>
        </w:rPr>
        <w:t>;</w:t>
      </w:r>
    </w:p>
    <w:p w14:paraId="2BDD37A0" w14:textId="1CE6725C" w:rsidR="00521296" w:rsidRPr="00CC0BDA" w:rsidRDefault="00521296" w:rsidP="005F5894">
      <w:pPr>
        <w:numPr>
          <w:ilvl w:val="0"/>
          <w:numId w:val="32"/>
        </w:numPr>
        <w:tabs>
          <w:tab w:val="clear" w:pos="720"/>
          <w:tab w:val="num" w:pos="360"/>
          <w:tab w:val="left" w:pos="993"/>
        </w:tabs>
        <w:ind w:left="0" w:firstLine="709"/>
        <w:jc w:val="both"/>
        <w:rPr>
          <w:sz w:val="28"/>
          <w:szCs w:val="28"/>
          <w:lang w:val="ru-RU"/>
        </w:rPr>
      </w:pPr>
      <w:r w:rsidRPr="00CC0BDA">
        <w:rPr>
          <w:sz w:val="28"/>
          <w:szCs w:val="28"/>
          <w:lang w:val="ru-RU"/>
        </w:rPr>
        <w:t>басым түрде теріс (бұзушылықтарды, санкцияларды, мәселелерді талқылау)</w:t>
      </w:r>
      <w:r w:rsidR="005F5894">
        <w:rPr>
          <w:sz w:val="28"/>
          <w:szCs w:val="28"/>
          <w:lang w:val="ru-RU"/>
        </w:rPr>
        <w:t>;</w:t>
      </w:r>
    </w:p>
    <w:p w14:paraId="1ADADE86" w14:textId="47A3846F" w:rsidR="00521296" w:rsidRPr="00CC0BDA" w:rsidRDefault="00521296" w:rsidP="005F5894">
      <w:pPr>
        <w:numPr>
          <w:ilvl w:val="0"/>
          <w:numId w:val="32"/>
        </w:numPr>
        <w:tabs>
          <w:tab w:val="clear" w:pos="720"/>
          <w:tab w:val="num" w:pos="360"/>
          <w:tab w:val="left" w:pos="993"/>
        </w:tabs>
        <w:ind w:left="0" w:firstLine="709"/>
        <w:jc w:val="both"/>
        <w:rPr>
          <w:sz w:val="28"/>
          <w:szCs w:val="28"/>
          <w:lang w:val="ru-RU"/>
        </w:rPr>
      </w:pPr>
      <w:r w:rsidRPr="00CC0BDA">
        <w:rPr>
          <w:sz w:val="28"/>
          <w:szCs w:val="28"/>
          <w:lang w:val="ru-RU"/>
        </w:rPr>
        <w:t>бейтарап (сипаттамалық немесе нормативтік бөлімдер).</w:t>
      </w:r>
    </w:p>
    <w:p w14:paraId="1EB6C3D5" w14:textId="289A46AB" w:rsidR="00AF523E" w:rsidRPr="00CC0BDA" w:rsidRDefault="00AF523E" w:rsidP="005F5894">
      <w:pPr>
        <w:pStyle w:val="af1"/>
        <w:tabs>
          <w:tab w:val="left" w:pos="567"/>
        </w:tabs>
        <w:spacing w:after="0" w:line="240" w:lineRule="auto"/>
        <w:ind w:firstLine="709"/>
        <w:jc w:val="both"/>
        <w:rPr>
          <w:sz w:val="28"/>
          <w:szCs w:val="28"/>
          <w:lang w:val="ru-RU"/>
        </w:rPr>
      </w:pPr>
      <w:r w:rsidRPr="00CC0BDA">
        <w:rPr>
          <w:sz w:val="28"/>
          <w:szCs w:val="28"/>
          <w:lang w:val="ru-RU"/>
        </w:rPr>
        <w:t>Әзірленген процессор шеңберінде sentimentScore орташа мәндерін есептеу эмоциялық аясын жергілікті де, интегралды да бағалауды қамтамасыз ету үшін иерархиялық түрде жүзеге асырылады:</w:t>
      </w:r>
    </w:p>
    <w:p w14:paraId="2B94B1F7" w14:textId="455DDF8F" w:rsidR="00AF523E" w:rsidRDefault="00AF523E" w:rsidP="005F5894">
      <w:pPr>
        <w:pStyle w:val="af1"/>
        <w:numPr>
          <w:ilvl w:val="0"/>
          <w:numId w:val="20"/>
        </w:numPr>
        <w:tabs>
          <w:tab w:val="left" w:pos="851"/>
          <w:tab w:val="left" w:pos="993"/>
        </w:tabs>
        <w:spacing w:after="0" w:line="240" w:lineRule="auto"/>
        <w:ind w:left="0" w:firstLine="709"/>
        <w:jc w:val="both"/>
        <w:rPr>
          <w:sz w:val="28"/>
          <w:szCs w:val="28"/>
          <w:lang w:val="ru-RU"/>
        </w:rPr>
      </w:pPr>
      <w:r w:rsidRPr="00CC0BDA">
        <w:rPr>
          <w:sz w:val="28"/>
          <w:szCs w:val="28"/>
          <w:lang w:val="ru-RU"/>
        </w:rPr>
        <w:t xml:space="preserve">Сөйлем деңгейі </w:t>
      </w:r>
      <w:r w:rsidR="005F5894">
        <w:rPr>
          <w:sz w:val="28"/>
          <w:szCs w:val="28"/>
          <w:lang w:val="ru-RU"/>
        </w:rPr>
        <w:t>‒</w:t>
      </w:r>
      <w:r w:rsidRPr="00CC0BDA">
        <w:rPr>
          <w:sz w:val="28"/>
          <w:szCs w:val="28"/>
          <w:lang w:val="ru-RU"/>
        </w:rPr>
        <w:t xml:space="preserve"> бір сөйлем шегіндегі барлық сентименттік реңкі бар концепттердің орташа мәні есептеледі:</w:t>
      </w:r>
    </w:p>
    <w:p w14:paraId="1748CF60" w14:textId="77777777" w:rsidR="00002F3D" w:rsidRPr="00CC0BDA" w:rsidRDefault="00002F3D" w:rsidP="00092561">
      <w:pPr>
        <w:pStyle w:val="af1"/>
        <w:tabs>
          <w:tab w:val="left" w:pos="851"/>
        </w:tabs>
        <w:spacing w:after="0" w:line="240" w:lineRule="auto"/>
        <w:ind w:left="567"/>
        <w:jc w:val="both"/>
        <w:rPr>
          <w:sz w:val="28"/>
          <w:szCs w:val="28"/>
          <w:lang w:val="ru-RU"/>
        </w:rPr>
      </w:pPr>
    </w:p>
    <w:p w14:paraId="7D2D0A24" w14:textId="0CCCB0C1" w:rsidR="00BC1E69" w:rsidRDefault="008E658B" w:rsidP="00092561">
      <w:pPr>
        <w:pStyle w:val="af1"/>
        <w:tabs>
          <w:tab w:val="left" w:pos="851"/>
        </w:tabs>
        <w:spacing w:after="0" w:line="240" w:lineRule="auto"/>
        <w:ind w:firstLine="567"/>
        <w:jc w:val="right"/>
        <w:rPr>
          <w:sz w:val="28"/>
          <w:szCs w:val="28"/>
          <w:lang w:val="ru-RU"/>
        </w:rPr>
      </w:pPr>
      <m:oMath>
        <m:sSub>
          <m:sSubPr>
            <m:ctrlPr>
              <w:rPr>
                <w:rFonts w:ascii="Cambria Math" w:eastAsia="Times New Roman" w:hAnsi="Cambria Math"/>
                <w:i/>
                <w:sz w:val="28"/>
                <w:szCs w:val="28"/>
                <w:lang w:val="en-US"/>
              </w:rPr>
            </m:ctrlPr>
          </m:sSubPr>
          <m:e>
            <m:acc>
              <m:accPr>
                <m:chr m:val="̅"/>
                <m:ctrlPr>
                  <w:rPr>
                    <w:rFonts w:ascii="Cambria Math" w:eastAsia="Times New Roman" w:hAnsi="Cambria Math"/>
                    <w:i/>
                    <w:sz w:val="28"/>
                    <w:szCs w:val="28"/>
                    <w:lang w:val="en-US"/>
                  </w:rPr>
                </m:ctrlPr>
              </m:accPr>
              <m:e>
                <m:r>
                  <w:rPr>
                    <w:rFonts w:ascii="Cambria Math" w:eastAsia="Times New Roman" w:hAnsi="Cambria Math"/>
                    <w:sz w:val="28"/>
                    <w:szCs w:val="28"/>
                    <w:lang w:val="en-US"/>
                  </w:rPr>
                  <m:t>S</m:t>
                </m:r>
              </m:e>
            </m:acc>
          </m:e>
          <m:sub>
            <m:r>
              <w:rPr>
                <w:rFonts w:ascii="Cambria Math" w:eastAsia="Times New Roman" w:hAnsi="Cambria Math"/>
                <w:sz w:val="28"/>
                <w:szCs w:val="28"/>
                <w:lang w:val="en-US"/>
              </w:rPr>
              <m:t>c</m:t>
            </m:r>
            <m:r>
              <w:rPr>
                <w:rFonts w:ascii="Cambria Math" w:eastAsia="Times New Roman" w:hAnsi="Cambria Math"/>
                <w:sz w:val="28"/>
                <w:szCs w:val="28"/>
                <w:lang w:val="kk-KZ"/>
              </w:rPr>
              <m:t>өйл</m:t>
            </m:r>
          </m:sub>
        </m:sSub>
        <m:r>
          <w:rPr>
            <w:rFonts w:ascii="Cambria Math" w:hAnsi="Cambria Math"/>
            <w:sz w:val="28"/>
            <w:szCs w:val="28"/>
            <w:lang w:val="ru-RU"/>
          </w:rPr>
          <m:t>=</m:t>
        </m:r>
        <m:f>
          <m:fPr>
            <m:ctrlPr>
              <w:rPr>
                <w:rFonts w:ascii="Cambria Math" w:eastAsia="Times New Roman" w:hAnsi="Cambria Math"/>
                <w:i/>
                <w:sz w:val="28"/>
                <w:szCs w:val="28"/>
                <w:lang w:val="en-US"/>
              </w:rPr>
            </m:ctrlPr>
          </m:fPr>
          <m:num>
            <m:r>
              <w:rPr>
                <w:rFonts w:ascii="Cambria Math" w:hAnsi="Cambria Math"/>
                <w:sz w:val="28"/>
                <w:szCs w:val="28"/>
                <w:lang w:val="ru-RU"/>
              </w:rPr>
              <m:t>1</m:t>
            </m:r>
          </m:num>
          <m:den>
            <m:r>
              <w:rPr>
                <w:rFonts w:ascii="Cambria Math" w:hAnsi="Cambria Math"/>
                <w:sz w:val="28"/>
                <w:szCs w:val="28"/>
              </w:rPr>
              <m:t>N</m:t>
            </m:r>
          </m:den>
        </m:f>
        <m:nary>
          <m:naryPr>
            <m:chr m:val="∑"/>
            <m:limLoc m:val="undOvr"/>
            <m:ctrlPr>
              <w:rPr>
                <w:rFonts w:ascii="Cambria Math" w:eastAsia="Times New Roman" w:hAnsi="Cambria Math"/>
                <w:i/>
                <w:sz w:val="28"/>
                <w:szCs w:val="28"/>
                <w:lang w:val="en-US"/>
              </w:rPr>
            </m:ctrlPr>
          </m:naryPr>
          <m:sub>
            <m:r>
              <w:rPr>
                <w:rFonts w:ascii="Cambria Math" w:hAnsi="Cambria Math"/>
                <w:sz w:val="28"/>
                <w:szCs w:val="28"/>
              </w:rPr>
              <m:t>i</m:t>
            </m:r>
            <m:r>
              <w:rPr>
                <w:rFonts w:ascii="Cambria Math" w:hAnsi="Cambria Math"/>
                <w:sz w:val="28"/>
                <w:szCs w:val="28"/>
                <w:lang w:val="ru-RU"/>
              </w:rPr>
              <m:t>=1</m:t>
            </m:r>
          </m:sub>
          <m:sup>
            <m:r>
              <w:rPr>
                <w:rFonts w:ascii="Cambria Math" w:hAnsi="Cambria Math"/>
                <w:sz w:val="28"/>
                <w:szCs w:val="28"/>
              </w:rPr>
              <m:t>N</m:t>
            </m:r>
          </m:sup>
          <m:e>
            <m:sSub>
              <m:sSubPr>
                <m:ctrlPr>
                  <w:rPr>
                    <w:rFonts w:ascii="Cambria Math" w:eastAsia="Times New Roman" w:hAnsi="Cambria Math"/>
                    <w:i/>
                    <w:sz w:val="28"/>
                    <w:szCs w:val="28"/>
                    <w:lang w:val="en-US"/>
                  </w:rPr>
                </m:ctrlPr>
              </m:sSubPr>
              <m:e>
                <m:r>
                  <w:rPr>
                    <w:rFonts w:ascii="Cambria Math" w:hAnsi="Cambria Math"/>
                    <w:sz w:val="28"/>
                    <w:szCs w:val="28"/>
                  </w:rPr>
                  <m:t>s</m:t>
                </m:r>
              </m:e>
              <m:sub>
                <m:r>
                  <w:rPr>
                    <w:rFonts w:ascii="Cambria Math" w:hAnsi="Cambria Math"/>
                    <w:sz w:val="28"/>
                    <w:szCs w:val="28"/>
                  </w:rPr>
                  <m:t>i</m:t>
                </m:r>
              </m:sub>
            </m:sSub>
          </m:e>
        </m:nary>
      </m:oMath>
      <w:r w:rsidR="00BC1E69" w:rsidRPr="00CC0BDA">
        <w:rPr>
          <w:sz w:val="28"/>
          <w:szCs w:val="28"/>
          <w:lang w:val="ru-RU"/>
        </w:rPr>
        <w:t xml:space="preserve">                                                  (</w:t>
      </w:r>
      <w:r w:rsidR="00AA550E">
        <w:rPr>
          <w:sz w:val="28"/>
          <w:szCs w:val="28"/>
          <w:lang w:val="ru-RU"/>
        </w:rPr>
        <w:t>2</w:t>
      </w:r>
      <w:r w:rsidR="00BC1E69" w:rsidRPr="00CC0BDA">
        <w:rPr>
          <w:sz w:val="28"/>
          <w:szCs w:val="28"/>
          <w:lang w:val="ru-RU"/>
        </w:rPr>
        <w:t>)</w:t>
      </w:r>
    </w:p>
    <w:p w14:paraId="5F486479" w14:textId="77777777" w:rsidR="00002F3D" w:rsidRPr="00CC0BDA" w:rsidRDefault="00002F3D" w:rsidP="00092561">
      <w:pPr>
        <w:pStyle w:val="af1"/>
        <w:tabs>
          <w:tab w:val="left" w:pos="851"/>
        </w:tabs>
        <w:spacing w:after="0" w:line="240" w:lineRule="auto"/>
        <w:ind w:firstLine="567"/>
        <w:jc w:val="right"/>
        <w:rPr>
          <w:sz w:val="28"/>
          <w:szCs w:val="28"/>
          <w:lang w:val="ru-RU"/>
        </w:rPr>
      </w:pPr>
    </w:p>
    <w:p w14:paraId="43EAFBAB" w14:textId="5D1D9602" w:rsidR="00BC1E69" w:rsidRPr="00CC0BDA" w:rsidRDefault="000C6FE0" w:rsidP="00092561">
      <w:pPr>
        <w:pStyle w:val="af1"/>
        <w:tabs>
          <w:tab w:val="left" w:pos="851"/>
        </w:tabs>
        <w:spacing w:after="0" w:line="240" w:lineRule="auto"/>
        <w:jc w:val="both"/>
        <w:rPr>
          <w:sz w:val="28"/>
          <w:szCs w:val="28"/>
          <w:lang w:val="ru-RU"/>
        </w:rPr>
      </w:pPr>
      <w:r w:rsidRPr="00CC0BDA">
        <w:rPr>
          <w:sz w:val="28"/>
          <w:szCs w:val="28"/>
          <w:lang w:val="ru-RU"/>
        </w:rPr>
        <w:t xml:space="preserve">мұнда N </w:t>
      </w:r>
      <w:r w:rsidR="005F5894">
        <w:rPr>
          <w:sz w:val="28"/>
          <w:szCs w:val="28"/>
          <w:lang w:val="ru-RU"/>
        </w:rPr>
        <w:t>‒</w:t>
      </w:r>
      <w:r w:rsidRPr="00CC0BDA">
        <w:rPr>
          <w:sz w:val="28"/>
          <w:szCs w:val="28"/>
          <w:lang w:val="ru-RU"/>
        </w:rPr>
        <w:t xml:space="preserve"> сөйлемдегі сентименттік реңкі бар концепттердің саны.</w:t>
      </w:r>
    </w:p>
    <w:p w14:paraId="2FA23153" w14:textId="3D2973D0" w:rsidR="00045E67" w:rsidRDefault="008D1C4E" w:rsidP="005F5894">
      <w:pPr>
        <w:pStyle w:val="af1"/>
        <w:numPr>
          <w:ilvl w:val="0"/>
          <w:numId w:val="20"/>
        </w:numPr>
        <w:tabs>
          <w:tab w:val="left" w:pos="851"/>
          <w:tab w:val="left" w:pos="993"/>
        </w:tabs>
        <w:spacing w:after="0" w:line="240" w:lineRule="auto"/>
        <w:ind w:left="0" w:firstLine="709"/>
        <w:jc w:val="both"/>
        <w:rPr>
          <w:sz w:val="28"/>
          <w:szCs w:val="28"/>
          <w:lang w:val="ru-RU"/>
        </w:rPr>
      </w:pPr>
      <w:r>
        <w:rPr>
          <w:sz w:val="28"/>
          <w:szCs w:val="28"/>
          <w:lang w:val="ru-RU"/>
        </w:rPr>
        <w:t>Еже</w:t>
      </w:r>
      <w:r w:rsidR="00045E67" w:rsidRPr="00CC0BDA">
        <w:rPr>
          <w:sz w:val="28"/>
          <w:szCs w:val="28"/>
          <w:lang w:val="ru-RU"/>
        </w:rPr>
        <w:t xml:space="preserve"> деңгейі </w:t>
      </w:r>
      <w:r w:rsidR="005F5894">
        <w:rPr>
          <w:sz w:val="28"/>
          <w:szCs w:val="28"/>
          <w:lang w:val="ru-RU"/>
        </w:rPr>
        <w:t>‒</w:t>
      </w:r>
      <w:r w:rsidR="00045E67" w:rsidRPr="00CC0BDA">
        <w:rPr>
          <w:sz w:val="28"/>
          <w:szCs w:val="28"/>
          <w:lang w:val="ru-RU"/>
        </w:rPr>
        <w:t xml:space="preserve"> берілген </w:t>
      </w:r>
      <w:r>
        <w:rPr>
          <w:sz w:val="28"/>
          <w:szCs w:val="28"/>
          <w:lang w:val="ru-RU"/>
        </w:rPr>
        <w:t>ежедегі</w:t>
      </w:r>
      <w:r w:rsidR="00045E67" w:rsidRPr="00CC0BDA">
        <w:rPr>
          <w:sz w:val="28"/>
          <w:szCs w:val="28"/>
          <w:lang w:val="ru-RU"/>
        </w:rPr>
        <w:t xml:space="preserve"> барлық сөйлемдердің орташа мәндерінің арифметикалық ортасы ретінде анықталады:</w:t>
      </w:r>
    </w:p>
    <w:p w14:paraId="7743648C" w14:textId="77777777" w:rsidR="00002F3D" w:rsidRPr="00CC0BDA" w:rsidRDefault="00002F3D" w:rsidP="00092561">
      <w:pPr>
        <w:pStyle w:val="af1"/>
        <w:tabs>
          <w:tab w:val="left" w:pos="851"/>
        </w:tabs>
        <w:spacing w:after="0" w:line="240" w:lineRule="auto"/>
        <w:ind w:left="567"/>
        <w:jc w:val="both"/>
        <w:rPr>
          <w:sz w:val="28"/>
          <w:szCs w:val="28"/>
          <w:lang w:val="ru-RU"/>
        </w:rPr>
      </w:pPr>
    </w:p>
    <w:p w14:paraId="3FD34F5A" w14:textId="22685B2F" w:rsidR="00570823" w:rsidRDefault="008E658B" w:rsidP="00092561">
      <w:pPr>
        <w:pStyle w:val="af1"/>
        <w:tabs>
          <w:tab w:val="left" w:pos="851"/>
        </w:tabs>
        <w:spacing w:after="0" w:line="240" w:lineRule="auto"/>
        <w:ind w:firstLine="567"/>
        <w:jc w:val="right"/>
        <w:rPr>
          <w:sz w:val="28"/>
          <w:szCs w:val="28"/>
          <w:lang w:val="ru-RU"/>
        </w:rPr>
      </w:pPr>
      <m:oMath>
        <m:sSub>
          <m:sSubPr>
            <m:ctrlPr>
              <w:rPr>
                <w:rFonts w:ascii="Cambria Math" w:eastAsia="Times New Roman" w:hAnsi="Cambria Math"/>
                <w:i/>
                <w:sz w:val="28"/>
                <w:szCs w:val="28"/>
                <w:lang w:val="en-US"/>
              </w:rPr>
            </m:ctrlPr>
          </m:sSubPr>
          <m:e>
            <m:acc>
              <m:accPr>
                <m:chr m:val="̅"/>
                <m:ctrlPr>
                  <w:rPr>
                    <w:rFonts w:ascii="Cambria Math" w:eastAsia="Times New Roman" w:hAnsi="Cambria Math"/>
                    <w:i/>
                    <w:sz w:val="28"/>
                    <w:szCs w:val="28"/>
                    <w:lang w:val="en-US"/>
                  </w:rPr>
                </m:ctrlPr>
              </m:accPr>
              <m:e>
                <m:r>
                  <w:rPr>
                    <w:rFonts w:ascii="Cambria Math" w:eastAsia="Times New Roman" w:hAnsi="Cambria Math"/>
                    <w:sz w:val="28"/>
                    <w:szCs w:val="28"/>
                    <w:lang w:val="en-US"/>
                  </w:rPr>
                  <m:t>S</m:t>
                </m:r>
              </m:e>
            </m:acc>
          </m:e>
          <m:sub>
            <m:r>
              <w:rPr>
                <w:rFonts w:ascii="Cambria Math" w:eastAsia="Times New Roman" w:hAnsi="Cambria Math"/>
                <w:sz w:val="28"/>
                <w:szCs w:val="28"/>
                <w:lang w:val="ru-RU"/>
              </w:rPr>
              <m:t>абз</m:t>
            </m:r>
          </m:sub>
        </m:sSub>
        <m:r>
          <w:rPr>
            <w:rFonts w:ascii="Cambria Math" w:hAnsi="Cambria Math"/>
            <w:sz w:val="28"/>
            <w:szCs w:val="28"/>
            <w:lang w:val="ru-RU"/>
          </w:rPr>
          <m:t>=</m:t>
        </m:r>
        <m:f>
          <m:fPr>
            <m:ctrlPr>
              <w:rPr>
                <w:rFonts w:ascii="Cambria Math" w:eastAsia="Times New Roman" w:hAnsi="Cambria Math"/>
                <w:i/>
                <w:sz w:val="28"/>
                <w:szCs w:val="28"/>
                <w:lang w:val="en-US"/>
              </w:rPr>
            </m:ctrlPr>
          </m:fPr>
          <m:num>
            <m:r>
              <w:rPr>
                <w:rFonts w:ascii="Cambria Math" w:hAnsi="Cambria Math"/>
                <w:sz w:val="28"/>
                <w:szCs w:val="28"/>
                <w:lang w:val="ru-RU"/>
              </w:rPr>
              <m:t>1</m:t>
            </m:r>
          </m:num>
          <m:den>
            <m:r>
              <w:rPr>
                <w:rFonts w:ascii="Cambria Math" w:hAnsi="Cambria Math"/>
                <w:sz w:val="28"/>
                <w:szCs w:val="28"/>
              </w:rPr>
              <m:t>M</m:t>
            </m:r>
          </m:den>
        </m:f>
        <m:nary>
          <m:naryPr>
            <m:chr m:val="∑"/>
            <m:limLoc m:val="undOvr"/>
            <m:ctrlPr>
              <w:rPr>
                <w:rFonts w:ascii="Cambria Math" w:eastAsia="Times New Roman" w:hAnsi="Cambria Math"/>
                <w:i/>
                <w:sz w:val="28"/>
                <w:szCs w:val="28"/>
                <w:lang w:val="en-US"/>
              </w:rPr>
            </m:ctrlPr>
          </m:naryPr>
          <m:sub>
            <m:r>
              <w:rPr>
                <w:rFonts w:ascii="Cambria Math" w:hAnsi="Cambria Math"/>
                <w:sz w:val="28"/>
                <w:szCs w:val="28"/>
              </w:rPr>
              <m:t>j</m:t>
            </m:r>
            <m:r>
              <w:rPr>
                <w:rFonts w:ascii="Cambria Math" w:hAnsi="Cambria Math"/>
                <w:sz w:val="28"/>
                <w:szCs w:val="28"/>
                <w:lang w:val="ru-RU"/>
              </w:rPr>
              <m:t>=1</m:t>
            </m:r>
          </m:sub>
          <m:sup>
            <m:r>
              <w:rPr>
                <w:rFonts w:ascii="Cambria Math" w:hAnsi="Cambria Math"/>
                <w:sz w:val="28"/>
                <w:szCs w:val="28"/>
                <w:lang w:val="en-US"/>
              </w:rPr>
              <m:t>M</m:t>
            </m:r>
          </m:sup>
          <m:e>
            <m:sSub>
              <m:sSubPr>
                <m:ctrlPr>
                  <w:rPr>
                    <w:rFonts w:ascii="Cambria Math" w:eastAsia="Times New Roman" w:hAnsi="Cambria Math"/>
                    <w:i/>
                    <w:sz w:val="28"/>
                    <w:szCs w:val="28"/>
                    <w:lang w:val="en-US"/>
                  </w:rPr>
                </m:ctrlPr>
              </m:sSubPr>
              <m:e>
                <m:acc>
                  <m:accPr>
                    <m:chr m:val="̅"/>
                    <m:ctrlPr>
                      <w:rPr>
                        <w:rFonts w:ascii="Cambria Math" w:eastAsia="Times New Roman" w:hAnsi="Cambria Math"/>
                        <w:i/>
                        <w:sz w:val="28"/>
                        <w:szCs w:val="28"/>
                        <w:lang w:val="en-US"/>
                      </w:rPr>
                    </m:ctrlPr>
                  </m:accPr>
                  <m:e>
                    <m:r>
                      <w:rPr>
                        <w:rFonts w:ascii="Cambria Math" w:eastAsia="Times New Roman" w:hAnsi="Cambria Math"/>
                        <w:sz w:val="28"/>
                        <w:szCs w:val="28"/>
                        <w:lang w:val="en-US"/>
                      </w:rPr>
                      <m:t>S</m:t>
                    </m:r>
                  </m:e>
                </m:acc>
              </m:e>
              <m:sub>
                <m:sSub>
                  <m:sSubPr>
                    <m:ctrlPr>
                      <w:rPr>
                        <w:rFonts w:ascii="Cambria Math" w:hAnsi="Cambria Math"/>
                        <w:i/>
                        <w:sz w:val="28"/>
                        <w:szCs w:val="28"/>
                        <w:lang w:val="kk-KZ"/>
                      </w:rPr>
                    </m:ctrlPr>
                  </m:sSubPr>
                  <m:e>
                    <m:r>
                      <w:rPr>
                        <w:rFonts w:ascii="Cambria Math" w:hAnsi="Cambria Math"/>
                        <w:sz w:val="28"/>
                        <w:szCs w:val="28"/>
                        <w:lang w:val="kk-KZ"/>
                      </w:rPr>
                      <m:t>сөйл</m:t>
                    </m:r>
                  </m:e>
                  <m:sub>
                    <m:r>
                      <w:rPr>
                        <w:rFonts w:ascii="Cambria Math" w:hAnsi="Cambria Math"/>
                        <w:sz w:val="28"/>
                        <w:szCs w:val="28"/>
                        <w:lang w:val="kk-KZ"/>
                      </w:rPr>
                      <m:t>j</m:t>
                    </m:r>
                  </m:sub>
                </m:sSub>
                <m:r>
                  <w:rPr>
                    <w:rFonts w:ascii="Cambria Math" w:hAnsi="Cambria Math"/>
                    <w:sz w:val="28"/>
                    <w:szCs w:val="28"/>
                    <w:lang w:val="kk-KZ"/>
                  </w:rPr>
                  <m:t xml:space="preserve"> </m:t>
                </m:r>
              </m:sub>
            </m:sSub>
          </m:e>
        </m:nary>
      </m:oMath>
      <w:r w:rsidR="00570823" w:rsidRPr="00CC0BDA">
        <w:rPr>
          <w:sz w:val="28"/>
          <w:szCs w:val="28"/>
          <w:lang w:val="ru-RU"/>
        </w:rPr>
        <w:t xml:space="preserve">                                      </w:t>
      </w:r>
      <w:r w:rsidR="003C5C31" w:rsidRPr="00CC0BDA">
        <w:rPr>
          <w:sz w:val="28"/>
          <w:szCs w:val="28"/>
          <w:lang w:val="ru-RU"/>
        </w:rPr>
        <w:t xml:space="preserve">            (</w:t>
      </w:r>
      <w:r w:rsidR="00AA550E">
        <w:rPr>
          <w:sz w:val="28"/>
          <w:szCs w:val="28"/>
          <w:lang w:val="ru-RU"/>
        </w:rPr>
        <w:t>3</w:t>
      </w:r>
      <w:r w:rsidR="00570823" w:rsidRPr="00CC0BDA">
        <w:rPr>
          <w:sz w:val="28"/>
          <w:szCs w:val="28"/>
          <w:lang w:val="ru-RU"/>
        </w:rPr>
        <w:t>)</w:t>
      </w:r>
    </w:p>
    <w:p w14:paraId="6F7552F5" w14:textId="77777777" w:rsidR="00002F3D" w:rsidRPr="00CC0BDA" w:rsidRDefault="00002F3D" w:rsidP="00092561">
      <w:pPr>
        <w:pStyle w:val="af1"/>
        <w:tabs>
          <w:tab w:val="left" w:pos="851"/>
        </w:tabs>
        <w:spacing w:after="0" w:line="240" w:lineRule="auto"/>
        <w:ind w:firstLine="567"/>
        <w:jc w:val="right"/>
        <w:rPr>
          <w:sz w:val="28"/>
          <w:szCs w:val="28"/>
          <w:lang w:val="ru-RU"/>
        </w:rPr>
      </w:pPr>
    </w:p>
    <w:p w14:paraId="206B243D" w14:textId="4506CC7D" w:rsidR="00E2588B" w:rsidRPr="00CC0BDA" w:rsidRDefault="00E2588B" w:rsidP="00092561">
      <w:pPr>
        <w:pStyle w:val="af1"/>
        <w:tabs>
          <w:tab w:val="left" w:pos="851"/>
        </w:tabs>
        <w:spacing w:after="0" w:line="240" w:lineRule="auto"/>
        <w:jc w:val="both"/>
        <w:rPr>
          <w:sz w:val="28"/>
          <w:szCs w:val="28"/>
          <w:lang w:val="ru-RU"/>
        </w:rPr>
      </w:pPr>
      <w:r w:rsidRPr="00CC0BDA">
        <w:rPr>
          <w:sz w:val="28"/>
          <w:szCs w:val="28"/>
          <w:lang w:val="ru-RU"/>
        </w:rPr>
        <w:t xml:space="preserve">мұнда M </w:t>
      </w:r>
      <w:r w:rsidR="005F5894">
        <w:rPr>
          <w:sz w:val="28"/>
          <w:szCs w:val="28"/>
          <w:lang w:val="ru-RU"/>
        </w:rPr>
        <w:t>‒</w:t>
      </w:r>
      <w:r w:rsidRPr="00CC0BDA">
        <w:rPr>
          <w:sz w:val="28"/>
          <w:szCs w:val="28"/>
          <w:lang w:val="ru-RU"/>
        </w:rPr>
        <w:t xml:space="preserve"> </w:t>
      </w:r>
      <w:r w:rsidR="008D1C4E">
        <w:rPr>
          <w:sz w:val="28"/>
          <w:szCs w:val="28"/>
          <w:lang w:val="ru-RU"/>
        </w:rPr>
        <w:t>ежедегі</w:t>
      </w:r>
      <w:r w:rsidRPr="00CC0BDA">
        <w:rPr>
          <w:sz w:val="28"/>
          <w:szCs w:val="28"/>
          <w:lang w:val="ru-RU"/>
        </w:rPr>
        <w:t xml:space="preserve"> сөйлемдердің саны.</w:t>
      </w:r>
    </w:p>
    <w:p w14:paraId="0847F4C0" w14:textId="0DD8739F" w:rsidR="00E2588B" w:rsidRDefault="00E2588B" w:rsidP="005F5894">
      <w:pPr>
        <w:pStyle w:val="af1"/>
        <w:numPr>
          <w:ilvl w:val="0"/>
          <w:numId w:val="20"/>
        </w:numPr>
        <w:tabs>
          <w:tab w:val="left" w:pos="851"/>
          <w:tab w:val="left" w:pos="993"/>
        </w:tabs>
        <w:spacing w:after="0" w:line="240" w:lineRule="auto"/>
        <w:ind w:left="0" w:firstLine="709"/>
        <w:jc w:val="both"/>
        <w:rPr>
          <w:sz w:val="28"/>
          <w:szCs w:val="28"/>
          <w:lang w:val="ru-RU"/>
        </w:rPr>
      </w:pPr>
      <w:r w:rsidRPr="00CC0BDA">
        <w:rPr>
          <w:sz w:val="28"/>
          <w:szCs w:val="28"/>
          <w:lang w:val="ru-RU"/>
        </w:rPr>
        <w:t xml:space="preserve">Дәріс деңгейі </w:t>
      </w:r>
      <w:r w:rsidR="005F5894">
        <w:rPr>
          <w:sz w:val="28"/>
          <w:szCs w:val="28"/>
          <w:lang w:val="ru-RU"/>
        </w:rPr>
        <w:t>‒</w:t>
      </w:r>
      <w:r w:rsidRPr="00CC0BDA">
        <w:rPr>
          <w:sz w:val="28"/>
          <w:szCs w:val="28"/>
          <w:lang w:val="ru-RU"/>
        </w:rPr>
        <w:t xml:space="preserve"> мәтіндегі барлық </w:t>
      </w:r>
      <w:r w:rsidR="008D1C4E">
        <w:rPr>
          <w:sz w:val="28"/>
          <w:szCs w:val="28"/>
          <w:lang w:val="ru-RU"/>
        </w:rPr>
        <w:t>ежелердің</w:t>
      </w:r>
      <w:r w:rsidRPr="00CC0BDA">
        <w:rPr>
          <w:sz w:val="28"/>
          <w:szCs w:val="28"/>
          <w:lang w:val="ru-RU"/>
        </w:rPr>
        <w:t xml:space="preserve"> </w:t>
      </w:r>
      <m:oMath>
        <m:sSub>
          <m:sSubPr>
            <m:ctrlPr>
              <w:rPr>
                <w:rFonts w:ascii="Cambria Math" w:hAnsi="Cambria Math"/>
                <w:sz w:val="28"/>
                <w:szCs w:val="28"/>
                <w:lang w:val="ru-RU"/>
              </w:rPr>
            </m:ctrlPr>
          </m:sSubPr>
          <m:e>
            <m:acc>
              <m:accPr>
                <m:chr m:val="̅"/>
                <m:ctrlPr>
                  <w:rPr>
                    <w:rFonts w:ascii="Cambria Math" w:hAnsi="Cambria Math"/>
                    <w:sz w:val="28"/>
                    <w:szCs w:val="28"/>
                    <w:lang w:val="ru-RU"/>
                  </w:rPr>
                </m:ctrlPr>
              </m:accPr>
              <m:e>
                <m:r>
                  <w:rPr>
                    <w:rFonts w:ascii="Cambria Math" w:hAnsi="Cambria Math"/>
                    <w:sz w:val="28"/>
                    <w:szCs w:val="28"/>
                    <w:lang w:val="ru-RU"/>
                  </w:rPr>
                  <m:t>S</m:t>
                </m:r>
              </m:e>
            </m:acc>
          </m:e>
          <m:sub>
            <m:r>
              <m:rPr>
                <m:sty m:val="p"/>
              </m:rPr>
              <w:rPr>
                <w:rFonts w:ascii="Cambria Math" w:hAnsi="Cambria Math"/>
                <w:sz w:val="28"/>
                <w:szCs w:val="28"/>
                <w:lang w:val="ru-RU"/>
              </w:rPr>
              <m:t>дәріс</m:t>
            </m:r>
          </m:sub>
        </m:sSub>
      </m:oMath>
      <w:r w:rsidRPr="00CC0BDA">
        <w:rPr>
          <w:sz w:val="28"/>
          <w:szCs w:val="28"/>
          <w:lang w:val="ru-RU"/>
        </w:rPr>
        <w:t xml:space="preserve"> мәндерінің арифметикалық ортасы ретінде алынған интегралды бағалау:</w:t>
      </w:r>
    </w:p>
    <w:p w14:paraId="02FC63D7" w14:textId="77777777" w:rsidR="00002F3D" w:rsidRPr="00CC0BDA" w:rsidRDefault="00002F3D" w:rsidP="00092561">
      <w:pPr>
        <w:pStyle w:val="af1"/>
        <w:tabs>
          <w:tab w:val="left" w:pos="851"/>
        </w:tabs>
        <w:spacing w:after="0" w:line="240" w:lineRule="auto"/>
        <w:ind w:left="567"/>
        <w:jc w:val="both"/>
        <w:rPr>
          <w:sz w:val="28"/>
          <w:szCs w:val="28"/>
          <w:lang w:val="ru-RU"/>
        </w:rPr>
      </w:pPr>
    </w:p>
    <w:p w14:paraId="3C50102A" w14:textId="55E511C5" w:rsidR="00730924" w:rsidRDefault="008E658B" w:rsidP="00092561">
      <w:pPr>
        <w:pStyle w:val="af1"/>
        <w:tabs>
          <w:tab w:val="left" w:pos="851"/>
        </w:tabs>
        <w:spacing w:after="0" w:line="240" w:lineRule="auto"/>
        <w:ind w:firstLine="567"/>
        <w:jc w:val="right"/>
        <w:rPr>
          <w:sz w:val="28"/>
          <w:szCs w:val="28"/>
          <w:lang w:val="ru-RU"/>
        </w:rPr>
      </w:pPr>
      <m:oMath>
        <m:sSub>
          <m:sSubPr>
            <m:ctrlPr>
              <w:rPr>
                <w:rFonts w:ascii="Cambria Math" w:eastAsia="Times New Roman" w:hAnsi="Cambria Math"/>
                <w:i/>
                <w:sz w:val="28"/>
                <w:szCs w:val="28"/>
                <w:lang w:val="en-US"/>
              </w:rPr>
            </m:ctrlPr>
          </m:sSubPr>
          <m:e>
            <m:acc>
              <m:accPr>
                <m:chr m:val="̅"/>
                <m:ctrlPr>
                  <w:rPr>
                    <w:rFonts w:ascii="Cambria Math" w:eastAsia="Times New Roman" w:hAnsi="Cambria Math"/>
                    <w:i/>
                    <w:sz w:val="28"/>
                    <w:szCs w:val="28"/>
                    <w:lang w:val="en-US"/>
                  </w:rPr>
                </m:ctrlPr>
              </m:accPr>
              <m:e>
                <m:r>
                  <w:rPr>
                    <w:rFonts w:ascii="Cambria Math" w:eastAsia="Times New Roman" w:hAnsi="Cambria Math"/>
                    <w:sz w:val="28"/>
                    <w:szCs w:val="28"/>
                    <w:lang w:val="en-US"/>
                  </w:rPr>
                  <m:t>S</m:t>
                </m:r>
              </m:e>
            </m:acc>
          </m:e>
          <m:sub>
            <m:r>
              <w:rPr>
                <w:rFonts w:ascii="Cambria Math" w:eastAsia="Times New Roman" w:hAnsi="Cambria Math"/>
                <w:sz w:val="28"/>
                <w:szCs w:val="28"/>
                <w:lang w:val="kk-KZ"/>
              </w:rPr>
              <m:t>дәріс</m:t>
            </m:r>
          </m:sub>
        </m:sSub>
        <m:r>
          <w:rPr>
            <w:rFonts w:ascii="Cambria Math" w:hAnsi="Cambria Math"/>
            <w:sz w:val="28"/>
            <w:szCs w:val="28"/>
            <w:lang w:val="ru-RU"/>
          </w:rPr>
          <m:t>=</m:t>
        </m:r>
        <m:f>
          <m:fPr>
            <m:ctrlPr>
              <w:rPr>
                <w:rFonts w:ascii="Cambria Math" w:eastAsia="Times New Roman" w:hAnsi="Cambria Math"/>
                <w:i/>
                <w:sz w:val="28"/>
                <w:szCs w:val="28"/>
                <w:lang w:val="en-US"/>
              </w:rPr>
            </m:ctrlPr>
          </m:fPr>
          <m:num>
            <m:r>
              <w:rPr>
                <w:rFonts w:ascii="Cambria Math" w:hAnsi="Cambria Math"/>
                <w:sz w:val="28"/>
                <w:szCs w:val="28"/>
                <w:lang w:val="ru-RU"/>
              </w:rPr>
              <m:t>1</m:t>
            </m:r>
          </m:num>
          <m:den>
            <m:r>
              <w:rPr>
                <w:rFonts w:ascii="Cambria Math" w:hAnsi="Cambria Math"/>
                <w:sz w:val="28"/>
                <w:szCs w:val="28"/>
                <w:lang w:val="en-US"/>
              </w:rPr>
              <m:t>K</m:t>
            </m:r>
          </m:den>
        </m:f>
        <m:nary>
          <m:naryPr>
            <m:chr m:val="∑"/>
            <m:limLoc m:val="undOvr"/>
            <m:ctrlPr>
              <w:rPr>
                <w:rFonts w:ascii="Cambria Math" w:eastAsia="Times New Roman" w:hAnsi="Cambria Math"/>
                <w:i/>
                <w:sz w:val="28"/>
                <w:szCs w:val="28"/>
                <w:lang w:val="en-US"/>
              </w:rPr>
            </m:ctrlPr>
          </m:naryPr>
          <m:sub>
            <m:r>
              <w:rPr>
                <w:rFonts w:ascii="Cambria Math" w:hAnsi="Cambria Math"/>
                <w:sz w:val="28"/>
                <w:szCs w:val="28"/>
              </w:rPr>
              <m:t>k</m:t>
            </m:r>
            <m:r>
              <w:rPr>
                <w:rFonts w:ascii="Cambria Math" w:hAnsi="Cambria Math"/>
                <w:sz w:val="28"/>
                <w:szCs w:val="28"/>
                <w:lang w:val="ru-RU"/>
              </w:rPr>
              <m:t>=1</m:t>
            </m:r>
          </m:sub>
          <m:sup>
            <m:r>
              <w:rPr>
                <w:rFonts w:ascii="Cambria Math" w:hAnsi="Cambria Math"/>
                <w:sz w:val="28"/>
                <w:szCs w:val="28"/>
                <w:lang w:val="en-US"/>
              </w:rPr>
              <m:t>K</m:t>
            </m:r>
          </m:sup>
          <m:e>
            <m:sSub>
              <m:sSubPr>
                <m:ctrlPr>
                  <w:rPr>
                    <w:rFonts w:ascii="Cambria Math" w:eastAsia="Times New Roman" w:hAnsi="Cambria Math"/>
                    <w:i/>
                    <w:sz w:val="28"/>
                    <w:szCs w:val="28"/>
                    <w:lang w:val="en-US"/>
                  </w:rPr>
                </m:ctrlPr>
              </m:sSubPr>
              <m:e>
                <m:acc>
                  <m:accPr>
                    <m:chr m:val="̅"/>
                    <m:ctrlPr>
                      <w:rPr>
                        <w:rFonts w:ascii="Cambria Math" w:eastAsia="Times New Roman" w:hAnsi="Cambria Math"/>
                        <w:i/>
                        <w:sz w:val="28"/>
                        <w:szCs w:val="28"/>
                        <w:lang w:val="en-US"/>
                      </w:rPr>
                    </m:ctrlPr>
                  </m:accPr>
                  <m:e>
                    <m:r>
                      <w:rPr>
                        <w:rFonts w:ascii="Cambria Math" w:eastAsia="Times New Roman" w:hAnsi="Cambria Math"/>
                        <w:sz w:val="28"/>
                        <w:szCs w:val="28"/>
                        <w:lang w:val="en-US"/>
                      </w:rPr>
                      <m:t>S</m:t>
                    </m:r>
                  </m:e>
                </m:acc>
              </m:e>
              <m:sub>
                <m:sSub>
                  <m:sSubPr>
                    <m:ctrlPr>
                      <w:rPr>
                        <w:rFonts w:ascii="Cambria Math" w:hAnsi="Cambria Math"/>
                        <w:i/>
                        <w:sz w:val="28"/>
                        <w:szCs w:val="28"/>
                        <w:lang w:val="kk-KZ"/>
                      </w:rPr>
                    </m:ctrlPr>
                  </m:sSubPr>
                  <m:e>
                    <m:r>
                      <w:rPr>
                        <w:rFonts w:ascii="Cambria Math" w:hAnsi="Cambria Math"/>
                        <w:sz w:val="28"/>
                        <w:szCs w:val="28"/>
                        <w:lang w:val="kk-KZ"/>
                      </w:rPr>
                      <m:t>абз</m:t>
                    </m:r>
                  </m:e>
                  <m:sub>
                    <m:r>
                      <w:rPr>
                        <w:rFonts w:ascii="Cambria Math" w:hAnsi="Cambria Math"/>
                        <w:sz w:val="28"/>
                        <w:szCs w:val="28"/>
                        <w:lang w:val="kk-KZ"/>
                      </w:rPr>
                      <m:t xml:space="preserve"> </m:t>
                    </m:r>
                    <m:r>
                      <w:rPr>
                        <w:rFonts w:ascii="Cambria Math" w:hAnsi="Cambria Math"/>
                        <w:sz w:val="28"/>
                        <w:szCs w:val="28"/>
                        <w:lang w:val="en-US"/>
                      </w:rPr>
                      <m:t>k</m:t>
                    </m:r>
                  </m:sub>
                </m:sSub>
                <m:r>
                  <w:rPr>
                    <w:rFonts w:ascii="Cambria Math" w:hAnsi="Cambria Math"/>
                    <w:sz w:val="28"/>
                    <w:szCs w:val="28"/>
                    <w:lang w:val="kk-KZ"/>
                  </w:rPr>
                  <m:t xml:space="preserve"> </m:t>
                </m:r>
              </m:sub>
            </m:sSub>
          </m:e>
        </m:nary>
      </m:oMath>
      <w:r w:rsidR="00730924" w:rsidRPr="00CC0BDA">
        <w:rPr>
          <w:sz w:val="28"/>
          <w:szCs w:val="28"/>
          <w:lang w:val="ru-RU"/>
        </w:rPr>
        <w:t xml:space="preserve">                                                  (</w:t>
      </w:r>
      <w:r w:rsidR="00AA550E">
        <w:rPr>
          <w:sz w:val="28"/>
          <w:szCs w:val="28"/>
          <w:lang w:val="ru-RU"/>
        </w:rPr>
        <w:t>4</w:t>
      </w:r>
      <w:r w:rsidR="00730924" w:rsidRPr="00CC0BDA">
        <w:rPr>
          <w:sz w:val="28"/>
          <w:szCs w:val="28"/>
          <w:lang w:val="ru-RU"/>
        </w:rPr>
        <w:t>)</w:t>
      </w:r>
    </w:p>
    <w:p w14:paraId="278ED2B3" w14:textId="77777777" w:rsidR="00002F3D" w:rsidRPr="00CC0BDA" w:rsidRDefault="00002F3D" w:rsidP="00092561">
      <w:pPr>
        <w:pStyle w:val="af1"/>
        <w:tabs>
          <w:tab w:val="left" w:pos="851"/>
        </w:tabs>
        <w:spacing w:after="0" w:line="240" w:lineRule="auto"/>
        <w:ind w:firstLine="567"/>
        <w:jc w:val="right"/>
        <w:rPr>
          <w:sz w:val="28"/>
          <w:szCs w:val="28"/>
          <w:lang w:val="ru-RU"/>
        </w:rPr>
      </w:pPr>
    </w:p>
    <w:p w14:paraId="6C07AC0E" w14:textId="101E5BBF" w:rsidR="001B498E" w:rsidRPr="00CC0BDA" w:rsidRDefault="001B498E" w:rsidP="00092561">
      <w:pPr>
        <w:pStyle w:val="af1"/>
        <w:tabs>
          <w:tab w:val="left" w:pos="851"/>
        </w:tabs>
        <w:spacing w:after="0" w:line="240" w:lineRule="auto"/>
        <w:jc w:val="both"/>
      </w:pPr>
      <w:r w:rsidRPr="00CC0BDA">
        <w:rPr>
          <w:sz w:val="28"/>
          <w:szCs w:val="28"/>
          <w:lang w:val="ru-RU"/>
        </w:rPr>
        <w:t xml:space="preserve">мұнда K </w:t>
      </w:r>
      <w:r w:rsidR="005F5894">
        <w:rPr>
          <w:sz w:val="28"/>
          <w:szCs w:val="28"/>
          <w:lang w:val="ru-RU"/>
        </w:rPr>
        <w:t>‒</w:t>
      </w:r>
      <w:r w:rsidRPr="00CC0BDA">
        <w:rPr>
          <w:sz w:val="28"/>
          <w:szCs w:val="28"/>
          <w:lang w:val="ru-RU"/>
        </w:rPr>
        <w:t xml:space="preserve"> дәрістегі </w:t>
      </w:r>
      <w:r w:rsidR="008D1C4E">
        <w:rPr>
          <w:sz w:val="28"/>
          <w:szCs w:val="28"/>
          <w:lang w:val="ru-RU"/>
        </w:rPr>
        <w:t>ежелер</w:t>
      </w:r>
      <w:r w:rsidRPr="00CC0BDA">
        <w:rPr>
          <w:sz w:val="28"/>
          <w:szCs w:val="28"/>
          <w:lang w:val="ru-RU"/>
        </w:rPr>
        <w:t xml:space="preserve"> саны.</w:t>
      </w:r>
    </w:p>
    <w:p w14:paraId="2CFC2B1A" w14:textId="77B25B0A" w:rsidR="004B3801" w:rsidRPr="00CC0BDA" w:rsidRDefault="00026409" w:rsidP="005F5894">
      <w:pPr>
        <w:pStyle w:val="af1"/>
        <w:tabs>
          <w:tab w:val="left" w:pos="851"/>
        </w:tabs>
        <w:spacing w:after="0" w:line="240" w:lineRule="auto"/>
        <w:ind w:firstLine="709"/>
        <w:jc w:val="both"/>
        <w:rPr>
          <w:sz w:val="28"/>
          <w:szCs w:val="28"/>
          <w:lang w:val="ru-RU"/>
        </w:rPr>
      </w:pPr>
      <w:r w:rsidRPr="00CC0BDA">
        <w:rPr>
          <w:sz w:val="28"/>
          <w:szCs w:val="28"/>
          <w:lang w:val="ru-RU"/>
        </w:rPr>
        <w:t>Мұндай тәсіл сентименттік талдауды көп деңгейлі егжей-тегжейлі жүргізуді қамтамасыз етеді: жеке тұжырымдарды бағалаудан бастап, дәрістің жалпы тонын анықтауға дейін. Бұл эмоциялық динамиканы бақылауға, жергілікті эмоциялық реңк шыңдарын айқындауға және тақырыптық блоктарды жалпы мазмұн контекстінде талдауға мүмкіндік береді.</w:t>
      </w:r>
    </w:p>
    <w:p w14:paraId="6812639A" w14:textId="27FA8243" w:rsidR="00911433" w:rsidRDefault="00911433" w:rsidP="005F5894">
      <w:pPr>
        <w:pStyle w:val="af1"/>
        <w:spacing w:after="0" w:line="240" w:lineRule="auto"/>
        <w:ind w:firstLine="709"/>
        <w:jc w:val="both"/>
        <w:rPr>
          <w:sz w:val="28"/>
          <w:szCs w:val="28"/>
          <w:lang w:val="ru-RU"/>
        </w:rPr>
      </w:pPr>
      <w:bookmarkStart w:id="33" w:name="_Hlk210806823"/>
      <w:r w:rsidRPr="00CC0BDA">
        <w:rPr>
          <w:sz w:val="28"/>
          <w:szCs w:val="28"/>
          <w:lang w:val="ru-RU"/>
        </w:rPr>
        <w:t>«Зерттеу этика</w:t>
      </w:r>
      <w:r w:rsidR="00B6747F" w:rsidRPr="00CC0BDA">
        <w:rPr>
          <w:sz w:val="28"/>
          <w:szCs w:val="28"/>
          <w:lang w:val="kk-KZ"/>
        </w:rPr>
        <w:t>сы</w:t>
      </w:r>
      <w:r w:rsidRPr="00CC0BDA">
        <w:rPr>
          <w:sz w:val="28"/>
          <w:szCs w:val="28"/>
          <w:lang w:val="ru-RU"/>
        </w:rPr>
        <w:t xml:space="preserve">» пәні бойынша дәрістердің эмоциялық-бағалаушылық мазмұнын сандық тұрғыда бағалау үшін интегралды сентименттік бағалау (ИСБ) әдісі әзірленді, ол мәтіннің эмоциялық қанықтылығын және оның сентименттік дисбалансын сипаттайтын қосымша метрикалармен толықтырылған. </w:t>
      </w:r>
      <w:bookmarkEnd w:id="33"/>
      <w:r w:rsidRPr="00CC0BDA">
        <w:rPr>
          <w:sz w:val="28"/>
          <w:szCs w:val="28"/>
          <w:lang w:val="ru-RU"/>
        </w:rPr>
        <w:t>Дәрісті</w:t>
      </w:r>
      <w:r w:rsidR="00820E5A" w:rsidRPr="00CC0BDA">
        <w:rPr>
          <w:sz w:val="28"/>
          <w:szCs w:val="28"/>
          <w:lang w:val="ru-RU"/>
        </w:rPr>
        <w:t>ң</w:t>
      </w:r>
      <w:r w:rsidRPr="00CC0BDA">
        <w:rPr>
          <w:sz w:val="28"/>
          <w:szCs w:val="28"/>
          <w:lang w:val="ru-RU"/>
        </w:rPr>
        <w:t xml:space="preserve"> мәтін</w:t>
      </w:r>
      <w:r w:rsidR="00820E5A" w:rsidRPr="00CC0BDA">
        <w:rPr>
          <w:sz w:val="28"/>
          <w:szCs w:val="28"/>
          <w:lang w:val="ru-RU"/>
        </w:rPr>
        <w:t>ін</w:t>
      </w:r>
      <w:r w:rsidRPr="00CC0BDA">
        <w:rPr>
          <w:sz w:val="28"/>
          <w:szCs w:val="28"/>
          <w:lang w:val="ru-RU"/>
        </w:rPr>
        <w:t xml:space="preserve"> талдау үшін келесі көрсеткіштер қолданылады:</w:t>
      </w:r>
    </w:p>
    <w:p w14:paraId="653C92C8" w14:textId="20B9D5BD" w:rsidR="00AD70A9" w:rsidRDefault="00820E5A" w:rsidP="005F5894">
      <w:pPr>
        <w:pStyle w:val="af1"/>
        <w:spacing w:after="0" w:line="240" w:lineRule="auto"/>
        <w:ind w:firstLine="709"/>
        <w:jc w:val="both"/>
        <w:rPr>
          <w:rStyle w:val="af"/>
          <w:b w:val="0"/>
          <w:bCs w:val="0"/>
          <w:sz w:val="28"/>
          <w:szCs w:val="28"/>
          <w:lang w:val="ru-RU"/>
        </w:rPr>
      </w:pPr>
      <w:r w:rsidRPr="00CC0BDA">
        <w:rPr>
          <w:rStyle w:val="af"/>
          <w:b w:val="0"/>
          <w:bCs w:val="0"/>
          <w:sz w:val="28"/>
          <w:szCs w:val="28"/>
          <w:lang w:val="ru-RU"/>
        </w:rPr>
        <w:t>Интегралды сентименттік бағалау (ИСБ):</w:t>
      </w:r>
    </w:p>
    <w:p w14:paraId="0627DB0C" w14:textId="77777777" w:rsidR="00002F3D" w:rsidRPr="00CC0BDA" w:rsidRDefault="00002F3D" w:rsidP="00092561">
      <w:pPr>
        <w:pStyle w:val="af1"/>
        <w:spacing w:after="0" w:line="240" w:lineRule="auto"/>
        <w:ind w:firstLine="567"/>
        <w:jc w:val="both"/>
        <w:rPr>
          <w:rStyle w:val="af"/>
          <w:b w:val="0"/>
          <w:bCs w:val="0"/>
          <w:sz w:val="28"/>
          <w:szCs w:val="28"/>
          <w:lang w:val="ru-RU"/>
        </w:rPr>
      </w:pPr>
    </w:p>
    <w:p w14:paraId="7C740948" w14:textId="144977FF" w:rsidR="00AD70A9" w:rsidRDefault="008E658B" w:rsidP="00092561">
      <w:pPr>
        <w:pStyle w:val="af1"/>
        <w:spacing w:after="0" w:line="240" w:lineRule="auto"/>
        <w:ind w:firstLine="567"/>
        <w:jc w:val="right"/>
        <w:rPr>
          <w:sz w:val="28"/>
          <w:szCs w:val="28"/>
          <w:lang w:val="ru-RU"/>
        </w:rPr>
      </w:pPr>
      <m:oMath>
        <m:acc>
          <m:accPr>
            <m:chr m:val="̅"/>
            <m:ctrlPr>
              <w:rPr>
                <w:rFonts w:ascii="Cambria Math" w:eastAsia="Times New Roman" w:hAnsi="Cambria Math"/>
                <w:i/>
                <w:sz w:val="28"/>
                <w:szCs w:val="28"/>
                <w:lang w:val="en-US"/>
              </w:rPr>
            </m:ctrlPr>
          </m:accPr>
          <m:e>
            <m:r>
              <w:rPr>
                <w:rFonts w:ascii="Cambria Math" w:hAnsi="Cambria Math"/>
                <w:sz w:val="28"/>
                <w:szCs w:val="28"/>
              </w:rPr>
              <m:t>S</m:t>
            </m:r>
          </m:e>
        </m:acc>
        <m:r>
          <w:rPr>
            <w:rFonts w:ascii="Cambria Math" w:hAnsi="Cambria Math"/>
            <w:sz w:val="28"/>
            <w:szCs w:val="28"/>
            <w:lang w:val="ru-RU"/>
          </w:rPr>
          <m:t>=</m:t>
        </m:r>
        <m:f>
          <m:fPr>
            <m:ctrlPr>
              <w:rPr>
                <w:rFonts w:ascii="Cambria Math" w:eastAsia="Times New Roman" w:hAnsi="Cambria Math"/>
                <w:i/>
                <w:sz w:val="28"/>
                <w:szCs w:val="28"/>
                <w:lang w:val="en-US"/>
              </w:rPr>
            </m:ctrlPr>
          </m:fPr>
          <m:num>
            <m:r>
              <w:rPr>
                <w:rFonts w:ascii="Cambria Math" w:hAnsi="Cambria Math"/>
                <w:sz w:val="28"/>
                <w:szCs w:val="28"/>
                <w:lang w:val="ru-RU"/>
              </w:rPr>
              <m:t>1</m:t>
            </m:r>
          </m:num>
          <m:den>
            <m:r>
              <w:rPr>
                <w:rFonts w:ascii="Cambria Math" w:hAnsi="Cambria Math"/>
                <w:sz w:val="28"/>
                <w:szCs w:val="28"/>
              </w:rPr>
              <m:t>N</m:t>
            </m:r>
          </m:den>
        </m:f>
        <m:nary>
          <m:naryPr>
            <m:chr m:val="∑"/>
            <m:limLoc m:val="undOvr"/>
            <m:ctrlPr>
              <w:rPr>
                <w:rFonts w:ascii="Cambria Math" w:eastAsia="Times New Roman" w:hAnsi="Cambria Math"/>
                <w:i/>
                <w:sz w:val="28"/>
                <w:szCs w:val="28"/>
                <w:lang w:val="en-US"/>
              </w:rPr>
            </m:ctrlPr>
          </m:naryPr>
          <m:sub>
            <m:r>
              <w:rPr>
                <w:rFonts w:ascii="Cambria Math" w:hAnsi="Cambria Math"/>
                <w:sz w:val="28"/>
                <w:szCs w:val="28"/>
              </w:rPr>
              <m:t>i</m:t>
            </m:r>
            <m:r>
              <w:rPr>
                <w:rFonts w:ascii="Cambria Math" w:hAnsi="Cambria Math"/>
                <w:sz w:val="28"/>
                <w:szCs w:val="28"/>
                <w:lang w:val="ru-RU"/>
              </w:rPr>
              <m:t>=1</m:t>
            </m:r>
          </m:sub>
          <m:sup>
            <m:r>
              <w:rPr>
                <w:rFonts w:ascii="Cambria Math" w:hAnsi="Cambria Math"/>
                <w:sz w:val="28"/>
                <w:szCs w:val="28"/>
              </w:rPr>
              <m:t>N</m:t>
            </m:r>
          </m:sup>
          <m:e>
            <m:sSub>
              <m:sSubPr>
                <m:ctrlPr>
                  <w:rPr>
                    <w:rFonts w:ascii="Cambria Math" w:eastAsia="Times New Roman" w:hAnsi="Cambria Math"/>
                    <w:i/>
                    <w:sz w:val="28"/>
                    <w:szCs w:val="28"/>
                    <w:lang w:val="en-US"/>
                  </w:rPr>
                </m:ctrlPr>
              </m:sSubPr>
              <m:e>
                <m:r>
                  <w:rPr>
                    <w:rFonts w:ascii="Cambria Math" w:hAnsi="Cambria Math"/>
                    <w:sz w:val="28"/>
                    <w:szCs w:val="28"/>
                  </w:rPr>
                  <m:t>s</m:t>
                </m:r>
              </m:e>
              <m:sub>
                <m:r>
                  <w:rPr>
                    <w:rFonts w:ascii="Cambria Math" w:hAnsi="Cambria Math"/>
                    <w:sz w:val="28"/>
                    <w:szCs w:val="28"/>
                  </w:rPr>
                  <m:t>i</m:t>
                </m:r>
              </m:sub>
            </m:sSub>
          </m:e>
        </m:nary>
      </m:oMath>
      <w:r w:rsidR="00AD70A9" w:rsidRPr="00CC0BDA">
        <w:rPr>
          <w:sz w:val="28"/>
          <w:szCs w:val="28"/>
          <w:lang w:val="ru-RU"/>
        </w:rPr>
        <w:t xml:space="preserve">                                      </w:t>
      </w:r>
      <w:r w:rsidR="001232E3" w:rsidRPr="00CC0BDA">
        <w:rPr>
          <w:sz w:val="28"/>
          <w:szCs w:val="28"/>
          <w:lang w:val="ru-RU"/>
        </w:rPr>
        <w:t xml:space="preserve">            (</w:t>
      </w:r>
      <w:r w:rsidR="00AA550E">
        <w:rPr>
          <w:sz w:val="28"/>
          <w:szCs w:val="28"/>
          <w:lang w:val="ru-RU"/>
        </w:rPr>
        <w:t>5</w:t>
      </w:r>
      <w:r w:rsidR="00AD70A9" w:rsidRPr="00CC0BDA">
        <w:rPr>
          <w:sz w:val="28"/>
          <w:szCs w:val="28"/>
          <w:lang w:val="ru-RU"/>
        </w:rPr>
        <w:t>)</w:t>
      </w:r>
    </w:p>
    <w:p w14:paraId="420B1DD2" w14:textId="77777777" w:rsidR="00002F3D" w:rsidRPr="00CC0BDA" w:rsidRDefault="00002F3D" w:rsidP="00092561">
      <w:pPr>
        <w:pStyle w:val="af1"/>
        <w:spacing w:after="0" w:line="240" w:lineRule="auto"/>
        <w:ind w:firstLine="567"/>
        <w:jc w:val="right"/>
        <w:rPr>
          <w:sz w:val="28"/>
          <w:szCs w:val="28"/>
          <w:lang w:val="ru-RU"/>
        </w:rPr>
      </w:pPr>
    </w:p>
    <w:p w14:paraId="24FEE86B" w14:textId="77777777" w:rsidR="005F5894" w:rsidRDefault="007017D1" w:rsidP="00092561">
      <w:pPr>
        <w:pStyle w:val="af1"/>
        <w:spacing w:after="0" w:line="240" w:lineRule="auto"/>
        <w:jc w:val="both"/>
        <w:rPr>
          <w:sz w:val="28"/>
          <w:szCs w:val="28"/>
          <w:lang w:val="ru-RU"/>
        </w:rPr>
      </w:pPr>
      <w:r w:rsidRPr="00CC0BDA">
        <w:rPr>
          <w:sz w:val="28"/>
          <w:szCs w:val="28"/>
          <w:lang w:val="ru-RU"/>
        </w:rPr>
        <w:t>мұнда</w:t>
      </w:r>
      <w:r w:rsidR="00AD70A9" w:rsidRPr="00CC0BDA">
        <w:rPr>
          <w:sz w:val="28"/>
          <w:szCs w:val="28"/>
          <w:lang w:val="ru-RU"/>
        </w:rPr>
        <w:t xml:space="preserve"> </w:t>
      </w:r>
      <m:oMath>
        <m:acc>
          <m:accPr>
            <m:chr m:val="̅"/>
            <m:ctrlPr>
              <w:rPr>
                <w:rFonts w:ascii="Cambria Math" w:hAnsi="Cambria Math"/>
                <w:sz w:val="28"/>
                <w:szCs w:val="28"/>
                <w:lang w:val="ru-RU"/>
              </w:rPr>
            </m:ctrlPr>
          </m:accPr>
          <m:e>
            <m:r>
              <w:rPr>
                <w:rFonts w:ascii="Cambria Math" w:hAnsi="Cambria Math"/>
                <w:sz w:val="28"/>
                <w:szCs w:val="28"/>
                <w:lang w:val="ru-RU"/>
              </w:rPr>
              <m:t>S</m:t>
            </m:r>
          </m:e>
        </m:acc>
      </m:oMath>
      <w:r w:rsidR="00AD70A9" w:rsidRPr="00CC0BDA">
        <w:rPr>
          <w:sz w:val="28"/>
          <w:szCs w:val="28"/>
          <w:lang w:val="ru-RU"/>
        </w:rPr>
        <w:t xml:space="preserve"> </w:t>
      </w:r>
      <w:r w:rsidR="005F5894">
        <w:rPr>
          <w:sz w:val="28"/>
          <w:szCs w:val="28"/>
          <w:lang w:val="ru-RU"/>
        </w:rPr>
        <w:t>‒</w:t>
      </w:r>
      <w:r w:rsidR="00AD70A9" w:rsidRPr="00CC0BDA">
        <w:rPr>
          <w:sz w:val="28"/>
          <w:szCs w:val="28"/>
          <w:lang w:val="ru-RU"/>
        </w:rPr>
        <w:t xml:space="preserve"> </w:t>
      </w:r>
      <w:r w:rsidRPr="00CC0BDA">
        <w:rPr>
          <w:sz w:val="28"/>
          <w:szCs w:val="28"/>
          <w:lang w:val="ru-RU"/>
        </w:rPr>
        <w:t>интегралды сентименттік бағалау;</w:t>
      </w:r>
    </w:p>
    <w:p w14:paraId="15876252" w14:textId="77777777" w:rsidR="005F5894" w:rsidRDefault="00C24B28" w:rsidP="005F5894">
      <w:pPr>
        <w:pStyle w:val="af1"/>
        <w:spacing w:after="0" w:line="240" w:lineRule="auto"/>
        <w:ind w:firstLine="756"/>
        <w:jc w:val="both"/>
        <w:rPr>
          <w:sz w:val="28"/>
          <w:szCs w:val="28"/>
          <w:lang w:val="ru-RU"/>
        </w:rPr>
      </w:pPr>
      <w:r w:rsidRPr="00CC0BDA">
        <w:rPr>
          <w:rStyle w:val="katex-mathml"/>
          <w:sz w:val="28"/>
          <w:szCs w:val="28"/>
        </w:rPr>
        <w:t>N</w:t>
      </w:r>
      <w:r w:rsidR="00AD70A9" w:rsidRPr="00CC0BDA">
        <w:rPr>
          <w:sz w:val="28"/>
          <w:szCs w:val="28"/>
          <w:lang w:val="ru-RU"/>
        </w:rPr>
        <w:t xml:space="preserve"> </w:t>
      </w:r>
      <w:r w:rsidR="005F5894">
        <w:rPr>
          <w:sz w:val="28"/>
          <w:szCs w:val="28"/>
          <w:lang w:val="ru-RU"/>
        </w:rPr>
        <w:t>‒</w:t>
      </w:r>
      <w:r w:rsidR="00AD70A9" w:rsidRPr="00CC0BDA">
        <w:rPr>
          <w:sz w:val="28"/>
          <w:szCs w:val="28"/>
          <w:lang w:val="ru-RU"/>
        </w:rPr>
        <w:t xml:space="preserve"> </w:t>
      </w:r>
      <w:r w:rsidR="007017D1" w:rsidRPr="00CC0BDA">
        <w:rPr>
          <w:sz w:val="28"/>
          <w:szCs w:val="28"/>
          <w:lang w:val="ru-RU"/>
        </w:rPr>
        <w:t>мәтіндегі сентименттік реңкі бар концепттердің саны;</w:t>
      </w:r>
    </w:p>
    <w:p w14:paraId="0A95046C" w14:textId="25193271" w:rsidR="00AD70A9" w:rsidRPr="00CC0BDA" w:rsidRDefault="00C24B28" w:rsidP="005F5894">
      <w:pPr>
        <w:pStyle w:val="af1"/>
        <w:spacing w:after="0" w:line="240" w:lineRule="auto"/>
        <w:ind w:firstLine="756"/>
        <w:jc w:val="both"/>
        <w:rPr>
          <w:sz w:val="28"/>
          <w:szCs w:val="28"/>
          <w:lang w:val="ru-RU"/>
        </w:rPr>
      </w:pPr>
      <w:r w:rsidRPr="00845016">
        <w:rPr>
          <w:i/>
          <w:iCs/>
          <w:sz w:val="28"/>
          <w:szCs w:val="28"/>
        </w:rPr>
        <w:t>s</w:t>
      </w:r>
      <w:r w:rsidRPr="00845016">
        <w:rPr>
          <w:i/>
          <w:iCs/>
          <w:sz w:val="28"/>
          <w:szCs w:val="28"/>
          <w:vertAlign w:val="subscript"/>
        </w:rPr>
        <w:t>i</w:t>
      </w:r>
      <w:r w:rsidRPr="00CC0BDA">
        <w:rPr>
          <w:sz w:val="28"/>
          <w:szCs w:val="28"/>
          <w:vertAlign w:val="subscript"/>
        </w:rPr>
        <w:t xml:space="preserve"> </w:t>
      </w:r>
      <m:oMath>
        <m:r>
          <w:rPr>
            <w:rFonts w:ascii="Cambria Math" w:hAnsi="Cambria Math"/>
            <w:sz w:val="28"/>
            <w:szCs w:val="28"/>
            <w:vertAlign w:val="subscript"/>
          </w:rPr>
          <m:t xml:space="preserve">∈ </m:t>
        </m:r>
      </m:oMath>
      <w:r w:rsidRPr="00CC0BDA">
        <w:rPr>
          <w:sz w:val="28"/>
          <w:szCs w:val="28"/>
        </w:rPr>
        <w:t xml:space="preserve">{-2, -1, 0, +1, +2} </w:t>
      </w:r>
      <w:r w:rsidR="005F5894">
        <w:rPr>
          <w:sz w:val="28"/>
          <w:szCs w:val="28"/>
          <w:lang w:val="ru-RU"/>
        </w:rPr>
        <w:t>‒</w:t>
      </w:r>
      <w:r w:rsidR="00AD70A9" w:rsidRPr="00CC0BDA">
        <w:rPr>
          <w:sz w:val="28"/>
          <w:szCs w:val="28"/>
          <w:lang w:val="ru-RU"/>
        </w:rPr>
        <w:t xml:space="preserve"> </w:t>
      </w:r>
      <w:r w:rsidR="007017D1" w:rsidRPr="00CC0BDA">
        <w:rPr>
          <w:sz w:val="28"/>
          <w:szCs w:val="28"/>
          <w:lang w:val="ru-RU"/>
        </w:rPr>
        <w:t>онтологиядан алынған</w:t>
      </w:r>
      <w:r w:rsidR="00AD70A9" w:rsidRPr="00CC0BDA">
        <w:rPr>
          <w:sz w:val="28"/>
          <w:szCs w:val="28"/>
          <w:lang w:val="ru-RU"/>
        </w:rPr>
        <w:t xml:space="preserve"> </w:t>
      </w:r>
      <w:r w:rsidR="00AD70A9" w:rsidRPr="00845016">
        <w:rPr>
          <w:i/>
          <w:iCs/>
          <w:sz w:val="28"/>
          <w:szCs w:val="28"/>
          <w:lang w:val="ru-RU"/>
        </w:rPr>
        <w:t>i</w:t>
      </w:r>
      <w:r w:rsidR="00AD70A9" w:rsidRPr="00CC0BDA">
        <w:rPr>
          <w:sz w:val="28"/>
          <w:szCs w:val="28"/>
          <w:lang w:val="ru-RU"/>
        </w:rPr>
        <w:t xml:space="preserve"> </w:t>
      </w:r>
      <w:r w:rsidR="007017D1" w:rsidRPr="00CC0BDA">
        <w:rPr>
          <w:sz w:val="28"/>
          <w:szCs w:val="28"/>
          <w:lang w:val="ru-RU"/>
        </w:rPr>
        <w:t>концептінің сентименттік бағасы.</w:t>
      </w:r>
    </w:p>
    <w:p w14:paraId="0EB303F2" w14:textId="618D3E49" w:rsidR="00AD70A9" w:rsidRDefault="007017D1" w:rsidP="00092561">
      <w:pPr>
        <w:pStyle w:val="af1"/>
        <w:spacing w:after="0" w:line="240" w:lineRule="auto"/>
        <w:ind w:firstLine="567"/>
        <w:jc w:val="both"/>
        <w:rPr>
          <w:rStyle w:val="af"/>
          <w:b w:val="0"/>
          <w:bCs w:val="0"/>
          <w:sz w:val="28"/>
          <w:szCs w:val="28"/>
          <w:lang w:val="ru-RU"/>
        </w:rPr>
      </w:pPr>
      <w:r w:rsidRPr="00CC0BDA">
        <w:rPr>
          <w:rStyle w:val="af"/>
          <w:b w:val="0"/>
          <w:bCs w:val="0"/>
          <w:sz w:val="28"/>
          <w:szCs w:val="28"/>
          <w:lang w:val="ru-RU"/>
        </w:rPr>
        <w:t>Сентименттік дисбаланс коэффициенті (D):</w:t>
      </w:r>
    </w:p>
    <w:p w14:paraId="3F83DF8D" w14:textId="77777777" w:rsidR="00002F3D" w:rsidRPr="00845016" w:rsidRDefault="00002F3D" w:rsidP="00092561">
      <w:pPr>
        <w:pStyle w:val="af1"/>
        <w:spacing w:after="0" w:line="240" w:lineRule="auto"/>
        <w:ind w:firstLine="567"/>
        <w:jc w:val="both"/>
        <w:rPr>
          <w:sz w:val="28"/>
          <w:szCs w:val="28"/>
          <w:lang w:val="kk-KZ"/>
        </w:rPr>
      </w:pPr>
    </w:p>
    <w:p w14:paraId="32455923" w14:textId="029B6FC2" w:rsidR="00AD70A9" w:rsidRPr="00CC0BDA" w:rsidRDefault="00AD70A9" w:rsidP="00092561">
      <w:pPr>
        <w:pStyle w:val="af1"/>
        <w:spacing w:after="0" w:line="240" w:lineRule="auto"/>
        <w:ind w:firstLine="567"/>
        <w:jc w:val="right"/>
        <w:rPr>
          <w:sz w:val="28"/>
          <w:szCs w:val="28"/>
          <w:lang w:val="ru-RU"/>
        </w:rPr>
      </w:pPr>
      <w:r w:rsidRPr="00CC0BDA">
        <w:rPr>
          <w:sz w:val="28"/>
          <w:szCs w:val="28"/>
        </w:rPr>
        <w:t>D</w:t>
      </w:r>
      <w:r w:rsidRPr="00CC0BDA">
        <w:rPr>
          <w:sz w:val="28"/>
          <w:szCs w:val="28"/>
          <w:lang w:val="ru-RU"/>
        </w:rPr>
        <w:t xml:space="preserve"> = </w:t>
      </w:r>
      <m:oMath>
        <m:f>
          <m:fPr>
            <m:ctrlPr>
              <w:rPr>
                <w:rFonts w:ascii="Cambria Math" w:eastAsia="Times New Roman" w:hAnsi="Cambria Math"/>
                <w:i/>
                <w:sz w:val="28"/>
                <w:szCs w:val="28"/>
                <w:lang w:val="en-US"/>
              </w:rPr>
            </m:ctrlPr>
          </m:fPr>
          <m:num>
            <m:d>
              <m:dPr>
                <m:begChr m:val="|"/>
                <m:endChr m:val="|"/>
                <m:ctrlPr>
                  <w:rPr>
                    <w:rFonts w:ascii="Cambria Math" w:eastAsia="Times New Roman" w:hAnsi="Cambria Math"/>
                    <w:i/>
                    <w:sz w:val="28"/>
                    <w:szCs w:val="28"/>
                    <w:lang w:val="en-US"/>
                  </w:rPr>
                </m:ctrlPr>
              </m:dPr>
              <m:e>
                <m:sSub>
                  <m:sSubPr>
                    <m:ctrlPr>
                      <w:rPr>
                        <w:rFonts w:ascii="Cambria Math" w:eastAsia="Times New Roman" w:hAnsi="Cambria Math"/>
                        <w:i/>
                        <w:sz w:val="28"/>
                        <w:szCs w:val="28"/>
                        <w:lang w:val="en-US"/>
                      </w:rPr>
                    </m:ctrlPr>
                  </m:sSubPr>
                  <m:e>
                    <m:r>
                      <w:rPr>
                        <w:rFonts w:ascii="Cambria Math" w:hAnsi="Cambria Math"/>
                        <w:sz w:val="28"/>
                        <w:szCs w:val="28"/>
                      </w:rPr>
                      <m:t>N</m:t>
                    </m:r>
                  </m:e>
                  <m:sub>
                    <m:r>
                      <w:rPr>
                        <w:rFonts w:ascii="Cambria Math" w:hAnsi="Cambria Math"/>
                        <w:sz w:val="28"/>
                        <w:szCs w:val="28"/>
                        <w:lang w:val="ru-RU"/>
                      </w:rPr>
                      <m:t>+</m:t>
                    </m:r>
                  </m:sub>
                </m:sSub>
                <m:r>
                  <w:rPr>
                    <w:rFonts w:ascii="Cambria Math" w:hAnsi="Cambria Math"/>
                    <w:sz w:val="28"/>
                    <w:szCs w:val="28"/>
                    <w:lang w:val="ru-RU"/>
                  </w:rPr>
                  <m:t>-</m:t>
                </m:r>
                <m:sSub>
                  <m:sSubPr>
                    <m:ctrlPr>
                      <w:rPr>
                        <w:rFonts w:ascii="Cambria Math" w:eastAsia="Times New Roman" w:hAnsi="Cambria Math"/>
                        <w:i/>
                        <w:sz w:val="28"/>
                        <w:szCs w:val="28"/>
                        <w:lang w:val="en-US"/>
                      </w:rPr>
                    </m:ctrlPr>
                  </m:sSubPr>
                  <m:e>
                    <m:r>
                      <w:rPr>
                        <w:rFonts w:ascii="Cambria Math" w:hAnsi="Cambria Math"/>
                        <w:sz w:val="28"/>
                        <w:szCs w:val="28"/>
                      </w:rPr>
                      <m:t>N</m:t>
                    </m:r>
                  </m:e>
                  <m:sub>
                    <m:r>
                      <w:rPr>
                        <w:rFonts w:ascii="Cambria Math" w:hAnsi="Cambria Math"/>
                        <w:sz w:val="28"/>
                        <w:szCs w:val="28"/>
                        <w:lang w:val="ru-RU"/>
                      </w:rPr>
                      <m:t>-</m:t>
                    </m:r>
                  </m:sub>
                </m:sSub>
              </m:e>
            </m:d>
          </m:num>
          <m:den>
            <m:r>
              <w:rPr>
                <w:rFonts w:ascii="Cambria Math" w:hAnsi="Cambria Math"/>
                <w:sz w:val="28"/>
                <w:szCs w:val="28"/>
              </w:rPr>
              <m:t>N</m:t>
            </m:r>
          </m:den>
        </m:f>
      </m:oMath>
      <w:r w:rsidRPr="00CC0BDA">
        <w:rPr>
          <w:sz w:val="28"/>
          <w:szCs w:val="28"/>
          <w:lang w:val="ru-RU"/>
        </w:rPr>
        <w:t xml:space="preserve">                       </w:t>
      </w:r>
      <w:r w:rsidR="001232E3" w:rsidRPr="00CC0BDA">
        <w:rPr>
          <w:sz w:val="28"/>
          <w:szCs w:val="28"/>
          <w:lang w:val="ru-RU"/>
        </w:rPr>
        <w:t xml:space="preserve">                              (</w:t>
      </w:r>
      <w:r w:rsidR="00AA550E">
        <w:rPr>
          <w:sz w:val="28"/>
          <w:szCs w:val="28"/>
          <w:lang w:val="ru-RU"/>
        </w:rPr>
        <w:t>6</w:t>
      </w:r>
      <w:r w:rsidRPr="00CC0BDA">
        <w:rPr>
          <w:sz w:val="28"/>
          <w:szCs w:val="28"/>
          <w:lang w:val="ru-RU"/>
        </w:rPr>
        <w:t>)</w:t>
      </w:r>
    </w:p>
    <w:p w14:paraId="5BFC2FA3" w14:textId="77777777" w:rsidR="005F5894" w:rsidRDefault="007017D1" w:rsidP="00092561">
      <w:pPr>
        <w:pStyle w:val="af1"/>
        <w:spacing w:after="0" w:line="240" w:lineRule="auto"/>
        <w:jc w:val="both"/>
        <w:rPr>
          <w:sz w:val="28"/>
          <w:szCs w:val="28"/>
          <w:lang w:val="ru-RU"/>
        </w:rPr>
      </w:pPr>
      <w:r w:rsidRPr="00CC0BDA">
        <w:rPr>
          <w:sz w:val="28"/>
          <w:szCs w:val="28"/>
          <w:lang w:val="ru-RU"/>
        </w:rPr>
        <w:t xml:space="preserve">мұнда </w:t>
      </w:r>
      <w:r w:rsidR="00055EA1" w:rsidRPr="00845016">
        <w:rPr>
          <w:rStyle w:val="mord"/>
          <w:i/>
          <w:iCs/>
          <w:sz w:val="28"/>
          <w:szCs w:val="28"/>
        </w:rPr>
        <w:t>N</w:t>
      </w:r>
      <w:r w:rsidR="00055EA1" w:rsidRPr="00845016">
        <w:rPr>
          <w:rStyle w:val="mord"/>
          <w:i/>
          <w:iCs/>
          <w:sz w:val="28"/>
          <w:szCs w:val="28"/>
          <w:vertAlign w:val="subscript"/>
        </w:rPr>
        <w:t>+</w:t>
      </w:r>
      <w:r w:rsidR="00055EA1" w:rsidRPr="00CC0BDA">
        <w:rPr>
          <w:sz w:val="28"/>
          <w:szCs w:val="28"/>
        </w:rPr>
        <w:t xml:space="preserve"> </w:t>
      </w:r>
      <w:r w:rsidR="005F5894">
        <w:rPr>
          <w:sz w:val="28"/>
          <w:szCs w:val="28"/>
          <w:lang w:val="ru-RU"/>
        </w:rPr>
        <w:t>‒</w:t>
      </w:r>
      <w:r w:rsidR="00AD70A9" w:rsidRPr="00CC0BDA">
        <w:rPr>
          <w:sz w:val="28"/>
          <w:szCs w:val="28"/>
          <w:lang w:val="ru-RU"/>
        </w:rPr>
        <w:t xml:space="preserve"> </w:t>
      </w:r>
      <w:r w:rsidRPr="00CC0BDA">
        <w:rPr>
          <w:sz w:val="28"/>
          <w:szCs w:val="28"/>
          <w:lang w:val="ru-RU"/>
        </w:rPr>
        <w:t>позитивті концепттердің саны;</w:t>
      </w:r>
    </w:p>
    <w:p w14:paraId="46677AA4" w14:textId="77777777" w:rsidR="005F5894" w:rsidRDefault="00055EA1" w:rsidP="005F5894">
      <w:pPr>
        <w:pStyle w:val="af1"/>
        <w:spacing w:after="0" w:line="240" w:lineRule="auto"/>
        <w:ind w:firstLine="770"/>
        <w:jc w:val="both"/>
        <w:rPr>
          <w:sz w:val="28"/>
          <w:szCs w:val="28"/>
          <w:lang w:val="ru-RU"/>
        </w:rPr>
      </w:pPr>
      <w:r w:rsidRPr="00845016">
        <w:rPr>
          <w:rStyle w:val="mord"/>
          <w:i/>
          <w:iCs/>
          <w:sz w:val="28"/>
          <w:szCs w:val="28"/>
        </w:rPr>
        <w:t>N</w:t>
      </w:r>
      <w:r w:rsidRPr="00845016">
        <w:rPr>
          <w:rStyle w:val="mord"/>
          <w:i/>
          <w:iCs/>
          <w:sz w:val="28"/>
          <w:szCs w:val="28"/>
          <w:vertAlign w:val="subscript"/>
        </w:rPr>
        <w:t>−</w:t>
      </w:r>
      <w:r w:rsidRPr="00CC0BDA">
        <w:t xml:space="preserve"> </w:t>
      </w:r>
      <w:r w:rsidR="005F5894">
        <w:rPr>
          <w:sz w:val="28"/>
          <w:szCs w:val="28"/>
          <w:lang w:val="ru-RU"/>
        </w:rPr>
        <w:t>‒</w:t>
      </w:r>
      <w:r w:rsidR="00AD70A9" w:rsidRPr="00CC0BDA">
        <w:rPr>
          <w:sz w:val="28"/>
          <w:szCs w:val="28"/>
          <w:lang w:val="ru-RU"/>
        </w:rPr>
        <w:t xml:space="preserve"> </w:t>
      </w:r>
      <w:r w:rsidR="007017D1" w:rsidRPr="00CC0BDA">
        <w:rPr>
          <w:sz w:val="28"/>
          <w:szCs w:val="28"/>
          <w:lang w:val="ru-RU"/>
        </w:rPr>
        <w:t>негативті концепттердің саны;</w:t>
      </w:r>
      <w:r w:rsidR="00AD70A9" w:rsidRPr="00CC0BDA">
        <w:rPr>
          <w:sz w:val="28"/>
          <w:szCs w:val="28"/>
          <w:lang w:val="ru-RU"/>
        </w:rPr>
        <w:t xml:space="preserve"> </w:t>
      </w:r>
    </w:p>
    <w:p w14:paraId="2E4B802F" w14:textId="1FE8E28B" w:rsidR="00055EA1" w:rsidRPr="00CC0BDA" w:rsidRDefault="00055EA1" w:rsidP="005F5894">
      <w:pPr>
        <w:pStyle w:val="af1"/>
        <w:spacing w:after="0" w:line="240" w:lineRule="auto"/>
        <w:ind w:firstLine="770"/>
        <w:jc w:val="both"/>
        <w:rPr>
          <w:sz w:val="28"/>
          <w:szCs w:val="28"/>
          <w:lang w:val="ru-RU"/>
        </w:rPr>
      </w:pPr>
      <w:r w:rsidRPr="00845016">
        <w:rPr>
          <w:rStyle w:val="katex-mathml"/>
          <w:i/>
          <w:iCs/>
          <w:sz w:val="28"/>
          <w:szCs w:val="28"/>
        </w:rPr>
        <w:t>N</w:t>
      </w:r>
      <w:r w:rsidR="00AD70A9" w:rsidRPr="00CC0BDA">
        <w:rPr>
          <w:sz w:val="28"/>
          <w:szCs w:val="28"/>
          <w:lang w:val="ru-RU"/>
        </w:rPr>
        <w:t xml:space="preserve"> </w:t>
      </w:r>
      <w:r w:rsidR="005F5894">
        <w:rPr>
          <w:sz w:val="28"/>
          <w:szCs w:val="28"/>
          <w:lang w:val="ru-RU"/>
        </w:rPr>
        <w:t>‒</w:t>
      </w:r>
      <w:r w:rsidR="00AD70A9" w:rsidRPr="00CC0BDA">
        <w:rPr>
          <w:sz w:val="28"/>
          <w:szCs w:val="28"/>
          <w:lang w:val="ru-RU"/>
        </w:rPr>
        <w:t xml:space="preserve"> </w:t>
      </w:r>
      <w:r w:rsidR="007017D1" w:rsidRPr="00CC0BDA">
        <w:rPr>
          <w:sz w:val="28"/>
          <w:szCs w:val="28"/>
          <w:lang w:val="ru-RU"/>
        </w:rPr>
        <w:t>нөлдік емес бағалары бар концепттердің жалпы саны.</w:t>
      </w:r>
      <w:r w:rsidR="00AD70A9" w:rsidRPr="00CC0BDA">
        <w:rPr>
          <w:sz w:val="28"/>
          <w:szCs w:val="28"/>
          <w:lang w:val="ru-RU"/>
        </w:rPr>
        <w:t xml:space="preserve"> </w:t>
      </w:r>
      <w:r w:rsidRPr="00845016">
        <w:rPr>
          <w:i/>
          <w:iCs/>
          <w:sz w:val="28"/>
          <w:szCs w:val="28"/>
          <w:lang w:val="ru-RU"/>
        </w:rPr>
        <w:t>D</w:t>
      </w:r>
      <w:r w:rsidRPr="00CC0BDA">
        <w:rPr>
          <w:sz w:val="28"/>
          <w:szCs w:val="28"/>
          <w:lang w:val="ru-RU"/>
        </w:rPr>
        <w:t xml:space="preserve"> 0-ге жақын болған сайын, мәтін тепе-теңдікке ие болады. 1-ге жақын мән бір тоналдылықтың басымдылығын</w:t>
      </w:r>
      <w:r w:rsidR="005F5894">
        <w:rPr>
          <w:sz w:val="28"/>
          <w:szCs w:val="28"/>
          <w:lang w:val="ru-RU"/>
        </w:rPr>
        <w:t xml:space="preserve"> </w:t>
      </w:r>
      <w:r w:rsidRPr="00CC0BDA">
        <w:rPr>
          <w:sz w:val="28"/>
          <w:szCs w:val="28"/>
          <w:lang w:val="ru-RU"/>
        </w:rPr>
        <w:t>көрсетеді.</w:t>
      </w:r>
    </w:p>
    <w:p w14:paraId="4E0BF555" w14:textId="42A9CEB9" w:rsidR="00AD70A9" w:rsidRDefault="00C24B28" w:rsidP="005F5894">
      <w:pPr>
        <w:pStyle w:val="af1"/>
        <w:spacing w:after="0" w:line="240" w:lineRule="auto"/>
        <w:ind w:firstLine="709"/>
        <w:jc w:val="both"/>
        <w:rPr>
          <w:rStyle w:val="af"/>
          <w:b w:val="0"/>
          <w:bCs w:val="0"/>
          <w:sz w:val="28"/>
          <w:szCs w:val="28"/>
          <w:lang w:val="ru-RU"/>
        </w:rPr>
      </w:pPr>
      <w:r w:rsidRPr="00CC0BDA">
        <w:rPr>
          <w:rStyle w:val="af"/>
          <w:b w:val="0"/>
          <w:bCs w:val="0"/>
          <w:sz w:val="28"/>
          <w:szCs w:val="28"/>
          <w:lang w:val="ru-RU"/>
        </w:rPr>
        <w:t>Эмоциялық қанықтылық (E):</w:t>
      </w:r>
    </w:p>
    <w:p w14:paraId="4123EB08" w14:textId="77777777" w:rsidR="00002F3D" w:rsidRPr="00CC0BDA" w:rsidRDefault="00002F3D" w:rsidP="00092561">
      <w:pPr>
        <w:pStyle w:val="af1"/>
        <w:spacing w:after="0" w:line="240" w:lineRule="auto"/>
        <w:ind w:firstLine="567"/>
        <w:jc w:val="both"/>
        <w:rPr>
          <w:rStyle w:val="af"/>
          <w:b w:val="0"/>
          <w:bCs w:val="0"/>
          <w:lang w:val="ru-RU"/>
        </w:rPr>
      </w:pPr>
    </w:p>
    <w:p w14:paraId="28FBBCFD" w14:textId="201B14E9" w:rsidR="00AD70A9" w:rsidRPr="00845016" w:rsidRDefault="00AD70A9" w:rsidP="00092561">
      <w:pPr>
        <w:ind w:firstLine="567"/>
        <w:jc w:val="right"/>
        <w:rPr>
          <w:rFonts w:eastAsiaTheme="minorEastAsia"/>
          <w:sz w:val="28"/>
          <w:szCs w:val="28"/>
          <w:lang w:val="ru-RU"/>
        </w:rPr>
      </w:pPr>
      <w:r w:rsidRPr="00CC0BDA">
        <w:rPr>
          <w:rStyle w:val="katex-mathml"/>
          <w:sz w:val="28"/>
          <w:szCs w:val="28"/>
        </w:rPr>
        <w:t>E</w:t>
      </w:r>
      <w:r w:rsidRPr="00CC0BDA">
        <w:rPr>
          <w:rStyle w:val="katex-mathml"/>
          <w:sz w:val="28"/>
          <w:szCs w:val="28"/>
          <w:lang w:val="ru-RU"/>
        </w:rPr>
        <w:t xml:space="preserve"> = </w:t>
      </w:r>
      <m:oMath>
        <m:f>
          <m:fPr>
            <m:ctrlPr>
              <w:rPr>
                <w:rStyle w:val="katex-mathml"/>
                <w:rFonts w:ascii="Cambria Math" w:eastAsiaTheme="minorHAnsi" w:hAnsi="Cambria Math"/>
                <w:i/>
                <w:sz w:val="28"/>
                <w:szCs w:val="28"/>
                <w:lang w:val="en-US"/>
              </w:rPr>
            </m:ctrlPr>
          </m:fPr>
          <m:num>
            <m:r>
              <m:rPr>
                <m:sty m:val="p"/>
              </m:rPr>
              <w:rPr>
                <w:rStyle w:val="katex-mathml"/>
                <w:rFonts w:ascii="Cambria Math" w:hAnsi="Cambria Math"/>
                <w:sz w:val="28"/>
                <w:szCs w:val="28"/>
                <w:lang w:val="ru-RU"/>
              </w:rPr>
              <m:t>1</m:t>
            </m:r>
          </m:num>
          <m:den>
            <m:r>
              <m:rPr>
                <m:sty m:val="p"/>
              </m:rPr>
              <w:rPr>
                <w:rStyle w:val="katex-mathml"/>
                <w:rFonts w:ascii="Cambria Math" w:hAnsi="Cambria Math"/>
                <w:sz w:val="28"/>
                <w:szCs w:val="28"/>
              </w:rPr>
              <m:t>N</m:t>
            </m:r>
          </m:den>
        </m:f>
      </m:oMath>
      <w:r w:rsidRPr="00CC0BDA">
        <w:rPr>
          <w:sz w:val="28"/>
          <w:szCs w:val="28"/>
          <w:lang w:val="ru-RU"/>
        </w:rPr>
        <w:t xml:space="preserve"> </w:t>
      </w:r>
      <m:oMath>
        <m:nary>
          <m:naryPr>
            <m:chr m:val="∑"/>
            <m:limLoc m:val="undOvr"/>
            <m:ctrlPr>
              <w:rPr>
                <w:rFonts w:ascii="Cambria Math" w:eastAsiaTheme="minorHAnsi" w:hAnsi="Cambria Math"/>
                <w:i/>
                <w:sz w:val="28"/>
                <w:szCs w:val="28"/>
                <w:lang w:val="en-US"/>
              </w:rPr>
            </m:ctrlPr>
          </m:naryPr>
          <m:sub>
            <m:r>
              <w:rPr>
                <w:rFonts w:ascii="Cambria Math" w:hAnsi="Cambria Math"/>
                <w:sz w:val="28"/>
                <w:szCs w:val="28"/>
              </w:rPr>
              <m:t>i</m:t>
            </m:r>
            <m:r>
              <w:rPr>
                <w:rFonts w:ascii="Cambria Math" w:hAnsi="Cambria Math"/>
                <w:sz w:val="28"/>
                <w:szCs w:val="28"/>
                <w:lang w:val="ru-RU"/>
              </w:rPr>
              <m:t>=1</m:t>
            </m:r>
          </m:sub>
          <m:sup>
            <m:r>
              <w:rPr>
                <w:rFonts w:ascii="Cambria Math" w:hAnsi="Cambria Math"/>
                <w:sz w:val="28"/>
                <w:szCs w:val="28"/>
              </w:rPr>
              <m:t>N</m:t>
            </m:r>
          </m:sup>
          <m:e>
            <m:d>
              <m:dPr>
                <m:begChr m:val="|"/>
                <m:endChr m:val="|"/>
                <m:ctrlPr>
                  <w:rPr>
                    <w:rFonts w:ascii="Cambria Math" w:eastAsiaTheme="minorHAnsi" w:hAnsi="Cambria Math"/>
                    <w:i/>
                    <w:sz w:val="28"/>
                    <w:szCs w:val="28"/>
                    <w:lang w:val="en-US"/>
                  </w:rPr>
                </m:ctrlPr>
              </m:dPr>
              <m:e>
                <m:sSub>
                  <m:sSubPr>
                    <m:ctrlPr>
                      <w:rPr>
                        <w:rFonts w:ascii="Cambria Math" w:eastAsiaTheme="minorHAnsi" w:hAnsi="Cambria Math"/>
                        <w:i/>
                        <w:sz w:val="28"/>
                        <w:szCs w:val="28"/>
                        <w:lang w:val="en-US"/>
                      </w:rPr>
                    </m:ctrlPr>
                  </m:sSubPr>
                  <m:e>
                    <m:r>
                      <w:rPr>
                        <w:rFonts w:ascii="Cambria Math" w:hAnsi="Cambria Math"/>
                        <w:sz w:val="28"/>
                        <w:szCs w:val="28"/>
                      </w:rPr>
                      <m:t>s</m:t>
                    </m:r>
                  </m:e>
                  <m:sub>
                    <m:r>
                      <w:rPr>
                        <w:rFonts w:ascii="Cambria Math" w:hAnsi="Cambria Math"/>
                        <w:sz w:val="28"/>
                        <w:szCs w:val="28"/>
                      </w:rPr>
                      <m:t>i</m:t>
                    </m:r>
                  </m:sub>
                </m:sSub>
              </m:e>
            </m:d>
          </m:e>
        </m:nary>
      </m:oMath>
      <w:r w:rsidRPr="00CC0BDA">
        <w:rPr>
          <w:rFonts w:eastAsiaTheme="minorEastAsia"/>
          <w:sz w:val="28"/>
          <w:szCs w:val="28"/>
          <w:lang w:val="ru-RU"/>
        </w:rPr>
        <w:t xml:space="preserve">                 </w:t>
      </w:r>
      <w:r w:rsidR="001232E3" w:rsidRPr="00CC0BDA">
        <w:rPr>
          <w:rFonts w:eastAsiaTheme="minorEastAsia"/>
          <w:sz w:val="28"/>
          <w:szCs w:val="28"/>
          <w:lang w:val="ru-RU"/>
        </w:rPr>
        <w:t xml:space="preserve">                              (</w:t>
      </w:r>
      <w:r w:rsidR="00AA550E">
        <w:rPr>
          <w:rFonts w:eastAsiaTheme="minorEastAsia"/>
          <w:sz w:val="28"/>
          <w:szCs w:val="28"/>
          <w:lang w:val="ru-RU"/>
        </w:rPr>
        <w:t>7</w:t>
      </w:r>
      <w:r w:rsidRPr="00CC0BDA">
        <w:rPr>
          <w:rFonts w:eastAsiaTheme="minorEastAsia"/>
          <w:sz w:val="28"/>
          <w:szCs w:val="28"/>
          <w:lang w:val="ru-RU"/>
        </w:rPr>
        <w:t>)</w:t>
      </w:r>
    </w:p>
    <w:p w14:paraId="19FC5E56" w14:textId="77777777" w:rsidR="00002F3D" w:rsidRDefault="00002F3D" w:rsidP="00092561">
      <w:pPr>
        <w:pStyle w:val="af1"/>
        <w:spacing w:after="0" w:line="240" w:lineRule="auto"/>
        <w:ind w:firstLine="567"/>
        <w:jc w:val="both"/>
        <w:rPr>
          <w:sz w:val="28"/>
          <w:szCs w:val="28"/>
          <w:lang w:val="ru-RU"/>
        </w:rPr>
      </w:pPr>
    </w:p>
    <w:p w14:paraId="5C8DF526" w14:textId="7C2E1453" w:rsidR="00AD70A9" w:rsidRPr="00CC0BDA" w:rsidRDefault="007A6765" w:rsidP="005F5894">
      <w:pPr>
        <w:pStyle w:val="af1"/>
        <w:spacing w:after="0" w:line="240" w:lineRule="auto"/>
        <w:ind w:firstLine="709"/>
        <w:jc w:val="both"/>
        <w:rPr>
          <w:sz w:val="28"/>
          <w:szCs w:val="28"/>
          <w:lang w:val="kk-KZ"/>
        </w:rPr>
      </w:pPr>
      <w:r w:rsidRPr="00CC0BDA">
        <w:rPr>
          <w:sz w:val="28"/>
          <w:szCs w:val="28"/>
          <w:lang w:val="ru-RU"/>
        </w:rPr>
        <w:t xml:space="preserve">Метрика белгіні ескермей мәтіннің эмоциялық реңкінің </w:t>
      </w:r>
      <w:r w:rsidRPr="00AC3BEB">
        <w:rPr>
          <w:sz w:val="28"/>
          <w:szCs w:val="28"/>
          <w:lang w:val="ru-RU"/>
        </w:rPr>
        <w:t>қарқындылығын</w:t>
      </w:r>
      <w:r w:rsidRPr="00CC0BDA">
        <w:rPr>
          <w:i/>
          <w:iCs/>
          <w:sz w:val="28"/>
          <w:szCs w:val="28"/>
          <w:lang w:val="ru-RU"/>
        </w:rPr>
        <w:t xml:space="preserve"> </w:t>
      </w:r>
      <w:r w:rsidRPr="00CC0BDA">
        <w:rPr>
          <w:sz w:val="28"/>
          <w:szCs w:val="28"/>
          <w:lang w:val="ru-RU"/>
        </w:rPr>
        <w:t>көрсетеді: мән неғұрлым жоғары болса, мәтін эмоциялармен соғұрлым қанық болады (полярлыққа қарамастан).</w:t>
      </w:r>
      <w:r w:rsidR="0079363A" w:rsidRPr="00CC0BDA">
        <w:rPr>
          <w:sz w:val="28"/>
          <w:szCs w:val="28"/>
          <w:lang w:val="kk-KZ"/>
        </w:rPr>
        <w:t xml:space="preserve"> Мысалы, дәрістің келесі үзіндісін қарастырайық:</w:t>
      </w:r>
      <w:r w:rsidR="00A416AE" w:rsidRPr="00CC0BDA">
        <w:rPr>
          <w:sz w:val="28"/>
          <w:szCs w:val="28"/>
          <w:lang w:val="kk-KZ"/>
        </w:rPr>
        <w:t xml:space="preserve"> </w:t>
      </w:r>
      <w:r w:rsidR="0079363A" w:rsidRPr="00CC0BDA">
        <w:rPr>
          <w:rStyle w:val="af3"/>
          <w:sz w:val="28"/>
          <w:szCs w:val="28"/>
          <w:lang w:val="kk-KZ"/>
        </w:rPr>
        <w:t>«Зерттеуде адалдық принципін бұзу ғалымның дисквалификациясына алып келуі мүмкін. Академиялық плагиат әлі де елеулі мәселе болып қала береді. Алайда, этикалық нормаларды сақтау қоғамның ғылымға деген сенімін нығайтады»</w:t>
      </w:r>
      <w:r w:rsidR="005F5894">
        <w:rPr>
          <w:rStyle w:val="af3"/>
          <w:sz w:val="28"/>
          <w:szCs w:val="28"/>
          <w:lang w:val="kk-KZ"/>
        </w:rPr>
        <w:t>.</w:t>
      </w:r>
      <w:r w:rsidR="00AD70A9" w:rsidRPr="00CC0BDA">
        <w:rPr>
          <w:sz w:val="28"/>
          <w:szCs w:val="28"/>
          <w:lang w:val="kk-KZ"/>
        </w:rPr>
        <w:t xml:space="preserve"> </w:t>
      </w:r>
      <w:r w:rsidR="00AC3BEB">
        <w:rPr>
          <w:sz w:val="28"/>
          <w:szCs w:val="28"/>
          <w:lang w:val="kk-KZ"/>
        </w:rPr>
        <w:t xml:space="preserve">Келесі </w:t>
      </w:r>
      <w:r w:rsidR="005F5894">
        <w:rPr>
          <w:sz w:val="28"/>
          <w:szCs w:val="28"/>
          <w:lang w:val="kk-KZ"/>
        </w:rPr>
        <w:t>5-</w:t>
      </w:r>
      <w:r w:rsidR="00AC3BEB">
        <w:rPr>
          <w:sz w:val="28"/>
          <w:szCs w:val="28"/>
          <w:lang w:val="kk-KZ"/>
        </w:rPr>
        <w:t xml:space="preserve">кестеде </w:t>
      </w:r>
      <w:r w:rsidRPr="00CC0BDA">
        <w:rPr>
          <w:sz w:val="28"/>
          <w:szCs w:val="28"/>
          <w:lang w:val="kk-KZ"/>
        </w:rPr>
        <w:t>сәйкес</w:t>
      </w:r>
      <w:r w:rsidR="00E44020" w:rsidRPr="00CC0BDA">
        <w:rPr>
          <w:sz w:val="28"/>
          <w:szCs w:val="28"/>
          <w:lang w:val="kk-KZ"/>
        </w:rPr>
        <w:t xml:space="preserve"> ұғымдар</w:t>
      </w:r>
      <w:r w:rsidRPr="00CC0BDA">
        <w:rPr>
          <w:sz w:val="28"/>
          <w:szCs w:val="28"/>
          <w:lang w:val="kk-KZ"/>
        </w:rPr>
        <w:t xml:space="preserve"> мен олардың бағалары көрсетілген.</w:t>
      </w:r>
    </w:p>
    <w:p w14:paraId="4D029855" w14:textId="77777777" w:rsidR="00AD70A9" w:rsidRPr="00CC0BDA" w:rsidRDefault="00AD70A9" w:rsidP="00092561">
      <w:pPr>
        <w:pStyle w:val="af1"/>
        <w:spacing w:after="0" w:line="240" w:lineRule="auto"/>
        <w:ind w:firstLine="567"/>
        <w:jc w:val="both"/>
        <w:rPr>
          <w:sz w:val="28"/>
          <w:szCs w:val="28"/>
          <w:lang w:val="kk-KZ"/>
        </w:rPr>
      </w:pPr>
      <w:r w:rsidRPr="00CC0BDA">
        <w:rPr>
          <w:sz w:val="28"/>
          <w:szCs w:val="28"/>
          <w:lang w:val="kk-KZ"/>
        </w:rPr>
        <w:t xml:space="preserve"> </w:t>
      </w:r>
    </w:p>
    <w:p w14:paraId="779AD36F" w14:textId="2A06C2F3" w:rsidR="00AD70A9" w:rsidRDefault="00AC3BEB" w:rsidP="00092561">
      <w:pPr>
        <w:pStyle w:val="af1"/>
        <w:spacing w:after="0" w:line="240" w:lineRule="auto"/>
        <w:jc w:val="both"/>
        <w:rPr>
          <w:sz w:val="28"/>
          <w:szCs w:val="28"/>
          <w:lang w:val="kk-KZ"/>
        </w:rPr>
      </w:pPr>
      <w:r>
        <w:rPr>
          <w:sz w:val="28"/>
          <w:szCs w:val="28"/>
          <w:lang w:val="kk-KZ"/>
        </w:rPr>
        <w:t>Кесте 5</w:t>
      </w:r>
      <w:r w:rsidR="007A6765" w:rsidRPr="00CC0BDA">
        <w:rPr>
          <w:sz w:val="28"/>
          <w:szCs w:val="28"/>
          <w:lang w:val="kk-KZ"/>
        </w:rPr>
        <w:t xml:space="preserve"> </w:t>
      </w:r>
      <w:r w:rsidR="005F5894">
        <w:rPr>
          <w:sz w:val="28"/>
          <w:szCs w:val="28"/>
          <w:lang w:val="kk-KZ"/>
        </w:rPr>
        <w:t>‒</w:t>
      </w:r>
      <w:r w:rsidR="007A6765" w:rsidRPr="00CC0BDA">
        <w:rPr>
          <w:sz w:val="28"/>
          <w:szCs w:val="28"/>
          <w:lang w:val="kk-KZ"/>
        </w:rPr>
        <w:t xml:space="preserve"> Онтология негізінде алынған </w:t>
      </w:r>
      <w:r w:rsidR="00E44020" w:rsidRPr="00CC0BDA">
        <w:rPr>
          <w:sz w:val="28"/>
          <w:szCs w:val="28"/>
          <w:lang w:val="kk-KZ"/>
        </w:rPr>
        <w:t>ұғымдар</w:t>
      </w:r>
      <w:r w:rsidR="007A6765" w:rsidRPr="00CC0BDA">
        <w:rPr>
          <w:sz w:val="28"/>
          <w:szCs w:val="28"/>
          <w:lang w:val="kk-KZ"/>
        </w:rPr>
        <w:t xml:space="preserve"> мен олардың сентименттік бағалары</w:t>
      </w:r>
    </w:p>
    <w:p w14:paraId="518D6D03" w14:textId="77777777" w:rsidR="00AC3BEB" w:rsidRPr="005F5894" w:rsidRDefault="00AC3BEB" w:rsidP="00092561">
      <w:pPr>
        <w:pStyle w:val="af1"/>
        <w:spacing w:after="0" w:line="240" w:lineRule="auto"/>
        <w:ind w:firstLine="567"/>
        <w:jc w:val="both"/>
        <w:rPr>
          <w:sz w:val="16"/>
          <w:szCs w:val="16"/>
          <w:lang w:val="kk-KZ"/>
        </w:rPr>
      </w:pPr>
    </w:p>
    <w:tbl>
      <w:tblPr>
        <w:tblStyle w:val="ae"/>
        <w:tblW w:w="0" w:type="auto"/>
        <w:tblInd w:w="164" w:type="dxa"/>
        <w:tblLook w:val="04A0" w:firstRow="1" w:lastRow="0" w:firstColumn="1" w:lastColumn="0" w:noHBand="0" w:noVBand="1"/>
      </w:tblPr>
      <w:tblGrid>
        <w:gridCol w:w="6465"/>
        <w:gridCol w:w="3118"/>
      </w:tblGrid>
      <w:tr w:rsidR="00002F3D" w:rsidRPr="005F5894" w14:paraId="121E8001" w14:textId="77777777" w:rsidTr="005F5894">
        <w:trPr>
          <w:trHeight w:val="60"/>
        </w:trPr>
        <w:tc>
          <w:tcPr>
            <w:tcW w:w="6465" w:type="dxa"/>
          </w:tcPr>
          <w:p w14:paraId="5DF0AF8F" w14:textId="77777777" w:rsidR="00002F3D" w:rsidRPr="005F5894" w:rsidRDefault="00002F3D" w:rsidP="00092561">
            <w:pPr>
              <w:pStyle w:val="af1"/>
              <w:jc w:val="both"/>
              <w:rPr>
                <w:rStyle w:val="af"/>
                <w:lang w:val="kk-KZ"/>
              </w:rPr>
            </w:pPr>
            <w:r w:rsidRPr="00092561">
              <w:rPr>
                <w:lang w:val="kk-KZ"/>
              </w:rPr>
              <w:t>Ұғымдар</w:t>
            </w:r>
          </w:p>
        </w:tc>
        <w:tc>
          <w:tcPr>
            <w:tcW w:w="3118" w:type="dxa"/>
          </w:tcPr>
          <w:p w14:paraId="758BE008" w14:textId="77777777" w:rsidR="00002F3D" w:rsidRPr="00092561" w:rsidRDefault="00002F3D" w:rsidP="00092561">
            <w:pPr>
              <w:pStyle w:val="af1"/>
              <w:ind w:firstLine="107"/>
              <w:jc w:val="both"/>
              <w:rPr>
                <w:rStyle w:val="af"/>
                <w:vertAlign w:val="subscript"/>
                <w:lang w:val="kk-KZ"/>
              </w:rPr>
            </w:pPr>
            <w:r w:rsidRPr="005F5894">
              <w:rPr>
                <w:lang w:val="kk-KZ"/>
              </w:rPr>
              <w:t xml:space="preserve">Баға </w:t>
            </w:r>
            <w:r w:rsidRPr="005F5894">
              <w:rPr>
                <w:rStyle w:val="HTML"/>
                <w:rFonts w:ascii="Times New Roman" w:eastAsia="Calibri" w:hAnsi="Times New Roman" w:cs="Times New Roman"/>
                <w:sz w:val="24"/>
                <w:szCs w:val="24"/>
                <w:lang w:val="kk-KZ"/>
              </w:rPr>
              <w:t>s</w:t>
            </w:r>
            <w:r w:rsidRPr="00092561">
              <w:rPr>
                <w:rStyle w:val="HTML"/>
                <w:rFonts w:eastAsia="Calibri"/>
                <w:sz w:val="24"/>
                <w:szCs w:val="24"/>
                <w:vertAlign w:val="subscript"/>
                <w:lang w:val="kk-KZ"/>
              </w:rPr>
              <w:t>і</w:t>
            </w:r>
          </w:p>
        </w:tc>
      </w:tr>
      <w:tr w:rsidR="00002F3D" w:rsidRPr="005F5894" w14:paraId="2FC42577" w14:textId="77777777" w:rsidTr="005F5894">
        <w:tc>
          <w:tcPr>
            <w:tcW w:w="6465" w:type="dxa"/>
            <w:vAlign w:val="center"/>
          </w:tcPr>
          <w:p w14:paraId="18323FBE" w14:textId="77777777" w:rsidR="00002F3D" w:rsidRPr="005F5894" w:rsidRDefault="00002F3D" w:rsidP="00092561">
            <w:pPr>
              <w:pStyle w:val="af1"/>
              <w:jc w:val="both"/>
              <w:rPr>
                <w:rStyle w:val="af"/>
                <w:lang w:val="kk-KZ"/>
              </w:rPr>
            </w:pPr>
            <w:r w:rsidRPr="005F5894">
              <w:rPr>
                <w:lang w:val="kk-KZ"/>
              </w:rPr>
              <w:t>Адалдық принципін бұзу</w:t>
            </w:r>
          </w:p>
        </w:tc>
        <w:tc>
          <w:tcPr>
            <w:tcW w:w="3118" w:type="dxa"/>
            <w:vAlign w:val="center"/>
          </w:tcPr>
          <w:p w14:paraId="5AC41771" w14:textId="77777777" w:rsidR="00002F3D" w:rsidRPr="005F5894" w:rsidRDefault="00002F3D" w:rsidP="00092561">
            <w:pPr>
              <w:pStyle w:val="af1"/>
              <w:ind w:firstLine="107"/>
              <w:jc w:val="center"/>
              <w:rPr>
                <w:rStyle w:val="af"/>
                <w:lang w:val="kk-KZ"/>
              </w:rPr>
            </w:pPr>
            <w:r w:rsidRPr="005F5894">
              <w:rPr>
                <w:lang w:val="kk-KZ"/>
              </w:rPr>
              <w:t>–2</w:t>
            </w:r>
          </w:p>
        </w:tc>
      </w:tr>
      <w:tr w:rsidR="00002F3D" w:rsidRPr="00092561" w14:paraId="639802A9" w14:textId="77777777" w:rsidTr="005F5894">
        <w:tc>
          <w:tcPr>
            <w:tcW w:w="6465" w:type="dxa"/>
            <w:vAlign w:val="center"/>
          </w:tcPr>
          <w:p w14:paraId="6C36BE97" w14:textId="77777777" w:rsidR="00002F3D" w:rsidRPr="00092561" w:rsidRDefault="00002F3D" w:rsidP="00092561">
            <w:pPr>
              <w:pStyle w:val="af1"/>
              <w:jc w:val="both"/>
              <w:rPr>
                <w:rStyle w:val="af"/>
                <w:lang w:val="ru-RU"/>
              </w:rPr>
            </w:pPr>
            <w:r w:rsidRPr="00092561">
              <w:t>Дисквалификация</w:t>
            </w:r>
          </w:p>
        </w:tc>
        <w:tc>
          <w:tcPr>
            <w:tcW w:w="3118" w:type="dxa"/>
            <w:vAlign w:val="center"/>
          </w:tcPr>
          <w:p w14:paraId="0B3AA351" w14:textId="77777777" w:rsidR="00002F3D" w:rsidRPr="00092561" w:rsidRDefault="00002F3D" w:rsidP="00092561">
            <w:pPr>
              <w:pStyle w:val="af1"/>
              <w:ind w:firstLine="107"/>
              <w:jc w:val="center"/>
              <w:rPr>
                <w:rStyle w:val="af"/>
                <w:lang w:val="ru-RU"/>
              </w:rPr>
            </w:pPr>
            <w:r w:rsidRPr="00092561">
              <w:t>–1</w:t>
            </w:r>
          </w:p>
        </w:tc>
      </w:tr>
      <w:tr w:rsidR="00002F3D" w:rsidRPr="00092561" w14:paraId="133167F1" w14:textId="77777777" w:rsidTr="005F5894">
        <w:tc>
          <w:tcPr>
            <w:tcW w:w="6465" w:type="dxa"/>
            <w:vAlign w:val="center"/>
          </w:tcPr>
          <w:p w14:paraId="0F91F6A6" w14:textId="77777777" w:rsidR="00002F3D" w:rsidRPr="00092561" w:rsidRDefault="00002F3D" w:rsidP="00092561">
            <w:pPr>
              <w:pStyle w:val="af1"/>
              <w:jc w:val="both"/>
              <w:rPr>
                <w:rStyle w:val="af"/>
                <w:lang w:val="ru-RU"/>
              </w:rPr>
            </w:pPr>
            <w:r w:rsidRPr="00092561">
              <w:rPr>
                <w:lang w:val="kk-KZ"/>
              </w:rPr>
              <w:t>П</w:t>
            </w:r>
            <w:r w:rsidRPr="00092561">
              <w:t>лагиат</w:t>
            </w:r>
          </w:p>
        </w:tc>
        <w:tc>
          <w:tcPr>
            <w:tcW w:w="3118" w:type="dxa"/>
            <w:vAlign w:val="center"/>
          </w:tcPr>
          <w:p w14:paraId="6DAFFAB2" w14:textId="77777777" w:rsidR="00002F3D" w:rsidRPr="00092561" w:rsidRDefault="00002F3D" w:rsidP="00092561">
            <w:pPr>
              <w:pStyle w:val="af1"/>
              <w:ind w:firstLine="107"/>
              <w:jc w:val="center"/>
              <w:rPr>
                <w:rStyle w:val="af"/>
                <w:lang w:val="ru-RU"/>
              </w:rPr>
            </w:pPr>
            <w:r w:rsidRPr="00092561">
              <w:t>–2</w:t>
            </w:r>
          </w:p>
        </w:tc>
      </w:tr>
      <w:tr w:rsidR="00002F3D" w:rsidRPr="00092561" w14:paraId="6793153A" w14:textId="77777777" w:rsidTr="005F5894">
        <w:tc>
          <w:tcPr>
            <w:tcW w:w="6465" w:type="dxa"/>
            <w:vAlign w:val="center"/>
          </w:tcPr>
          <w:p w14:paraId="1FD55C82" w14:textId="77777777" w:rsidR="00002F3D" w:rsidRPr="00092561" w:rsidRDefault="00002F3D" w:rsidP="00092561">
            <w:pPr>
              <w:pStyle w:val="af1"/>
              <w:jc w:val="both"/>
              <w:rPr>
                <w:rStyle w:val="af"/>
                <w:lang w:val="ru-RU"/>
              </w:rPr>
            </w:pPr>
            <w:r w:rsidRPr="00092561">
              <w:t>Этикалық нормаларды сақтау</w:t>
            </w:r>
          </w:p>
        </w:tc>
        <w:tc>
          <w:tcPr>
            <w:tcW w:w="3118" w:type="dxa"/>
            <w:vAlign w:val="center"/>
          </w:tcPr>
          <w:p w14:paraId="574AB1C7" w14:textId="77777777" w:rsidR="00002F3D" w:rsidRPr="00092561" w:rsidRDefault="00002F3D" w:rsidP="00092561">
            <w:pPr>
              <w:pStyle w:val="af1"/>
              <w:ind w:firstLine="107"/>
              <w:jc w:val="center"/>
              <w:rPr>
                <w:rStyle w:val="af"/>
                <w:lang w:val="ru-RU"/>
              </w:rPr>
            </w:pPr>
            <w:r w:rsidRPr="00092561">
              <w:t>+1</w:t>
            </w:r>
          </w:p>
        </w:tc>
      </w:tr>
      <w:tr w:rsidR="00002F3D" w:rsidRPr="00092561" w14:paraId="6C69DCD4" w14:textId="77777777" w:rsidTr="005F5894">
        <w:tc>
          <w:tcPr>
            <w:tcW w:w="6465" w:type="dxa"/>
            <w:vAlign w:val="center"/>
          </w:tcPr>
          <w:p w14:paraId="3DAB5F91" w14:textId="77777777" w:rsidR="00002F3D" w:rsidRPr="00092561" w:rsidRDefault="00002F3D" w:rsidP="00092561">
            <w:pPr>
              <w:pStyle w:val="af1"/>
              <w:jc w:val="both"/>
              <w:rPr>
                <w:rStyle w:val="af"/>
                <w:lang w:val="ru-RU"/>
              </w:rPr>
            </w:pPr>
            <w:r w:rsidRPr="00092561">
              <w:t>Қоғамның ғылымға сенімі</w:t>
            </w:r>
          </w:p>
        </w:tc>
        <w:tc>
          <w:tcPr>
            <w:tcW w:w="3118" w:type="dxa"/>
            <w:vAlign w:val="center"/>
          </w:tcPr>
          <w:p w14:paraId="727E254D" w14:textId="77777777" w:rsidR="00002F3D" w:rsidRPr="00092561" w:rsidRDefault="00002F3D" w:rsidP="00092561">
            <w:pPr>
              <w:pStyle w:val="af1"/>
              <w:ind w:firstLine="107"/>
              <w:jc w:val="center"/>
              <w:rPr>
                <w:rStyle w:val="af"/>
                <w:lang w:val="ru-RU"/>
              </w:rPr>
            </w:pPr>
            <w:r w:rsidRPr="00092561">
              <w:t>+2</w:t>
            </w:r>
          </w:p>
        </w:tc>
      </w:tr>
    </w:tbl>
    <w:p w14:paraId="09AE525F" w14:textId="77777777" w:rsidR="00AD70A9" w:rsidRPr="00CC0BDA" w:rsidRDefault="00AD70A9" w:rsidP="00092561">
      <w:pPr>
        <w:pStyle w:val="af1"/>
        <w:spacing w:after="0" w:line="240" w:lineRule="auto"/>
        <w:ind w:firstLine="567"/>
        <w:jc w:val="both"/>
        <w:rPr>
          <w:sz w:val="28"/>
          <w:szCs w:val="28"/>
          <w:lang w:val="kk-KZ"/>
        </w:rPr>
      </w:pPr>
    </w:p>
    <w:p w14:paraId="7E294584" w14:textId="5B699289" w:rsidR="003B5B5A" w:rsidRDefault="003B5B5A" w:rsidP="005F5894">
      <w:pPr>
        <w:pStyle w:val="af1"/>
        <w:spacing w:after="0" w:line="240" w:lineRule="auto"/>
        <w:ind w:firstLine="709"/>
        <w:jc w:val="both"/>
        <w:rPr>
          <w:rStyle w:val="af"/>
          <w:b w:val="0"/>
          <w:bCs w:val="0"/>
          <w:sz w:val="28"/>
          <w:szCs w:val="28"/>
          <w:lang w:val="ru-RU"/>
        </w:rPr>
      </w:pPr>
      <w:r w:rsidRPr="00CC0BDA">
        <w:rPr>
          <w:rStyle w:val="af"/>
          <w:b w:val="0"/>
          <w:bCs w:val="0"/>
          <w:sz w:val="28"/>
          <w:szCs w:val="28"/>
          <w:lang w:val="ru-RU"/>
        </w:rPr>
        <w:t>ИСБ</w:t>
      </w:r>
      <w:r w:rsidR="000D239B">
        <w:rPr>
          <w:rStyle w:val="af"/>
          <w:b w:val="0"/>
          <w:bCs w:val="0"/>
          <w:sz w:val="28"/>
          <w:szCs w:val="28"/>
          <w:lang w:val="ru-RU"/>
        </w:rPr>
        <w:t xml:space="preserve"> көрсеткішін</w:t>
      </w:r>
      <w:r w:rsidR="00564007" w:rsidRPr="00CC0BDA">
        <w:rPr>
          <w:rStyle w:val="af"/>
          <w:b w:val="0"/>
          <w:bCs w:val="0"/>
          <w:sz w:val="28"/>
          <w:szCs w:val="28"/>
          <w:lang w:val="ru-RU"/>
        </w:rPr>
        <w:t xml:space="preserve"> есептеп көрейік</w:t>
      </w:r>
      <w:r w:rsidRPr="00CC0BDA">
        <w:rPr>
          <w:rStyle w:val="af"/>
          <w:b w:val="0"/>
          <w:bCs w:val="0"/>
          <w:sz w:val="28"/>
          <w:szCs w:val="28"/>
          <w:lang w:val="ru-RU"/>
        </w:rPr>
        <w:t>:</w:t>
      </w:r>
    </w:p>
    <w:p w14:paraId="01BBC736" w14:textId="77777777" w:rsidR="00002F3D" w:rsidRPr="000D239B" w:rsidRDefault="00002F3D" w:rsidP="00092561">
      <w:pPr>
        <w:pStyle w:val="af1"/>
        <w:spacing w:after="0" w:line="240" w:lineRule="auto"/>
        <w:ind w:firstLine="567"/>
        <w:jc w:val="both"/>
        <w:rPr>
          <w:rStyle w:val="af"/>
          <w:b w:val="0"/>
          <w:bCs w:val="0"/>
          <w:sz w:val="28"/>
          <w:szCs w:val="28"/>
          <w:lang w:val="ru-RU"/>
        </w:rPr>
      </w:pPr>
    </w:p>
    <w:p w14:paraId="5160606E" w14:textId="08631000" w:rsidR="00AD70A9" w:rsidRPr="000D239B" w:rsidRDefault="008E658B" w:rsidP="005F5894">
      <w:pPr>
        <w:jc w:val="center"/>
        <w:rPr>
          <w:rFonts w:eastAsiaTheme="minorEastAsia"/>
          <w:sz w:val="28"/>
          <w:szCs w:val="28"/>
          <w:lang w:val="ru-RU"/>
        </w:rPr>
      </w:pPr>
      <m:oMathPara>
        <m:oMath>
          <m:acc>
            <m:accPr>
              <m:chr m:val="̅"/>
              <m:ctrlPr>
                <w:rPr>
                  <w:rFonts w:ascii="Cambria Math" w:hAnsi="Cambria Math"/>
                  <w:i/>
                  <w:sz w:val="28"/>
                  <w:szCs w:val="28"/>
                  <w:lang w:val="en-US"/>
                </w:rPr>
              </m:ctrlPr>
            </m:accPr>
            <m:e>
              <m:r>
                <w:rPr>
                  <w:rFonts w:ascii="Cambria Math" w:hAnsi="Cambria Math"/>
                  <w:sz w:val="28"/>
                  <w:szCs w:val="28"/>
                </w:rPr>
                <m:t>S</m:t>
              </m:r>
            </m:e>
          </m:acc>
          <m:r>
            <w:rPr>
              <w:rFonts w:ascii="Cambria Math" w:hAnsi="Cambria Math"/>
              <w:sz w:val="28"/>
              <w:szCs w:val="28"/>
              <w:lang w:val="ru-RU"/>
            </w:rPr>
            <m:t>=</m:t>
          </m:r>
          <m:f>
            <m:fPr>
              <m:ctrlPr>
                <w:rPr>
                  <w:rFonts w:ascii="Cambria Math" w:eastAsiaTheme="minorHAnsi" w:hAnsi="Cambria Math" w:cstheme="minorBidi"/>
                  <w:i/>
                  <w:sz w:val="28"/>
                  <w:szCs w:val="28"/>
                  <w:lang w:val="ru-RU"/>
                </w:rPr>
              </m:ctrlPr>
            </m:fPr>
            <m:num>
              <m:r>
                <w:rPr>
                  <w:rFonts w:ascii="Cambria Math" w:hAnsi="Cambria Math"/>
                  <w:sz w:val="28"/>
                  <w:szCs w:val="28"/>
                  <w:lang w:val="ru-RU"/>
                </w:rPr>
                <m:t>-2+</m:t>
              </m:r>
              <m:d>
                <m:dPr>
                  <m:ctrlPr>
                    <w:rPr>
                      <w:rFonts w:ascii="Cambria Math" w:hAnsi="Cambria Math"/>
                      <w:i/>
                      <w:sz w:val="28"/>
                      <w:szCs w:val="28"/>
                    </w:rPr>
                  </m:ctrlPr>
                </m:dPr>
                <m:e>
                  <m:r>
                    <w:rPr>
                      <w:rFonts w:ascii="Cambria Math" w:hAnsi="Cambria Math"/>
                      <w:sz w:val="28"/>
                      <w:szCs w:val="28"/>
                    </w:rPr>
                    <m:t>-1</m:t>
                  </m:r>
                </m:e>
              </m:d>
              <m:r>
                <w:rPr>
                  <w:rFonts w:ascii="Cambria Math" w:hAnsi="Cambria Math"/>
                  <w:sz w:val="28"/>
                  <w:szCs w:val="28"/>
                </w:rPr>
                <m:t>+</m:t>
              </m:r>
              <m:d>
                <m:dPr>
                  <m:ctrlPr>
                    <w:rPr>
                      <w:rFonts w:ascii="Cambria Math" w:hAnsi="Cambria Math"/>
                      <w:i/>
                      <w:sz w:val="28"/>
                      <w:szCs w:val="28"/>
                    </w:rPr>
                  </m:ctrlPr>
                </m:dPr>
                <m:e>
                  <m:r>
                    <w:rPr>
                      <w:rFonts w:ascii="Cambria Math" w:hAnsi="Cambria Math"/>
                      <w:sz w:val="28"/>
                      <w:szCs w:val="28"/>
                    </w:rPr>
                    <m:t>-2</m:t>
                  </m:r>
                </m:e>
              </m:d>
              <m:r>
                <w:rPr>
                  <w:rFonts w:ascii="Cambria Math" w:hAnsi="Cambria Math"/>
                  <w:sz w:val="28"/>
                  <w:szCs w:val="28"/>
                </w:rPr>
                <m:t>+1+2</m:t>
              </m:r>
            </m:num>
            <m:den>
              <m:r>
                <w:rPr>
                  <w:rFonts w:ascii="Cambria Math" w:hAnsi="Cambria Math"/>
                  <w:sz w:val="28"/>
                  <w:szCs w:val="28"/>
                  <w:lang w:val="ru-RU"/>
                </w:rPr>
                <m:t>5</m:t>
              </m:r>
            </m:den>
          </m:f>
          <m:r>
            <w:rPr>
              <w:rFonts w:ascii="Cambria Math" w:hAnsi="Cambria Math"/>
              <w:sz w:val="28"/>
              <w:szCs w:val="28"/>
              <w:lang w:val="ru-RU"/>
            </w:rPr>
            <m:t>=-0.4</m:t>
          </m:r>
        </m:oMath>
      </m:oMathPara>
    </w:p>
    <w:p w14:paraId="6071A9F6" w14:textId="77777777" w:rsidR="005F5894" w:rsidRDefault="005F5894" w:rsidP="00092561">
      <w:pPr>
        <w:pStyle w:val="af1"/>
        <w:spacing w:after="0" w:line="240" w:lineRule="auto"/>
        <w:ind w:firstLine="567"/>
        <w:jc w:val="both"/>
        <w:rPr>
          <w:rStyle w:val="af"/>
          <w:b w:val="0"/>
          <w:bCs w:val="0"/>
          <w:sz w:val="28"/>
          <w:szCs w:val="28"/>
          <w:lang w:val="ru-RU"/>
        </w:rPr>
      </w:pPr>
    </w:p>
    <w:p w14:paraId="0FE21751" w14:textId="7C2776FF" w:rsidR="003B5B5A" w:rsidRDefault="00564007" w:rsidP="005F5894">
      <w:pPr>
        <w:pStyle w:val="af1"/>
        <w:spacing w:after="0" w:line="240" w:lineRule="auto"/>
        <w:ind w:firstLine="709"/>
        <w:jc w:val="both"/>
        <w:rPr>
          <w:rStyle w:val="af"/>
          <w:b w:val="0"/>
          <w:bCs w:val="0"/>
          <w:sz w:val="28"/>
          <w:szCs w:val="28"/>
          <w:lang w:val="ru-RU"/>
        </w:rPr>
      </w:pPr>
      <w:r w:rsidRPr="00CC0BDA">
        <w:rPr>
          <w:rStyle w:val="af"/>
          <w:b w:val="0"/>
          <w:bCs w:val="0"/>
          <w:sz w:val="28"/>
          <w:szCs w:val="28"/>
          <w:lang w:val="ru-RU"/>
        </w:rPr>
        <w:t>Ал с</w:t>
      </w:r>
      <w:r w:rsidR="003B5B5A" w:rsidRPr="00CC0BDA">
        <w:rPr>
          <w:rStyle w:val="af"/>
          <w:b w:val="0"/>
          <w:bCs w:val="0"/>
          <w:sz w:val="28"/>
          <w:szCs w:val="28"/>
          <w:lang w:val="ru-RU"/>
        </w:rPr>
        <w:t>ентименттік дисбаланс коэффициенті</w:t>
      </w:r>
      <w:r w:rsidRPr="00CC0BDA">
        <w:rPr>
          <w:rStyle w:val="af"/>
          <w:b w:val="0"/>
          <w:bCs w:val="0"/>
          <w:sz w:val="28"/>
          <w:szCs w:val="28"/>
          <w:lang w:val="ru-RU"/>
        </w:rPr>
        <w:t xml:space="preserve"> келесідей нәтиже береді</w:t>
      </w:r>
      <w:r w:rsidR="003B5B5A" w:rsidRPr="00CC0BDA">
        <w:rPr>
          <w:rStyle w:val="af"/>
          <w:b w:val="0"/>
          <w:bCs w:val="0"/>
          <w:sz w:val="28"/>
          <w:szCs w:val="28"/>
          <w:lang w:val="ru-RU"/>
        </w:rPr>
        <w:t>:</w:t>
      </w:r>
    </w:p>
    <w:p w14:paraId="1BD61E6A" w14:textId="77777777" w:rsidR="00002F3D" w:rsidRPr="000D239B" w:rsidRDefault="00002F3D" w:rsidP="00092561">
      <w:pPr>
        <w:pStyle w:val="af1"/>
        <w:spacing w:after="0" w:line="240" w:lineRule="auto"/>
        <w:ind w:firstLine="567"/>
        <w:jc w:val="both"/>
        <w:rPr>
          <w:rStyle w:val="af"/>
          <w:b w:val="0"/>
          <w:bCs w:val="0"/>
          <w:sz w:val="28"/>
          <w:szCs w:val="28"/>
          <w:lang w:val="ru-RU"/>
        </w:rPr>
      </w:pPr>
    </w:p>
    <w:p w14:paraId="689D847B" w14:textId="31BA594A" w:rsidR="00AD70A9" w:rsidRPr="00CC0BDA" w:rsidRDefault="008E658B" w:rsidP="005F5894">
      <w:pPr>
        <w:pStyle w:val="af1"/>
        <w:spacing w:after="0" w:line="240" w:lineRule="auto"/>
        <w:jc w:val="center"/>
        <w:rPr>
          <w:sz w:val="28"/>
          <w:szCs w:val="28"/>
          <w:lang w:val="ru-RU"/>
        </w:rPr>
      </w:pPr>
      <m:oMath>
        <m:sSub>
          <m:sSubPr>
            <m:ctrlPr>
              <w:rPr>
                <w:rFonts w:ascii="Cambria Math" w:eastAsia="Times New Roman" w:hAnsi="Cambria Math"/>
                <w:i/>
                <w:sz w:val="28"/>
                <w:szCs w:val="28"/>
                <w:lang w:val="en-US"/>
              </w:rPr>
            </m:ctrlPr>
          </m:sSubPr>
          <m:e>
            <m:r>
              <w:rPr>
                <w:rFonts w:ascii="Cambria Math" w:hAnsi="Cambria Math"/>
                <w:sz w:val="28"/>
                <w:szCs w:val="28"/>
              </w:rPr>
              <m:t>N</m:t>
            </m:r>
          </m:e>
          <m:sub>
            <m:r>
              <w:rPr>
                <w:rFonts w:ascii="Cambria Math" w:hAnsi="Cambria Math"/>
                <w:sz w:val="28"/>
                <w:szCs w:val="28"/>
                <w:lang w:val="ru-RU"/>
              </w:rPr>
              <m:t>+</m:t>
            </m:r>
          </m:sub>
        </m:sSub>
      </m:oMath>
      <w:r w:rsidR="00AD70A9" w:rsidRPr="00CC0BDA">
        <w:rPr>
          <w:sz w:val="28"/>
          <w:szCs w:val="28"/>
          <w:lang w:val="ru-RU"/>
        </w:rPr>
        <w:t>= 2 (</w:t>
      </w:r>
      <w:r w:rsidR="003B5B5A" w:rsidRPr="00CC0BDA">
        <w:rPr>
          <w:sz w:val="28"/>
          <w:szCs w:val="28"/>
          <w:lang w:val="kk-KZ"/>
        </w:rPr>
        <w:t>бағалар</w:t>
      </w:r>
      <w:r w:rsidR="00AD70A9" w:rsidRPr="00CC0BDA">
        <w:rPr>
          <w:sz w:val="28"/>
          <w:szCs w:val="28"/>
          <w:lang w:val="kk-KZ"/>
        </w:rPr>
        <w:t>: +1, +2</w:t>
      </w:r>
      <w:r w:rsidR="00AD70A9" w:rsidRPr="00CC0BDA">
        <w:rPr>
          <w:sz w:val="28"/>
          <w:szCs w:val="28"/>
          <w:lang w:val="ru-RU"/>
        </w:rPr>
        <w:t>)</w:t>
      </w:r>
    </w:p>
    <w:p w14:paraId="7DF0632F" w14:textId="0779BBB8" w:rsidR="00AD70A9" w:rsidRPr="00CC0BDA" w:rsidRDefault="008E658B" w:rsidP="005F5894">
      <w:pPr>
        <w:pStyle w:val="af1"/>
        <w:spacing w:after="0" w:line="240" w:lineRule="auto"/>
        <w:jc w:val="center"/>
        <w:rPr>
          <w:sz w:val="28"/>
          <w:szCs w:val="28"/>
          <w:lang w:val="ru-RU"/>
        </w:rPr>
      </w:pPr>
      <m:oMath>
        <m:sSub>
          <m:sSubPr>
            <m:ctrlPr>
              <w:rPr>
                <w:rFonts w:ascii="Cambria Math" w:eastAsia="Times New Roman" w:hAnsi="Cambria Math"/>
                <w:i/>
                <w:sz w:val="28"/>
                <w:szCs w:val="28"/>
                <w:lang w:val="en-US"/>
              </w:rPr>
            </m:ctrlPr>
          </m:sSubPr>
          <m:e>
            <m:r>
              <w:rPr>
                <w:rFonts w:ascii="Cambria Math" w:hAnsi="Cambria Math"/>
                <w:sz w:val="28"/>
                <w:szCs w:val="28"/>
              </w:rPr>
              <m:t>N</m:t>
            </m:r>
          </m:e>
          <m:sub>
            <m:r>
              <w:rPr>
                <w:rFonts w:ascii="Cambria Math" w:hAnsi="Cambria Math"/>
                <w:sz w:val="28"/>
                <w:szCs w:val="28"/>
                <w:lang w:val="ru-RU"/>
              </w:rPr>
              <m:t>-</m:t>
            </m:r>
          </m:sub>
        </m:sSub>
      </m:oMath>
      <w:r w:rsidR="00AD70A9" w:rsidRPr="00CC0BDA">
        <w:rPr>
          <w:sz w:val="28"/>
          <w:szCs w:val="28"/>
          <w:lang w:val="ru-RU"/>
        </w:rPr>
        <w:t>= 3 (</w:t>
      </w:r>
      <w:r w:rsidR="003B5B5A" w:rsidRPr="00CC0BDA">
        <w:rPr>
          <w:sz w:val="28"/>
          <w:szCs w:val="28"/>
          <w:lang w:val="kk-KZ"/>
        </w:rPr>
        <w:t>бағалар</w:t>
      </w:r>
      <w:r w:rsidR="00AD70A9" w:rsidRPr="00CC0BDA">
        <w:rPr>
          <w:sz w:val="28"/>
          <w:szCs w:val="28"/>
          <w:lang w:val="kk-KZ"/>
        </w:rPr>
        <w:t>: -2, -1, -2</w:t>
      </w:r>
      <w:r w:rsidR="00AD70A9" w:rsidRPr="00CC0BDA">
        <w:rPr>
          <w:sz w:val="28"/>
          <w:szCs w:val="28"/>
          <w:lang w:val="ru-RU"/>
        </w:rPr>
        <w:t>)</w:t>
      </w:r>
    </w:p>
    <w:p w14:paraId="200A6FD2" w14:textId="110CFDB0" w:rsidR="00AD70A9" w:rsidRPr="000D239B" w:rsidRDefault="00AD70A9" w:rsidP="005F5894">
      <w:pPr>
        <w:pStyle w:val="af1"/>
        <w:spacing w:after="0" w:line="240" w:lineRule="auto"/>
        <w:jc w:val="center"/>
        <w:rPr>
          <w:sz w:val="28"/>
          <w:szCs w:val="28"/>
          <w:lang w:val="kk-KZ"/>
        </w:rPr>
      </w:pPr>
      <w:r w:rsidRPr="00CC0BDA">
        <w:rPr>
          <w:sz w:val="28"/>
          <w:szCs w:val="28"/>
        </w:rPr>
        <w:t>D</w:t>
      </w:r>
      <w:r w:rsidRPr="00CC0BDA">
        <w:rPr>
          <w:sz w:val="28"/>
          <w:szCs w:val="28"/>
          <w:lang w:val="ru-RU"/>
        </w:rPr>
        <w:t xml:space="preserve"> = </w:t>
      </w:r>
      <m:oMath>
        <m:f>
          <m:fPr>
            <m:ctrlPr>
              <w:rPr>
                <w:rFonts w:ascii="Cambria Math" w:eastAsia="Times New Roman" w:hAnsi="Cambria Math"/>
                <w:i/>
                <w:sz w:val="28"/>
                <w:szCs w:val="28"/>
                <w:lang w:val="en-US"/>
              </w:rPr>
            </m:ctrlPr>
          </m:fPr>
          <m:num>
            <m:d>
              <m:dPr>
                <m:begChr m:val="|"/>
                <m:endChr m:val="|"/>
                <m:ctrlPr>
                  <w:rPr>
                    <w:rFonts w:ascii="Cambria Math" w:eastAsia="Times New Roman" w:hAnsi="Cambria Math"/>
                    <w:i/>
                    <w:sz w:val="28"/>
                    <w:szCs w:val="28"/>
                    <w:lang w:val="en-US"/>
                  </w:rPr>
                </m:ctrlPr>
              </m:dPr>
              <m:e>
                <m:r>
                  <w:rPr>
                    <w:rFonts w:ascii="Cambria Math" w:hAnsi="Cambria Math"/>
                    <w:sz w:val="28"/>
                    <w:szCs w:val="28"/>
                  </w:rPr>
                  <m:t>2-3</m:t>
                </m:r>
              </m:e>
            </m:d>
          </m:num>
          <m:den>
            <m:r>
              <w:rPr>
                <w:rFonts w:ascii="Cambria Math" w:hAnsi="Cambria Math"/>
                <w:sz w:val="28"/>
                <w:szCs w:val="28"/>
              </w:rPr>
              <m:t>5</m:t>
            </m:r>
          </m:den>
        </m:f>
        <m:r>
          <w:rPr>
            <w:rFonts w:ascii="Cambria Math" w:hAnsi="Cambria Math"/>
            <w:sz w:val="28"/>
            <w:szCs w:val="28"/>
          </w:rPr>
          <m:t>=0.2</m:t>
        </m:r>
      </m:oMath>
    </w:p>
    <w:p w14:paraId="00597A0B" w14:textId="77777777" w:rsidR="00002F3D" w:rsidRDefault="00002F3D" w:rsidP="005F5894">
      <w:pPr>
        <w:pStyle w:val="af1"/>
        <w:spacing w:after="0" w:line="240" w:lineRule="auto"/>
        <w:rPr>
          <w:rStyle w:val="af"/>
          <w:b w:val="0"/>
          <w:bCs w:val="0"/>
          <w:sz w:val="28"/>
          <w:szCs w:val="28"/>
          <w:lang w:val="kk-KZ"/>
        </w:rPr>
      </w:pPr>
    </w:p>
    <w:p w14:paraId="364E9048" w14:textId="3A6D15E4" w:rsidR="00AD70A9" w:rsidRDefault="00CD6D16" w:rsidP="005F5894">
      <w:pPr>
        <w:pStyle w:val="af1"/>
        <w:spacing w:after="0" w:line="240" w:lineRule="auto"/>
        <w:ind w:firstLine="709"/>
        <w:rPr>
          <w:rStyle w:val="af"/>
          <w:b w:val="0"/>
          <w:bCs w:val="0"/>
          <w:sz w:val="28"/>
          <w:szCs w:val="28"/>
          <w:lang w:val="kk-KZ"/>
        </w:rPr>
      </w:pPr>
      <w:r w:rsidRPr="000D239B">
        <w:rPr>
          <w:rStyle w:val="af"/>
          <w:b w:val="0"/>
          <w:bCs w:val="0"/>
          <w:sz w:val="28"/>
          <w:szCs w:val="28"/>
          <w:lang w:val="kk-KZ"/>
        </w:rPr>
        <w:t>Ендеше, э</w:t>
      </w:r>
      <w:r w:rsidR="003B5B5A" w:rsidRPr="000D239B">
        <w:rPr>
          <w:rStyle w:val="af"/>
          <w:b w:val="0"/>
          <w:bCs w:val="0"/>
          <w:sz w:val="28"/>
          <w:szCs w:val="28"/>
          <w:lang w:val="kk-KZ"/>
        </w:rPr>
        <w:t>моциялық қанықтылық (E)</w:t>
      </w:r>
      <w:r w:rsidRPr="000D239B">
        <w:rPr>
          <w:rStyle w:val="af"/>
          <w:b w:val="0"/>
          <w:bCs w:val="0"/>
          <w:sz w:val="28"/>
          <w:szCs w:val="28"/>
          <w:lang w:val="kk-KZ"/>
        </w:rPr>
        <w:t xml:space="preserve"> көрсеткіші</w:t>
      </w:r>
      <w:r w:rsidR="003B5B5A" w:rsidRPr="000D239B">
        <w:rPr>
          <w:rStyle w:val="af"/>
          <w:b w:val="0"/>
          <w:bCs w:val="0"/>
          <w:sz w:val="28"/>
          <w:szCs w:val="28"/>
          <w:lang w:val="kk-KZ"/>
        </w:rPr>
        <w:t>:</w:t>
      </w:r>
    </w:p>
    <w:p w14:paraId="69EFA8DF" w14:textId="77777777" w:rsidR="00002F3D" w:rsidRPr="000D239B" w:rsidRDefault="00002F3D" w:rsidP="00092561">
      <w:pPr>
        <w:pStyle w:val="af1"/>
        <w:spacing w:after="0" w:line="240" w:lineRule="auto"/>
        <w:ind w:firstLine="567"/>
        <w:rPr>
          <w:rStyle w:val="af"/>
          <w:b w:val="0"/>
          <w:bCs w:val="0"/>
          <w:sz w:val="28"/>
          <w:szCs w:val="28"/>
          <w:lang w:val="kk-KZ"/>
        </w:rPr>
      </w:pPr>
    </w:p>
    <w:p w14:paraId="0628CFC6" w14:textId="05ED9436" w:rsidR="00AD70A9" w:rsidRPr="00CC0BDA" w:rsidRDefault="00AD70A9" w:rsidP="00092561">
      <w:pPr>
        <w:pStyle w:val="af1"/>
        <w:spacing w:after="0" w:line="240" w:lineRule="auto"/>
        <w:ind w:firstLine="567"/>
        <w:jc w:val="center"/>
        <w:rPr>
          <w:sz w:val="28"/>
          <w:szCs w:val="28"/>
          <w:lang w:val="kk-KZ"/>
        </w:rPr>
      </w:pPr>
      <w:r w:rsidRPr="00CC0BDA">
        <w:rPr>
          <w:rStyle w:val="katex-mathml"/>
          <w:sz w:val="28"/>
          <w:szCs w:val="28"/>
          <w:lang w:val="kk-KZ"/>
        </w:rPr>
        <w:t xml:space="preserve">E = </w:t>
      </w:r>
      <m:oMath>
        <m:f>
          <m:fPr>
            <m:ctrlPr>
              <w:rPr>
                <w:rStyle w:val="katex-mathml"/>
                <w:rFonts w:ascii="Cambria Math" w:eastAsiaTheme="minorHAnsi" w:hAnsi="Cambria Math"/>
                <w:i/>
                <w:sz w:val="28"/>
                <w:szCs w:val="28"/>
                <w:lang w:val="en-US"/>
              </w:rPr>
            </m:ctrlPr>
          </m:fPr>
          <m:num>
            <m:d>
              <m:dPr>
                <m:begChr m:val="|"/>
                <m:endChr m:val="|"/>
                <m:ctrlPr>
                  <w:rPr>
                    <w:rStyle w:val="katex-mathml"/>
                    <w:rFonts w:ascii="Cambria Math" w:eastAsia="Times New Roman" w:hAnsi="Cambria Math"/>
                    <w:i/>
                    <w:sz w:val="28"/>
                    <w:szCs w:val="28"/>
                    <w:lang w:val="ru-RU"/>
                  </w:rPr>
                </m:ctrlPr>
              </m:dPr>
              <m:e>
                <m:r>
                  <m:rPr>
                    <m:sty m:val="p"/>
                  </m:rPr>
                  <w:rPr>
                    <w:rStyle w:val="katex-mathml"/>
                    <w:rFonts w:ascii="Cambria Math" w:hAnsi="Cambria Math"/>
                    <w:sz w:val="28"/>
                    <w:szCs w:val="28"/>
                    <w:lang w:val="kk-KZ"/>
                  </w:rPr>
                  <m:t>-2</m:t>
                </m:r>
              </m:e>
            </m:d>
            <m:r>
              <m:rPr>
                <m:sty m:val="p"/>
              </m:rPr>
              <w:rPr>
                <w:rStyle w:val="katex-mathml"/>
                <w:rFonts w:ascii="Cambria Math" w:hAnsi="Cambria Math"/>
                <w:sz w:val="28"/>
                <w:szCs w:val="28"/>
                <w:lang w:val="kk-KZ"/>
              </w:rPr>
              <m:t>+</m:t>
            </m:r>
            <m:d>
              <m:dPr>
                <m:begChr m:val="|"/>
                <m:endChr m:val="|"/>
                <m:ctrlPr>
                  <w:rPr>
                    <w:rStyle w:val="katex-mathml"/>
                    <w:rFonts w:ascii="Cambria Math" w:eastAsia="Times New Roman" w:hAnsi="Cambria Math"/>
                    <w:i/>
                    <w:sz w:val="28"/>
                    <w:szCs w:val="28"/>
                    <w:lang w:val="ru-RU"/>
                  </w:rPr>
                </m:ctrlPr>
              </m:dPr>
              <m:e>
                <m:r>
                  <m:rPr>
                    <m:sty m:val="p"/>
                  </m:rPr>
                  <w:rPr>
                    <w:rStyle w:val="katex-mathml"/>
                    <w:rFonts w:ascii="Cambria Math" w:hAnsi="Cambria Math"/>
                    <w:sz w:val="28"/>
                    <w:szCs w:val="28"/>
                    <w:lang w:val="kk-KZ"/>
                  </w:rPr>
                  <m:t>-1</m:t>
                </m:r>
              </m:e>
            </m:d>
            <m:r>
              <m:rPr>
                <m:sty m:val="p"/>
              </m:rPr>
              <w:rPr>
                <w:rStyle w:val="katex-mathml"/>
                <w:rFonts w:ascii="Cambria Math" w:hAnsi="Cambria Math"/>
                <w:sz w:val="28"/>
                <w:szCs w:val="28"/>
                <w:lang w:val="kk-KZ"/>
              </w:rPr>
              <m:t>+</m:t>
            </m:r>
            <m:d>
              <m:dPr>
                <m:begChr m:val="|"/>
                <m:endChr m:val="|"/>
                <m:ctrlPr>
                  <w:rPr>
                    <w:rStyle w:val="katex-mathml"/>
                    <w:rFonts w:ascii="Cambria Math" w:eastAsia="Times New Roman" w:hAnsi="Cambria Math"/>
                    <w:i/>
                    <w:sz w:val="28"/>
                    <w:szCs w:val="28"/>
                    <w:lang w:val="ru-RU"/>
                  </w:rPr>
                </m:ctrlPr>
              </m:dPr>
              <m:e>
                <m:r>
                  <m:rPr>
                    <m:sty m:val="p"/>
                  </m:rPr>
                  <w:rPr>
                    <w:rStyle w:val="katex-mathml"/>
                    <w:rFonts w:ascii="Cambria Math" w:hAnsi="Cambria Math"/>
                    <w:sz w:val="28"/>
                    <w:szCs w:val="28"/>
                    <w:lang w:val="kk-KZ"/>
                  </w:rPr>
                  <m:t>-2</m:t>
                </m:r>
              </m:e>
            </m:d>
            <m:r>
              <m:rPr>
                <m:sty m:val="p"/>
              </m:rPr>
              <w:rPr>
                <w:rStyle w:val="katex-mathml"/>
                <w:rFonts w:ascii="Cambria Math" w:hAnsi="Cambria Math"/>
                <w:sz w:val="28"/>
                <w:szCs w:val="28"/>
                <w:lang w:val="kk-KZ"/>
              </w:rPr>
              <m:t>+</m:t>
            </m:r>
            <m:d>
              <m:dPr>
                <m:begChr m:val="|"/>
                <m:endChr m:val="|"/>
                <m:ctrlPr>
                  <w:rPr>
                    <w:rStyle w:val="katex-mathml"/>
                    <w:rFonts w:ascii="Cambria Math" w:eastAsia="Times New Roman" w:hAnsi="Cambria Math"/>
                    <w:i/>
                    <w:sz w:val="28"/>
                    <w:szCs w:val="28"/>
                    <w:lang w:val="ru-RU"/>
                  </w:rPr>
                </m:ctrlPr>
              </m:dPr>
              <m:e>
                <m:r>
                  <m:rPr>
                    <m:sty m:val="p"/>
                  </m:rPr>
                  <w:rPr>
                    <w:rStyle w:val="katex-mathml"/>
                    <w:rFonts w:ascii="Cambria Math" w:hAnsi="Cambria Math"/>
                    <w:sz w:val="28"/>
                    <w:szCs w:val="28"/>
                    <w:lang w:val="kk-KZ"/>
                  </w:rPr>
                  <m:t>+1</m:t>
                </m:r>
              </m:e>
            </m:d>
            <m:r>
              <m:rPr>
                <m:sty m:val="p"/>
              </m:rPr>
              <w:rPr>
                <w:rStyle w:val="katex-mathml"/>
                <w:rFonts w:ascii="Cambria Math" w:hAnsi="Cambria Math"/>
                <w:sz w:val="28"/>
                <w:szCs w:val="28"/>
                <w:lang w:val="kk-KZ"/>
              </w:rPr>
              <m:t>+</m:t>
            </m:r>
            <m:d>
              <m:dPr>
                <m:begChr m:val="|"/>
                <m:endChr m:val="|"/>
                <m:ctrlPr>
                  <w:rPr>
                    <w:rStyle w:val="katex-mathml"/>
                    <w:rFonts w:ascii="Cambria Math" w:eastAsia="Times New Roman" w:hAnsi="Cambria Math"/>
                    <w:i/>
                    <w:sz w:val="28"/>
                    <w:szCs w:val="28"/>
                    <w:lang w:val="ru-RU"/>
                  </w:rPr>
                </m:ctrlPr>
              </m:dPr>
              <m:e>
                <m:r>
                  <m:rPr>
                    <m:sty m:val="p"/>
                  </m:rPr>
                  <w:rPr>
                    <w:rStyle w:val="katex-mathml"/>
                    <w:rFonts w:ascii="Cambria Math" w:hAnsi="Cambria Math"/>
                    <w:sz w:val="28"/>
                    <w:szCs w:val="28"/>
                    <w:lang w:val="kk-KZ"/>
                  </w:rPr>
                  <m:t>+2</m:t>
                </m:r>
              </m:e>
            </m:d>
          </m:num>
          <m:den>
            <m:r>
              <m:rPr>
                <m:sty m:val="p"/>
              </m:rPr>
              <w:rPr>
                <w:rStyle w:val="katex-mathml"/>
                <w:rFonts w:ascii="Cambria Math" w:hAnsi="Cambria Math"/>
                <w:sz w:val="28"/>
                <w:szCs w:val="28"/>
                <w:lang w:val="kk-KZ"/>
              </w:rPr>
              <m:t>5</m:t>
            </m:r>
          </m:den>
        </m:f>
      </m:oMath>
      <w:r w:rsidRPr="00CC0BDA">
        <w:rPr>
          <w:rStyle w:val="katex-mathml"/>
          <w:sz w:val="28"/>
          <w:szCs w:val="28"/>
          <w:lang w:val="kk-KZ"/>
        </w:rPr>
        <w:t xml:space="preserve"> = 1.6</w:t>
      </w:r>
    </w:p>
    <w:p w14:paraId="03AB9E97" w14:textId="77777777" w:rsidR="00002F3D" w:rsidRDefault="00002F3D" w:rsidP="00092561">
      <w:pPr>
        <w:pStyle w:val="af1"/>
        <w:spacing w:after="0" w:line="240" w:lineRule="auto"/>
        <w:ind w:firstLine="567"/>
        <w:jc w:val="both"/>
        <w:rPr>
          <w:rStyle w:val="af"/>
          <w:b w:val="0"/>
          <w:bCs w:val="0"/>
          <w:sz w:val="28"/>
          <w:szCs w:val="28"/>
          <w:lang w:val="kk-KZ"/>
        </w:rPr>
      </w:pPr>
    </w:p>
    <w:p w14:paraId="2ADF7599" w14:textId="4C6C48EE" w:rsidR="00F640BE" w:rsidRPr="00CC0BDA" w:rsidRDefault="00F640BE" w:rsidP="005F5894">
      <w:pPr>
        <w:pStyle w:val="af1"/>
        <w:spacing w:after="0" w:line="240" w:lineRule="auto"/>
        <w:ind w:firstLine="709"/>
        <w:jc w:val="both"/>
        <w:rPr>
          <w:sz w:val="28"/>
          <w:szCs w:val="28"/>
          <w:lang w:val="kk-KZ"/>
        </w:rPr>
      </w:pPr>
      <w:r w:rsidRPr="00CC0BDA">
        <w:rPr>
          <w:rStyle w:val="af"/>
          <w:b w:val="0"/>
          <w:bCs w:val="0"/>
          <w:sz w:val="28"/>
          <w:szCs w:val="28"/>
          <w:lang w:val="kk-KZ"/>
        </w:rPr>
        <w:t>ИСБ</w:t>
      </w:r>
      <w:r w:rsidRPr="00CC0BDA">
        <w:rPr>
          <w:rStyle w:val="af"/>
          <w:b w:val="0"/>
          <w:bCs w:val="0"/>
          <w:lang w:val="kk-KZ"/>
        </w:rPr>
        <w:t xml:space="preserve"> = –0.4</w:t>
      </w:r>
      <w:r w:rsidRPr="00CC0BDA">
        <w:rPr>
          <w:lang w:val="kk-KZ"/>
        </w:rPr>
        <w:t xml:space="preserve"> </w:t>
      </w:r>
      <w:r w:rsidR="005F5894">
        <w:rPr>
          <w:lang w:val="kk-KZ"/>
        </w:rPr>
        <w:t>‒</w:t>
      </w:r>
      <w:r w:rsidRPr="00CC0BDA">
        <w:rPr>
          <w:lang w:val="kk-KZ"/>
        </w:rPr>
        <w:t xml:space="preserve"> </w:t>
      </w:r>
      <w:r w:rsidRPr="00CC0BDA">
        <w:rPr>
          <w:sz w:val="28"/>
          <w:szCs w:val="28"/>
          <w:lang w:val="kk-KZ"/>
        </w:rPr>
        <w:t>мәтін әлсіз теріс реңкке ие.</w:t>
      </w:r>
    </w:p>
    <w:p w14:paraId="2B33748F" w14:textId="2BE3F3F5" w:rsidR="00AD70A9" w:rsidRPr="00CC0BDA" w:rsidRDefault="00AD70A9" w:rsidP="005F5894">
      <w:pPr>
        <w:pStyle w:val="af1"/>
        <w:spacing w:after="0" w:line="240" w:lineRule="auto"/>
        <w:ind w:firstLine="709"/>
        <w:jc w:val="both"/>
        <w:rPr>
          <w:sz w:val="28"/>
          <w:szCs w:val="28"/>
          <w:lang w:val="kk-KZ"/>
        </w:rPr>
      </w:pPr>
      <w:r w:rsidRPr="00CC0BDA">
        <w:rPr>
          <w:rStyle w:val="af"/>
          <w:b w:val="0"/>
          <w:bCs w:val="0"/>
          <w:sz w:val="28"/>
          <w:szCs w:val="28"/>
          <w:lang w:val="kk-KZ"/>
        </w:rPr>
        <w:t>D = 0.2</w:t>
      </w:r>
      <w:r w:rsidRPr="00CC0BDA">
        <w:rPr>
          <w:sz w:val="28"/>
          <w:szCs w:val="28"/>
          <w:lang w:val="kk-KZ"/>
        </w:rPr>
        <w:t xml:space="preserve"> </w:t>
      </w:r>
      <w:r w:rsidR="005F5894">
        <w:rPr>
          <w:sz w:val="28"/>
          <w:szCs w:val="28"/>
          <w:lang w:val="kk-KZ"/>
        </w:rPr>
        <w:t>‒</w:t>
      </w:r>
      <w:r w:rsidRPr="00CC0BDA">
        <w:rPr>
          <w:sz w:val="28"/>
          <w:szCs w:val="28"/>
          <w:lang w:val="kk-KZ"/>
        </w:rPr>
        <w:t xml:space="preserve"> </w:t>
      </w:r>
      <w:r w:rsidR="00F640BE" w:rsidRPr="00CC0BDA">
        <w:rPr>
          <w:sz w:val="28"/>
          <w:szCs w:val="28"/>
          <w:lang w:val="kk-KZ"/>
        </w:rPr>
        <w:t>эмоционалды мазмұн салыстырмалы түрде теңдестірілген, бірақ негативтілікке аздап</w:t>
      </w:r>
      <w:r w:rsidR="005F5894">
        <w:rPr>
          <w:sz w:val="28"/>
          <w:szCs w:val="28"/>
          <w:lang w:val="kk-KZ"/>
        </w:rPr>
        <w:t xml:space="preserve"> </w:t>
      </w:r>
      <w:r w:rsidR="00F640BE" w:rsidRPr="00CC0BDA">
        <w:rPr>
          <w:sz w:val="28"/>
          <w:szCs w:val="28"/>
          <w:lang w:val="kk-KZ"/>
        </w:rPr>
        <w:t>бейімділік</w:t>
      </w:r>
      <w:r w:rsidR="005F5894">
        <w:rPr>
          <w:sz w:val="28"/>
          <w:szCs w:val="28"/>
          <w:lang w:val="kk-KZ"/>
        </w:rPr>
        <w:t xml:space="preserve"> </w:t>
      </w:r>
      <w:r w:rsidR="00F640BE" w:rsidRPr="00CC0BDA">
        <w:rPr>
          <w:sz w:val="28"/>
          <w:szCs w:val="28"/>
          <w:lang w:val="kk-KZ"/>
        </w:rPr>
        <w:t>бар.</w:t>
      </w:r>
    </w:p>
    <w:p w14:paraId="7EB4D2C3" w14:textId="2ECD2DAD" w:rsidR="00AD70A9" w:rsidRPr="005F5894" w:rsidRDefault="00AD70A9" w:rsidP="005F5894">
      <w:pPr>
        <w:pStyle w:val="af1"/>
        <w:spacing w:after="0" w:line="240" w:lineRule="auto"/>
        <w:ind w:firstLine="709"/>
        <w:jc w:val="both"/>
        <w:rPr>
          <w:sz w:val="28"/>
          <w:szCs w:val="28"/>
          <w:lang w:val="kk-KZ"/>
        </w:rPr>
      </w:pPr>
      <w:r w:rsidRPr="00CC0BDA">
        <w:rPr>
          <w:rStyle w:val="af"/>
          <w:b w:val="0"/>
          <w:bCs w:val="0"/>
          <w:sz w:val="28"/>
          <w:szCs w:val="28"/>
          <w:lang w:val="kk-KZ"/>
        </w:rPr>
        <w:t>E = 1.6</w:t>
      </w:r>
      <w:r w:rsidRPr="00CC0BDA">
        <w:rPr>
          <w:b/>
          <w:bCs/>
          <w:sz w:val="28"/>
          <w:szCs w:val="28"/>
          <w:lang w:val="kk-KZ"/>
        </w:rPr>
        <w:t xml:space="preserve"> </w:t>
      </w:r>
      <w:r w:rsidR="005F5894">
        <w:rPr>
          <w:b/>
          <w:bCs/>
          <w:sz w:val="28"/>
          <w:szCs w:val="28"/>
          <w:lang w:val="kk-KZ"/>
        </w:rPr>
        <w:t>‒</w:t>
      </w:r>
      <w:r w:rsidRPr="00CC0BDA">
        <w:rPr>
          <w:sz w:val="28"/>
          <w:szCs w:val="28"/>
          <w:lang w:val="kk-KZ"/>
        </w:rPr>
        <w:t xml:space="preserve"> </w:t>
      </w:r>
      <w:r w:rsidR="00F640BE" w:rsidRPr="00CC0BDA">
        <w:rPr>
          <w:sz w:val="28"/>
          <w:szCs w:val="28"/>
          <w:lang w:val="kk-KZ"/>
        </w:rPr>
        <w:t>мәтіннің эмоциялық қанықтылығы жоғары екенін көрсетеді, бұл әдетте нормаларды бұзу сияқты этикалық тұрғыдан «зарядталған» тақырыптарды талқылауға тән құбылыс.</w:t>
      </w:r>
      <w:r w:rsidR="008246A6" w:rsidRPr="00CC0BDA">
        <w:rPr>
          <w:sz w:val="28"/>
          <w:szCs w:val="28"/>
          <w:lang w:val="kk-KZ"/>
        </w:rPr>
        <w:t xml:space="preserve"> </w:t>
      </w:r>
      <w:r w:rsidR="008246A6" w:rsidRPr="005F5894">
        <w:rPr>
          <w:sz w:val="28"/>
          <w:szCs w:val="28"/>
          <w:lang w:val="kk-KZ"/>
        </w:rPr>
        <w:t>Осы метрикаларды оқу контентінің сентименттік талдауында пайдалану</w:t>
      </w:r>
      <w:r w:rsidR="00A416AE" w:rsidRPr="00CC0BDA">
        <w:rPr>
          <w:sz w:val="28"/>
          <w:szCs w:val="28"/>
          <w:lang w:val="kk-KZ"/>
        </w:rPr>
        <w:t>ға</w:t>
      </w:r>
      <w:r w:rsidR="008246A6" w:rsidRPr="005F5894">
        <w:rPr>
          <w:sz w:val="28"/>
          <w:szCs w:val="28"/>
          <w:lang w:val="kk-KZ"/>
        </w:rPr>
        <w:t xml:space="preserve"> мүмкіндік береді</w:t>
      </w:r>
      <w:r w:rsidRPr="005F5894">
        <w:rPr>
          <w:sz w:val="28"/>
          <w:szCs w:val="28"/>
          <w:lang w:val="kk-KZ"/>
        </w:rPr>
        <w:t>:</w:t>
      </w:r>
    </w:p>
    <w:p w14:paraId="73EA2D74" w14:textId="77777777" w:rsidR="008246A6" w:rsidRPr="00CC0BDA" w:rsidRDefault="008246A6" w:rsidP="005F5894">
      <w:pPr>
        <w:pStyle w:val="af1"/>
        <w:numPr>
          <w:ilvl w:val="0"/>
          <w:numId w:val="33"/>
        </w:numPr>
        <w:tabs>
          <w:tab w:val="clear" w:pos="720"/>
          <w:tab w:val="num" w:pos="426"/>
          <w:tab w:val="left" w:pos="993"/>
        </w:tabs>
        <w:spacing w:after="0" w:line="240" w:lineRule="auto"/>
        <w:ind w:left="0" w:firstLine="709"/>
        <w:jc w:val="both"/>
        <w:rPr>
          <w:sz w:val="28"/>
          <w:szCs w:val="28"/>
        </w:rPr>
      </w:pPr>
      <w:r w:rsidRPr="00CC0BDA">
        <w:rPr>
          <w:sz w:val="28"/>
          <w:szCs w:val="28"/>
        </w:rPr>
        <w:t>материалдың эмоциялық бағыттылығын бағалауға;</w:t>
      </w:r>
    </w:p>
    <w:p w14:paraId="6435EAF0" w14:textId="77777777" w:rsidR="008246A6" w:rsidRPr="00CC0BDA" w:rsidRDefault="008246A6" w:rsidP="005F5894">
      <w:pPr>
        <w:pStyle w:val="af1"/>
        <w:numPr>
          <w:ilvl w:val="0"/>
          <w:numId w:val="33"/>
        </w:numPr>
        <w:tabs>
          <w:tab w:val="clear" w:pos="720"/>
          <w:tab w:val="num" w:pos="426"/>
          <w:tab w:val="left" w:pos="993"/>
        </w:tabs>
        <w:spacing w:after="0" w:line="240" w:lineRule="auto"/>
        <w:ind w:left="0" w:firstLine="709"/>
        <w:jc w:val="both"/>
        <w:rPr>
          <w:sz w:val="28"/>
          <w:szCs w:val="28"/>
        </w:rPr>
      </w:pPr>
      <w:r w:rsidRPr="00CC0BDA">
        <w:rPr>
          <w:sz w:val="28"/>
          <w:szCs w:val="28"/>
        </w:rPr>
        <w:t>этикалық тұрғыдан қайшылықты тақырыптардың бар-жоғын анықтауға;</w:t>
      </w:r>
    </w:p>
    <w:p w14:paraId="4729F610" w14:textId="02E7764D" w:rsidR="008246A6" w:rsidRPr="00CC0BDA" w:rsidRDefault="008246A6" w:rsidP="005F5894">
      <w:pPr>
        <w:pStyle w:val="af1"/>
        <w:numPr>
          <w:ilvl w:val="0"/>
          <w:numId w:val="33"/>
        </w:numPr>
        <w:tabs>
          <w:tab w:val="clear" w:pos="720"/>
          <w:tab w:val="num" w:pos="426"/>
          <w:tab w:val="left" w:pos="993"/>
        </w:tabs>
        <w:spacing w:after="0" w:line="240" w:lineRule="auto"/>
        <w:ind w:left="0" w:firstLine="709"/>
        <w:jc w:val="both"/>
        <w:rPr>
          <w:sz w:val="28"/>
          <w:szCs w:val="28"/>
        </w:rPr>
      </w:pPr>
      <w:r w:rsidRPr="00CC0BDA">
        <w:rPr>
          <w:sz w:val="28"/>
          <w:szCs w:val="28"/>
        </w:rPr>
        <w:t xml:space="preserve">моральдық уәждеменің айқындылық деңгейін </w:t>
      </w:r>
      <w:r w:rsidR="00D93E16" w:rsidRPr="00CC0BDA">
        <w:rPr>
          <w:sz w:val="28"/>
          <w:szCs w:val="28"/>
        </w:rPr>
        <w:t>өлшеуге</w:t>
      </w:r>
      <w:r w:rsidRPr="00CC0BDA">
        <w:rPr>
          <w:sz w:val="28"/>
          <w:szCs w:val="28"/>
        </w:rPr>
        <w:t>.</w:t>
      </w:r>
    </w:p>
    <w:p w14:paraId="0E4431C7" w14:textId="44FBEE11" w:rsidR="00005C50" w:rsidRPr="00CC0BDA" w:rsidRDefault="00D93E16" w:rsidP="005F5894">
      <w:pPr>
        <w:ind w:firstLine="709"/>
        <w:jc w:val="both"/>
        <w:rPr>
          <w:sz w:val="28"/>
          <w:szCs w:val="28"/>
          <w:lang w:val="kk-KZ"/>
        </w:rPr>
      </w:pPr>
      <w:r w:rsidRPr="00CC0BDA">
        <w:rPr>
          <w:sz w:val="28"/>
          <w:szCs w:val="28"/>
        </w:rPr>
        <w:t xml:space="preserve">Бұл параметрлерді дәрістік материалды әртүрлі білім беру мақсаттарына бейімдеу үшін қолдануға болады </w:t>
      </w:r>
      <w:r w:rsidR="005F5894">
        <w:rPr>
          <w:sz w:val="28"/>
          <w:szCs w:val="28"/>
        </w:rPr>
        <w:t>‒</w:t>
      </w:r>
      <w:r w:rsidRPr="00CC0BDA">
        <w:rPr>
          <w:sz w:val="28"/>
          <w:szCs w:val="28"/>
        </w:rPr>
        <w:t xml:space="preserve"> мысалы, эмоцияларды теңгеру, тартылуды арттыру немесе этикалық пікірталастарға арналған кейстер әзірлеу.</w:t>
      </w:r>
    </w:p>
    <w:p w14:paraId="195B7871" w14:textId="77777777" w:rsidR="00B45417" w:rsidRDefault="00005C50" w:rsidP="005F5894">
      <w:pPr>
        <w:ind w:firstLine="709"/>
        <w:jc w:val="both"/>
        <w:rPr>
          <w:sz w:val="28"/>
          <w:szCs w:val="28"/>
          <w:lang w:val="kk-KZ"/>
        </w:rPr>
      </w:pPr>
      <w:r w:rsidRPr="00CC0BDA">
        <w:rPr>
          <w:sz w:val="28"/>
          <w:szCs w:val="28"/>
          <w:lang w:val="kk-KZ"/>
        </w:rPr>
        <w:t>Есептелген сентимент мәндері үздіксіз диапазонда (–2-ден +2-ге дейін) алынғандықтан, оларды аватардың дискретті мінез-құлық деңгейлеріне сәйкестендіру үшін кванттау ережесі енгізілді</w:t>
      </w:r>
      <w:r w:rsidR="00AB030A" w:rsidRPr="00CC0BDA">
        <w:rPr>
          <w:sz w:val="28"/>
          <w:szCs w:val="28"/>
          <w:lang w:val="kk-KZ"/>
        </w:rPr>
        <w:t xml:space="preserve"> [</w:t>
      </w:r>
      <w:r w:rsidR="006638CE" w:rsidRPr="006638CE">
        <w:rPr>
          <w:sz w:val="28"/>
          <w:szCs w:val="28"/>
          <w:lang w:val="kk-KZ"/>
        </w:rPr>
        <w:t>2</w:t>
      </w:r>
      <w:r w:rsidR="00034929">
        <w:rPr>
          <w:sz w:val="28"/>
          <w:szCs w:val="28"/>
          <w:lang w:val="kk-KZ"/>
        </w:rPr>
        <w:t>18</w:t>
      </w:r>
      <w:r w:rsidR="00AB030A" w:rsidRPr="00CC0BDA">
        <w:rPr>
          <w:sz w:val="28"/>
          <w:szCs w:val="28"/>
          <w:lang w:val="kk-KZ"/>
        </w:rPr>
        <w:t>]</w:t>
      </w:r>
      <w:r w:rsidRPr="00CC0BDA">
        <w:rPr>
          <w:sz w:val="28"/>
          <w:szCs w:val="28"/>
          <w:lang w:val="kk-KZ"/>
        </w:rPr>
        <w:t xml:space="preserve">. Практикалық сынақтар нәтижесінде шекаралық мән ретінде 0,5 таңдалды. Бұл мән жүйенің эмоциялық реакциясын тұрақтандыруға және бейтарап пен оң реңк арасындағы өтуді табиғи етуге мүмкіндік берді. </w:t>
      </w:r>
    </w:p>
    <w:p w14:paraId="6352D1F8" w14:textId="1A8FCA95" w:rsidR="006421C8" w:rsidRDefault="00005C50" w:rsidP="005F5894">
      <w:pPr>
        <w:ind w:firstLine="709"/>
        <w:jc w:val="both"/>
        <w:rPr>
          <w:rFonts w:eastAsiaTheme="minorEastAsia"/>
          <w:sz w:val="28"/>
          <w:szCs w:val="28"/>
          <w:lang w:val="kk-KZ"/>
        </w:rPr>
      </w:pPr>
      <w:r w:rsidRPr="00CC0BDA">
        <w:rPr>
          <w:sz w:val="28"/>
          <w:szCs w:val="28"/>
          <w:lang w:val="kk-KZ"/>
        </w:rPr>
        <w:t>Осыған сәйкес, егер сөйлемнің интегралдық сентимент мәні s &lt; 0,5 болса, ол бейтарап (sentiment</w:t>
      </w:r>
      <w:r w:rsidR="002D74EF" w:rsidRPr="00CC0BDA">
        <w:rPr>
          <w:sz w:val="28"/>
          <w:szCs w:val="28"/>
          <w:lang w:val="kk-KZ"/>
        </w:rPr>
        <w:t>Score</w:t>
      </w:r>
      <w:r w:rsidRPr="00CC0BDA">
        <w:rPr>
          <w:sz w:val="28"/>
          <w:szCs w:val="28"/>
          <w:lang w:val="kk-KZ"/>
        </w:rPr>
        <w:t>= 0) категориясына жатқызылады;</w:t>
      </w:r>
      <w:r w:rsidR="008935B4" w:rsidRPr="008935B4">
        <w:rPr>
          <w:sz w:val="28"/>
          <w:szCs w:val="28"/>
          <w:lang w:val="kk-KZ"/>
        </w:rPr>
        <w:t xml:space="preserve"> </w:t>
      </w:r>
      <w:r w:rsidRPr="00CC0BDA">
        <w:rPr>
          <w:sz w:val="28"/>
          <w:szCs w:val="28"/>
          <w:lang w:val="kk-KZ"/>
        </w:rPr>
        <w:t xml:space="preserve">ал s ≥ 0,5 болған жағдайда </w:t>
      </w:r>
      <w:r w:rsidR="005F5894">
        <w:rPr>
          <w:sz w:val="28"/>
          <w:szCs w:val="28"/>
          <w:lang w:val="kk-KZ"/>
        </w:rPr>
        <w:t>‒</w:t>
      </w:r>
      <w:r w:rsidRPr="00CC0BDA">
        <w:rPr>
          <w:sz w:val="28"/>
          <w:szCs w:val="28"/>
          <w:lang w:val="kk-KZ"/>
        </w:rPr>
        <w:t xml:space="preserve"> </w:t>
      </w:r>
      <w:r w:rsidR="00BF3317">
        <w:rPr>
          <w:sz w:val="28"/>
          <w:szCs w:val="28"/>
          <w:lang w:val="kk-KZ"/>
        </w:rPr>
        <w:t>жағымды</w:t>
      </w:r>
      <w:r w:rsidRPr="00CC0BDA">
        <w:rPr>
          <w:sz w:val="28"/>
          <w:szCs w:val="28"/>
          <w:lang w:val="kk-KZ"/>
        </w:rPr>
        <w:t xml:space="preserve"> (sentiment</w:t>
      </w:r>
      <w:r w:rsidR="002D74EF" w:rsidRPr="00CC0BDA">
        <w:rPr>
          <w:sz w:val="28"/>
          <w:szCs w:val="28"/>
          <w:lang w:val="kk-KZ"/>
        </w:rPr>
        <w:t>Score</w:t>
      </w:r>
      <w:r w:rsidRPr="00CC0BDA">
        <w:rPr>
          <w:sz w:val="28"/>
          <w:szCs w:val="28"/>
          <w:lang w:val="kk-KZ"/>
        </w:rPr>
        <w:t xml:space="preserve"> = +1) категориясына жатқызылады</w:t>
      </w:r>
      <w:r w:rsidR="005F5894">
        <w:rPr>
          <w:sz w:val="28"/>
          <w:szCs w:val="28"/>
          <w:lang w:val="kk-KZ"/>
        </w:rPr>
        <w:t>:</w:t>
      </w:r>
    </w:p>
    <w:p w14:paraId="521A9750" w14:textId="77777777" w:rsidR="00002F3D" w:rsidRPr="00CC0BDA" w:rsidRDefault="00002F3D" w:rsidP="00092561">
      <w:pPr>
        <w:ind w:firstLine="567"/>
        <w:jc w:val="both"/>
        <w:rPr>
          <w:sz w:val="28"/>
          <w:szCs w:val="28"/>
          <w:lang w:val="kk-KZ"/>
        </w:rPr>
      </w:pPr>
    </w:p>
    <w:p w14:paraId="1003968B" w14:textId="67766356" w:rsidR="00004081" w:rsidRPr="004E62B5" w:rsidRDefault="008E658B" w:rsidP="00092561">
      <w:pPr>
        <w:ind w:firstLine="567"/>
        <w:jc w:val="right"/>
        <w:rPr>
          <w:rFonts w:eastAsiaTheme="minorEastAsia"/>
          <w:sz w:val="28"/>
          <w:szCs w:val="28"/>
          <w:lang w:val="kk-KZ"/>
        </w:rPr>
      </w:pPr>
      <m:oMath>
        <m:acc>
          <m:accPr>
            <m:chr m:val="̅"/>
            <m:ctrlPr>
              <w:rPr>
                <w:rFonts w:ascii="Cambria Math" w:hAnsi="Cambria Math"/>
                <w:i/>
                <w:sz w:val="28"/>
                <w:szCs w:val="28"/>
                <w:lang w:val="en-US"/>
              </w:rPr>
            </m:ctrlPr>
          </m:accPr>
          <m:e>
            <m:r>
              <w:rPr>
                <w:rFonts w:ascii="Cambria Math" w:hAnsi="Cambria Math"/>
                <w:sz w:val="28"/>
                <w:szCs w:val="28"/>
                <w:lang w:val="kk-KZ"/>
              </w:rPr>
              <m:t>S</m:t>
            </m:r>
          </m:e>
        </m:acc>
        <m:r>
          <w:rPr>
            <w:rFonts w:ascii="Cambria Math" w:hAnsi="Cambria Math"/>
            <w:sz w:val="28"/>
            <w:szCs w:val="28"/>
            <w:lang w:val="kk-KZ"/>
          </w:rPr>
          <m:t>=</m:t>
        </m:r>
        <m:d>
          <m:dPr>
            <m:begChr m:val="{"/>
            <m:endChr m:val=""/>
            <m:ctrlPr>
              <w:rPr>
                <w:rFonts w:ascii="Cambria Math" w:hAnsi="Cambria Math"/>
                <w:i/>
                <w:sz w:val="28"/>
                <w:szCs w:val="28"/>
                <w:lang w:val="ru-RU"/>
              </w:rPr>
            </m:ctrlPr>
          </m:dPr>
          <m:e>
            <m:eqArr>
              <m:eqArrPr>
                <m:ctrlPr>
                  <w:rPr>
                    <w:rFonts w:ascii="Cambria Math" w:hAnsi="Cambria Math"/>
                    <w:i/>
                    <w:sz w:val="28"/>
                    <w:szCs w:val="28"/>
                    <w:lang w:val="ru-RU"/>
                  </w:rPr>
                </m:ctrlPr>
              </m:eqArrPr>
              <m:e>
                <m:r>
                  <w:rPr>
                    <w:rFonts w:ascii="Cambria Math" w:hAnsi="Cambria Math"/>
                    <w:sz w:val="28"/>
                    <w:szCs w:val="28"/>
                    <w:lang w:val="kk-KZ"/>
                  </w:rPr>
                  <m:t xml:space="preserve">0,   </m:t>
                </m:r>
                <m:r>
                  <w:rPr>
                    <w:rFonts w:ascii="Cambria Math" w:hAnsi="Cambria Math"/>
                    <w:sz w:val="28"/>
                    <w:szCs w:val="28"/>
                    <w:lang w:val="kk-KZ"/>
                  </w:rPr>
                  <m:t>s</m:t>
                </m:r>
                <m:r>
                  <m:rPr>
                    <m:sty m:val="b"/>
                  </m:rPr>
                  <w:rPr>
                    <w:rFonts w:ascii="Cambria Math" w:hAnsi="Cambria Math"/>
                    <w:sz w:val="28"/>
                    <w:szCs w:val="28"/>
                    <w:lang w:val="kk-KZ"/>
                  </w:rPr>
                  <m:t>&lt;</m:t>
                </m:r>
                <m:r>
                  <w:rPr>
                    <w:rFonts w:ascii="Cambria Math" w:hAnsi="Cambria Math"/>
                    <w:sz w:val="28"/>
                    <w:szCs w:val="28"/>
                    <w:lang w:val="kk-KZ"/>
                  </w:rPr>
                  <m:t>0.5</m:t>
                </m:r>
              </m:e>
              <m:e>
                <m:r>
                  <w:rPr>
                    <w:rFonts w:ascii="Cambria Math" w:hAnsi="Cambria Math"/>
                    <w:sz w:val="28"/>
                    <w:szCs w:val="28"/>
                    <w:lang w:val="kk-KZ"/>
                  </w:rPr>
                  <m:t xml:space="preserve">+1, </m:t>
                </m:r>
                <m:r>
                  <w:rPr>
                    <w:rFonts w:ascii="Cambria Math" w:hAnsi="Cambria Math"/>
                    <w:sz w:val="28"/>
                    <w:szCs w:val="28"/>
                    <w:lang w:val="kk-KZ"/>
                  </w:rPr>
                  <m:t>s</m:t>
                </m:r>
                <m:r>
                  <w:rPr>
                    <w:rFonts w:ascii="Cambria Math" w:hAnsi="Cambria Math"/>
                    <w:sz w:val="28"/>
                    <w:szCs w:val="28"/>
                    <w:lang w:val="kk-KZ"/>
                  </w:rPr>
                  <m:t>≥0.5</m:t>
                </m:r>
              </m:e>
            </m:eqArr>
          </m:e>
        </m:d>
      </m:oMath>
      <w:r w:rsidR="00004081" w:rsidRPr="004E62B5">
        <w:rPr>
          <w:sz w:val="28"/>
          <w:szCs w:val="28"/>
          <w:lang w:val="kk-KZ"/>
        </w:rPr>
        <w:t xml:space="preserve"> </w:t>
      </w:r>
      <w:r w:rsidR="00004081" w:rsidRPr="004E62B5">
        <w:rPr>
          <w:rFonts w:eastAsiaTheme="minorEastAsia"/>
          <w:sz w:val="28"/>
          <w:szCs w:val="28"/>
          <w:lang w:val="kk-KZ"/>
        </w:rPr>
        <w:t xml:space="preserve">                                              (</w:t>
      </w:r>
      <w:r w:rsidR="00AA550E" w:rsidRPr="004E62B5">
        <w:rPr>
          <w:rFonts w:eastAsiaTheme="minorEastAsia"/>
          <w:sz w:val="28"/>
          <w:szCs w:val="28"/>
          <w:lang w:val="kk-KZ"/>
        </w:rPr>
        <w:t>8</w:t>
      </w:r>
      <w:r w:rsidR="00004081" w:rsidRPr="004E62B5">
        <w:rPr>
          <w:rFonts w:eastAsiaTheme="minorEastAsia"/>
          <w:sz w:val="28"/>
          <w:szCs w:val="28"/>
          <w:lang w:val="kk-KZ"/>
        </w:rPr>
        <w:t>)</w:t>
      </w:r>
    </w:p>
    <w:p w14:paraId="2A2E6D0F" w14:textId="77777777" w:rsidR="00002F3D" w:rsidRDefault="00002F3D" w:rsidP="00092561">
      <w:pPr>
        <w:ind w:firstLine="567"/>
        <w:jc w:val="both"/>
        <w:rPr>
          <w:sz w:val="28"/>
          <w:szCs w:val="28"/>
          <w:lang w:val="kk-KZ"/>
        </w:rPr>
      </w:pPr>
    </w:p>
    <w:p w14:paraId="02C1496E" w14:textId="0047D4C2" w:rsidR="00005C50" w:rsidRPr="00A5583C" w:rsidRDefault="005B0B99" w:rsidP="005B0B99">
      <w:pPr>
        <w:ind w:firstLine="709"/>
        <w:jc w:val="both"/>
        <w:rPr>
          <w:sz w:val="28"/>
          <w:szCs w:val="28"/>
          <w:lang w:val="kk-KZ"/>
        </w:rPr>
      </w:pPr>
      <w:r w:rsidRPr="00CC0BDA">
        <w:rPr>
          <w:sz w:val="28"/>
          <w:szCs w:val="28"/>
          <w:lang w:val="kk-KZ"/>
        </w:rPr>
        <w:t xml:space="preserve">Мұндай </w:t>
      </w:r>
      <w:r w:rsidR="00005C50" w:rsidRPr="00CC0BDA">
        <w:rPr>
          <w:sz w:val="28"/>
          <w:szCs w:val="28"/>
          <w:lang w:val="kk-KZ"/>
        </w:rPr>
        <w:t>бөлу нәтижесінде эмоционалды шекаралар айқындалды және интонациялық реакцияның шамадан тыс флуктуациялары жойылды.</w:t>
      </w:r>
    </w:p>
    <w:p w14:paraId="7CA79A4F" w14:textId="4C2ABB8E" w:rsidR="00005C50" w:rsidRPr="00CC0BDA" w:rsidRDefault="00005C50" w:rsidP="005B0B99">
      <w:pPr>
        <w:ind w:firstLine="709"/>
        <w:jc w:val="both"/>
        <w:rPr>
          <w:sz w:val="28"/>
          <w:szCs w:val="28"/>
          <w:lang w:val="kk-KZ"/>
        </w:rPr>
      </w:pPr>
      <w:r w:rsidRPr="00CC0BDA">
        <w:rPr>
          <w:sz w:val="28"/>
          <w:szCs w:val="28"/>
          <w:lang w:val="kk-KZ"/>
        </w:rPr>
        <w:t>Сонымен қатар, бұл тәсіл когнитивтік қабылдау тұрғысынан да негізделген: адам эмоцияны бірден емес, белгілі бір қарқын шегінен кейін ғана оң немесе теріс ретінде қабылдайды. Осы шекті қолдану сөйлеу интонациясының табиғилығын сақтап, эмоцияның «жасанды секірістерін» болдырмайды.</w:t>
      </w:r>
    </w:p>
    <w:p w14:paraId="24104432" w14:textId="77777777" w:rsidR="00D93E16" w:rsidRPr="00CC0BDA" w:rsidRDefault="00D93E16" w:rsidP="005B0B99">
      <w:pPr>
        <w:ind w:firstLine="709"/>
        <w:rPr>
          <w:sz w:val="28"/>
          <w:szCs w:val="28"/>
          <w:lang w:val="kk-KZ"/>
        </w:rPr>
      </w:pPr>
    </w:p>
    <w:p w14:paraId="42788D9F" w14:textId="7100F134" w:rsidR="00AD70A9" w:rsidRPr="00002F3D" w:rsidRDefault="00AD70A9" w:rsidP="005B0B99">
      <w:pPr>
        <w:ind w:firstLine="709"/>
        <w:outlineLvl w:val="2"/>
        <w:rPr>
          <w:bCs/>
          <w:sz w:val="28"/>
          <w:szCs w:val="28"/>
          <w:lang w:val="kk-KZ"/>
        </w:rPr>
      </w:pPr>
      <w:r w:rsidRPr="00002F3D">
        <w:rPr>
          <w:bCs/>
          <w:sz w:val="28"/>
          <w:szCs w:val="28"/>
          <w:lang w:val="kk-KZ"/>
        </w:rPr>
        <w:t>2.</w:t>
      </w:r>
      <w:r w:rsidR="00BC036E" w:rsidRPr="00002F3D">
        <w:rPr>
          <w:bCs/>
          <w:sz w:val="28"/>
          <w:szCs w:val="28"/>
          <w:lang w:val="kk-KZ"/>
        </w:rPr>
        <w:t>2</w:t>
      </w:r>
      <w:r w:rsidRPr="00002F3D">
        <w:rPr>
          <w:bCs/>
          <w:sz w:val="28"/>
          <w:szCs w:val="28"/>
          <w:lang w:val="kk-KZ"/>
        </w:rPr>
        <w:t xml:space="preserve">.4 </w:t>
      </w:r>
      <w:r w:rsidR="00D93E16" w:rsidRPr="00002F3D">
        <w:rPr>
          <w:bCs/>
          <w:sz w:val="28"/>
          <w:szCs w:val="28"/>
          <w:lang w:val="kk-KZ"/>
        </w:rPr>
        <w:t xml:space="preserve">Тілдік қолдау және онтологиялық </w:t>
      </w:r>
      <w:r w:rsidR="00463023" w:rsidRPr="00002F3D">
        <w:rPr>
          <w:bCs/>
          <w:sz w:val="28"/>
          <w:szCs w:val="28"/>
          <w:lang w:val="kk-KZ"/>
        </w:rPr>
        <w:t>модел</w:t>
      </w:r>
      <w:r w:rsidR="00D93E16" w:rsidRPr="00002F3D">
        <w:rPr>
          <w:bCs/>
          <w:sz w:val="28"/>
          <w:szCs w:val="28"/>
          <w:lang w:val="kk-KZ"/>
        </w:rPr>
        <w:t xml:space="preserve">мен </w:t>
      </w:r>
      <w:r w:rsidR="0034772A" w:rsidRPr="00002F3D">
        <w:rPr>
          <w:bCs/>
          <w:sz w:val="28"/>
          <w:szCs w:val="28"/>
          <w:lang w:val="kk-KZ"/>
        </w:rPr>
        <w:t>біріктіру</w:t>
      </w:r>
    </w:p>
    <w:p w14:paraId="75A90F36" w14:textId="2B596435" w:rsidR="000F2B85" w:rsidRPr="005B0B99" w:rsidRDefault="000F2B85" w:rsidP="005B0B99">
      <w:pPr>
        <w:ind w:firstLine="709"/>
        <w:jc w:val="both"/>
        <w:rPr>
          <w:sz w:val="28"/>
          <w:szCs w:val="28"/>
          <w:lang w:val="kk-KZ"/>
        </w:rPr>
      </w:pPr>
      <w:r w:rsidRPr="004F1DB2">
        <w:rPr>
          <w:sz w:val="28"/>
          <w:szCs w:val="28"/>
          <w:lang w:val="kk-KZ"/>
        </w:rPr>
        <w:t xml:space="preserve">Мәтіндік процессор екі тілді: қазақ және орыс тілін қолдайды. </w:t>
      </w:r>
      <w:r w:rsidRPr="001B6411">
        <w:rPr>
          <w:sz w:val="28"/>
          <w:szCs w:val="28"/>
          <w:lang w:val="kk-KZ"/>
        </w:rPr>
        <w:t>Бұл онтологияны билингвалды аннотациялау арқылы қамтамасыз етіледі</w:t>
      </w:r>
      <w:r w:rsidR="00AD70A9" w:rsidRPr="001B6411">
        <w:rPr>
          <w:sz w:val="28"/>
          <w:szCs w:val="28"/>
          <w:lang w:val="kk-KZ"/>
        </w:rPr>
        <w:t xml:space="preserve">, </w:t>
      </w:r>
      <w:r w:rsidRPr="001B6411">
        <w:rPr>
          <w:sz w:val="28"/>
          <w:szCs w:val="28"/>
          <w:lang w:val="kk-KZ"/>
        </w:rPr>
        <w:t xml:space="preserve">мұнда әрбір ұғымға екі тілде де </w:t>
      </w:r>
      <w:r w:rsidRPr="001B6411">
        <w:rPr>
          <w:i/>
          <w:iCs/>
          <w:sz w:val="28"/>
          <w:szCs w:val="28"/>
          <w:lang w:val="kk-KZ"/>
        </w:rPr>
        <w:t>rdfs:label</w:t>
      </w:r>
      <w:r w:rsidRPr="001B6411">
        <w:rPr>
          <w:sz w:val="28"/>
          <w:szCs w:val="28"/>
          <w:lang w:val="kk-KZ"/>
        </w:rPr>
        <w:t xml:space="preserve"> белгілері тағайындалады. Осылайша, </w:t>
      </w:r>
      <w:r w:rsidR="00394769" w:rsidRPr="001B6411">
        <w:rPr>
          <w:sz w:val="28"/>
          <w:szCs w:val="28"/>
          <w:lang w:val="kk-KZ"/>
        </w:rPr>
        <w:t>дәрістің</w:t>
      </w:r>
      <w:r w:rsidRPr="001B6411">
        <w:rPr>
          <w:sz w:val="28"/>
          <w:szCs w:val="28"/>
          <w:lang w:val="kk-KZ"/>
        </w:rPr>
        <w:t xml:space="preserve"> мәтін</w:t>
      </w:r>
      <w:r w:rsidR="00394769" w:rsidRPr="001B6411">
        <w:rPr>
          <w:sz w:val="28"/>
          <w:szCs w:val="28"/>
          <w:lang w:val="kk-KZ"/>
        </w:rPr>
        <w:t>і</w:t>
      </w:r>
      <w:r w:rsidRPr="001B6411">
        <w:rPr>
          <w:sz w:val="28"/>
          <w:szCs w:val="28"/>
          <w:lang w:val="kk-KZ"/>
        </w:rPr>
        <w:t xml:space="preserve"> қай тілде болуына қарамастан, жүйе эмоциялық реңкті дұрыс </w:t>
      </w:r>
      <w:r w:rsidRPr="005B0B99">
        <w:rPr>
          <w:sz w:val="28"/>
          <w:szCs w:val="28"/>
          <w:lang w:val="kk-KZ"/>
        </w:rPr>
        <w:t xml:space="preserve">интерпретациялап, </w:t>
      </w:r>
      <w:r w:rsidR="000B4AAE" w:rsidRPr="005B0B99">
        <w:rPr>
          <w:sz w:val="28"/>
          <w:szCs w:val="28"/>
          <w:lang w:val="kk-KZ"/>
        </w:rPr>
        <w:t>жіктей</w:t>
      </w:r>
      <w:r w:rsidRPr="005B0B99">
        <w:rPr>
          <w:sz w:val="28"/>
          <w:szCs w:val="28"/>
          <w:lang w:val="kk-KZ"/>
        </w:rPr>
        <w:t xml:space="preserve"> алады. Бұл әсіресе қос</w:t>
      </w:r>
      <w:r w:rsidR="00394769" w:rsidRPr="005B0B99">
        <w:rPr>
          <w:sz w:val="28"/>
          <w:szCs w:val="28"/>
          <w:lang w:val="kk-KZ"/>
        </w:rPr>
        <w:t xml:space="preserve"> </w:t>
      </w:r>
      <w:r w:rsidRPr="005B0B99">
        <w:rPr>
          <w:sz w:val="28"/>
          <w:szCs w:val="28"/>
          <w:lang w:val="kk-KZ"/>
        </w:rPr>
        <w:t xml:space="preserve">тілді білім беру жағдайында маңызды. </w:t>
      </w:r>
    </w:p>
    <w:p w14:paraId="49BF97D4" w14:textId="5AF8B0D6" w:rsidR="00AD70A9" w:rsidRPr="005B0B99" w:rsidRDefault="000F2B85" w:rsidP="005B0B99">
      <w:pPr>
        <w:ind w:firstLine="709"/>
        <w:jc w:val="both"/>
        <w:rPr>
          <w:sz w:val="28"/>
          <w:szCs w:val="28"/>
          <w:lang w:val="kk-KZ"/>
        </w:rPr>
      </w:pPr>
      <w:r w:rsidRPr="005B0B99">
        <w:rPr>
          <w:sz w:val="28"/>
          <w:szCs w:val="28"/>
          <w:lang w:val="kk-KZ"/>
        </w:rPr>
        <w:t xml:space="preserve">Процессордың онтологиямен байланысы RDF/XML форматындағы OWL -файлды жүктеу және құрылым бойынша семантикалық навигация жасауға арналған API пайдалану арқылы іске асырылады (мысалы, </w:t>
      </w:r>
      <w:r w:rsidR="006966AE" w:rsidRPr="005B0B99">
        <w:rPr>
          <w:sz w:val="28"/>
          <w:szCs w:val="28"/>
          <w:lang w:val="kk-KZ"/>
        </w:rPr>
        <w:t>OWL API, Apache Jena</w:t>
      </w:r>
      <w:r w:rsidRPr="005B0B99">
        <w:rPr>
          <w:sz w:val="28"/>
          <w:szCs w:val="28"/>
          <w:lang w:val="kk-KZ"/>
        </w:rPr>
        <w:t>).</w:t>
      </w:r>
      <w:r w:rsidR="005C24E9" w:rsidRPr="005B0B99">
        <w:rPr>
          <w:sz w:val="28"/>
          <w:szCs w:val="28"/>
          <w:lang w:val="kk-KZ"/>
        </w:rPr>
        <w:t xml:space="preserve"> </w:t>
      </w:r>
      <w:r w:rsidRPr="005B0B99">
        <w:rPr>
          <w:sz w:val="28"/>
          <w:szCs w:val="28"/>
          <w:lang w:val="kk-KZ"/>
        </w:rPr>
        <w:t>Өңдеу кезінде қолданылатын атау кеңістігі:</w:t>
      </w:r>
      <w:r w:rsidR="005B0B99">
        <w:rPr>
          <w:sz w:val="28"/>
          <w:szCs w:val="28"/>
          <w:lang w:val="kk-KZ"/>
        </w:rPr>
        <w:t xml:space="preserve"> </w:t>
      </w:r>
      <w:hyperlink r:id="rId14" w:history="1">
        <w:r w:rsidR="00516E68" w:rsidRPr="005B0B99">
          <w:rPr>
            <w:rStyle w:val="ad"/>
            <w:color w:val="auto"/>
            <w:sz w:val="28"/>
            <w:szCs w:val="28"/>
            <w:u w:val="none"/>
            <w:lang w:val="kk-KZ"/>
          </w:rPr>
          <w:t>http://semanticweb.org/admin/ontologies/2024/1/Этика</w:t>
        </w:r>
      </w:hyperlink>
      <w:r w:rsidR="005B0B99">
        <w:rPr>
          <w:rStyle w:val="ad"/>
          <w:color w:val="auto"/>
          <w:sz w:val="28"/>
          <w:szCs w:val="28"/>
          <w:u w:val="none"/>
          <w:lang w:val="kk-KZ"/>
        </w:rPr>
        <w:t>.</w:t>
      </w:r>
    </w:p>
    <w:p w14:paraId="71340D62" w14:textId="59B2FB38" w:rsidR="006966AE" w:rsidRPr="005B0B99" w:rsidRDefault="006966AE" w:rsidP="005B0B99">
      <w:pPr>
        <w:ind w:firstLine="709"/>
        <w:jc w:val="both"/>
        <w:rPr>
          <w:sz w:val="28"/>
          <w:szCs w:val="28"/>
          <w:lang w:val="kk-KZ"/>
        </w:rPr>
      </w:pPr>
      <w:r w:rsidRPr="005B0B99">
        <w:rPr>
          <w:sz w:val="28"/>
          <w:szCs w:val="28"/>
          <w:lang w:val="kk-KZ"/>
        </w:rPr>
        <w:t>Болашақта динамикалық режимде сентименттік контекстті анықтау сұраныстарын орындау үшін SPARQL-</w:t>
      </w:r>
      <w:r w:rsidR="007B312B" w:rsidRPr="005B0B99">
        <w:rPr>
          <w:sz w:val="28"/>
          <w:szCs w:val="28"/>
          <w:lang w:val="kk-KZ"/>
        </w:rPr>
        <w:t>қозғалтқышпен</w:t>
      </w:r>
      <w:r w:rsidRPr="005B0B99">
        <w:rPr>
          <w:sz w:val="28"/>
          <w:szCs w:val="28"/>
          <w:lang w:val="kk-KZ"/>
        </w:rPr>
        <w:t xml:space="preserve"> интеграция жасау да мүмкін</w:t>
      </w:r>
      <w:r w:rsidR="00AB2EC0" w:rsidRPr="005B0B99">
        <w:rPr>
          <w:sz w:val="28"/>
          <w:szCs w:val="28"/>
          <w:lang w:val="kk-KZ"/>
        </w:rPr>
        <w:t>дігі де бар.</w:t>
      </w:r>
    </w:p>
    <w:p w14:paraId="74F25F83" w14:textId="6E7F9DBB" w:rsidR="006966AE" w:rsidRPr="005B0B99" w:rsidRDefault="006966AE" w:rsidP="005B0B99">
      <w:pPr>
        <w:ind w:firstLine="709"/>
        <w:jc w:val="both"/>
        <w:rPr>
          <w:sz w:val="28"/>
          <w:szCs w:val="28"/>
          <w:lang w:val="kk-KZ"/>
        </w:rPr>
      </w:pPr>
      <w:r w:rsidRPr="005B0B99">
        <w:rPr>
          <w:sz w:val="28"/>
          <w:szCs w:val="28"/>
          <w:lang w:val="kk-KZ"/>
        </w:rPr>
        <w:t xml:space="preserve">Әзірленген мәтіндік процессор зерттеушілік этика бойынша </w:t>
      </w:r>
      <w:r w:rsidR="00394769" w:rsidRPr="005B0B99">
        <w:rPr>
          <w:sz w:val="28"/>
          <w:szCs w:val="28"/>
          <w:lang w:val="kk-KZ"/>
        </w:rPr>
        <w:t>дәріс</w:t>
      </w:r>
      <w:r w:rsidRPr="005B0B99">
        <w:rPr>
          <w:sz w:val="28"/>
          <w:szCs w:val="28"/>
          <w:lang w:val="kk-KZ"/>
        </w:rPr>
        <w:t xml:space="preserve"> материалдар</w:t>
      </w:r>
      <w:r w:rsidR="00394769" w:rsidRPr="005B0B99">
        <w:rPr>
          <w:sz w:val="28"/>
          <w:szCs w:val="28"/>
          <w:lang w:val="kk-KZ"/>
        </w:rPr>
        <w:t>ын</w:t>
      </w:r>
      <w:r w:rsidRPr="005B0B99">
        <w:rPr>
          <w:sz w:val="28"/>
          <w:szCs w:val="28"/>
          <w:lang w:val="kk-KZ"/>
        </w:rPr>
        <w:t>ың сентименттік сипаттамалары түсіндірілетін, тұрақты және қос</w:t>
      </w:r>
      <w:r w:rsidR="002F406A" w:rsidRPr="005B0B99">
        <w:rPr>
          <w:sz w:val="28"/>
          <w:szCs w:val="28"/>
          <w:lang w:val="kk-KZ"/>
        </w:rPr>
        <w:t xml:space="preserve"> </w:t>
      </w:r>
      <w:r w:rsidRPr="005B0B99">
        <w:rPr>
          <w:sz w:val="28"/>
          <w:szCs w:val="28"/>
          <w:lang w:val="kk-KZ"/>
        </w:rPr>
        <w:t xml:space="preserve">тілді түрде анықтауды қамтамасыз етеді. Онтологиялық </w:t>
      </w:r>
      <w:r w:rsidR="00463023" w:rsidRPr="005B0B99">
        <w:rPr>
          <w:sz w:val="28"/>
          <w:szCs w:val="28"/>
          <w:lang w:val="kk-KZ"/>
        </w:rPr>
        <w:t>модел</w:t>
      </w:r>
      <w:r w:rsidRPr="005B0B99">
        <w:rPr>
          <w:sz w:val="28"/>
          <w:szCs w:val="28"/>
          <w:lang w:val="kk-KZ"/>
        </w:rPr>
        <w:t>мен интеграция тек лексикалық сәйкестіктерді ғана емес, ұғымдардың семантикалық өзара байланыстарын да пайдалануға мүмкіндік береді, бұл талдаудың дәлдігін едәуір арттырады. Бұл құрал білім беру тәжірибесінде мазмұнды диагностикалау, интерактивті оқыту сценарийлерін құру, сондай-ақ материалдарды эмоциялық-бағалаушылық белгілері бойынша автоматты жіктеу үшін қолданылуы мүмкін.</w:t>
      </w:r>
    </w:p>
    <w:p w14:paraId="155467CC" w14:textId="77777777" w:rsidR="0085171C" w:rsidRDefault="007B312B" w:rsidP="005B0B99">
      <w:pPr>
        <w:ind w:firstLine="709"/>
        <w:jc w:val="both"/>
        <w:rPr>
          <w:sz w:val="28"/>
          <w:szCs w:val="28"/>
          <w:lang w:val="kk-KZ"/>
        </w:rPr>
      </w:pPr>
      <w:bookmarkStart w:id="34" w:name="_Hlk213423820"/>
      <w:r w:rsidRPr="005B0B99">
        <w:rPr>
          <w:sz w:val="28"/>
          <w:szCs w:val="28"/>
          <w:lang w:val="kk-KZ"/>
        </w:rPr>
        <w:t xml:space="preserve">Қазақ тіліндегі оқу </w:t>
      </w:r>
      <w:r w:rsidR="00F166CB" w:rsidRPr="005B0B99">
        <w:rPr>
          <w:sz w:val="28"/>
          <w:szCs w:val="28"/>
          <w:lang w:val="kk-KZ"/>
        </w:rPr>
        <w:t>дәрістерін</w:t>
      </w:r>
      <w:r w:rsidRPr="005B0B99">
        <w:rPr>
          <w:sz w:val="28"/>
          <w:szCs w:val="28"/>
          <w:lang w:val="kk-KZ"/>
        </w:rPr>
        <w:t xml:space="preserve"> сентименттік талдаудың қамтылуын және дәлдігін арттыру мақсатында жүйеге сыртқы лексико-семантикалық ресурс [</w:t>
      </w:r>
      <w:r w:rsidR="006638CE" w:rsidRPr="005B0B99">
        <w:rPr>
          <w:sz w:val="28"/>
          <w:szCs w:val="28"/>
          <w:lang w:val="kk-KZ"/>
        </w:rPr>
        <w:t>159</w:t>
      </w:r>
      <w:r w:rsidR="00034929">
        <w:rPr>
          <w:sz w:val="28"/>
          <w:szCs w:val="28"/>
          <w:lang w:val="kk-KZ"/>
        </w:rPr>
        <w:t>, р. 73-79</w:t>
      </w:r>
      <w:r w:rsidRPr="005B0B99">
        <w:rPr>
          <w:sz w:val="28"/>
          <w:szCs w:val="28"/>
          <w:lang w:val="kk-KZ"/>
        </w:rPr>
        <w:t>] интеграцияланды, ол 16 000-нан астам сөздер мен тіркестерді 5 балдық шкалада (–2-ден +2-ге дейін) аннотацияланған сентименттік бағамен қамтиды. Төмен ресурсты қазақ тіліне арналған бұл ресурс әртүрлі сөз таптарын қамтиды және полярлықтың контекстуалды өзгергіштігін есепке алады.</w:t>
      </w:r>
      <w:r w:rsidR="004C640A" w:rsidRPr="005B0B99">
        <w:rPr>
          <w:sz w:val="28"/>
          <w:szCs w:val="28"/>
          <w:lang w:val="kk-KZ"/>
        </w:rPr>
        <w:t xml:space="preserve"> </w:t>
      </w:r>
      <w:r w:rsidRPr="005B0B99">
        <w:rPr>
          <w:sz w:val="28"/>
          <w:szCs w:val="28"/>
          <w:lang w:val="kk-KZ"/>
        </w:rPr>
        <w:t xml:space="preserve">Ресурсты интеграциялау мәтіндік процессор деңгейінде жүзеге асырылды: егер онтологиялық </w:t>
      </w:r>
      <w:r w:rsidR="00463023" w:rsidRPr="005B0B99">
        <w:rPr>
          <w:sz w:val="28"/>
          <w:szCs w:val="28"/>
          <w:lang w:val="kk-KZ"/>
        </w:rPr>
        <w:t>модел</w:t>
      </w:r>
      <w:r w:rsidRPr="005B0B99">
        <w:rPr>
          <w:sz w:val="28"/>
          <w:szCs w:val="28"/>
          <w:lang w:val="kk-KZ"/>
        </w:rPr>
        <w:t xml:space="preserve">де ұғым жоқ болса, жүйе лексикалық базаға жүгінеді. </w:t>
      </w:r>
    </w:p>
    <w:p w14:paraId="29468F63" w14:textId="0F2EE6AE" w:rsidR="007B312B" w:rsidRDefault="00F166CB" w:rsidP="005B0B99">
      <w:pPr>
        <w:ind w:firstLine="709"/>
        <w:jc w:val="both"/>
        <w:rPr>
          <w:sz w:val="28"/>
          <w:szCs w:val="28"/>
          <w:lang w:val="kk-KZ"/>
        </w:rPr>
      </w:pPr>
      <w:r w:rsidRPr="005B0B99">
        <w:rPr>
          <w:sz w:val="28"/>
          <w:szCs w:val="28"/>
          <w:lang w:val="kk-KZ"/>
        </w:rPr>
        <w:t>Дәріс</w:t>
      </w:r>
      <w:r w:rsidR="007B312B" w:rsidRPr="005B0B99">
        <w:rPr>
          <w:sz w:val="28"/>
          <w:szCs w:val="28"/>
          <w:lang w:val="kk-KZ"/>
        </w:rPr>
        <w:t xml:space="preserve"> мәтін</w:t>
      </w:r>
      <w:r w:rsidRPr="005B0B99">
        <w:rPr>
          <w:sz w:val="28"/>
          <w:szCs w:val="28"/>
          <w:lang w:val="kk-KZ"/>
        </w:rPr>
        <w:t>і</w:t>
      </w:r>
      <w:r w:rsidR="007B312B" w:rsidRPr="005B0B99">
        <w:rPr>
          <w:sz w:val="28"/>
          <w:szCs w:val="28"/>
          <w:lang w:val="kk-KZ"/>
        </w:rPr>
        <w:t xml:space="preserve"> токен базадағы элементпен сәйкес келген жағдайда, сентименттік сипаттамалар алынып, интегралды бағалауға енгізіледі. Мұндай тәсіл талдаудың дәлдігін арттыруға, жүйенің лингвистикалық икемділігін қамтамасыз етуге және оны тек қатты құрылымдалған онтологиялық </w:t>
      </w:r>
      <w:r w:rsidR="00463023" w:rsidRPr="005B0B99">
        <w:rPr>
          <w:sz w:val="28"/>
          <w:szCs w:val="28"/>
          <w:lang w:val="kk-KZ"/>
        </w:rPr>
        <w:t>модел</w:t>
      </w:r>
      <w:r w:rsidR="007B312B" w:rsidRPr="005B0B99">
        <w:rPr>
          <w:sz w:val="28"/>
          <w:szCs w:val="28"/>
          <w:lang w:val="kk-KZ"/>
        </w:rPr>
        <w:t>мен шектелмей</w:t>
      </w:r>
      <w:r w:rsidRPr="005B0B99">
        <w:rPr>
          <w:sz w:val="28"/>
          <w:szCs w:val="28"/>
          <w:lang w:val="kk-KZ"/>
        </w:rPr>
        <w:t>,</w:t>
      </w:r>
      <w:r w:rsidR="007B312B" w:rsidRPr="005B0B99">
        <w:rPr>
          <w:sz w:val="28"/>
          <w:szCs w:val="28"/>
          <w:lang w:val="kk-KZ"/>
        </w:rPr>
        <w:t xml:space="preserve"> қолдануға мүмкіндік береді.</w:t>
      </w:r>
      <w:r w:rsidR="004C640A" w:rsidRPr="005B0B99">
        <w:rPr>
          <w:sz w:val="28"/>
          <w:szCs w:val="28"/>
          <w:lang w:val="kk-KZ"/>
        </w:rPr>
        <w:t xml:space="preserve"> </w:t>
      </w:r>
      <w:r w:rsidR="000B01B3" w:rsidRPr="005B0B99">
        <w:rPr>
          <w:sz w:val="28"/>
          <w:szCs w:val="28"/>
          <w:lang w:val="kk-KZ"/>
        </w:rPr>
        <w:t>С</w:t>
      </w:r>
      <w:r w:rsidR="007B312B" w:rsidRPr="005B0B99">
        <w:rPr>
          <w:sz w:val="28"/>
          <w:szCs w:val="28"/>
          <w:lang w:val="kk-KZ"/>
        </w:rPr>
        <w:t>ипатталған гибридтік тәсілді жүзеге асыратын</w:t>
      </w:r>
      <w:r w:rsidR="004C640A" w:rsidRPr="005B0B99">
        <w:rPr>
          <w:sz w:val="28"/>
          <w:szCs w:val="28"/>
          <w:lang w:val="kk-KZ"/>
        </w:rPr>
        <w:t>,</w:t>
      </w:r>
      <w:r w:rsidR="007B312B" w:rsidRPr="005B0B99">
        <w:rPr>
          <w:sz w:val="28"/>
          <w:szCs w:val="28"/>
          <w:lang w:val="kk-KZ"/>
        </w:rPr>
        <w:t xml:space="preserve"> әзірленген процессордың жалпылама архитектурасы </w:t>
      </w:r>
      <w:r w:rsidR="000B01B3" w:rsidRPr="005B0B99">
        <w:rPr>
          <w:sz w:val="28"/>
          <w:szCs w:val="28"/>
          <w:lang w:val="kk-KZ"/>
        </w:rPr>
        <w:t xml:space="preserve">5-суретте </w:t>
      </w:r>
      <w:r w:rsidR="007B312B" w:rsidRPr="005B0B99">
        <w:rPr>
          <w:sz w:val="28"/>
          <w:szCs w:val="28"/>
          <w:lang w:val="kk-KZ"/>
        </w:rPr>
        <w:t>көрсетілген.</w:t>
      </w:r>
    </w:p>
    <w:p w14:paraId="7E5A2C03" w14:textId="77777777" w:rsidR="00631E52" w:rsidRPr="001B6411" w:rsidRDefault="00631E52" w:rsidP="00040403">
      <w:pPr>
        <w:jc w:val="both"/>
        <w:rPr>
          <w:sz w:val="28"/>
          <w:szCs w:val="28"/>
          <w:lang w:val="kk-KZ"/>
        </w:rPr>
      </w:pPr>
    </w:p>
    <w:bookmarkEnd w:id="34"/>
    <w:p w14:paraId="07F65BC6" w14:textId="3263C094" w:rsidR="00173588" w:rsidRDefault="00C30860" w:rsidP="005B0B99">
      <w:pPr>
        <w:jc w:val="center"/>
        <w:rPr>
          <w:rStyle w:val="af"/>
          <w:b w:val="0"/>
          <w:bCs w:val="0"/>
          <w:lang w:val="en-US"/>
        </w:rPr>
      </w:pPr>
      <w:r w:rsidRPr="00C30860">
        <w:rPr>
          <w:noProof/>
          <w:lang w:val="ru-RU" w:eastAsia="ru-RU"/>
        </w:rPr>
        <w:drawing>
          <wp:inline distT="0" distB="0" distL="0" distR="0" wp14:anchorId="10BE68E2" wp14:editId="0AE9E324">
            <wp:extent cx="4789949" cy="3672840"/>
            <wp:effectExtent l="0" t="0" r="0" b="3810"/>
            <wp:docPr id="1262546387" name="Рисунок 4" descr="Изображение выглядит как текст, снимок экрана, Шрифт,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546387" name="Рисунок 4" descr="Изображение выглядит как текст, снимок экрана, Шрифт, диаграмма&#10;&#10;Содержимое, созданное искусственным интеллектом, может быть неверным."/>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27085" cy="3701315"/>
                    </a:xfrm>
                    <a:prstGeom prst="rect">
                      <a:avLst/>
                    </a:prstGeom>
                    <a:noFill/>
                    <a:ln>
                      <a:noFill/>
                    </a:ln>
                  </pic:spPr>
                </pic:pic>
              </a:graphicData>
            </a:graphic>
          </wp:inline>
        </w:drawing>
      </w:r>
    </w:p>
    <w:p w14:paraId="0C869B40" w14:textId="77777777" w:rsidR="00631E52" w:rsidRPr="005B0B99" w:rsidRDefault="00631E52" w:rsidP="00092561">
      <w:pPr>
        <w:ind w:firstLine="567"/>
        <w:jc w:val="center"/>
        <w:rPr>
          <w:rStyle w:val="af"/>
          <w:b w:val="0"/>
          <w:bCs w:val="0"/>
          <w:sz w:val="16"/>
          <w:szCs w:val="16"/>
          <w:lang w:val="en-US"/>
        </w:rPr>
      </w:pPr>
    </w:p>
    <w:p w14:paraId="0A86C102" w14:textId="4A01F27D" w:rsidR="00F817F2" w:rsidRDefault="000B01B3" w:rsidP="005B0B99">
      <w:pPr>
        <w:pStyle w:val="af1"/>
        <w:spacing w:after="0" w:line="240" w:lineRule="auto"/>
        <w:jc w:val="center"/>
        <w:rPr>
          <w:rFonts w:eastAsia="Times New Roman"/>
          <w:bCs/>
          <w:color w:val="000000"/>
          <w:sz w:val="28"/>
          <w:szCs w:val="28"/>
          <w:lang w:val="kk-KZ"/>
        </w:rPr>
      </w:pPr>
      <w:r>
        <w:rPr>
          <w:rFonts w:eastAsia="Times New Roman"/>
          <w:bCs/>
          <w:color w:val="000000"/>
          <w:sz w:val="28"/>
          <w:szCs w:val="28"/>
          <w:lang w:val="kk-KZ"/>
        </w:rPr>
        <w:t xml:space="preserve">Сурет 5 </w:t>
      </w:r>
      <w:r w:rsidR="005B0B99">
        <w:rPr>
          <w:rFonts w:eastAsia="Times New Roman"/>
          <w:bCs/>
          <w:color w:val="000000"/>
          <w:sz w:val="28"/>
          <w:szCs w:val="28"/>
          <w:lang w:val="kk-KZ"/>
        </w:rPr>
        <w:t>‒</w:t>
      </w:r>
      <w:r>
        <w:rPr>
          <w:rFonts w:eastAsia="Times New Roman"/>
          <w:bCs/>
          <w:color w:val="000000"/>
          <w:sz w:val="28"/>
          <w:szCs w:val="28"/>
          <w:lang w:val="kk-KZ"/>
        </w:rPr>
        <w:t xml:space="preserve"> </w:t>
      </w:r>
      <w:r w:rsidR="00F817F2" w:rsidRPr="00CC0BDA">
        <w:rPr>
          <w:rFonts w:eastAsia="Times New Roman"/>
          <w:bCs/>
          <w:color w:val="000000"/>
          <w:sz w:val="28"/>
          <w:szCs w:val="28"/>
          <w:lang w:val="kk-KZ"/>
        </w:rPr>
        <w:t xml:space="preserve">Дәрістік </w:t>
      </w:r>
      <w:r w:rsidR="00F817F2" w:rsidRPr="00A5583C">
        <w:rPr>
          <w:rFonts w:eastAsia="Times New Roman"/>
          <w:bCs/>
          <w:color w:val="000000"/>
          <w:sz w:val="28"/>
          <w:szCs w:val="28"/>
        </w:rPr>
        <w:t>мәтінді</w:t>
      </w:r>
      <w:r w:rsidR="00F817F2" w:rsidRPr="00E70161">
        <w:rPr>
          <w:rFonts w:eastAsia="Times New Roman"/>
          <w:bCs/>
          <w:color w:val="000000"/>
          <w:sz w:val="28"/>
          <w:szCs w:val="28"/>
          <w:lang w:val="en-US"/>
        </w:rPr>
        <w:t xml:space="preserve"> </w:t>
      </w:r>
      <w:r w:rsidR="00F817F2" w:rsidRPr="00A5583C">
        <w:rPr>
          <w:rFonts w:eastAsia="Times New Roman"/>
          <w:bCs/>
          <w:color w:val="000000"/>
          <w:sz w:val="28"/>
          <w:szCs w:val="28"/>
        </w:rPr>
        <w:t>сентименттік</w:t>
      </w:r>
      <w:r w:rsidR="00F817F2" w:rsidRPr="00E70161">
        <w:rPr>
          <w:rFonts w:eastAsia="Times New Roman"/>
          <w:bCs/>
          <w:color w:val="000000"/>
          <w:sz w:val="28"/>
          <w:szCs w:val="28"/>
          <w:lang w:val="en-US"/>
        </w:rPr>
        <w:t xml:space="preserve"> </w:t>
      </w:r>
      <w:r w:rsidR="00F817F2" w:rsidRPr="00A5583C">
        <w:rPr>
          <w:rFonts w:eastAsia="Times New Roman"/>
          <w:bCs/>
          <w:color w:val="000000"/>
          <w:sz w:val="28"/>
          <w:szCs w:val="28"/>
        </w:rPr>
        <w:t>талдаудың</w:t>
      </w:r>
      <w:r w:rsidR="00F817F2" w:rsidRPr="00E70161">
        <w:rPr>
          <w:rFonts w:eastAsia="Times New Roman"/>
          <w:bCs/>
          <w:color w:val="000000"/>
          <w:sz w:val="28"/>
          <w:szCs w:val="28"/>
          <w:lang w:val="en-US"/>
        </w:rPr>
        <w:t xml:space="preserve"> </w:t>
      </w:r>
      <w:r w:rsidR="00F817F2" w:rsidRPr="00A5583C">
        <w:rPr>
          <w:rFonts w:eastAsia="Times New Roman"/>
          <w:bCs/>
          <w:color w:val="000000"/>
          <w:sz w:val="28"/>
          <w:szCs w:val="28"/>
        </w:rPr>
        <w:t>гибридтік</w:t>
      </w:r>
      <w:r w:rsidR="00F817F2" w:rsidRPr="00E70161">
        <w:rPr>
          <w:rFonts w:eastAsia="Times New Roman"/>
          <w:bCs/>
          <w:color w:val="000000"/>
          <w:sz w:val="28"/>
          <w:szCs w:val="28"/>
          <w:lang w:val="en-US"/>
        </w:rPr>
        <w:t xml:space="preserve"> </w:t>
      </w:r>
      <w:r w:rsidR="00F817F2" w:rsidRPr="00A5583C">
        <w:rPr>
          <w:rFonts w:eastAsia="Times New Roman"/>
          <w:bCs/>
          <w:color w:val="000000"/>
          <w:sz w:val="28"/>
          <w:szCs w:val="28"/>
        </w:rPr>
        <w:t>моделі</w:t>
      </w:r>
      <w:r w:rsidR="00F817F2" w:rsidRPr="00E70161">
        <w:rPr>
          <w:rFonts w:eastAsia="Times New Roman"/>
          <w:bCs/>
          <w:color w:val="000000"/>
          <w:sz w:val="28"/>
          <w:szCs w:val="28"/>
          <w:lang w:val="en-US"/>
        </w:rPr>
        <w:t xml:space="preserve"> </w:t>
      </w:r>
      <w:r w:rsidR="00F817F2" w:rsidRPr="00A5583C">
        <w:rPr>
          <w:rFonts w:eastAsia="Times New Roman"/>
          <w:bCs/>
          <w:color w:val="000000"/>
          <w:sz w:val="28"/>
          <w:szCs w:val="28"/>
        </w:rPr>
        <w:t>архитектурасы</w:t>
      </w:r>
    </w:p>
    <w:p w14:paraId="5B951FB2" w14:textId="77777777" w:rsidR="000B01B3" w:rsidRPr="000B01B3" w:rsidRDefault="000B01B3" w:rsidP="00092561">
      <w:pPr>
        <w:pStyle w:val="af1"/>
        <w:spacing w:after="0" w:line="240" w:lineRule="auto"/>
        <w:ind w:firstLine="567"/>
        <w:jc w:val="both"/>
        <w:rPr>
          <w:rFonts w:eastAsia="Times New Roman"/>
          <w:bCs/>
          <w:color w:val="000000"/>
          <w:sz w:val="28"/>
          <w:szCs w:val="28"/>
          <w:lang w:val="kk-KZ"/>
        </w:rPr>
      </w:pPr>
    </w:p>
    <w:p w14:paraId="5B489A6E" w14:textId="77777777" w:rsidR="00040403" w:rsidRPr="00BE53E9" w:rsidRDefault="00040403" w:rsidP="00040403">
      <w:pPr>
        <w:pStyle w:val="af1"/>
        <w:spacing w:after="0" w:line="240" w:lineRule="auto"/>
        <w:ind w:firstLine="709"/>
        <w:jc w:val="both"/>
        <w:rPr>
          <w:sz w:val="28"/>
          <w:szCs w:val="28"/>
          <w:lang w:val="kk-KZ"/>
        </w:rPr>
      </w:pPr>
      <w:r w:rsidRPr="00CF54F7">
        <w:rPr>
          <w:sz w:val="28"/>
          <w:szCs w:val="28"/>
          <w:lang w:val="kk-KZ"/>
        </w:rPr>
        <w:t xml:space="preserve">Модел онтологиялық өңдеуді (оқу пәнінің OWL-онтологиясы негізінде) және лексико-семантикалық талдауды (қазақ тіліндегі аннотацияланған сөздерден тұратын сыртқы база негізінде) біріктіреді. </w:t>
      </w:r>
      <w:r w:rsidRPr="00BE53E9">
        <w:rPr>
          <w:sz w:val="28"/>
          <w:szCs w:val="28"/>
          <w:lang w:val="kk-KZ"/>
        </w:rPr>
        <w:t xml:space="preserve">Мәтінді алдын ала өңдеу кезеңдері, онтология мен сөздіктен іздеу, сондай-ақ интегралды сентименттік бағалауды есептеу және нәтижені </w:t>
      </w:r>
      <w:r>
        <w:rPr>
          <w:sz w:val="28"/>
          <w:szCs w:val="28"/>
          <w:lang w:val="kk-KZ"/>
        </w:rPr>
        <w:t xml:space="preserve">көрімдеу </w:t>
      </w:r>
      <w:r w:rsidRPr="00BE53E9">
        <w:rPr>
          <w:sz w:val="28"/>
          <w:szCs w:val="28"/>
          <w:lang w:val="kk-KZ"/>
        </w:rPr>
        <w:t>немесе сақтау кезеңдері қарастырылған.</w:t>
      </w:r>
    </w:p>
    <w:p w14:paraId="38A4ECFB" w14:textId="6134DCEC" w:rsidR="00F817F2" w:rsidRPr="00BE53E9" w:rsidRDefault="00F817F2" w:rsidP="005B0B99">
      <w:pPr>
        <w:pStyle w:val="af1"/>
        <w:spacing w:after="0" w:line="240" w:lineRule="auto"/>
        <w:ind w:firstLine="709"/>
        <w:jc w:val="both"/>
        <w:rPr>
          <w:sz w:val="28"/>
          <w:szCs w:val="28"/>
          <w:lang w:val="kk-KZ"/>
        </w:rPr>
      </w:pPr>
      <w:r w:rsidRPr="00BE53E9">
        <w:rPr>
          <w:sz w:val="28"/>
          <w:szCs w:val="28"/>
          <w:lang w:val="kk-KZ"/>
        </w:rPr>
        <w:t xml:space="preserve">Гибридтік сентименттік талдау алгоритмін жүзеге асыру үшін Python тілінде </w:t>
      </w:r>
      <w:r w:rsidR="009F1E12" w:rsidRPr="00BE53E9">
        <w:rPr>
          <w:sz w:val="28"/>
          <w:szCs w:val="28"/>
          <w:lang w:val="kk-KZ"/>
        </w:rPr>
        <w:t>программа</w:t>
      </w:r>
      <w:r w:rsidRPr="00BE53E9">
        <w:rPr>
          <w:sz w:val="28"/>
          <w:szCs w:val="28"/>
          <w:lang w:val="kk-KZ"/>
        </w:rPr>
        <w:t xml:space="preserve">лық </w:t>
      </w:r>
      <w:r w:rsidR="00463023" w:rsidRPr="00BE53E9">
        <w:rPr>
          <w:sz w:val="28"/>
          <w:szCs w:val="28"/>
          <w:lang w:val="kk-KZ"/>
        </w:rPr>
        <w:t>модул</w:t>
      </w:r>
      <w:r w:rsidRPr="00BE53E9">
        <w:rPr>
          <w:sz w:val="28"/>
          <w:szCs w:val="28"/>
          <w:lang w:val="kk-KZ"/>
        </w:rPr>
        <w:t xml:space="preserve"> әзірленді, ол онтологиялық және лексико-семантикалық тәсілдерді біріктіреді. </w:t>
      </w:r>
      <w:r w:rsidR="00463023" w:rsidRPr="00BE53E9">
        <w:rPr>
          <w:sz w:val="28"/>
          <w:szCs w:val="28"/>
          <w:lang w:val="kk-KZ"/>
        </w:rPr>
        <w:t>Модул</w:t>
      </w:r>
      <w:r w:rsidRPr="00BE53E9">
        <w:rPr>
          <w:sz w:val="28"/>
          <w:szCs w:val="28"/>
          <w:lang w:val="kk-KZ"/>
        </w:rPr>
        <w:t xml:space="preserve"> құрамына мәтінді лингвистикалық алдын ала өңдеу, OWL-онтология және сыртқы сөздік базадан сентименттік белгілерді алу, сондай-ақ интегралды бағаларды есептеу (ИСБ, дисбаланс, қанықтылық) үшін компоненттер кіреді. Код </w:t>
      </w:r>
      <w:r w:rsidRPr="00BE53E9">
        <w:rPr>
          <w:i/>
          <w:sz w:val="28"/>
          <w:szCs w:val="28"/>
          <w:lang w:val="kk-KZ"/>
        </w:rPr>
        <w:t xml:space="preserve">rdflib, pandas, nltk, pymorphy2 </w:t>
      </w:r>
      <w:r w:rsidRPr="00BE53E9">
        <w:rPr>
          <w:sz w:val="28"/>
          <w:szCs w:val="28"/>
          <w:lang w:val="kk-KZ"/>
        </w:rPr>
        <w:t>кітапханаларын пайдалана отырып жүзеге асырылған және тиісті морфологиялық және лексикалық ресурстар болған жағдайда әртүрлі тілдерге (соның ішінде қазақ тіліне) бейімделе алады.</w:t>
      </w:r>
    </w:p>
    <w:p w14:paraId="1B3E23AD" w14:textId="77777777" w:rsidR="00AA550E" w:rsidRPr="00AA550E" w:rsidRDefault="00AA550E" w:rsidP="005B0B99">
      <w:pPr>
        <w:pStyle w:val="af1"/>
        <w:spacing w:after="0" w:line="240" w:lineRule="auto"/>
        <w:ind w:firstLine="709"/>
        <w:jc w:val="both"/>
        <w:rPr>
          <w:sz w:val="28"/>
          <w:szCs w:val="28"/>
          <w:lang w:val="kk-KZ"/>
        </w:rPr>
      </w:pPr>
    </w:p>
    <w:p w14:paraId="32FE04C6" w14:textId="245D846E" w:rsidR="00DA5306" w:rsidRDefault="004F1DB2" w:rsidP="005B0B99">
      <w:pPr>
        <w:pStyle w:val="a6"/>
        <w:numPr>
          <w:ilvl w:val="1"/>
          <w:numId w:val="4"/>
        </w:numPr>
        <w:pBdr>
          <w:top w:val="nil"/>
          <w:left w:val="nil"/>
          <w:bottom w:val="nil"/>
          <w:right w:val="nil"/>
          <w:between w:val="nil"/>
        </w:pBdr>
        <w:tabs>
          <w:tab w:val="left" w:pos="993"/>
          <w:tab w:val="left" w:pos="1134"/>
        </w:tabs>
        <w:spacing w:after="0" w:line="240" w:lineRule="auto"/>
        <w:ind w:left="0" w:firstLine="709"/>
        <w:jc w:val="both"/>
        <w:rPr>
          <w:rFonts w:ascii="Times New Roman" w:eastAsia="Times New Roman" w:hAnsi="Times New Roman" w:cs="Times New Roman"/>
          <w:b/>
          <w:color w:val="000000"/>
          <w:sz w:val="28"/>
          <w:szCs w:val="28"/>
          <w:lang w:val="kk-KZ"/>
        </w:rPr>
      </w:pPr>
      <w:r w:rsidRPr="004F1DB2">
        <w:rPr>
          <w:rFonts w:ascii="Times New Roman" w:eastAsia="Times New Roman" w:hAnsi="Times New Roman" w:cs="Times New Roman"/>
          <w:b/>
          <w:color w:val="000000"/>
          <w:sz w:val="28"/>
          <w:szCs w:val="28"/>
          <w:lang w:val="kk-KZ"/>
        </w:rPr>
        <w:t>Дәріс кезінде аватардың көрімделген мінез-құлқының моделдерін әзірлеу</w:t>
      </w:r>
    </w:p>
    <w:p w14:paraId="6E23CE37" w14:textId="582ABE97" w:rsidR="00E15235" w:rsidRPr="00A5583C" w:rsidRDefault="00E15235" w:rsidP="005B0B99">
      <w:pPr>
        <w:ind w:firstLine="709"/>
        <w:jc w:val="both"/>
        <w:rPr>
          <w:color w:val="000000"/>
          <w:sz w:val="28"/>
          <w:szCs w:val="28"/>
          <w:lang w:val="kk-KZ"/>
        </w:rPr>
      </w:pPr>
      <w:r w:rsidRPr="00A5583C">
        <w:rPr>
          <w:color w:val="000000"/>
          <w:sz w:val="28"/>
          <w:szCs w:val="28"/>
          <w:lang w:val="kk-KZ"/>
        </w:rPr>
        <w:t xml:space="preserve">Интеллектуалды оқыту жүйесінің негізгі құрамдас бөліктерінің бірі </w:t>
      </w:r>
      <w:r w:rsidR="005B0B99">
        <w:rPr>
          <w:color w:val="000000"/>
          <w:sz w:val="28"/>
          <w:szCs w:val="28"/>
          <w:lang w:val="kk-KZ"/>
        </w:rPr>
        <w:t>‒</w:t>
      </w:r>
      <w:r w:rsidRPr="00A5583C">
        <w:rPr>
          <w:color w:val="000000"/>
          <w:sz w:val="28"/>
          <w:szCs w:val="28"/>
          <w:lang w:val="kk-KZ"/>
        </w:rPr>
        <w:t xml:space="preserve"> аватар-лектор. Бұл аватар </w:t>
      </w:r>
      <w:r w:rsidR="003D07F1" w:rsidRPr="00CC0BDA">
        <w:rPr>
          <w:color w:val="000000"/>
          <w:sz w:val="28"/>
          <w:szCs w:val="28"/>
          <w:lang w:val="kk-KZ"/>
        </w:rPr>
        <w:t>дәріс</w:t>
      </w:r>
      <w:r w:rsidRPr="00A5583C">
        <w:rPr>
          <w:color w:val="000000"/>
          <w:sz w:val="28"/>
          <w:szCs w:val="28"/>
          <w:lang w:val="kk-KZ"/>
        </w:rPr>
        <w:t xml:space="preserve"> мазмұнын</w:t>
      </w:r>
      <w:r w:rsidR="005A4EE4">
        <w:rPr>
          <w:color w:val="000000"/>
          <w:sz w:val="28"/>
          <w:szCs w:val="28"/>
          <w:lang w:val="kk-KZ"/>
        </w:rPr>
        <w:t xml:space="preserve"> көрімдеп</w:t>
      </w:r>
      <w:r w:rsidRPr="00A5583C">
        <w:rPr>
          <w:color w:val="000000"/>
          <w:sz w:val="28"/>
          <w:szCs w:val="28"/>
          <w:lang w:val="kk-KZ"/>
        </w:rPr>
        <w:t xml:space="preserve">, оны мультимодалды көрнекі көрсетілімдермен сүйемелдейді. </w:t>
      </w:r>
      <w:r w:rsidR="00B63D5F">
        <w:rPr>
          <w:color w:val="000000"/>
          <w:sz w:val="28"/>
          <w:szCs w:val="28"/>
          <w:lang w:val="kk-KZ"/>
        </w:rPr>
        <w:t>Білім алушы</w:t>
      </w:r>
      <w:r w:rsidRPr="00A5583C">
        <w:rPr>
          <w:color w:val="000000"/>
          <w:sz w:val="28"/>
          <w:szCs w:val="28"/>
          <w:lang w:val="kk-KZ"/>
        </w:rPr>
        <w:t xml:space="preserve">лардың қабылдау деңгейін және эмоциялық тартылуын арттыру үшін аватардың шынайы және педагогикалық тұрғыдан негізделген </w:t>
      </w:r>
      <w:r w:rsidR="007B0D6C">
        <w:rPr>
          <w:color w:val="000000"/>
          <w:sz w:val="28"/>
          <w:szCs w:val="28"/>
          <w:lang w:val="kk-KZ"/>
        </w:rPr>
        <w:t>көрімделген</w:t>
      </w:r>
      <w:r w:rsidRPr="00A5583C">
        <w:rPr>
          <w:color w:val="000000"/>
          <w:sz w:val="28"/>
          <w:szCs w:val="28"/>
          <w:lang w:val="kk-KZ"/>
        </w:rPr>
        <w:t xml:space="preserve"> мінез-құлқын қамтамасыз ету қажет, оның ішінде бас қозғалысы, мимика, қимылдар және көз байланысы қарастырылады.</w:t>
      </w:r>
    </w:p>
    <w:p w14:paraId="6EAB129B" w14:textId="07E567B2" w:rsidR="00E15235" w:rsidRPr="00A5583C" w:rsidRDefault="007B0D6C" w:rsidP="005B0B99">
      <w:pPr>
        <w:ind w:firstLine="709"/>
        <w:jc w:val="both"/>
        <w:rPr>
          <w:color w:val="000000"/>
          <w:sz w:val="28"/>
          <w:szCs w:val="28"/>
          <w:lang w:val="kk-KZ"/>
        </w:rPr>
      </w:pPr>
      <w:r>
        <w:rPr>
          <w:color w:val="000000"/>
          <w:sz w:val="28"/>
          <w:szCs w:val="28"/>
          <w:lang w:val="kk-KZ"/>
        </w:rPr>
        <w:t>Көрімделген</w:t>
      </w:r>
      <w:r w:rsidR="00E15235" w:rsidRPr="00A5583C">
        <w:rPr>
          <w:color w:val="000000"/>
          <w:sz w:val="28"/>
          <w:szCs w:val="28"/>
          <w:lang w:val="kk-KZ"/>
        </w:rPr>
        <w:t xml:space="preserve"> мінез-құлық моделдерін әзірлеу әлеуметтік агенттік және когнитивтік педагогика принциптеріне негізделеді, онда ақпаратты тек мазмұны ғана емес, оның берілу формасы да оқыту тиімділігіне әсер етеді. Атап айтқанда, </w:t>
      </w:r>
      <w:r>
        <w:rPr>
          <w:color w:val="000000"/>
          <w:sz w:val="28"/>
          <w:szCs w:val="28"/>
          <w:lang w:val="kk-KZ"/>
        </w:rPr>
        <w:t>көрімделген</w:t>
      </w:r>
      <w:r w:rsidR="00E15235" w:rsidRPr="00A5583C">
        <w:rPr>
          <w:color w:val="000000"/>
          <w:sz w:val="28"/>
          <w:szCs w:val="28"/>
          <w:lang w:val="kk-KZ"/>
        </w:rPr>
        <w:t xml:space="preserve"> сигналдар келесі функцияларды атқара алады:</w:t>
      </w:r>
    </w:p>
    <w:p w14:paraId="4BC59950" w14:textId="77777777" w:rsidR="009134D7" w:rsidRPr="00916858" w:rsidRDefault="009134D7" w:rsidP="005B0B99">
      <w:pPr>
        <w:pStyle w:val="a6"/>
        <w:numPr>
          <w:ilvl w:val="0"/>
          <w:numId w:val="34"/>
        </w:numPr>
        <w:pBdr>
          <w:top w:val="nil"/>
          <w:left w:val="nil"/>
          <w:bottom w:val="nil"/>
          <w:right w:val="nil"/>
          <w:between w:val="nil"/>
        </w:pBdr>
        <w:tabs>
          <w:tab w:val="left" w:pos="993"/>
          <w:tab w:val="left" w:pos="1134"/>
        </w:tabs>
        <w:spacing w:after="0" w:line="240" w:lineRule="auto"/>
        <w:ind w:left="0" w:firstLine="709"/>
        <w:jc w:val="both"/>
        <w:rPr>
          <w:rFonts w:ascii="Times New Roman" w:eastAsia="Times New Roman" w:hAnsi="Times New Roman" w:cs="Times New Roman"/>
          <w:color w:val="000000"/>
          <w:sz w:val="28"/>
          <w:szCs w:val="28"/>
          <w:lang w:val="kk-KZ"/>
        </w:rPr>
      </w:pPr>
      <w:r w:rsidRPr="00916858">
        <w:rPr>
          <w:rFonts w:ascii="Times New Roman" w:eastAsia="Times New Roman" w:hAnsi="Times New Roman" w:cs="Times New Roman"/>
          <w:color w:val="000000"/>
          <w:sz w:val="28"/>
          <w:szCs w:val="28"/>
          <w:lang w:val="kk-KZ"/>
        </w:rPr>
        <w:t>назар аударуды қамтамасыз ету;</w:t>
      </w:r>
    </w:p>
    <w:p w14:paraId="42E1298F" w14:textId="77777777" w:rsidR="009134D7" w:rsidRPr="00916858" w:rsidRDefault="009134D7" w:rsidP="005B0B99">
      <w:pPr>
        <w:pStyle w:val="a6"/>
        <w:numPr>
          <w:ilvl w:val="0"/>
          <w:numId w:val="34"/>
        </w:numPr>
        <w:pBdr>
          <w:top w:val="nil"/>
          <w:left w:val="nil"/>
          <w:bottom w:val="nil"/>
          <w:right w:val="nil"/>
          <w:between w:val="nil"/>
        </w:pBdr>
        <w:tabs>
          <w:tab w:val="left" w:pos="993"/>
          <w:tab w:val="left" w:pos="1134"/>
        </w:tabs>
        <w:spacing w:after="0" w:line="240" w:lineRule="auto"/>
        <w:ind w:left="0" w:firstLine="709"/>
        <w:jc w:val="both"/>
        <w:rPr>
          <w:rFonts w:ascii="Times New Roman" w:eastAsia="Times New Roman" w:hAnsi="Times New Roman" w:cs="Times New Roman"/>
          <w:color w:val="000000"/>
          <w:sz w:val="28"/>
          <w:szCs w:val="28"/>
          <w:lang w:val="kk-KZ"/>
        </w:rPr>
      </w:pPr>
      <w:r w:rsidRPr="00916858">
        <w:rPr>
          <w:rFonts w:ascii="Times New Roman" w:eastAsia="Times New Roman" w:hAnsi="Times New Roman" w:cs="Times New Roman"/>
          <w:color w:val="000000"/>
          <w:sz w:val="28"/>
          <w:szCs w:val="28"/>
          <w:lang w:val="kk-KZ"/>
        </w:rPr>
        <w:t>негізгі ұғымдарды белгілеу;</w:t>
      </w:r>
    </w:p>
    <w:p w14:paraId="0CF373A6" w14:textId="77777777" w:rsidR="009134D7" w:rsidRPr="00916858" w:rsidRDefault="009134D7" w:rsidP="005B0B99">
      <w:pPr>
        <w:pStyle w:val="a6"/>
        <w:numPr>
          <w:ilvl w:val="0"/>
          <w:numId w:val="34"/>
        </w:numPr>
        <w:pBdr>
          <w:top w:val="nil"/>
          <w:left w:val="nil"/>
          <w:bottom w:val="nil"/>
          <w:right w:val="nil"/>
          <w:between w:val="nil"/>
        </w:pBdr>
        <w:tabs>
          <w:tab w:val="left" w:pos="993"/>
          <w:tab w:val="left" w:pos="1134"/>
        </w:tabs>
        <w:spacing w:after="0" w:line="240" w:lineRule="auto"/>
        <w:ind w:left="0" w:firstLine="709"/>
        <w:jc w:val="both"/>
        <w:rPr>
          <w:rFonts w:ascii="Times New Roman" w:eastAsia="Times New Roman" w:hAnsi="Times New Roman" w:cs="Times New Roman"/>
          <w:color w:val="000000"/>
          <w:sz w:val="28"/>
          <w:szCs w:val="28"/>
          <w:lang w:val="kk-KZ"/>
        </w:rPr>
      </w:pPr>
      <w:r w:rsidRPr="00916858">
        <w:rPr>
          <w:rFonts w:ascii="Times New Roman" w:eastAsia="Times New Roman" w:hAnsi="Times New Roman" w:cs="Times New Roman"/>
          <w:color w:val="000000"/>
          <w:sz w:val="28"/>
          <w:szCs w:val="28"/>
          <w:lang w:val="kk-KZ"/>
        </w:rPr>
        <w:t>эмоциялар мен бағаларды беру;</w:t>
      </w:r>
    </w:p>
    <w:p w14:paraId="67995A7D" w14:textId="1C1EF559" w:rsidR="00DA5306" w:rsidRPr="00916858" w:rsidRDefault="009134D7" w:rsidP="005B0B99">
      <w:pPr>
        <w:pStyle w:val="a6"/>
        <w:numPr>
          <w:ilvl w:val="0"/>
          <w:numId w:val="34"/>
        </w:numPr>
        <w:pBdr>
          <w:top w:val="nil"/>
          <w:left w:val="nil"/>
          <w:bottom w:val="nil"/>
          <w:right w:val="nil"/>
          <w:between w:val="nil"/>
        </w:pBdr>
        <w:tabs>
          <w:tab w:val="left" w:pos="993"/>
          <w:tab w:val="left" w:pos="1134"/>
        </w:tabs>
        <w:spacing w:after="0" w:line="240" w:lineRule="auto"/>
        <w:ind w:left="0" w:firstLine="709"/>
        <w:jc w:val="both"/>
        <w:rPr>
          <w:rFonts w:ascii="Times New Roman" w:eastAsia="Times New Roman" w:hAnsi="Times New Roman" w:cs="Times New Roman"/>
          <w:color w:val="000000"/>
          <w:sz w:val="28"/>
          <w:szCs w:val="28"/>
          <w:lang w:val="kk-KZ"/>
        </w:rPr>
      </w:pPr>
      <w:r w:rsidRPr="00916858">
        <w:rPr>
          <w:rFonts w:ascii="Times New Roman" w:eastAsia="Times New Roman" w:hAnsi="Times New Roman" w:cs="Times New Roman"/>
          <w:color w:val="000000"/>
          <w:sz w:val="28"/>
          <w:szCs w:val="28"/>
          <w:lang w:val="kk-KZ"/>
        </w:rPr>
        <w:t xml:space="preserve">әлеуметтік өзара әрекеттестікті </w:t>
      </w:r>
      <w:r w:rsidR="00463023" w:rsidRPr="00916858">
        <w:rPr>
          <w:rFonts w:ascii="Times New Roman" w:eastAsia="Times New Roman" w:hAnsi="Times New Roman" w:cs="Times New Roman"/>
          <w:color w:val="000000"/>
          <w:sz w:val="28"/>
          <w:szCs w:val="28"/>
          <w:lang w:val="kk-KZ"/>
        </w:rPr>
        <w:t>модел</w:t>
      </w:r>
      <w:r w:rsidRPr="00916858">
        <w:rPr>
          <w:rFonts w:ascii="Times New Roman" w:eastAsia="Times New Roman" w:hAnsi="Times New Roman" w:cs="Times New Roman"/>
          <w:color w:val="000000"/>
          <w:sz w:val="28"/>
          <w:szCs w:val="28"/>
          <w:lang w:val="kk-KZ"/>
        </w:rPr>
        <w:t>деу.</w:t>
      </w:r>
    </w:p>
    <w:p w14:paraId="3EA1B5BD" w14:textId="77777777" w:rsidR="009134D7" w:rsidRPr="00A5583C" w:rsidRDefault="009134D7" w:rsidP="005B0B99">
      <w:pPr>
        <w:pBdr>
          <w:top w:val="nil"/>
          <w:left w:val="nil"/>
          <w:bottom w:val="nil"/>
          <w:right w:val="nil"/>
          <w:between w:val="nil"/>
        </w:pBdr>
        <w:tabs>
          <w:tab w:val="left" w:pos="993"/>
          <w:tab w:val="left" w:pos="1134"/>
        </w:tabs>
        <w:ind w:firstLine="709"/>
        <w:jc w:val="both"/>
        <w:rPr>
          <w:color w:val="000000"/>
          <w:sz w:val="28"/>
          <w:szCs w:val="28"/>
          <w:lang w:val="kk-KZ"/>
        </w:rPr>
      </w:pPr>
    </w:p>
    <w:p w14:paraId="01314BC0" w14:textId="772C6CA3" w:rsidR="00DA5306" w:rsidRPr="00002F3D" w:rsidRDefault="002110ED" w:rsidP="005B0B99">
      <w:pPr>
        <w:pBdr>
          <w:top w:val="nil"/>
          <w:left w:val="nil"/>
          <w:bottom w:val="nil"/>
          <w:right w:val="nil"/>
          <w:between w:val="nil"/>
        </w:pBdr>
        <w:tabs>
          <w:tab w:val="left" w:pos="993"/>
          <w:tab w:val="left" w:pos="1134"/>
        </w:tabs>
        <w:ind w:firstLine="709"/>
        <w:jc w:val="both"/>
        <w:rPr>
          <w:color w:val="000000"/>
          <w:sz w:val="28"/>
          <w:szCs w:val="28"/>
          <w:lang w:val="kk-KZ"/>
        </w:rPr>
      </w:pPr>
      <w:r w:rsidRPr="00002F3D">
        <w:rPr>
          <w:color w:val="000000"/>
          <w:sz w:val="28"/>
          <w:szCs w:val="28"/>
          <w:lang w:val="kk-KZ"/>
        </w:rPr>
        <w:t xml:space="preserve">2.3.1 </w:t>
      </w:r>
      <w:r w:rsidR="00E44EA3" w:rsidRPr="00002F3D">
        <w:rPr>
          <w:color w:val="000000"/>
          <w:sz w:val="28"/>
          <w:szCs w:val="28"/>
          <w:lang w:val="kk-KZ"/>
        </w:rPr>
        <w:t>Қазақ тіліндегі сөйлемге негізделген ым-ишараны сәйкестендіру</w:t>
      </w:r>
    </w:p>
    <w:p w14:paraId="0348A5F2" w14:textId="771619E4" w:rsidR="001B6A62" w:rsidRPr="00CC0BDA" w:rsidRDefault="001B6A62" w:rsidP="005B0B99">
      <w:pPr>
        <w:pBdr>
          <w:top w:val="nil"/>
          <w:left w:val="nil"/>
          <w:bottom w:val="nil"/>
          <w:right w:val="nil"/>
          <w:between w:val="nil"/>
        </w:pBdr>
        <w:tabs>
          <w:tab w:val="left" w:pos="993"/>
          <w:tab w:val="left" w:pos="1134"/>
        </w:tabs>
        <w:ind w:firstLine="709"/>
        <w:jc w:val="both"/>
        <w:rPr>
          <w:color w:val="000000"/>
          <w:sz w:val="28"/>
          <w:szCs w:val="28"/>
          <w:lang w:val="kk-KZ"/>
        </w:rPr>
      </w:pPr>
      <w:bookmarkStart w:id="35" w:name="_Hlk213425847"/>
      <w:r w:rsidRPr="00A5583C">
        <w:rPr>
          <w:color w:val="000000"/>
          <w:sz w:val="28"/>
          <w:szCs w:val="28"/>
          <w:lang w:val="kk-KZ"/>
        </w:rPr>
        <w:t xml:space="preserve">Қазақ тіліндегі сөйлем құрылымына негізделген </w:t>
      </w:r>
      <w:r w:rsidR="00F0306E" w:rsidRPr="00CC0BDA">
        <w:rPr>
          <w:color w:val="000000"/>
          <w:sz w:val="28"/>
          <w:szCs w:val="28"/>
          <w:lang w:val="kk-KZ"/>
        </w:rPr>
        <w:t xml:space="preserve">ым-ишараны </w:t>
      </w:r>
      <w:r w:rsidRPr="00A5583C">
        <w:rPr>
          <w:color w:val="000000"/>
          <w:sz w:val="28"/>
          <w:szCs w:val="28"/>
          <w:lang w:val="kk-KZ"/>
        </w:rPr>
        <w:t>сәйкестендіру (</w:t>
      </w:r>
      <w:r w:rsidR="00DB067E">
        <w:rPr>
          <w:color w:val="000000"/>
          <w:sz w:val="28"/>
          <w:szCs w:val="28"/>
          <w:lang w:val="kk-KZ"/>
        </w:rPr>
        <w:t>СНЫС</w:t>
      </w:r>
      <w:r w:rsidRPr="00A5583C">
        <w:rPr>
          <w:color w:val="000000"/>
          <w:sz w:val="28"/>
          <w:szCs w:val="28"/>
          <w:lang w:val="kk-KZ"/>
        </w:rPr>
        <w:t>) интеллектуалды интерактивті жүйелерде, мысалы, аватарларды қолданатын оқыту орталарында, өзекті әдіс ретінде қарастыр</w:t>
      </w:r>
      <w:r w:rsidR="00B02001" w:rsidRPr="00CC0BDA">
        <w:rPr>
          <w:color w:val="000000"/>
          <w:sz w:val="28"/>
          <w:szCs w:val="28"/>
          <w:lang w:val="kk-KZ"/>
        </w:rPr>
        <w:t>ылады</w:t>
      </w:r>
      <w:r w:rsidRPr="00A5583C">
        <w:rPr>
          <w:color w:val="000000"/>
          <w:sz w:val="28"/>
          <w:szCs w:val="28"/>
          <w:lang w:val="kk-KZ"/>
        </w:rPr>
        <w:t xml:space="preserve">. Бұл тәсіл белгілі бір </w:t>
      </w:r>
      <w:r w:rsidR="00263D54" w:rsidRPr="00CC0BDA">
        <w:rPr>
          <w:color w:val="000000"/>
          <w:sz w:val="28"/>
          <w:szCs w:val="28"/>
          <w:lang w:val="kk-KZ"/>
        </w:rPr>
        <w:t>ым-ишараға негізделген қимылдарды</w:t>
      </w:r>
      <w:r w:rsidRPr="00A5583C">
        <w:rPr>
          <w:color w:val="000000"/>
          <w:sz w:val="28"/>
          <w:szCs w:val="28"/>
          <w:lang w:val="kk-KZ"/>
        </w:rPr>
        <w:t xml:space="preserve"> мен мимиканы нақты сөйлем түрлерімен </w:t>
      </w:r>
      <w:r w:rsidR="005B0B99">
        <w:rPr>
          <w:color w:val="000000"/>
          <w:sz w:val="28"/>
          <w:szCs w:val="28"/>
          <w:lang w:val="kk-KZ"/>
        </w:rPr>
        <w:t>‒</w:t>
      </w:r>
      <w:r w:rsidRPr="00A5583C">
        <w:rPr>
          <w:color w:val="000000"/>
          <w:sz w:val="28"/>
          <w:szCs w:val="28"/>
          <w:lang w:val="kk-KZ"/>
        </w:rPr>
        <w:t xml:space="preserve"> </w:t>
      </w:r>
      <w:r w:rsidR="003E4A41" w:rsidRPr="00CC0BDA">
        <w:rPr>
          <w:color w:val="000000"/>
          <w:sz w:val="28"/>
          <w:szCs w:val="28"/>
          <w:lang w:val="kk-KZ"/>
        </w:rPr>
        <w:t>хабарлы</w:t>
      </w:r>
      <w:r w:rsidRPr="00A5583C">
        <w:rPr>
          <w:color w:val="000000"/>
          <w:sz w:val="28"/>
          <w:szCs w:val="28"/>
          <w:lang w:val="kk-KZ"/>
        </w:rPr>
        <w:t>, сұрау</w:t>
      </w:r>
      <w:r w:rsidR="003E4A41" w:rsidRPr="00CC0BDA">
        <w:rPr>
          <w:color w:val="000000"/>
          <w:sz w:val="28"/>
          <w:szCs w:val="28"/>
          <w:lang w:val="kk-KZ"/>
        </w:rPr>
        <w:t>лы</w:t>
      </w:r>
      <w:r w:rsidRPr="00A5583C">
        <w:rPr>
          <w:color w:val="000000"/>
          <w:sz w:val="28"/>
          <w:szCs w:val="28"/>
          <w:lang w:val="kk-KZ"/>
        </w:rPr>
        <w:t xml:space="preserve"> немесе лепті сөйлемдермен </w:t>
      </w:r>
      <w:r w:rsidR="005B0B99">
        <w:rPr>
          <w:color w:val="000000"/>
          <w:sz w:val="28"/>
          <w:szCs w:val="28"/>
          <w:lang w:val="kk-KZ"/>
        </w:rPr>
        <w:t>‒</w:t>
      </w:r>
      <w:r w:rsidRPr="00A5583C">
        <w:rPr>
          <w:color w:val="000000"/>
          <w:sz w:val="28"/>
          <w:szCs w:val="28"/>
          <w:lang w:val="kk-KZ"/>
        </w:rPr>
        <w:t xml:space="preserve"> сәйкестендіруге негізделеді</w:t>
      </w:r>
      <w:r w:rsidR="00B02001" w:rsidRPr="00CC0BDA">
        <w:rPr>
          <w:color w:val="000000"/>
          <w:sz w:val="28"/>
          <w:szCs w:val="28"/>
          <w:lang w:val="kk-KZ"/>
        </w:rPr>
        <w:t xml:space="preserve"> </w:t>
      </w:r>
      <w:r w:rsidR="00B02001" w:rsidRPr="00A5583C">
        <w:rPr>
          <w:color w:val="000000"/>
          <w:sz w:val="28"/>
          <w:szCs w:val="28"/>
          <w:lang w:val="kk-KZ"/>
        </w:rPr>
        <w:t>[</w:t>
      </w:r>
      <w:r w:rsidR="00631E52" w:rsidRPr="00631E52">
        <w:rPr>
          <w:color w:val="000000"/>
          <w:sz w:val="28"/>
          <w:szCs w:val="28"/>
          <w:lang w:val="kk-KZ"/>
        </w:rPr>
        <w:t>132</w:t>
      </w:r>
      <w:r w:rsidR="00034929">
        <w:rPr>
          <w:color w:val="000000"/>
          <w:sz w:val="28"/>
          <w:szCs w:val="28"/>
          <w:lang w:val="kk-KZ"/>
        </w:rPr>
        <w:t>, р. 1855-1876</w:t>
      </w:r>
      <w:r w:rsidR="00B02001" w:rsidRPr="00A5583C">
        <w:rPr>
          <w:color w:val="000000"/>
          <w:sz w:val="28"/>
          <w:szCs w:val="28"/>
          <w:lang w:val="kk-KZ"/>
        </w:rPr>
        <w:t>]</w:t>
      </w:r>
      <w:r w:rsidRPr="00A5583C">
        <w:rPr>
          <w:color w:val="000000"/>
          <w:sz w:val="28"/>
          <w:szCs w:val="28"/>
          <w:lang w:val="kk-KZ"/>
        </w:rPr>
        <w:t xml:space="preserve">. Стратегияның мақсаты </w:t>
      </w:r>
      <w:r w:rsidR="005B0B99">
        <w:rPr>
          <w:color w:val="000000"/>
          <w:sz w:val="28"/>
          <w:szCs w:val="28"/>
          <w:lang w:val="kk-KZ"/>
        </w:rPr>
        <w:t>‒</w:t>
      </w:r>
      <w:r w:rsidRPr="00A5583C">
        <w:rPr>
          <w:color w:val="000000"/>
          <w:sz w:val="28"/>
          <w:szCs w:val="28"/>
          <w:lang w:val="kk-KZ"/>
        </w:rPr>
        <w:t xml:space="preserve"> вербалды емес коммуникация мен тілдік элементтер, сондай-ақ ауызша баяндаудың эмоционалдық реңкі арасындағы байланысты орнату, бұл өзара әрекеттестіктің табиғилығы мен тиімділігін қамтамасыз етеді [</w:t>
      </w:r>
      <w:r w:rsidR="00C35FA3" w:rsidRPr="00C35FA3">
        <w:rPr>
          <w:color w:val="000000"/>
          <w:sz w:val="28"/>
          <w:szCs w:val="28"/>
          <w:lang w:val="kk-KZ"/>
        </w:rPr>
        <w:t>133</w:t>
      </w:r>
      <w:r w:rsidR="00034929">
        <w:rPr>
          <w:color w:val="000000"/>
          <w:sz w:val="28"/>
          <w:szCs w:val="28"/>
          <w:lang w:val="kk-KZ"/>
        </w:rPr>
        <w:t>, р. 1-16</w:t>
      </w:r>
      <w:r w:rsidRPr="00A5583C">
        <w:rPr>
          <w:color w:val="000000"/>
          <w:sz w:val="28"/>
          <w:szCs w:val="28"/>
          <w:lang w:val="kk-KZ"/>
        </w:rPr>
        <w:t>].</w:t>
      </w:r>
      <w:r w:rsidR="0083114C" w:rsidRPr="00CC0BDA">
        <w:rPr>
          <w:color w:val="000000"/>
          <w:sz w:val="28"/>
          <w:szCs w:val="28"/>
          <w:lang w:val="kk-KZ"/>
        </w:rPr>
        <w:t xml:space="preserve"> Ым-ишара</w:t>
      </w:r>
      <w:r w:rsidRPr="00CC0BDA">
        <w:rPr>
          <w:color w:val="000000"/>
          <w:sz w:val="28"/>
          <w:szCs w:val="28"/>
          <w:lang w:val="kk-KZ"/>
        </w:rPr>
        <w:t xml:space="preserve"> қазақ тіліндегі сөз тіркестерінің нақты формалары мен мәндеріне сәйкес мұқият жоспарланды. Қимылдардың мәдени тұрғыдан үйлесімді болуын қамтамасыз ету үшін лингвисттер мен қазақ тілінің ана тілі</w:t>
      </w:r>
      <w:r w:rsidR="00236A4C" w:rsidRPr="00CC0BDA">
        <w:rPr>
          <w:color w:val="000000"/>
          <w:sz w:val="28"/>
          <w:szCs w:val="28"/>
          <w:lang w:val="kk-KZ"/>
        </w:rPr>
        <w:t xml:space="preserve">н </w:t>
      </w:r>
      <w:r w:rsidRPr="00CC0BDA">
        <w:rPr>
          <w:color w:val="000000"/>
          <w:sz w:val="28"/>
          <w:szCs w:val="28"/>
          <w:lang w:val="kk-KZ"/>
        </w:rPr>
        <w:t>меңгерген қатысушылардың қатысуымен зерттеулер жүргізілді [</w:t>
      </w:r>
      <w:r w:rsidR="00205486" w:rsidRPr="00205486">
        <w:rPr>
          <w:color w:val="000000"/>
          <w:sz w:val="28"/>
          <w:szCs w:val="28"/>
          <w:lang w:val="kk-KZ"/>
        </w:rPr>
        <w:t>134</w:t>
      </w:r>
      <w:r w:rsidR="00034929">
        <w:rPr>
          <w:color w:val="000000"/>
          <w:sz w:val="28"/>
          <w:szCs w:val="28"/>
          <w:lang w:val="kk-KZ"/>
        </w:rPr>
        <w:t xml:space="preserve">; 135, р. 127-135; 136, р. 1479-1511; </w:t>
      </w:r>
      <w:r w:rsidR="00205486" w:rsidRPr="00205486">
        <w:rPr>
          <w:color w:val="000000"/>
          <w:sz w:val="28"/>
          <w:szCs w:val="28"/>
          <w:lang w:val="kk-KZ"/>
        </w:rPr>
        <w:t>137</w:t>
      </w:r>
      <w:r w:rsidR="00034929">
        <w:rPr>
          <w:color w:val="000000"/>
          <w:sz w:val="28"/>
          <w:szCs w:val="28"/>
          <w:lang w:val="kk-KZ"/>
        </w:rPr>
        <w:t>, р. 1-6</w:t>
      </w:r>
      <w:r w:rsidRPr="00CC0BDA">
        <w:rPr>
          <w:color w:val="000000"/>
          <w:sz w:val="28"/>
          <w:szCs w:val="28"/>
          <w:lang w:val="kk-KZ"/>
        </w:rPr>
        <w:t>].</w:t>
      </w:r>
      <w:r w:rsidR="0087353E" w:rsidRPr="00CC0BDA">
        <w:rPr>
          <w:color w:val="000000"/>
          <w:sz w:val="28"/>
          <w:szCs w:val="28"/>
          <w:lang w:val="kk-KZ"/>
        </w:rPr>
        <w:t xml:space="preserve"> </w:t>
      </w:r>
      <w:r w:rsidR="00E6549C" w:rsidRPr="00CC0BDA">
        <w:rPr>
          <w:color w:val="000000"/>
          <w:sz w:val="28"/>
          <w:szCs w:val="28"/>
          <w:lang w:val="kk-KZ"/>
        </w:rPr>
        <w:t>Ым-ишара және мимика тілдік сөйлем құрылымымен тығыз байланысты коммуникациялық элементтер ретінде зерттелген. Мысалы, [</w:t>
      </w:r>
      <w:r w:rsidR="006435FB" w:rsidRPr="006435FB">
        <w:rPr>
          <w:color w:val="000000"/>
          <w:sz w:val="28"/>
          <w:szCs w:val="28"/>
          <w:lang w:val="kk-KZ"/>
        </w:rPr>
        <w:t>2</w:t>
      </w:r>
      <w:r w:rsidR="00034929">
        <w:rPr>
          <w:color w:val="000000"/>
          <w:sz w:val="28"/>
          <w:szCs w:val="28"/>
          <w:lang w:val="kk-KZ"/>
        </w:rPr>
        <w:t>19</w:t>
      </w:r>
      <w:r w:rsidR="00E6549C" w:rsidRPr="00CC0BDA">
        <w:rPr>
          <w:color w:val="000000"/>
          <w:sz w:val="28"/>
          <w:szCs w:val="28"/>
          <w:lang w:val="kk-KZ"/>
        </w:rPr>
        <w:t xml:space="preserve">] зерттеуінде тілдің қол ымымен бірігуі және эмоциялық коммуникация арасындағы байланысты баяндаған. Сонымен қатар, әлеуметтік контексттің </w:t>
      </w:r>
      <w:r w:rsidR="0087353E" w:rsidRPr="00CC0BDA">
        <w:rPr>
          <w:color w:val="000000"/>
          <w:sz w:val="28"/>
          <w:szCs w:val="28"/>
          <w:lang w:val="kk-KZ"/>
        </w:rPr>
        <w:t>мимика мен</w:t>
      </w:r>
      <w:r w:rsidR="00E6549C" w:rsidRPr="00CC0BDA">
        <w:rPr>
          <w:color w:val="000000"/>
          <w:sz w:val="28"/>
          <w:szCs w:val="28"/>
          <w:lang w:val="kk-KZ"/>
        </w:rPr>
        <w:t xml:space="preserve"> ым-ишара эмоциясына әсері көрсетілген [</w:t>
      </w:r>
      <w:r w:rsidR="006435FB" w:rsidRPr="006435FB">
        <w:rPr>
          <w:color w:val="000000"/>
          <w:sz w:val="28"/>
          <w:szCs w:val="28"/>
          <w:lang w:val="kk-KZ"/>
        </w:rPr>
        <w:t>22</w:t>
      </w:r>
      <w:r w:rsidR="00034929">
        <w:rPr>
          <w:color w:val="000000"/>
          <w:sz w:val="28"/>
          <w:szCs w:val="28"/>
          <w:lang w:val="kk-KZ"/>
        </w:rPr>
        <w:t>0</w:t>
      </w:r>
      <w:r w:rsidR="00E6549C" w:rsidRPr="00CC0BDA">
        <w:rPr>
          <w:color w:val="000000"/>
          <w:sz w:val="28"/>
          <w:szCs w:val="28"/>
          <w:lang w:val="kk-KZ"/>
        </w:rPr>
        <w:t>]. Осыған сүйене отырып, қазақ тіліндегі хабарлы, сұраулы, лепті сөйлемдерге сәйкес ым-ишара мен мимика түрлерін әзірлеу ғылыми тұрғыдан негізделген.</w:t>
      </w:r>
      <w:r w:rsidR="001003AB" w:rsidRPr="00CC0BDA">
        <w:rPr>
          <w:color w:val="000000"/>
          <w:sz w:val="28"/>
          <w:szCs w:val="28"/>
          <w:lang w:val="kk-KZ"/>
        </w:rPr>
        <w:t xml:space="preserve"> Ым-ишара қимылдары</w:t>
      </w:r>
      <w:r w:rsidRPr="00CC0BDA">
        <w:rPr>
          <w:color w:val="000000"/>
          <w:sz w:val="28"/>
          <w:szCs w:val="28"/>
          <w:lang w:val="kk-KZ"/>
        </w:rPr>
        <w:t xml:space="preserve"> мен мимика қазақ мәдениетінде типтік вербалды емес коммуникациялық </w:t>
      </w:r>
      <w:r w:rsidR="00081343">
        <w:rPr>
          <w:color w:val="000000"/>
          <w:sz w:val="28"/>
          <w:szCs w:val="28"/>
          <w:lang w:val="kk-KZ"/>
        </w:rPr>
        <w:t>моделдерді</w:t>
      </w:r>
      <w:r w:rsidRPr="00CC0BDA">
        <w:rPr>
          <w:color w:val="000000"/>
          <w:sz w:val="28"/>
          <w:szCs w:val="28"/>
          <w:lang w:val="kk-KZ"/>
        </w:rPr>
        <w:t xml:space="preserve"> ескере отырып әзірленді. </w:t>
      </w:r>
      <w:r w:rsidRPr="00A5583C">
        <w:rPr>
          <w:color w:val="000000"/>
          <w:sz w:val="28"/>
          <w:szCs w:val="28"/>
          <w:lang w:val="kk-KZ"/>
        </w:rPr>
        <w:t>Мысалы, құрмет көрсету үшін (жіңішке иіліс) және қол қимылдарының ерекшеліктерін көрсету үшін аватар мен қолданушының өзара әрекеттесуін жақсартатын элементтер қосылды.</w:t>
      </w:r>
    </w:p>
    <w:bookmarkEnd w:id="35"/>
    <w:p w14:paraId="04A4804E" w14:textId="759C95FF" w:rsidR="00DA5306" w:rsidRDefault="00236A4C" w:rsidP="0085171C">
      <w:pPr>
        <w:pBdr>
          <w:top w:val="nil"/>
          <w:left w:val="nil"/>
          <w:bottom w:val="nil"/>
          <w:right w:val="nil"/>
          <w:between w:val="nil"/>
        </w:pBdr>
        <w:tabs>
          <w:tab w:val="left" w:pos="993"/>
          <w:tab w:val="left" w:pos="1134"/>
        </w:tabs>
        <w:ind w:firstLine="709"/>
        <w:jc w:val="both"/>
        <w:rPr>
          <w:color w:val="000000"/>
          <w:sz w:val="28"/>
          <w:szCs w:val="28"/>
          <w:lang w:val="kk-KZ"/>
        </w:rPr>
      </w:pPr>
      <w:r w:rsidRPr="00A5583C">
        <w:rPr>
          <w:color w:val="000000"/>
          <w:sz w:val="28"/>
          <w:szCs w:val="28"/>
          <w:lang w:val="kk-KZ"/>
        </w:rPr>
        <w:t>Мимика сөйлемдердің эмоционалдық контексті мен реңкіне сәйкес жобаланды. Біз қастар</w:t>
      </w:r>
      <w:r w:rsidR="003D07F1" w:rsidRPr="00CC0BDA">
        <w:rPr>
          <w:color w:val="000000"/>
          <w:sz w:val="28"/>
          <w:szCs w:val="28"/>
          <w:lang w:val="kk-KZ"/>
        </w:rPr>
        <w:t>ын көтеру</w:t>
      </w:r>
      <w:r w:rsidRPr="00A5583C">
        <w:rPr>
          <w:color w:val="000000"/>
          <w:sz w:val="28"/>
          <w:szCs w:val="28"/>
          <w:lang w:val="kk-KZ"/>
        </w:rPr>
        <w:t xml:space="preserve">, күлімсіреу, қырын қарау сияқты әртүрлі бет-әлпет көріністерін қолдандық, олар эмоциялық күйді </w:t>
      </w:r>
      <w:r w:rsidR="005B0B99">
        <w:rPr>
          <w:color w:val="000000"/>
          <w:sz w:val="28"/>
          <w:szCs w:val="28"/>
          <w:lang w:val="kk-KZ"/>
        </w:rPr>
        <w:t>‒</w:t>
      </w:r>
      <w:r w:rsidRPr="00A5583C">
        <w:rPr>
          <w:color w:val="000000"/>
          <w:sz w:val="28"/>
          <w:szCs w:val="28"/>
          <w:lang w:val="kk-KZ"/>
        </w:rPr>
        <w:t xml:space="preserve"> қуаныш, таңғалушылық, алаңдаушылық </w:t>
      </w:r>
      <w:r w:rsidR="005B0B99">
        <w:rPr>
          <w:color w:val="000000"/>
          <w:sz w:val="28"/>
          <w:szCs w:val="28"/>
          <w:lang w:val="kk-KZ"/>
        </w:rPr>
        <w:t>‒</w:t>
      </w:r>
      <w:r w:rsidRPr="00A5583C">
        <w:rPr>
          <w:color w:val="000000"/>
          <w:sz w:val="28"/>
          <w:szCs w:val="28"/>
          <w:lang w:val="kk-KZ"/>
        </w:rPr>
        <w:t xml:space="preserve"> көрсетуге мүмкіндік береді. Бұл көріністер қазақ тіліндегі эмоционалды маңызды триггерлерге байландырылды, нәтижесінде аватардың мимикасы шынайы және контекстке сәйкес болды.</w:t>
      </w:r>
      <w:r w:rsidR="002110ED" w:rsidRPr="00A5583C">
        <w:rPr>
          <w:color w:val="000000"/>
          <w:sz w:val="28"/>
          <w:szCs w:val="28"/>
          <w:lang w:val="kk-KZ"/>
        </w:rPr>
        <w:t xml:space="preserve"> </w:t>
      </w:r>
      <w:r w:rsidR="0083114C" w:rsidRPr="00CC0BDA">
        <w:rPr>
          <w:color w:val="000000"/>
          <w:sz w:val="28"/>
          <w:szCs w:val="28"/>
          <w:lang w:val="kk-KZ"/>
        </w:rPr>
        <w:t>Ым-ишара</w:t>
      </w:r>
      <w:r w:rsidRPr="00A5583C">
        <w:rPr>
          <w:color w:val="000000"/>
          <w:sz w:val="28"/>
          <w:szCs w:val="28"/>
          <w:lang w:val="kk-KZ"/>
        </w:rPr>
        <w:t xml:space="preserve"> мен мимиканың қысқаша сәйкестендірілуі 6-кестеде, ал толық нұсқасы </w:t>
      </w:r>
      <w:r w:rsidR="005B0B99">
        <w:rPr>
          <w:color w:val="000000"/>
          <w:sz w:val="28"/>
          <w:szCs w:val="28"/>
          <w:lang w:val="kk-KZ"/>
        </w:rPr>
        <w:t>(</w:t>
      </w:r>
      <w:r w:rsidRPr="00F63BD6">
        <w:rPr>
          <w:color w:val="000000"/>
          <w:sz w:val="28"/>
          <w:szCs w:val="28"/>
          <w:lang w:val="kk-KZ"/>
        </w:rPr>
        <w:t xml:space="preserve">Қосымша </w:t>
      </w:r>
      <w:r w:rsidR="00FD481E">
        <w:rPr>
          <w:color w:val="000000"/>
          <w:sz w:val="28"/>
          <w:szCs w:val="28"/>
          <w:lang w:val="kk-KZ"/>
        </w:rPr>
        <w:t>Ә</w:t>
      </w:r>
      <w:r w:rsidR="005B0B99">
        <w:rPr>
          <w:color w:val="000000"/>
          <w:sz w:val="28"/>
          <w:szCs w:val="28"/>
          <w:lang w:val="kk-KZ"/>
        </w:rPr>
        <w:t>)</w:t>
      </w:r>
      <w:r w:rsidRPr="00A5583C">
        <w:rPr>
          <w:color w:val="000000"/>
          <w:sz w:val="28"/>
          <w:szCs w:val="28"/>
          <w:lang w:val="kk-KZ"/>
        </w:rPr>
        <w:t xml:space="preserve"> көрсетілген</w:t>
      </w:r>
    </w:p>
    <w:p w14:paraId="46FC196F" w14:textId="77777777" w:rsidR="005B0B99" w:rsidRPr="00A5583C" w:rsidRDefault="005B0B99" w:rsidP="005B0B99">
      <w:pPr>
        <w:pBdr>
          <w:top w:val="nil"/>
          <w:left w:val="nil"/>
          <w:bottom w:val="nil"/>
          <w:right w:val="nil"/>
          <w:between w:val="nil"/>
        </w:pBdr>
        <w:tabs>
          <w:tab w:val="left" w:pos="993"/>
          <w:tab w:val="left" w:pos="1134"/>
        </w:tabs>
        <w:ind w:firstLine="709"/>
        <w:jc w:val="both"/>
        <w:rPr>
          <w:color w:val="000000"/>
          <w:sz w:val="28"/>
          <w:szCs w:val="28"/>
          <w:lang w:val="kk-KZ"/>
        </w:rPr>
      </w:pPr>
    </w:p>
    <w:p w14:paraId="35DAE2EA" w14:textId="5487C198" w:rsidR="00DA5306" w:rsidRDefault="00002FF1" w:rsidP="00092561">
      <w:pPr>
        <w:pBdr>
          <w:top w:val="nil"/>
          <w:left w:val="nil"/>
          <w:bottom w:val="nil"/>
          <w:right w:val="nil"/>
          <w:between w:val="nil"/>
        </w:pBdr>
        <w:tabs>
          <w:tab w:val="left" w:pos="993"/>
          <w:tab w:val="left" w:pos="1134"/>
        </w:tabs>
        <w:jc w:val="both"/>
        <w:rPr>
          <w:color w:val="000000"/>
          <w:sz w:val="28"/>
          <w:szCs w:val="28"/>
          <w:lang w:val="kk-KZ"/>
        </w:rPr>
      </w:pPr>
      <w:r>
        <w:rPr>
          <w:color w:val="000000"/>
          <w:sz w:val="28"/>
          <w:szCs w:val="28"/>
          <w:lang w:val="kk-KZ"/>
        </w:rPr>
        <w:t>Кесте 6</w:t>
      </w:r>
      <w:r w:rsidR="00236A4C" w:rsidRPr="00E502B3">
        <w:rPr>
          <w:color w:val="000000"/>
          <w:sz w:val="28"/>
          <w:szCs w:val="28"/>
          <w:lang w:val="kk-KZ"/>
        </w:rPr>
        <w:t xml:space="preserve"> – Қазақ тіліндегі сөйлем құрылымдарына арналған </w:t>
      </w:r>
      <w:r w:rsidR="00B655D3" w:rsidRPr="00CC0BDA">
        <w:rPr>
          <w:color w:val="000000"/>
          <w:sz w:val="28"/>
          <w:szCs w:val="28"/>
          <w:lang w:val="kk-KZ"/>
        </w:rPr>
        <w:t>ым-ишара</w:t>
      </w:r>
      <w:r w:rsidR="005B0B99">
        <w:rPr>
          <w:color w:val="000000"/>
          <w:sz w:val="28"/>
          <w:szCs w:val="28"/>
          <w:lang w:val="kk-KZ"/>
        </w:rPr>
        <w:t xml:space="preserve"> мен </w:t>
      </w:r>
      <w:r w:rsidR="00236A4C" w:rsidRPr="00E502B3">
        <w:rPr>
          <w:color w:val="000000"/>
          <w:sz w:val="28"/>
          <w:szCs w:val="28"/>
          <w:lang w:val="kk-KZ"/>
        </w:rPr>
        <w:t>мимика</w:t>
      </w:r>
      <w:r w:rsidR="00B655D3" w:rsidRPr="00CC0BDA">
        <w:rPr>
          <w:color w:val="000000"/>
          <w:sz w:val="28"/>
          <w:szCs w:val="28"/>
          <w:lang w:val="kk-KZ"/>
        </w:rPr>
        <w:t>ны</w:t>
      </w:r>
      <w:r w:rsidR="00236A4C" w:rsidRPr="00E502B3">
        <w:rPr>
          <w:color w:val="000000"/>
          <w:sz w:val="28"/>
          <w:szCs w:val="28"/>
          <w:lang w:val="kk-KZ"/>
        </w:rPr>
        <w:t xml:space="preserve"> әзірлеу</w:t>
      </w:r>
    </w:p>
    <w:p w14:paraId="4A62065C" w14:textId="77777777" w:rsidR="005B2D73" w:rsidRPr="00092561" w:rsidRDefault="005B2D73" w:rsidP="005B0B99">
      <w:pPr>
        <w:pBdr>
          <w:top w:val="nil"/>
          <w:left w:val="nil"/>
          <w:bottom w:val="nil"/>
          <w:right w:val="nil"/>
          <w:between w:val="nil"/>
        </w:pBdr>
        <w:tabs>
          <w:tab w:val="left" w:pos="993"/>
          <w:tab w:val="left" w:pos="1134"/>
        </w:tabs>
        <w:ind w:firstLine="567"/>
        <w:jc w:val="right"/>
        <w:rPr>
          <w:color w:val="000000"/>
          <w:sz w:val="16"/>
          <w:szCs w:val="16"/>
          <w:lang w:val="kk-KZ"/>
        </w:rPr>
      </w:pPr>
    </w:p>
    <w:tbl>
      <w:tblPr>
        <w:tblStyle w:val="81"/>
        <w:tblW w:w="9625"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0"/>
        <w:gridCol w:w="3402"/>
        <w:gridCol w:w="4223"/>
      </w:tblGrid>
      <w:tr w:rsidR="00DA5306" w:rsidRPr="00092561" w14:paraId="3C26E315" w14:textId="77777777" w:rsidTr="005B0B99">
        <w:tc>
          <w:tcPr>
            <w:tcW w:w="2000" w:type="dxa"/>
          </w:tcPr>
          <w:p w14:paraId="293FF5CA" w14:textId="14708FC3" w:rsidR="00DA5306" w:rsidRPr="00092561" w:rsidRDefault="00236A4C" w:rsidP="00092561">
            <w:pPr>
              <w:pBdr>
                <w:top w:val="nil"/>
                <w:left w:val="nil"/>
                <w:bottom w:val="nil"/>
                <w:right w:val="nil"/>
                <w:between w:val="nil"/>
              </w:pBdr>
              <w:tabs>
                <w:tab w:val="left" w:pos="993"/>
                <w:tab w:val="left" w:pos="1134"/>
              </w:tabs>
              <w:jc w:val="center"/>
              <w:rPr>
                <w:color w:val="000000"/>
              </w:rPr>
            </w:pPr>
            <w:r w:rsidRPr="00092561">
              <w:rPr>
                <w:color w:val="000000"/>
              </w:rPr>
              <w:t>Сөз таптары</w:t>
            </w:r>
          </w:p>
        </w:tc>
        <w:tc>
          <w:tcPr>
            <w:tcW w:w="3402" w:type="dxa"/>
          </w:tcPr>
          <w:p w14:paraId="15C50480" w14:textId="17D71015" w:rsidR="00DA5306" w:rsidRPr="00092561" w:rsidRDefault="00A712EF" w:rsidP="00092561">
            <w:pPr>
              <w:pBdr>
                <w:top w:val="nil"/>
                <w:left w:val="nil"/>
                <w:bottom w:val="nil"/>
                <w:right w:val="nil"/>
                <w:between w:val="nil"/>
              </w:pBdr>
              <w:tabs>
                <w:tab w:val="left" w:pos="993"/>
                <w:tab w:val="left" w:pos="1134"/>
              </w:tabs>
              <w:ind w:firstLine="567"/>
              <w:jc w:val="center"/>
              <w:rPr>
                <w:color w:val="000000"/>
                <w:lang w:val="kk-KZ"/>
              </w:rPr>
            </w:pPr>
            <w:r w:rsidRPr="00092561">
              <w:rPr>
                <w:color w:val="000000"/>
                <w:lang w:val="kk-KZ"/>
              </w:rPr>
              <w:t>Ым-ишара</w:t>
            </w:r>
          </w:p>
        </w:tc>
        <w:tc>
          <w:tcPr>
            <w:tcW w:w="4223" w:type="dxa"/>
          </w:tcPr>
          <w:p w14:paraId="424A6C3B" w14:textId="54B0ABD6" w:rsidR="00DA5306" w:rsidRPr="00092561" w:rsidRDefault="001119A0" w:rsidP="00092561">
            <w:pPr>
              <w:pBdr>
                <w:top w:val="nil"/>
                <w:left w:val="nil"/>
                <w:bottom w:val="nil"/>
                <w:right w:val="nil"/>
                <w:between w:val="nil"/>
              </w:pBdr>
              <w:tabs>
                <w:tab w:val="left" w:pos="993"/>
                <w:tab w:val="left" w:pos="1134"/>
              </w:tabs>
              <w:ind w:firstLine="567"/>
              <w:jc w:val="center"/>
              <w:rPr>
                <w:color w:val="000000"/>
                <w:lang w:val="kk-KZ"/>
              </w:rPr>
            </w:pPr>
            <w:r w:rsidRPr="00092561">
              <w:rPr>
                <w:color w:val="000000"/>
                <w:lang w:val="kk-KZ"/>
              </w:rPr>
              <w:t>М</w:t>
            </w:r>
            <w:r w:rsidR="00236A4C" w:rsidRPr="00092561">
              <w:rPr>
                <w:color w:val="000000"/>
              </w:rPr>
              <w:t>имик</w:t>
            </w:r>
            <w:r w:rsidR="00A712EF" w:rsidRPr="00092561">
              <w:rPr>
                <w:color w:val="000000"/>
                <w:lang w:val="kk-KZ"/>
              </w:rPr>
              <w:t>а</w:t>
            </w:r>
          </w:p>
        </w:tc>
      </w:tr>
      <w:tr w:rsidR="00DA5306" w:rsidRPr="00092561" w14:paraId="1D6345B5" w14:textId="77777777" w:rsidTr="005B0B99">
        <w:tc>
          <w:tcPr>
            <w:tcW w:w="9625" w:type="dxa"/>
            <w:gridSpan w:val="3"/>
          </w:tcPr>
          <w:p w14:paraId="3AE279B1" w14:textId="70247309" w:rsidR="00DA5306" w:rsidRPr="00092561" w:rsidRDefault="00041277" w:rsidP="00092561">
            <w:pPr>
              <w:pBdr>
                <w:top w:val="nil"/>
                <w:left w:val="nil"/>
                <w:bottom w:val="nil"/>
                <w:right w:val="nil"/>
                <w:between w:val="nil"/>
              </w:pBdr>
              <w:tabs>
                <w:tab w:val="left" w:pos="993"/>
                <w:tab w:val="left" w:pos="1134"/>
              </w:tabs>
              <w:jc w:val="both"/>
              <w:rPr>
                <w:i/>
                <w:color w:val="000000"/>
              </w:rPr>
            </w:pPr>
            <w:r w:rsidRPr="00092561">
              <w:rPr>
                <w:i/>
                <w:color w:val="000000"/>
              </w:rPr>
              <w:t>Сөйлем құрылымы 1:</w:t>
            </w:r>
          </w:p>
        </w:tc>
      </w:tr>
      <w:tr w:rsidR="00DA5306" w:rsidRPr="00092561" w14:paraId="56C0FF13" w14:textId="77777777" w:rsidTr="005B0B99">
        <w:tc>
          <w:tcPr>
            <w:tcW w:w="2000" w:type="dxa"/>
          </w:tcPr>
          <w:p w14:paraId="0475F265" w14:textId="5FAE1F37" w:rsidR="00DA5306" w:rsidRPr="00092561" w:rsidRDefault="00041277" w:rsidP="00092561">
            <w:pPr>
              <w:pBdr>
                <w:top w:val="nil"/>
                <w:left w:val="nil"/>
                <w:bottom w:val="nil"/>
                <w:right w:val="nil"/>
                <w:between w:val="nil"/>
              </w:pBdr>
              <w:tabs>
                <w:tab w:val="left" w:pos="993"/>
                <w:tab w:val="left" w:pos="1134"/>
              </w:tabs>
              <w:jc w:val="both"/>
              <w:rPr>
                <w:color w:val="000000"/>
              </w:rPr>
            </w:pPr>
            <w:r w:rsidRPr="00092561">
              <w:rPr>
                <w:color w:val="000000"/>
              </w:rPr>
              <w:t>Бастауыш</w:t>
            </w:r>
          </w:p>
        </w:tc>
        <w:tc>
          <w:tcPr>
            <w:tcW w:w="3402" w:type="dxa"/>
          </w:tcPr>
          <w:p w14:paraId="3BE0C4AA" w14:textId="0C94C42E" w:rsidR="00DA5306" w:rsidRPr="00092561" w:rsidRDefault="00041277" w:rsidP="00092561">
            <w:pPr>
              <w:pBdr>
                <w:top w:val="nil"/>
                <w:left w:val="nil"/>
                <w:bottom w:val="nil"/>
                <w:right w:val="nil"/>
                <w:between w:val="nil"/>
              </w:pBdr>
              <w:tabs>
                <w:tab w:val="left" w:pos="993"/>
                <w:tab w:val="left" w:pos="1134"/>
              </w:tabs>
              <w:jc w:val="both"/>
              <w:rPr>
                <w:color w:val="000000"/>
              </w:rPr>
            </w:pPr>
            <w:r w:rsidRPr="00092561">
              <w:rPr>
                <w:color w:val="000000"/>
              </w:rPr>
              <w:t>Объектке назар аудару үшін ашық қол қимылы.</w:t>
            </w:r>
          </w:p>
        </w:tc>
        <w:tc>
          <w:tcPr>
            <w:tcW w:w="4223" w:type="dxa"/>
          </w:tcPr>
          <w:p w14:paraId="38E57B89" w14:textId="3E46B199" w:rsidR="00DA5306" w:rsidRPr="00092561" w:rsidRDefault="00041277" w:rsidP="00092561">
            <w:pPr>
              <w:pBdr>
                <w:top w:val="nil"/>
                <w:left w:val="nil"/>
                <w:bottom w:val="nil"/>
                <w:right w:val="nil"/>
                <w:between w:val="nil"/>
              </w:pBdr>
              <w:tabs>
                <w:tab w:val="left" w:pos="993"/>
                <w:tab w:val="left" w:pos="1134"/>
              </w:tabs>
              <w:jc w:val="both"/>
              <w:rPr>
                <w:color w:val="000000"/>
              </w:rPr>
            </w:pPr>
            <w:r w:rsidRPr="00092561">
              <w:rPr>
                <w:color w:val="000000"/>
              </w:rPr>
              <w:t>Күлімдеу — объектіні оң бағалаудың белгісі; қастарды көтеру — объектіге қызығушылықты білдіреді.</w:t>
            </w:r>
          </w:p>
        </w:tc>
      </w:tr>
      <w:tr w:rsidR="00DA5306" w:rsidRPr="00092561" w14:paraId="141CC5B7" w14:textId="77777777" w:rsidTr="005B0B99">
        <w:tc>
          <w:tcPr>
            <w:tcW w:w="2000" w:type="dxa"/>
          </w:tcPr>
          <w:p w14:paraId="4506609B" w14:textId="77777777" w:rsidR="00DA5306" w:rsidRPr="00092561" w:rsidRDefault="002110ED" w:rsidP="00092561">
            <w:pPr>
              <w:pBdr>
                <w:top w:val="nil"/>
                <w:left w:val="nil"/>
                <w:bottom w:val="nil"/>
                <w:right w:val="nil"/>
                <w:between w:val="nil"/>
              </w:pBdr>
              <w:tabs>
                <w:tab w:val="left" w:pos="993"/>
                <w:tab w:val="left" w:pos="1134"/>
              </w:tabs>
              <w:jc w:val="both"/>
              <w:rPr>
                <w:color w:val="000000"/>
              </w:rPr>
            </w:pPr>
            <w:r w:rsidRPr="00092561">
              <w:rPr>
                <w:color w:val="000000"/>
              </w:rPr>
              <w:t xml:space="preserve">                        </w:t>
            </w:r>
            <m:oMath>
              <m:r>
                <w:rPr>
                  <w:rFonts w:ascii="Cambria Math" w:eastAsia="Cambria Math" w:hAnsi="Cambria Math" w:cs="Cambria Math"/>
                  <w:color w:val="000000"/>
                </w:rPr>
                <m:t>∙∙∙</m:t>
              </m:r>
            </m:oMath>
          </w:p>
        </w:tc>
        <w:tc>
          <w:tcPr>
            <w:tcW w:w="3402" w:type="dxa"/>
          </w:tcPr>
          <w:p w14:paraId="20B4F8F2" w14:textId="77777777" w:rsidR="00DA5306" w:rsidRPr="00092561" w:rsidRDefault="002110ED" w:rsidP="00092561">
            <w:pPr>
              <w:ind w:firstLine="567"/>
              <w:jc w:val="center"/>
              <w:rPr>
                <w:rFonts w:ascii="Cambria Math" w:eastAsia="Cambria Math" w:hAnsi="Cambria Math" w:cs="Cambria Math"/>
              </w:rPr>
            </w:pPr>
            <m:oMathPara>
              <m:oMath>
                <m:r>
                  <w:rPr>
                    <w:rFonts w:ascii="Cambria Math" w:eastAsia="Cambria Math" w:hAnsi="Cambria Math" w:cs="Cambria Math"/>
                  </w:rPr>
                  <m:t>∙∙∙</m:t>
                </m:r>
              </m:oMath>
            </m:oMathPara>
          </w:p>
        </w:tc>
        <w:tc>
          <w:tcPr>
            <w:tcW w:w="4223" w:type="dxa"/>
          </w:tcPr>
          <w:p w14:paraId="59BF1F33" w14:textId="77777777" w:rsidR="00DA5306" w:rsidRPr="00092561" w:rsidRDefault="008E658B" w:rsidP="00092561">
            <w:pPr>
              <w:tabs>
                <w:tab w:val="left" w:pos="993"/>
                <w:tab w:val="left" w:pos="1134"/>
              </w:tabs>
              <w:ind w:firstLine="567"/>
              <w:jc w:val="both"/>
            </w:pPr>
            <w:sdt>
              <w:sdtPr>
                <w:tag w:val="goog_rdk_0"/>
                <w:id w:val="-25066687"/>
              </w:sdtPr>
              <w:sdtEndPr/>
              <w:sdtContent>
                <w:r w:rsidR="002110ED" w:rsidRPr="00092561">
                  <w:rPr>
                    <w:rFonts w:ascii="Gungsuh" w:eastAsia="Gungsuh" w:hAnsi="Gungsuh" w:cs="Gungsuh"/>
                  </w:rPr>
                  <w:t xml:space="preserve">                       ∙∙∙</w:t>
                </w:r>
              </w:sdtContent>
            </w:sdt>
          </w:p>
        </w:tc>
      </w:tr>
      <w:tr w:rsidR="00DA5306" w:rsidRPr="00092561" w14:paraId="7240C356" w14:textId="77777777" w:rsidTr="005B0B99">
        <w:tc>
          <w:tcPr>
            <w:tcW w:w="9625" w:type="dxa"/>
            <w:gridSpan w:val="3"/>
          </w:tcPr>
          <w:p w14:paraId="2ED9BD52" w14:textId="7B075819" w:rsidR="00DA5306" w:rsidRPr="00092561" w:rsidRDefault="00041277" w:rsidP="00092561">
            <w:pPr>
              <w:pBdr>
                <w:top w:val="nil"/>
                <w:left w:val="nil"/>
                <w:bottom w:val="nil"/>
                <w:right w:val="nil"/>
                <w:between w:val="nil"/>
              </w:pBdr>
              <w:tabs>
                <w:tab w:val="left" w:pos="993"/>
                <w:tab w:val="left" w:pos="1134"/>
              </w:tabs>
              <w:jc w:val="both"/>
              <w:rPr>
                <w:color w:val="000000"/>
              </w:rPr>
            </w:pPr>
            <w:r w:rsidRPr="00092561">
              <w:rPr>
                <w:i/>
                <w:color w:val="000000"/>
              </w:rPr>
              <w:t>Сөйлем құрылымы 20:</w:t>
            </w:r>
          </w:p>
        </w:tc>
      </w:tr>
      <w:tr w:rsidR="00DA5306" w:rsidRPr="00092561" w14:paraId="1CD4A72B" w14:textId="77777777" w:rsidTr="005B0B99">
        <w:tc>
          <w:tcPr>
            <w:tcW w:w="2000" w:type="dxa"/>
          </w:tcPr>
          <w:p w14:paraId="39929E32" w14:textId="5CDEBF8B" w:rsidR="00DA5306" w:rsidRPr="00092561" w:rsidRDefault="00041277" w:rsidP="00092561">
            <w:pPr>
              <w:pBdr>
                <w:top w:val="nil"/>
                <w:left w:val="nil"/>
                <w:bottom w:val="nil"/>
                <w:right w:val="nil"/>
                <w:between w:val="nil"/>
              </w:pBdr>
              <w:tabs>
                <w:tab w:val="left" w:pos="993"/>
                <w:tab w:val="left" w:pos="1134"/>
              </w:tabs>
              <w:jc w:val="both"/>
              <w:rPr>
                <w:color w:val="000000"/>
              </w:rPr>
            </w:pPr>
            <w:r w:rsidRPr="00092561">
              <w:rPr>
                <w:color w:val="000000"/>
              </w:rPr>
              <w:t>Анықтауыш</w:t>
            </w:r>
          </w:p>
        </w:tc>
        <w:tc>
          <w:tcPr>
            <w:tcW w:w="3402" w:type="dxa"/>
          </w:tcPr>
          <w:p w14:paraId="48CBC9FE" w14:textId="644D325D" w:rsidR="00DA5306" w:rsidRPr="00092561" w:rsidRDefault="00041277" w:rsidP="00092561">
            <w:pPr>
              <w:pBdr>
                <w:top w:val="nil"/>
                <w:left w:val="nil"/>
                <w:bottom w:val="nil"/>
                <w:right w:val="nil"/>
                <w:between w:val="nil"/>
              </w:pBdr>
              <w:tabs>
                <w:tab w:val="left" w:pos="993"/>
                <w:tab w:val="left" w:pos="1134"/>
              </w:tabs>
              <w:jc w:val="both"/>
              <w:rPr>
                <w:color w:val="000000"/>
              </w:rPr>
            </w:pPr>
            <w:r w:rsidRPr="00092561">
              <w:rPr>
                <w:color w:val="000000"/>
              </w:rPr>
              <w:t>Заттың жалпы сыни мәнін көрсету үшін екі қолмен жеңіл қозғалыс жасау.</w:t>
            </w:r>
          </w:p>
        </w:tc>
        <w:tc>
          <w:tcPr>
            <w:tcW w:w="4223" w:type="dxa"/>
          </w:tcPr>
          <w:p w14:paraId="4D10E958" w14:textId="76E8B59C" w:rsidR="00DA5306" w:rsidRPr="00092561" w:rsidRDefault="00041277" w:rsidP="00092561">
            <w:pPr>
              <w:pBdr>
                <w:top w:val="nil"/>
                <w:left w:val="nil"/>
                <w:bottom w:val="nil"/>
                <w:right w:val="nil"/>
                <w:between w:val="nil"/>
              </w:pBdr>
              <w:tabs>
                <w:tab w:val="left" w:pos="993"/>
                <w:tab w:val="left" w:pos="1134"/>
              </w:tabs>
              <w:jc w:val="both"/>
              <w:rPr>
                <w:color w:val="000000"/>
              </w:rPr>
            </w:pPr>
            <w:r w:rsidRPr="00092561">
              <w:rPr>
                <w:color w:val="000000"/>
              </w:rPr>
              <w:t>Атрибутивтік қимылдар қастардың көтерілуі мен жеңіл күлімдеумен сипатталады.</w:t>
            </w:r>
          </w:p>
        </w:tc>
      </w:tr>
      <w:tr w:rsidR="00DA5306" w:rsidRPr="00092561" w14:paraId="41967F0E" w14:textId="77777777" w:rsidTr="005B0B99">
        <w:tc>
          <w:tcPr>
            <w:tcW w:w="2000" w:type="dxa"/>
          </w:tcPr>
          <w:p w14:paraId="251DDA10" w14:textId="69E5CF6D" w:rsidR="00DA5306" w:rsidRPr="00092561" w:rsidRDefault="00041277" w:rsidP="00092561">
            <w:pPr>
              <w:pBdr>
                <w:top w:val="nil"/>
                <w:left w:val="nil"/>
                <w:bottom w:val="nil"/>
                <w:right w:val="nil"/>
                <w:between w:val="nil"/>
              </w:pBdr>
              <w:tabs>
                <w:tab w:val="left" w:pos="993"/>
                <w:tab w:val="left" w:pos="1134"/>
              </w:tabs>
              <w:jc w:val="both"/>
              <w:rPr>
                <w:color w:val="000000"/>
              </w:rPr>
            </w:pPr>
            <w:r w:rsidRPr="00092561">
              <w:rPr>
                <w:color w:val="000000"/>
              </w:rPr>
              <w:t>Толықтауыш</w:t>
            </w:r>
          </w:p>
        </w:tc>
        <w:tc>
          <w:tcPr>
            <w:tcW w:w="3402" w:type="dxa"/>
          </w:tcPr>
          <w:p w14:paraId="05436F8F" w14:textId="144B9995" w:rsidR="00DA5306" w:rsidRPr="00092561" w:rsidRDefault="00041277" w:rsidP="00092561">
            <w:pPr>
              <w:pBdr>
                <w:top w:val="nil"/>
                <w:left w:val="nil"/>
                <w:bottom w:val="nil"/>
                <w:right w:val="nil"/>
                <w:between w:val="nil"/>
              </w:pBdr>
              <w:tabs>
                <w:tab w:val="left" w:pos="993"/>
                <w:tab w:val="left" w:pos="1134"/>
              </w:tabs>
              <w:jc w:val="both"/>
              <w:rPr>
                <w:color w:val="000000"/>
              </w:rPr>
            </w:pPr>
            <w:r w:rsidRPr="00092561">
              <w:rPr>
                <w:color w:val="000000"/>
              </w:rPr>
              <w:t>Екі қолдың саусақ ұштарын ішке қарай қосып, объектіні білдіру.</w:t>
            </w:r>
          </w:p>
        </w:tc>
        <w:tc>
          <w:tcPr>
            <w:tcW w:w="4223" w:type="dxa"/>
          </w:tcPr>
          <w:p w14:paraId="071B68F7" w14:textId="3A697ECD" w:rsidR="00DA5306" w:rsidRPr="00092561" w:rsidRDefault="00041277" w:rsidP="00092561">
            <w:pPr>
              <w:ind w:right="-107"/>
              <w:jc w:val="both"/>
              <w:rPr>
                <w:color w:val="000000"/>
              </w:rPr>
            </w:pPr>
            <w:r w:rsidRPr="00092561">
              <w:rPr>
                <w:color w:val="000000"/>
              </w:rPr>
              <w:t>Жеңіл күлімдеу және оңға сәл бас иілу</w:t>
            </w:r>
            <w:r w:rsidR="006F3D8B" w:rsidRPr="00092561">
              <w:rPr>
                <w:color w:val="000000"/>
                <w:lang w:val="kk-KZ"/>
              </w:rPr>
              <w:t>,</w:t>
            </w:r>
            <w:r w:rsidRPr="00092561">
              <w:rPr>
                <w:color w:val="000000"/>
              </w:rPr>
              <w:t xml:space="preserve"> жеңіл қызығушылық, орташа көңілділік немесе тыныш, ашық мінезді көрсетеді.</w:t>
            </w:r>
          </w:p>
        </w:tc>
      </w:tr>
      <w:tr w:rsidR="00DA5306" w:rsidRPr="00092561" w14:paraId="253ECD3B" w14:textId="77777777" w:rsidTr="005B0B99">
        <w:tc>
          <w:tcPr>
            <w:tcW w:w="2000" w:type="dxa"/>
          </w:tcPr>
          <w:p w14:paraId="4595262F" w14:textId="0702316E" w:rsidR="00DA5306" w:rsidRPr="00092561" w:rsidRDefault="00041277" w:rsidP="00092561">
            <w:pPr>
              <w:pBdr>
                <w:top w:val="nil"/>
                <w:left w:val="nil"/>
                <w:bottom w:val="nil"/>
                <w:right w:val="nil"/>
                <w:between w:val="nil"/>
              </w:pBdr>
              <w:tabs>
                <w:tab w:val="left" w:pos="993"/>
                <w:tab w:val="left" w:pos="1134"/>
              </w:tabs>
              <w:jc w:val="both"/>
              <w:rPr>
                <w:color w:val="000000"/>
              </w:rPr>
            </w:pPr>
            <w:r w:rsidRPr="00092561">
              <w:rPr>
                <w:color w:val="000000"/>
              </w:rPr>
              <w:t>Бастауыш</w:t>
            </w:r>
          </w:p>
        </w:tc>
        <w:tc>
          <w:tcPr>
            <w:tcW w:w="3402" w:type="dxa"/>
          </w:tcPr>
          <w:p w14:paraId="05E6BAB6" w14:textId="3BA0045C" w:rsidR="00DA5306" w:rsidRPr="00092561" w:rsidRDefault="00041277" w:rsidP="00092561">
            <w:pPr>
              <w:pBdr>
                <w:top w:val="nil"/>
                <w:left w:val="nil"/>
                <w:bottom w:val="nil"/>
                <w:right w:val="nil"/>
                <w:between w:val="nil"/>
              </w:pBdr>
              <w:tabs>
                <w:tab w:val="left" w:pos="993"/>
                <w:tab w:val="left" w:pos="1134"/>
              </w:tabs>
              <w:jc w:val="both"/>
              <w:rPr>
                <w:color w:val="000000"/>
              </w:rPr>
            </w:pPr>
            <w:r w:rsidRPr="00092561">
              <w:rPr>
                <w:color w:val="000000"/>
              </w:rPr>
              <w:t>Объектінің басымдылығын көрсету үшін екі қолдың саусақтарын іш деңгейінде туралау.</w:t>
            </w:r>
          </w:p>
        </w:tc>
        <w:tc>
          <w:tcPr>
            <w:tcW w:w="4223" w:type="dxa"/>
          </w:tcPr>
          <w:p w14:paraId="7F957F3A" w14:textId="0681062C" w:rsidR="00DA5306" w:rsidRPr="00092561" w:rsidRDefault="00041277" w:rsidP="00092561">
            <w:pPr>
              <w:pBdr>
                <w:top w:val="nil"/>
                <w:left w:val="nil"/>
                <w:bottom w:val="nil"/>
                <w:right w:val="nil"/>
                <w:between w:val="nil"/>
              </w:pBdr>
              <w:tabs>
                <w:tab w:val="left" w:pos="993"/>
                <w:tab w:val="left" w:pos="1134"/>
              </w:tabs>
              <w:jc w:val="both"/>
              <w:rPr>
                <w:color w:val="000000"/>
              </w:rPr>
            </w:pPr>
            <w:r w:rsidRPr="00092561">
              <w:rPr>
                <w:color w:val="000000"/>
              </w:rPr>
              <w:t>Әлсіз күлімдеу және сәл көтерілген қастар тыныштық, жеңіл қызығушылық немесе нәзік қанағат сезімін білдіреді. Бұл комбинация демалуға мүмкіндік беретін, бірақ зейінді немесе қызығушылықты білдіретін көріністі көрсетеді.</w:t>
            </w:r>
          </w:p>
        </w:tc>
      </w:tr>
      <w:tr w:rsidR="00DA5306" w:rsidRPr="00092561" w14:paraId="2005015E" w14:textId="77777777" w:rsidTr="005B0B99">
        <w:tc>
          <w:tcPr>
            <w:tcW w:w="2000" w:type="dxa"/>
          </w:tcPr>
          <w:p w14:paraId="75541F55" w14:textId="3A0ED728" w:rsidR="00DA5306" w:rsidRPr="00092561" w:rsidRDefault="00041277" w:rsidP="00092561">
            <w:pPr>
              <w:pBdr>
                <w:top w:val="nil"/>
                <w:left w:val="nil"/>
                <w:bottom w:val="nil"/>
                <w:right w:val="nil"/>
                <w:between w:val="nil"/>
              </w:pBdr>
              <w:tabs>
                <w:tab w:val="left" w:pos="993"/>
                <w:tab w:val="left" w:pos="1134"/>
              </w:tabs>
              <w:jc w:val="both"/>
              <w:rPr>
                <w:color w:val="000000"/>
              </w:rPr>
            </w:pPr>
            <w:r w:rsidRPr="00092561">
              <w:rPr>
                <w:color w:val="000000"/>
              </w:rPr>
              <w:t>Пысықтауыш</w:t>
            </w:r>
          </w:p>
        </w:tc>
        <w:tc>
          <w:tcPr>
            <w:tcW w:w="3402" w:type="dxa"/>
          </w:tcPr>
          <w:p w14:paraId="3742E3FC" w14:textId="2C478E98" w:rsidR="00DA5306" w:rsidRPr="00092561" w:rsidRDefault="00041277" w:rsidP="00092561">
            <w:pPr>
              <w:pBdr>
                <w:top w:val="nil"/>
                <w:left w:val="nil"/>
                <w:bottom w:val="nil"/>
                <w:right w:val="nil"/>
                <w:between w:val="nil"/>
              </w:pBdr>
              <w:tabs>
                <w:tab w:val="left" w:pos="993"/>
                <w:tab w:val="left" w:pos="1134"/>
              </w:tabs>
              <w:jc w:val="both"/>
              <w:rPr>
                <w:color w:val="000000"/>
              </w:rPr>
            </w:pPr>
            <w:r w:rsidRPr="00092561">
              <w:rPr>
                <w:color w:val="000000"/>
              </w:rPr>
              <w:t>Әрекет әдістері объект нүктесінің орналасуын анықтайды және қимылды орнықты ұстауға көмектеседі.</w:t>
            </w:r>
          </w:p>
        </w:tc>
        <w:tc>
          <w:tcPr>
            <w:tcW w:w="4223" w:type="dxa"/>
          </w:tcPr>
          <w:p w14:paraId="1C3107CD" w14:textId="7F66FF51" w:rsidR="00DA5306" w:rsidRPr="00092561" w:rsidRDefault="00041277" w:rsidP="00092561">
            <w:pPr>
              <w:pBdr>
                <w:top w:val="nil"/>
                <w:left w:val="nil"/>
                <w:bottom w:val="nil"/>
                <w:right w:val="nil"/>
                <w:between w:val="nil"/>
              </w:pBdr>
              <w:tabs>
                <w:tab w:val="left" w:pos="993"/>
                <w:tab w:val="left" w:pos="1134"/>
              </w:tabs>
              <w:jc w:val="both"/>
              <w:rPr>
                <w:color w:val="000000"/>
              </w:rPr>
            </w:pPr>
            <w:r w:rsidRPr="00092561">
              <w:rPr>
                <w:color w:val="000000"/>
              </w:rPr>
              <w:t>Өзіңді қозғалыста ұсыну, аралас көзқараспен әрекет бейнесін беру.</w:t>
            </w:r>
          </w:p>
        </w:tc>
      </w:tr>
      <w:tr w:rsidR="00DA5306" w:rsidRPr="00092561" w14:paraId="7CF2A060" w14:textId="77777777" w:rsidTr="005B0B99">
        <w:tc>
          <w:tcPr>
            <w:tcW w:w="2000" w:type="dxa"/>
          </w:tcPr>
          <w:p w14:paraId="7B1227F8" w14:textId="5FBD0FA8" w:rsidR="00DA5306" w:rsidRPr="00092561" w:rsidRDefault="00041277" w:rsidP="00092561">
            <w:pPr>
              <w:pBdr>
                <w:top w:val="nil"/>
                <w:left w:val="nil"/>
                <w:bottom w:val="nil"/>
                <w:right w:val="nil"/>
                <w:between w:val="nil"/>
              </w:pBdr>
              <w:tabs>
                <w:tab w:val="left" w:pos="993"/>
                <w:tab w:val="left" w:pos="1134"/>
              </w:tabs>
              <w:jc w:val="both"/>
              <w:rPr>
                <w:color w:val="000000"/>
              </w:rPr>
            </w:pPr>
            <w:r w:rsidRPr="00092561">
              <w:rPr>
                <w:color w:val="000000"/>
              </w:rPr>
              <w:t>Баяндауыш</w:t>
            </w:r>
          </w:p>
        </w:tc>
        <w:tc>
          <w:tcPr>
            <w:tcW w:w="3402" w:type="dxa"/>
          </w:tcPr>
          <w:p w14:paraId="02945779" w14:textId="444D80E0" w:rsidR="00DA5306" w:rsidRPr="00092561" w:rsidRDefault="00041277" w:rsidP="00092561">
            <w:pPr>
              <w:pBdr>
                <w:top w:val="nil"/>
                <w:left w:val="nil"/>
                <w:bottom w:val="nil"/>
                <w:right w:val="nil"/>
                <w:between w:val="nil"/>
              </w:pBdr>
              <w:tabs>
                <w:tab w:val="left" w:pos="993"/>
                <w:tab w:val="left" w:pos="1134"/>
              </w:tabs>
              <w:jc w:val="both"/>
              <w:rPr>
                <w:color w:val="000000"/>
              </w:rPr>
            </w:pPr>
            <w:r w:rsidRPr="00092561">
              <w:rPr>
                <w:color w:val="000000"/>
              </w:rPr>
              <w:t>Әрекеттің аяқталғанын көрсету үшін қолдарды бастапқы бейтарап күйге қайтару.</w:t>
            </w:r>
          </w:p>
        </w:tc>
        <w:tc>
          <w:tcPr>
            <w:tcW w:w="4223" w:type="dxa"/>
          </w:tcPr>
          <w:p w14:paraId="0FEC7289" w14:textId="770C47BA" w:rsidR="00DA5306" w:rsidRPr="00092561" w:rsidRDefault="00041277" w:rsidP="00092561">
            <w:pPr>
              <w:pBdr>
                <w:top w:val="nil"/>
                <w:left w:val="nil"/>
                <w:bottom w:val="nil"/>
                <w:right w:val="nil"/>
                <w:between w:val="nil"/>
              </w:pBdr>
              <w:tabs>
                <w:tab w:val="left" w:pos="993"/>
                <w:tab w:val="left" w:pos="1134"/>
              </w:tabs>
              <w:jc w:val="both"/>
              <w:rPr>
                <w:color w:val="000000"/>
              </w:rPr>
            </w:pPr>
            <w:r w:rsidRPr="00092561">
              <w:rPr>
                <w:color w:val="000000"/>
              </w:rPr>
              <w:t>Күлімдеу, келісім немесе алғыс белгісі ретінде жеңіл бас изеу, кейін аватардың назарын солға ауыстырып, әңгіменің аяқталғанын көрсету.</w:t>
            </w:r>
          </w:p>
        </w:tc>
      </w:tr>
    </w:tbl>
    <w:p w14:paraId="3D888ACD" w14:textId="77777777" w:rsidR="00F76ECE" w:rsidRDefault="00F76ECE" w:rsidP="00092561">
      <w:pPr>
        <w:ind w:firstLine="567"/>
        <w:jc w:val="both"/>
        <w:rPr>
          <w:sz w:val="28"/>
          <w:szCs w:val="28"/>
          <w:lang w:val="kk-KZ"/>
        </w:rPr>
      </w:pPr>
    </w:p>
    <w:p w14:paraId="308D489E" w14:textId="211648AA" w:rsidR="006A1C4D" w:rsidRPr="00BE53E9" w:rsidRDefault="006A1C4D" w:rsidP="005B0B99">
      <w:pPr>
        <w:ind w:firstLine="709"/>
        <w:jc w:val="both"/>
        <w:rPr>
          <w:color w:val="000000"/>
          <w:sz w:val="28"/>
          <w:szCs w:val="28"/>
          <w:lang w:val="kk-KZ"/>
        </w:rPr>
      </w:pPr>
      <w:r w:rsidRPr="00F63BD6">
        <w:rPr>
          <w:color w:val="000000"/>
          <w:sz w:val="28"/>
          <w:szCs w:val="28"/>
          <w:lang w:val="kk-KZ"/>
        </w:rPr>
        <w:t xml:space="preserve">Қазақ тіліндегі сөйлемдерді талдаудың егжей-тегжейлі құрылымы жүргізілді, бұл </w:t>
      </w:r>
      <w:r w:rsidR="0083114C" w:rsidRPr="00CC0BDA">
        <w:rPr>
          <w:color w:val="000000"/>
          <w:sz w:val="28"/>
          <w:szCs w:val="28"/>
          <w:lang w:val="kk-KZ"/>
        </w:rPr>
        <w:t xml:space="preserve">ым-ишара </w:t>
      </w:r>
      <w:r w:rsidRPr="00F63BD6">
        <w:rPr>
          <w:color w:val="000000"/>
          <w:sz w:val="28"/>
          <w:szCs w:val="28"/>
          <w:lang w:val="kk-KZ"/>
        </w:rPr>
        <w:t>мен мимика</w:t>
      </w:r>
      <w:r w:rsidR="0045496A">
        <w:rPr>
          <w:color w:val="000000"/>
          <w:sz w:val="28"/>
          <w:szCs w:val="28"/>
          <w:lang w:val="kk-KZ"/>
        </w:rPr>
        <w:t>ның</w:t>
      </w:r>
      <w:r w:rsidRPr="00F63BD6">
        <w:rPr>
          <w:color w:val="000000"/>
          <w:sz w:val="28"/>
          <w:szCs w:val="28"/>
          <w:lang w:val="kk-KZ"/>
        </w:rPr>
        <w:t xml:space="preserve"> вербалды сөйлеумен қалай үйлесетіні</w:t>
      </w:r>
      <w:r w:rsidR="0083114C" w:rsidRPr="00CC0BDA">
        <w:rPr>
          <w:color w:val="000000"/>
          <w:sz w:val="28"/>
          <w:szCs w:val="28"/>
          <w:lang w:val="kk-KZ"/>
        </w:rPr>
        <w:t xml:space="preserve">н </w:t>
      </w:r>
      <w:r w:rsidRPr="00F63BD6">
        <w:rPr>
          <w:color w:val="000000"/>
          <w:sz w:val="28"/>
          <w:szCs w:val="28"/>
          <w:lang w:val="kk-KZ"/>
        </w:rPr>
        <w:t>анықтау үшін қажет болды [</w:t>
      </w:r>
      <w:r w:rsidR="001077BB" w:rsidRPr="00F63BD6">
        <w:rPr>
          <w:color w:val="000000"/>
          <w:sz w:val="28"/>
          <w:szCs w:val="28"/>
          <w:lang w:val="kk-KZ"/>
        </w:rPr>
        <w:t>101</w:t>
      </w:r>
      <w:r w:rsidR="00B71748">
        <w:rPr>
          <w:color w:val="000000"/>
          <w:sz w:val="28"/>
          <w:szCs w:val="28"/>
          <w:lang w:val="kk-KZ"/>
        </w:rPr>
        <w:t xml:space="preserve">, р. 702-708; </w:t>
      </w:r>
      <w:r w:rsidR="00833C4E" w:rsidRPr="00F63BD6">
        <w:rPr>
          <w:color w:val="000000"/>
          <w:sz w:val="28"/>
          <w:szCs w:val="28"/>
          <w:lang w:val="kk-KZ"/>
        </w:rPr>
        <w:t>115</w:t>
      </w:r>
      <w:r w:rsidR="00B71748">
        <w:rPr>
          <w:color w:val="000000"/>
          <w:sz w:val="28"/>
          <w:szCs w:val="28"/>
          <w:lang w:val="kk-KZ"/>
        </w:rPr>
        <w:t>, р. 1369-1386</w:t>
      </w:r>
      <w:r w:rsidRPr="00F63BD6">
        <w:rPr>
          <w:color w:val="000000"/>
          <w:sz w:val="28"/>
          <w:szCs w:val="28"/>
          <w:lang w:val="kk-KZ"/>
        </w:rPr>
        <w:t xml:space="preserve">]. </w:t>
      </w:r>
      <w:r w:rsidRPr="00BE53E9">
        <w:rPr>
          <w:color w:val="000000"/>
          <w:sz w:val="28"/>
          <w:szCs w:val="28"/>
          <w:lang w:val="kk-KZ"/>
        </w:rPr>
        <w:t>Бұл талдау әңгімелерде жиі кездесетін</w:t>
      </w:r>
      <w:r w:rsidR="006F3D8B" w:rsidRPr="00CC0BDA">
        <w:rPr>
          <w:color w:val="000000"/>
          <w:sz w:val="28"/>
          <w:szCs w:val="28"/>
          <w:lang w:val="kk-KZ"/>
        </w:rPr>
        <w:t xml:space="preserve"> типтік </w:t>
      </w:r>
      <w:r w:rsidR="006F3D8B" w:rsidRPr="00BE53E9">
        <w:rPr>
          <w:color w:val="000000"/>
          <w:sz w:val="28"/>
          <w:szCs w:val="28"/>
          <w:lang w:val="kk-KZ"/>
        </w:rPr>
        <w:t>тіл</w:t>
      </w:r>
      <w:r w:rsidR="00081343">
        <w:rPr>
          <w:color w:val="000000"/>
          <w:sz w:val="28"/>
          <w:szCs w:val="28"/>
          <w:lang w:val="kk-KZ"/>
        </w:rPr>
        <w:t xml:space="preserve"> моделдері</w:t>
      </w:r>
      <w:r w:rsidR="006F3D8B" w:rsidRPr="00CC0BDA">
        <w:rPr>
          <w:color w:val="000000"/>
          <w:sz w:val="28"/>
          <w:szCs w:val="28"/>
          <w:lang w:val="kk-KZ"/>
        </w:rPr>
        <w:t xml:space="preserve"> </w:t>
      </w:r>
      <w:r w:rsidRPr="00BE53E9">
        <w:rPr>
          <w:color w:val="000000"/>
          <w:sz w:val="28"/>
          <w:szCs w:val="28"/>
          <w:lang w:val="kk-KZ"/>
        </w:rPr>
        <w:t>мен эмоциялық көріністерді тануды қамтиды. Қазақ қоғамындағы мәдени нормалар мен қалыпты эмоциялық реакцияларды түсіну сәйкестендіру процесінің негізін құрды.</w:t>
      </w:r>
    </w:p>
    <w:p w14:paraId="5A3A3777" w14:textId="3BE03AEC" w:rsidR="005B0B99" w:rsidRDefault="006A1C4D" w:rsidP="0085171C">
      <w:pPr>
        <w:ind w:firstLine="709"/>
        <w:jc w:val="both"/>
        <w:rPr>
          <w:color w:val="000000"/>
          <w:sz w:val="28"/>
          <w:szCs w:val="28"/>
          <w:lang w:val="kk-KZ"/>
        </w:rPr>
      </w:pPr>
      <w:r w:rsidRPr="00BE53E9">
        <w:rPr>
          <w:color w:val="000000"/>
          <w:sz w:val="28"/>
          <w:szCs w:val="28"/>
          <w:lang w:val="kk-KZ"/>
        </w:rPr>
        <w:t>Қазақ тілінде баяндауыш сөйлемнің негізгі құрамдас бөліктерінің бірі болып табылады және оның формасы сөйлем түріне байланысты өзгереді. Сұраулы сөйлемдерде сұраулық бөлшектер немесе есімдіктер қолданылады, етістік формасы өзгеруі мүмкін және қосалқы элементтер қосылады.</w:t>
      </w:r>
      <w:r w:rsidR="00A11AF3" w:rsidRPr="00BE53E9">
        <w:rPr>
          <w:color w:val="000000"/>
          <w:sz w:val="28"/>
          <w:szCs w:val="28"/>
          <w:lang w:val="kk-KZ"/>
        </w:rPr>
        <w:t xml:space="preserve"> </w:t>
      </w:r>
      <w:r w:rsidRPr="00BE53E9">
        <w:rPr>
          <w:color w:val="000000"/>
          <w:sz w:val="28"/>
          <w:szCs w:val="28"/>
          <w:lang w:val="kk-KZ"/>
        </w:rPr>
        <w:t xml:space="preserve">7-кестеде баяндауыш формасына сәйкес әзірленген </w:t>
      </w:r>
      <w:r w:rsidR="007B7C3A">
        <w:rPr>
          <w:color w:val="000000"/>
          <w:sz w:val="28"/>
          <w:szCs w:val="28"/>
          <w:lang w:val="kk-KZ"/>
        </w:rPr>
        <w:t xml:space="preserve">ым-ишара </w:t>
      </w:r>
      <w:r w:rsidRPr="00BE53E9">
        <w:rPr>
          <w:color w:val="000000"/>
          <w:sz w:val="28"/>
          <w:szCs w:val="28"/>
          <w:lang w:val="kk-KZ"/>
        </w:rPr>
        <w:t>мен мимика үйлесімдері көрсетілген.</w:t>
      </w:r>
    </w:p>
    <w:p w14:paraId="066EB2FD" w14:textId="77777777" w:rsidR="005B0B99" w:rsidRPr="00F63BD6" w:rsidRDefault="005B0B99" w:rsidP="005B0B99">
      <w:pPr>
        <w:ind w:firstLine="709"/>
        <w:jc w:val="both"/>
        <w:rPr>
          <w:color w:val="000000"/>
          <w:sz w:val="28"/>
          <w:szCs w:val="28"/>
          <w:lang w:val="kk-KZ"/>
        </w:rPr>
      </w:pPr>
    </w:p>
    <w:p w14:paraId="37F72666" w14:textId="759EA68B" w:rsidR="00DA5306" w:rsidRDefault="00F63BD6" w:rsidP="005B0B99">
      <w:pPr>
        <w:pBdr>
          <w:top w:val="nil"/>
          <w:left w:val="nil"/>
          <w:bottom w:val="nil"/>
          <w:right w:val="nil"/>
          <w:between w:val="nil"/>
        </w:pBdr>
        <w:tabs>
          <w:tab w:val="left" w:pos="993"/>
          <w:tab w:val="left" w:pos="1134"/>
        </w:tabs>
        <w:jc w:val="both"/>
        <w:rPr>
          <w:color w:val="000000"/>
          <w:sz w:val="28"/>
          <w:szCs w:val="28"/>
          <w:lang w:val="kk-KZ"/>
        </w:rPr>
      </w:pPr>
      <w:r>
        <w:rPr>
          <w:color w:val="000000"/>
          <w:sz w:val="28"/>
          <w:szCs w:val="28"/>
          <w:lang w:val="kk-KZ"/>
        </w:rPr>
        <w:t>Кесте 7</w:t>
      </w:r>
      <w:r w:rsidR="006A1C4D" w:rsidRPr="00F63BD6">
        <w:rPr>
          <w:color w:val="000000"/>
          <w:sz w:val="28"/>
          <w:szCs w:val="28"/>
          <w:lang w:val="kk-KZ"/>
        </w:rPr>
        <w:t xml:space="preserve"> – Сөйлемнің сұраулы формасына арналған </w:t>
      </w:r>
      <w:r w:rsidR="007B7C3A">
        <w:rPr>
          <w:color w:val="000000"/>
          <w:sz w:val="28"/>
          <w:szCs w:val="28"/>
          <w:lang w:val="kk-KZ"/>
        </w:rPr>
        <w:t>ым-ишара</w:t>
      </w:r>
      <w:r w:rsidR="006A1C4D" w:rsidRPr="00F63BD6">
        <w:rPr>
          <w:color w:val="000000"/>
          <w:sz w:val="28"/>
          <w:szCs w:val="28"/>
          <w:lang w:val="kk-KZ"/>
        </w:rPr>
        <w:t xml:space="preserve"> мен мимиканың</w:t>
      </w:r>
      <w:r w:rsidR="007C6945">
        <w:rPr>
          <w:color w:val="000000"/>
          <w:sz w:val="28"/>
          <w:szCs w:val="28"/>
          <w:lang w:val="kk-KZ"/>
        </w:rPr>
        <w:t xml:space="preserve"> моделдері</w:t>
      </w:r>
    </w:p>
    <w:p w14:paraId="28FE59C2" w14:textId="77777777" w:rsidR="00F63BD6" w:rsidRPr="005B0B99" w:rsidRDefault="00F63BD6" w:rsidP="00092561">
      <w:pPr>
        <w:pBdr>
          <w:top w:val="nil"/>
          <w:left w:val="nil"/>
          <w:bottom w:val="nil"/>
          <w:right w:val="nil"/>
          <w:between w:val="nil"/>
        </w:pBdr>
        <w:tabs>
          <w:tab w:val="left" w:pos="993"/>
          <w:tab w:val="left" w:pos="1134"/>
        </w:tabs>
        <w:ind w:firstLine="567"/>
        <w:jc w:val="both"/>
        <w:rPr>
          <w:color w:val="000000"/>
          <w:sz w:val="16"/>
          <w:szCs w:val="16"/>
          <w:lang w:val="kk-KZ"/>
        </w:rPr>
      </w:pPr>
    </w:p>
    <w:tbl>
      <w:tblPr>
        <w:tblStyle w:val="71"/>
        <w:tblW w:w="96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941"/>
        <w:gridCol w:w="3991"/>
      </w:tblGrid>
      <w:tr w:rsidR="00DA5306" w:rsidRPr="00092561" w14:paraId="191125DD" w14:textId="77777777" w:rsidTr="005B0B99">
        <w:trPr>
          <w:jc w:val="center"/>
        </w:trPr>
        <w:tc>
          <w:tcPr>
            <w:tcW w:w="1696" w:type="dxa"/>
          </w:tcPr>
          <w:p w14:paraId="1F88F5FE" w14:textId="23553FB1" w:rsidR="00DA5306" w:rsidRPr="00092561" w:rsidRDefault="006A1C4D" w:rsidP="00092561">
            <w:pPr>
              <w:pBdr>
                <w:top w:val="nil"/>
                <w:left w:val="nil"/>
                <w:bottom w:val="nil"/>
                <w:right w:val="nil"/>
                <w:between w:val="nil"/>
              </w:pBdr>
              <w:tabs>
                <w:tab w:val="left" w:pos="993"/>
                <w:tab w:val="left" w:pos="1134"/>
              </w:tabs>
              <w:ind w:firstLine="29"/>
              <w:jc w:val="center"/>
              <w:rPr>
                <w:color w:val="000000"/>
              </w:rPr>
            </w:pPr>
            <w:r w:rsidRPr="00092561">
              <w:rPr>
                <w:color w:val="000000"/>
              </w:rPr>
              <w:t>Баяндауыш</w:t>
            </w:r>
          </w:p>
        </w:tc>
        <w:tc>
          <w:tcPr>
            <w:tcW w:w="3941" w:type="dxa"/>
          </w:tcPr>
          <w:p w14:paraId="6451CA11" w14:textId="6043C05E" w:rsidR="00DA5306" w:rsidRPr="00092561" w:rsidRDefault="0045496A" w:rsidP="00092561">
            <w:pPr>
              <w:pBdr>
                <w:top w:val="nil"/>
                <w:left w:val="nil"/>
                <w:bottom w:val="nil"/>
                <w:right w:val="nil"/>
                <w:between w:val="nil"/>
              </w:pBdr>
              <w:tabs>
                <w:tab w:val="left" w:pos="993"/>
                <w:tab w:val="left" w:pos="1134"/>
              </w:tabs>
              <w:ind w:firstLine="41"/>
              <w:jc w:val="center"/>
              <w:rPr>
                <w:color w:val="000000"/>
                <w:lang w:val="kk-KZ"/>
              </w:rPr>
            </w:pPr>
            <w:r w:rsidRPr="00092561">
              <w:rPr>
                <w:color w:val="000000"/>
                <w:lang w:val="kk-KZ"/>
              </w:rPr>
              <w:t>Ым-ишара</w:t>
            </w:r>
          </w:p>
        </w:tc>
        <w:tc>
          <w:tcPr>
            <w:tcW w:w="3991" w:type="dxa"/>
          </w:tcPr>
          <w:p w14:paraId="30C1E23E" w14:textId="338CF7A1" w:rsidR="00DA5306" w:rsidRPr="00092561" w:rsidRDefault="007B7C3A" w:rsidP="00092561">
            <w:pPr>
              <w:pBdr>
                <w:top w:val="nil"/>
                <w:left w:val="nil"/>
                <w:bottom w:val="nil"/>
                <w:right w:val="nil"/>
                <w:between w:val="nil"/>
              </w:pBdr>
              <w:tabs>
                <w:tab w:val="left" w:pos="993"/>
                <w:tab w:val="left" w:pos="1134"/>
              </w:tabs>
              <w:ind w:firstLine="39"/>
              <w:jc w:val="center"/>
              <w:rPr>
                <w:color w:val="000000"/>
                <w:lang w:val="kk-KZ"/>
              </w:rPr>
            </w:pPr>
            <w:r w:rsidRPr="00092561">
              <w:rPr>
                <w:color w:val="000000"/>
                <w:lang w:val="kk-KZ"/>
              </w:rPr>
              <w:t>Мимика</w:t>
            </w:r>
          </w:p>
        </w:tc>
      </w:tr>
      <w:tr w:rsidR="00DA5306" w:rsidRPr="00FD3D53" w14:paraId="422C89F6" w14:textId="77777777" w:rsidTr="005B0B99">
        <w:trPr>
          <w:jc w:val="center"/>
        </w:trPr>
        <w:tc>
          <w:tcPr>
            <w:tcW w:w="1696" w:type="dxa"/>
          </w:tcPr>
          <w:p w14:paraId="41E651BF" w14:textId="35343180" w:rsidR="00DA5306" w:rsidRPr="00092561" w:rsidRDefault="003C6448" w:rsidP="00092561">
            <w:pPr>
              <w:pBdr>
                <w:top w:val="nil"/>
                <w:left w:val="nil"/>
                <w:bottom w:val="nil"/>
                <w:right w:val="nil"/>
                <w:between w:val="nil"/>
              </w:pBdr>
              <w:tabs>
                <w:tab w:val="left" w:pos="993"/>
                <w:tab w:val="left" w:pos="1134"/>
              </w:tabs>
              <w:ind w:firstLine="29"/>
              <w:jc w:val="both"/>
              <w:rPr>
                <w:color w:val="000000"/>
                <w:lang w:val="kk-KZ"/>
              </w:rPr>
            </w:pPr>
            <w:r w:rsidRPr="00092561">
              <w:rPr>
                <w:color w:val="000000"/>
                <w:lang w:val="kk-KZ"/>
              </w:rPr>
              <w:t>1-модел</w:t>
            </w:r>
          </w:p>
        </w:tc>
        <w:tc>
          <w:tcPr>
            <w:tcW w:w="3941" w:type="dxa"/>
          </w:tcPr>
          <w:p w14:paraId="3BDAEAA6" w14:textId="4592FE56" w:rsidR="00DA5306" w:rsidRPr="00092561" w:rsidRDefault="006A1C4D" w:rsidP="00092561">
            <w:pPr>
              <w:pBdr>
                <w:top w:val="nil"/>
                <w:left w:val="nil"/>
                <w:bottom w:val="nil"/>
                <w:right w:val="nil"/>
                <w:between w:val="nil"/>
              </w:pBdr>
              <w:tabs>
                <w:tab w:val="left" w:pos="993"/>
                <w:tab w:val="left" w:pos="1134"/>
              </w:tabs>
              <w:ind w:firstLine="41"/>
              <w:jc w:val="both"/>
              <w:rPr>
                <w:color w:val="000000"/>
                <w:lang w:val="kk-KZ"/>
              </w:rPr>
            </w:pPr>
            <w:r w:rsidRPr="00092561">
              <w:rPr>
                <w:color w:val="000000"/>
                <w:lang w:val="kk-KZ"/>
              </w:rPr>
              <w:t>Бір қасты көтеру – күмән білдіру белгісі.</w:t>
            </w:r>
          </w:p>
        </w:tc>
        <w:tc>
          <w:tcPr>
            <w:tcW w:w="3991" w:type="dxa"/>
          </w:tcPr>
          <w:p w14:paraId="5868A91C" w14:textId="56CBF09A" w:rsidR="00DA5306" w:rsidRPr="00092561" w:rsidRDefault="006A1C4D" w:rsidP="00092561">
            <w:pPr>
              <w:pBdr>
                <w:top w:val="nil"/>
                <w:left w:val="nil"/>
                <w:bottom w:val="nil"/>
                <w:right w:val="nil"/>
                <w:between w:val="nil"/>
              </w:pBdr>
              <w:tabs>
                <w:tab w:val="left" w:pos="993"/>
                <w:tab w:val="left" w:pos="1134"/>
              </w:tabs>
              <w:ind w:firstLine="39"/>
              <w:jc w:val="both"/>
              <w:rPr>
                <w:color w:val="000000"/>
                <w:lang w:val="kk-KZ"/>
              </w:rPr>
            </w:pPr>
            <w:r w:rsidRPr="00092561">
              <w:rPr>
                <w:color w:val="000000"/>
                <w:lang w:val="kk-KZ"/>
              </w:rPr>
              <w:t>Басын сәл қиғаш иі</w:t>
            </w:r>
            <w:r w:rsidR="009B1CF2" w:rsidRPr="00092561">
              <w:rPr>
                <w:color w:val="000000"/>
                <w:lang w:val="kk-KZ"/>
              </w:rPr>
              <w:t>ю</w:t>
            </w:r>
            <w:r w:rsidRPr="00092561">
              <w:rPr>
                <w:color w:val="000000"/>
                <w:lang w:val="kk-KZ"/>
              </w:rPr>
              <w:t xml:space="preserve"> арқылы қыз</w:t>
            </w:r>
            <w:r w:rsidR="005B0B99">
              <w:rPr>
                <w:color w:val="000000"/>
                <w:lang w:val="kk-KZ"/>
              </w:rPr>
              <w:t>ығушылық немесе күмәнді көрсету</w:t>
            </w:r>
          </w:p>
        </w:tc>
      </w:tr>
      <w:tr w:rsidR="00DA5306" w:rsidRPr="00FD3D53" w14:paraId="112CED1A" w14:textId="77777777" w:rsidTr="005B0B99">
        <w:trPr>
          <w:jc w:val="center"/>
        </w:trPr>
        <w:tc>
          <w:tcPr>
            <w:tcW w:w="1696" w:type="dxa"/>
          </w:tcPr>
          <w:p w14:paraId="41B586B2" w14:textId="58CD64C0" w:rsidR="00DA5306" w:rsidRPr="00092561" w:rsidRDefault="006A1C4D" w:rsidP="00092561">
            <w:pPr>
              <w:pBdr>
                <w:top w:val="nil"/>
                <w:left w:val="nil"/>
                <w:bottom w:val="nil"/>
                <w:right w:val="nil"/>
                <w:between w:val="nil"/>
              </w:pBdr>
              <w:tabs>
                <w:tab w:val="left" w:pos="993"/>
                <w:tab w:val="left" w:pos="1134"/>
              </w:tabs>
              <w:ind w:firstLine="29"/>
              <w:jc w:val="both"/>
              <w:rPr>
                <w:color w:val="000000"/>
                <w:lang w:val="kk-KZ"/>
              </w:rPr>
            </w:pPr>
            <w:r w:rsidRPr="00092561">
              <w:rPr>
                <w:color w:val="000000"/>
              </w:rPr>
              <w:t>2</w:t>
            </w:r>
            <w:r w:rsidR="003C6448" w:rsidRPr="00092561">
              <w:rPr>
                <w:color w:val="000000"/>
                <w:lang w:val="kk-KZ"/>
              </w:rPr>
              <w:t>-модел</w:t>
            </w:r>
          </w:p>
        </w:tc>
        <w:tc>
          <w:tcPr>
            <w:tcW w:w="3941" w:type="dxa"/>
          </w:tcPr>
          <w:p w14:paraId="6BFD3CD1" w14:textId="771E824D" w:rsidR="00DA5306" w:rsidRPr="00092561" w:rsidRDefault="006A1C4D" w:rsidP="00092561">
            <w:pPr>
              <w:pBdr>
                <w:top w:val="nil"/>
                <w:left w:val="nil"/>
                <w:bottom w:val="nil"/>
                <w:right w:val="nil"/>
                <w:between w:val="nil"/>
              </w:pBdr>
              <w:tabs>
                <w:tab w:val="left" w:pos="993"/>
                <w:tab w:val="left" w:pos="1134"/>
              </w:tabs>
              <w:ind w:firstLine="41"/>
              <w:jc w:val="both"/>
              <w:rPr>
                <w:color w:val="000000"/>
                <w:lang w:val="kk-KZ"/>
              </w:rPr>
            </w:pPr>
            <w:r w:rsidRPr="00092561">
              <w:rPr>
                <w:color w:val="000000"/>
                <w:lang w:val="kk-KZ"/>
              </w:rPr>
              <w:t xml:space="preserve">(Оң) қолды иекке қойып ойлану қимылын жасау. Сол қолмен </w:t>
            </w:r>
            <w:r w:rsidR="005B0B99">
              <w:rPr>
                <w:color w:val="000000"/>
                <w:lang w:val="kk-KZ"/>
              </w:rPr>
              <w:t>оң қолдың шынтағын ұстап қолдау</w:t>
            </w:r>
          </w:p>
        </w:tc>
        <w:tc>
          <w:tcPr>
            <w:tcW w:w="3991" w:type="dxa"/>
          </w:tcPr>
          <w:p w14:paraId="6D131C2D" w14:textId="6879B988" w:rsidR="00DA5306" w:rsidRPr="00092561" w:rsidRDefault="006A1C4D" w:rsidP="005B0B99">
            <w:pPr>
              <w:pBdr>
                <w:top w:val="nil"/>
                <w:left w:val="nil"/>
                <w:bottom w:val="nil"/>
                <w:right w:val="nil"/>
                <w:between w:val="nil"/>
              </w:pBdr>
              <w:tabs>
                <w:tab w:val="left" w:pos="993"/>
                <w:tab w:val="left" w:pos="1134"/>
              </w:tabs>
              <w:ind w:firstLine="39"/>
              <w:jc w:val="both"/>
              <w:rPr>
                <w:color w:val="000000"/>
                <w:lang w:val="kk-KZ"/>
              </w:rPr>
            </w:pPr>
            <w:r w:rsidRPr="00092561">
              <w:rPr>
                <w:color w:val="000000"/>
                <w:lang w:val="kk-KZ"/>
              </w:rPr>
              <w:t>Қастарды көтеру және кең ашылған көздер – таңғалушылықты білдіреді</w:t>
            </w:r>
          </w:p>
        </w:tc>
      </w:tr>
    </w:tbl>
    <w:p w14:paraId="0390B094" w14:textId="77777777" w:rsidR="00DA5306" w:rsidRPr="008D1C4E" w:rsidRDefault="00DA5306" w:rsidP="00092561">
      <w:pPr>
        <w:pBdr>
          <w:top w:val="nil"/>
          <w:left w:val="nil"/>
          <w:bottom w:val="nil"/>
          <w:right w:val="nil"/>
          <w:between w:val="nil"/>
        </w:pBdr>
        <w:tabs>
          <w:tab w:val="left" w:pos="993"/>
          <w:tab w:val="left" w:pos="1134"/>
        </w:tabs>
        <w:ind w:firstLine="567"/>
        <w:jc w:val="both"/>
        <w:rPr>
          <w:color w:val="000000"/>
          <w:sz w:val="28"/>
          <w:szCs w:val="28"/>
          <w:lang w:val="kk-KZ"/>
        </w:rPr>
      </w:pPr>
    </w:p>
    <w:p w14:paraId="321B3BA4" w14:textId="7D1FBCC7" w:rsidR="00FE50B2" w:rsidRPr="00CC0BDA" w:rsidRDefault="00FE50B2" w:rsidP="005B0B99">
      <w:pPr>
        <w:ind w:firstLine="709"/>
        <w:jc w:val="both"/>
        <w:rPr>
          <w:color w:val="000000"/>
          <w:sz w:val="28"/>
          <w:szCs w:val="28"/>
          <w:lang w:val="kk-KZ"/>
        </w:rPr>
      </w:pPr>
      <w:r w:rsidRPr="008D1C4E">
        <w:rPr>
          <w:color w:val="000000"/>
          <w:sz w:val="28"/>
          <w:szCs w:val="28"/>
          <w:lang w:val="kk-KZ"/>
        </w:rPr>
        <w:t>Лепті сөйлемдер күшті эмоцияларды білдіреді, мысалы, таң</w:t>
      </w:r>
      <w:r w:rsidR="009B1CF2" w:rsidRPr="00CC0BDA">
        <w:rPr>
          <w:color w:val="000000"/>
          <w:sz w:val="28"/>
          <w:szCs w:val="28"/>
          <w:lang w:val="kk-KZ"/>
        </w:rPr>
        <w:t xml:space="preserve"> қалу</w:t>
      </w:r>
      <w:r w:rsidRPr="008D1C4E">
        <w:rPr>
          <w:color w:val="000000"/>
          <w:sz w:val="28"/>
          <w:szCs w:val="28"/>
          <w:lang w:val="kk-KZ"/>
        </w:rPr>
        <w:t xml:space="preserve">, </w:t>
      </w:r>
      <w:r w:rsidR="009B1CF2" w:rsidRPr="00CC0BDA">
        <w:rPr>
          <w:color w:val="000000"/>
          <w:sz w:val="28"/>
          <w:szCs w:val="28"/>
          <w:lang w:val="kk-KZ"/>
        </w:rPr>
        <w:t xml:space="preserve">рахат алу </w:t>
      </w:r>
      <w:r w:rsidRPr="008D1C4E">
        <w:rPr>
          <w:color w:val="000000"/>
          <w:sz w:val="28"/>
          <w:szCs w:val="28"/>
          <w:lang w:val="kk-KZ"/>
        </w:rPr>
        <w:t xml:space="preserve"> немесе ашу. </w:t>
      </w:r>
      <w:r w:rsidR="004C3AD7" w:rsidRPr="008D1C4E">
        <w:rPr>
          <w:color w:val="000000"/>
          <w:sz w:val="28"/>
          <w:szCs w:val="28"/>
          <w:lang w:val="kk-KZ"/>
        </w:rPr>
        <w:t xml:space="preserve">Баяндауыш </w:t>
      </w:r>
      <w:r w:rsidR="004C3AD7" w:rsidRPr="00CC0BDA">
        <w:rPr>
          <w:color w:val="000000"/>
          <w:sz w:val="28"/>
          <w:szCs w:val="28"/>
          <w:lang w:val="kk-KZ"/>
        </w:rPr>
        <w:t>хабарлы</w:t>
      </w:r>
      <w:r w:rsidR="004C3AD7" w:rsidRPr="008D1C4E">
        <w:rPr>
          <w:color w:val="000000"/>
          <w:sz w:val="28"/>
          <w:szCs w:val="28"/>
          <w:lang w:val="kk-KZ"/>
        </w:rPr>
        <w:t xml:space="preserve"> немесе сұраулы сөйлемдерге ұқсайды, бірақ оның соңынан жиі лепті шылау немесе интонация </w:t>
      </w:r>
      <w:r w:rsidRPr="008D1C4E">
        <w:rPr>
          <w:color w:val="000000"/>
          <w:sz w:val="28"/>
          <w:szCs w:val="28"/>
          <w:lang w:val="kk-KZ"/>
        </w:rPr>
        <w:t>қосылады.</w:t>
      </w:r>
      <w:r w:rsidRPr="00CC0BDA">
        <w:rPr>
          <w:color w:val="000000"/>
          <w:sz w:val="28"/>
          <w:szCs w:val="28"/>
          <w:lang w:val="kk-KZ"/>
        </w:rPr>
        <w:t xml:space="preserve"> 8-кестеде лепті сөйлем формасындағы баяндауыштарға сәйкес келетін қимылдар мен бет мимикасының үйлесімдері көрсетілген.</w:t>
      </w:r>
    </w:p>
    <w:p w14:paraId="176169AC" w14:textId="77777777" w:rsidR="00FE50B2" w:rsidRPr="00CC0BDA" w:rsidRDefault="00FE50B2" w:rsidP="00092561">
      <w:pPr>
        <w:ind w:firstLine="567"/>
        <w:jc w:val="both"/>
        <w:rPr>
          <w:color w:val="000000"/>
          <w:sz w:val="28"/>
          <w:szCs w:val="28"/>
          <w:lang w:val="kk-KZ"/>
        </w:rPr>
      </w:pPr>
    </w:p>
    <w:p w14:paraId="290C55E4" w14:textId="5947D5A2" w:rsidR="00632A23" w:rsidRDefault="00F63BD6" w:rsidP="005B0B99">
      <w:pPr>
        <w:pBdr>
          <w:top w:val="nil"/>
          <w:left w:val="nil"/>
          <w:bottom w:val="nil"/>
          <w:right w:val="nil"/>
          <w:between w:val="nil"/>
        </w:pBdr>
        <w:tabs>
          <w:tab w:val="left" w:pos="993"/>
          <w:tab w:val="left" w:pos="1134"/>
        </w:tabs>
        <w:jc w:val="both"/>
        <w:rPr>
          <w:color w:val="000000"/>
          <w:sz w:val="28"/>
          <w:szCs w:val="28"/>
          <w:lang w:val="kk-KZ"/>
        </w:rPr>
      </w:pPr>
      <w:r>
        <w:rPr>
          <w:color w:val="000000"/>
          <w:sz w:val="28"/>
          <w:szCs w:val="28"/>
          <w:lang w:val="kk-KZ"/>
        </w:rPr>
        <w:t>Кесте 8</w:t>
      </w:r>
      <w:r w:rsidR="00FE50B2" w:rsidRPr="00CC0BDA">
        <w:rPr>
          <w:color w:val="000000"/>
          <w:sz w:val="28"/>
          <w:szCs w:val="28"/>
          <w:lang w:val="kk-KZ"/>
        </w:rPr>
        <w:t xml:space="preserve"> – Сөйлемнің лепті формасына арналған </w:t>
      </w:r>
      <w:r w:rsidR="0045496A">
        <w:rPr>
          <w:color w:val="000000"/>
          <w:sz w:val="28"/>
          <w:szCs w:val="28"/>
          <w:lang w:val="kk-KZ"/>
        </w:rPr>
        <w:t xml:space="preserve">ым-ишара </w:t>
      </w:r>
      <w:r w:rsidR="00FE50B2" w:rsidRPr="00CC0BDA">
        <w:rPr>
          <w:color w:val="000000"/>
          <w:sz w:val="28"/>
          <w:szCs w:val="28"/>
          <w:lang w:val="kk-KZ"/>
        </w:rPr>
        <w:t xml:space="preserve">мен мимиканың </w:t>
      </w:r>
      <w:r w:rsidR="009E72F8">
        <w:rPr>
          <w:color w:val="000000"/>
          <w:sz w:val="28"/>
          <w:szCs w:val="28"/>
          <w:lang w:val="kk-KZ"/>
        </w:rPr>
        <w:t>моделде</w:t>
      </w:r>
      <w:r w:rsidR="007B7C3A">
        <w:rPr>
          <w:color w:val="000000"/>
          <w:sz w:val="28"/>
          <w:szCs w:val="28"/>
          <w:lang w:val="kk-KZ"/>
        </w:rPr>
        <w:t>рі</w:t>
      </w:r>
    </w:p>
    <w:p w14:paraId="2E731EE6" w14:textId="77777777" w:rsidR="00632A23" w:rsidRPr="005B0B99" w:rsidRDefault="00632A23" w:rsidP="00092561">
      <w:pPr>
        <w:pBdr>
          <w:top w:val="nil"/>
          <w:left w:val="nil"/>
          <w:bottom w:val="nil"/>
          <w:right w:val="nil"/>
          <w:between w:val="nil"/>
        </w:pBdr>
        <w:tabs>
          <w:tab w:val="left" w:pos="993"/>
          <w:tab w:val="left" w:pos="1134"/>
        </w:tabs>
        <w:ind w:firstLine="567"/>
        <w:jc w:val="both"/>
        <w:rPr>
          <w:color w:val="000000"/>
          <w:sz w:val="16"/>
          <w:szCs w:val="16"/>
          <w:lang w:val="kk-KZ"/>
        </w:rPr>
      </w:pPr>
    </w:p>
    <w:tbl>
      <w:tblPr>
        <w:tblStyle w:val="61"/>
        <w:tblW w:w="96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4536"/>
        <w:gridCol w:w="3537"/>
      </w:tblGrid>
      <w:tr w:rsidR="00DA5306" w:rsidRPr="00092561" w14:paraId="7DF9F1C2" w14:textId="77777777" w:rsidTr="005B0B99">
        <w:trPr>
          <w:trHeight w:val="72"/>
          <w:jc w:val="center"/>
        </w:trPr>
        <w:tc>
          <w:tcPr>
            <w:tcW w:w="1555" w:type="dxa"/>
          </w:tcPr>
          <w:p w14:paraId="30314840" w14:textId="2599EF38" w:rsidR="00DA5306" w:rsidRPr="00092561" w:rsidRDefault="00FE50B2" w:rsidP="00092561">
            <w:pPr>
              <w:tabs>
                <w:tab w:val="left" w:pos="993"/>
                <w:tab w:val="left" w:pos="1134"/>
              </w:tabs>
              <w:ind w:firstLine="29"/>
              <w:jc w:val="center"/>
              <w:rPr>
                <w:color w:val="000000"/>
              </w:rPr>
            </w:pPr>
            <w:r w:rsidRPr="00092561">
              <w:rPr>
                <w:color w:val="000000"/>
              </w:rPr>
              <w:t>Баяндауыш</w:t>
            </w:r>
          </w:p>
        </w:tc>
        <w:tc>
          <w:tcPr>
            <w:tcW w:w="4536" w:type="dxa"/>
          </w:tcPr>
          <w:p w14:paraId="6DAD8561" w14:textId="0C349EC6" w:rsidR="00DA5306" w:rsidRPr="00092561" w:rsidRDefault="0045496A" w:rsidP="00092561">
            <w:pPr>
              <w:pBdr>
                <w:top w:val="nil"/>
                <w:left w:val="nil"/>
                <w:bottom w:val="nil"/>
                <w:right w:val="nil"/>
                <w:between w:val="nil"/>
              </w:pBdr>
              <w:tabs>
                <w:tab w:val="left" w:pos="993"/>
                <w:tab w:val="left" w:pos="1134"/>
              </w:tabs>
              <w:ind w:firstLine="41"/>
              <w:jc w:val="center"/>
              <w:rPr>
                <w:color w:val="000000"/>
                <w:lang w:val="kk-KZ"/>
              </w:rPr>
            </w:pPr>
            <w:r w:rsidRPr="00092561">
              <w:rPr>
                <w:color w:val="000000"/>
                <w:lang w:val="kk-KZ"/>
              </w:rPr>
              <w:t>Ым-ишара</w:t>
            </w:r>
          </w:p>
        </w:tc>
        <w:tc>
          <w:tcPr>
            <w:tcW w:w="3537" w:type="dxa"/>
          </w:tcPr>
          <w:p w14:paraId="34E2DB0B" w14:textId="4D95665C" w:rsidR="00DA5306" w:rsidRPr="00092561" w:rsidRDefault="00F63BD6" w:rsidP="00092561">
            <w:pPr>
              <w:pBdr>
                <w:top w:val="nil"/>
                <w:left w:val="nil"/>
                <w:bottom w:val="nil"/>
                <w:right w:val="nil"/>
                <w:between w:val="nil"/>
              </w:pBdr>
              <w:tabs>
                <w:tab w:val="left" w:pos="993"/>
                <w:tab w:val="left" w:pos="1134"/>
              </w:tabs>
              <w:ind w:firstLine="31"/>
              <w:jc w:val="center"/>
              <w:rPr>
                <w:color w:val="000000"/>
                <w:lang w:val="kk-KZ"/>
              </w:rPr>
            </w:pPr>
            <w:r w:rsidRPr="00092561">
              <w:rPr>
                <w:color w:val="000000"/>
                <w:lang w:val="kk-KZ"/>
              </w:rPr>
              <w:t>Мимика</w:t>
            </w:r>
          </w:p>
        </w:tc>
      </w:tr>
      <w:tr w:rsidR="00DA5306" w:rsidRPr="00FD3D53" w14:paraId="3BFBCDF7" w14:textId="77777777" w:rsidTr="005B0B99">
        <w:trPr>
          <w:jc w:val="center"/>
        </w:trPr>
        <w:tc>
          <w:tcPr>
            <w:tcW w:w="1555" w:type="dxa"/>
          </w:tcPr>
          <w:p w14:paraId="78BCAB97" w14:textId="2C046692" w:rsidR="00DA5306" w:rsidRPr="00092561" w:rsidRDefault="00FE50B2" w:rsidP="00092561">
            <w:pPr>
              <w:pBdr>
                <w:top w:val="nil"/>
                <w:left w:val="nil"/>
                <w:bottom w:val="nil"/>
                <w:right w:val="nil"/>
                <w:between w:val="nil"/>
              </w:pBdr>
              <w:tabs>
                <w:tab w:val="left" w:pos="993"/>
                <w:tab w:val="left" w:pos="1134"/>
              </w:tabs>
              <w:ind w:firstLine="29"/>
              <w:jc w:val="center"/>
              <w:rPr>
                <w:color w:val="000000"/>
                <w:lang w:val="kk-KZ"/>
              </w:rPr>
            </w:pPr>
            <w:r w:rsidRPr="00092561">
              <w:rPr>
                <w:color w:val="000000"/>
              </w:rPr>
              <w:t>1</w:t>
            </w:r>
            <w:r w:rsidR="006420F6" w:rsidRPr="00092561">
              <w:rPr>
                <w:color w:val="000000"/>
                <w:lang w:val="kk-KZ"/>
              </w:rPr>
              <w:t>-модел</w:t>
            </w:r>
          </w:p>
        </w:tc>
        <w:tc>
          <w:tcPr>
            <w:tcW w:w="4536" w:type="dxa"/>
          </w:tcPr>
          <w:p w14:paraId="790FB377" w14:textId="37C38D08" w:rsidR="00DA5306" w:rsidRPr="00092561" w:rsidRDefault="00FE50B2" w:rsidP="00092561">
            <w:pPr>
              <w:pBdr>
                <w:top w:val="nil"/>
                <w:left w:val="nil"/>
                <w:bottom w:val="nil"/>
                <w:right w:val="nil"/>
                <w:between w:val="nil"/>
              </w:pBdr>
              <w:tabs>
                <w:tab w:val="left" w:pos="993"/>
                <w:tab w:val="left" w:pos="1134"/>
              </w:tabs>
              <w:ind w:firstLine="41"/>
              <w:jc w:val="both"/>
              <w:rPr>
                <w:color w:val="000000"/>
                <w:lang w:val="kk-KZ"/>
              </w:rPr>
            </w:pPr>
            <w:r w:rsidRPr="00092561">
              <w:rPr>
                <w:color w:val="000000"/>
                <w:lang w:val="kk-KZ"/>
              </w:rPr>
              <w:t xml:space="preserve">(Сол) қолдың үлкен қозғалыстарын пайдаланып, лепті сөйлемнің энергия құрылымын </w:t>
            </w:r>
            <w:r w:rsidR="007B0D6C" w:rsidRPr="00092561">
              <w:rPr>
                <w:color w:val="000000"/>
                <w:lang w:val="kk-KZ"/>
              </w:rPr>
              <w:t>көрімделген</w:t>
            </w:r>
            <w:r w:rsidRPr="00092561">
              <w:rPr>
                <w:color w:val="000000"/>
                <w:lang w:val="kk-KZ"/>
              </w:rPr>
              <w:t xml:space="preserve"> көрсету.</w:t>
            </w:r>
          </w:p>
        </w:tc>
        <w:tc>
          <w:tcPr>
            <w:tcW w:w="3537" w:type="dxa"/>
          </w:tcPr>
          <w:p w14:paraId="6A64E6EC" w14:textId="339375EB" w:rsidR="00DA5306" w:rsidRPr="00092561" w:rsidRDefault="00FE50B2" w:rsidP="00092561">
            <w:pPr>
              <w:pBdr>
                <w:top w:val="nil"/>
                <w:left w:val="nil"/>
                <w:bottom w:val="nil"/>
                <w:right w:val="nil"/>
                <w:between w:val="nil"/>
              </w:pBdr>
              <w:tabs>
                <w:tab w:val="left" w:pos="993"/>
                <w:tab w:val="left" w:pos="1134"/>
              </w:tabs>
              <w:ind w:firstLine="31"/>
              <w:jc w:val="both"/>
              <w:rPr>
                <w:color w:val="000000"/>
                <w:lang w:val="kk-KZ"/>
              </w:rPr>
            </w:pPr>
            <w:r w:rsidRPr="00092561">
              <w:rPr>
                <w:color w:val="000000"/>
                <w:lang w:val="kk-KZ"/>
              </w:rPr>
              <w:t>Бастауыш пен баяндауыш арасындағы байланысты көрс</w:t>
            </w:r>
            <w:r w:rsidR="005B0B99">
              <w:rPr>
                <w:color w:val="000000"/>
                <w:lang w:val="kk-KZ"/>
              </w:rPr>
              <w:t>е ту үшін жеңіл күлімдеу қолдану</w:t>
            </w:r>
          </w:p>
        </w:tc>
      </w:tr>
      <w:tr w:rsidR="00DA5306" w:rsidRPr="00FD3D53" w14:paraId="0F9CFA0A" w14:textId="77777777" w:rsidTr="005B0B99">
        <w:trPr>
          <w:jc w:val="center"/>
        </w:trPr>
        <w:tc>
          <w:tcPr>
            <w:tcW w:w="1555" w:type="dxa"/>
          </w:tcPr>
          <w:p w14:paraId="46195B97" w14:textId="16BCB8A7" w:rsidR="00DA5306" w:rsidRPr="00092561" w:rsidRDefault="00FE50B2" w:rsidP="00092561">
            <w:pPr>
              <w:pBdr>
                <w:top w:val="nil"/>
                <w:left w:val="nil"/>
                <w:bottom w:val="nil"/>
                <w:right w:val="nil"/>
                <w:between w:val="nil"/>
              </w:pBdr>
              <w:tabs>
                <w:tab w:val="left" w:pos="993"/>
                <w:tab w:val="left" w:pos="1134"/>
              </w:tabs>
              <w:ind w:firstLine="29"/>
              <w:jc w:val="center"/>
              <w:rPr>
                <w:color w:val="000000"/>
                <w:lang w:val="kk-KZ"/>
              </w:rPr>
            </w:pPr>
            <w:r w:rsidRPr="00092561">
              <w:rPr>
                <w:color w:val="000000"/>
              </w:rPr>
              <w:t>2</w:t>
            </w:r>
            <w:r w:rsidR="006420F6" w:rsidRPr="00092561">
              <w:rPr>
                <w:color w:val="000000"/>
                <w:lang w:val="kk-KZ"/>
              </w:rPr>
              <w:t>-модел</w:t>
            </w:r>
          </w:p>
        </w:tc>
        <w:tc>
          <w:tcPr>
            <w:tcW w:w="4536" w:type="dxa"/>
          </w:tcPr>
          <w:p w14:paraId="55DB880C" w14:textId="472E50F0" w:rsidR="00DA5306" w:rsidRPr="00092561" w:rsidRDefault="00FE50B2" w:rsidP="00092561">
            <w:pPr>
              <w:pBdr>
                <w:top w:val="nil"/>
                <w:left w:val="nil"/>
                <w:bottom w:val="nil"/>
                <w:right w:val="nil"/>
                <w:between w:val="nil"/>
              </w:pBdr>
              <w:tabs>
                <w:tab w:val="left" w:pos="993"/>
                <w:tab w:val="left" w:pos="1134"/>
              </w:tabs>
              <w:ind w:firstLine="41"/>
              <w:jc w:val="both"/>
              <w:rPr>
                <w:color w:val="000000"/>
                <w:lang w:val="kk-KZ"/>
              </w:rPr>
            </w:pPr>
            <w:r w:rsidRPr="00092561">
              <w:rPr>
                <w:color w:val="000000"/>
                <w:lang w:val="kk-KZ"/>
              </w:rPr>
              <w:t>Екі қолды жоғары көтеріп, алақандарды ашып, кейін баяу төмен түсіру арқылы таңғалушылықты көрсету; сөйлемде си</w:t>
            </w:r>
            <w:r w:rsidR="005B0B99">
              <w:rPr>
                <w:color w:val="000000"/>
                <w:lang w:val="kk-KZ"/>
              </w:rPr>
              <w:t xml:space="preserve"> </w:t>
            </w:r>
            <w:r w:rsidRPr="00092561">
              <w:rPr>
                <w:color w:val="000000"/>
                <w:lang w:val="kk-KZ"/>
              </w:rPr>
              <w:t>патталған әрекет немесе жағдайдың ма</w:t>
            </w:r>
            <w:r w:rsidR="005B0B99">
              <w:rPr>
                <w:color w:val="000000"/>
                <w:lang w:val="kk-KZ"/>
              </w:rPr>
              <w:t xml:space="preserve"> </w:t>
            </w:r>
            <w:r w:rsidRPr="00092561">
              <w:rPr>
                <w:color w:val="000000"/>
                <w:lang w:val="kk-KZ"/>
              </w:rPr>
              <w:t>ңызды е</w:t>
            </w:r>
            <w:r w:rsidR="005B0B99">
              <w:rPr>
                <w:color w:val="000000"/>
                <w:lang w:val="kk-KZ"/>
              </w:rPr>
              <w:t>кенін немесе күтпегенін көрсету</w:t>
            </w:r>
          </w:p>
        </w:tc>
        <w:tc>
          <w:tcPr>
            <w:tcW w:w="3537" w:type="dxa"/>
          </w:tcPr>
          <w:p w14:paraId="61FF062E" w14:textId="56E3E5E5" w:rsidR="00DA5306" w:rsidRPr="00092561" w:rsidRDefault="00FE50B2" w:rsidP="00092561">
            <w:pPr>
              <w:pBdr>
                <w:top w:val="nil"/>
                <w:left w:val="nil"/>
                <w:bottom w:val="nil"/>
                <w:right w:val="nil"/>
                <w:between w:val="nil"/>
              </w:pBdr>
              <w:tabs>
                <w:tab w:val="left" w:pos="993"/>
                <w:tab w:val="left" w:pos="1134"/>
              </w:tabs>
              <w:ind w:firstLine="31"/>
              <w:jc w:val="both"/>
              <w:rPr>
                <w:color w:val="000000"/>
                <w:lang w:val="kk-KZ"/>
              </w:rPr>
            </w:pPr>
            <w:r w:rsidRPr="00092561">
              <w:rPr>
                <w:color w:val="000000"/>
                <w:lang w:val="kk-KZ"/>
              </w:rPr>
              <w:t>Қастарды көтеру және кең ашылған көздер арқылы таңғалушылықты көрсету. Аватардың мінез-құлық реак</w:t>
            </w:r>
            <w:r w:rsidR="005B0B99">
              <w:rPr>
                <w:color w:val="000000"/>
                <w:lang w:val="kk-KZ"/>
              </w:rPr>
              <w:t xml:space="preserve"> </w:t>
            </w:r>
            <w:r w:rsidRPr="00092561">
              <w:rPr>
                <w:color w:val="000000"/>
                <w:lang w:val="kk-KZ"/>
              </w:rPr>
              <w:t>циясын көрсету үшін басын оңға иі</w:t>
            </w:r>
            <w:r w:rsidR="004C3AD7" w:rsidRPr="00092561">
              <w:rPr>
                <w:color w:val="000000"/>
                <w:lang w:val="kk-KZ"/>
              </w:rPr>
              <w:t>ю</w:t>
            </w:r>
          </w:p>
        </w:tc>
      </w:tr>
    </w:tbl>
    <w:p w14:paraId="1431179E" w14:textId="77777777" w:rsidR="00DA5306" w:rsidRPr="00F63BD6" w:rsidRDefault="00DA5306" w:rsidP="00092561">
      <w:pPr>
        <w:pBdr>
          <w:top w:val="nil"/>
          <w:left w:val="nil"/>
          <w:bottom w:val="nil"/>
          <w:right w:val="nil"/>
          <w:between w:val="nil"/>
        </w:pBdr>
        <w:tabs>
          <w:tab w:val="left" w:pos="993"/>
          <w:tab w:val="left" w:pos="1134"/>
        </w:tabs>
        <w:ind w:firstLine="567"/>
        <w:jc w:val="both"/>
        <w:rPr>
          <w:color w:val="000000"/>
          <w:sz w:val="28"/>
          <w:szCs w:val="28"/>
          <w:lang w:val="kk-KZ"/>
        </w:rPr>
      </w:pPr>
    </w:p>
    <w:p w14:paraId="22EB66DB" w14:textId="73122479" w:rsidR="00DA5306" w:rsidRPr="00BE53E9" w:rsidRDefault="001118DE" w:rsidP="005B0B99">
      <w:pPr>
        <w:pBdr>
          <w:top w:val="nil"/>
          <w:left w:val="nil"/>
          <w:bottom w:val="nil"/>
          <w:right w:val="nil"/>
          <w:between w:val="nil"/>
        </w:pBdr>
        <w:tabs>
          <w:tab w:val="left" w:pos="993"/>
          <w:tab w:val="left" w:pos="1134"/>
        </w:tabs>
        <w:ind w:firstLine="709"/>
        <w:jc w:val="both"/>
        <w:rPr>
          <w:color w:val="000000"/>
          <w:sz w:val="28"/>
          <w:szCs w:val="28"/>
          <w:lang w:val="kk-KZ"/>
        </w:rPr>
      </w:pPr>
      <w:r w:rsidRPr="0065140C">
        <w:rPr>
          <w:color w:val="000000"/>
          <w:sz w:val="28"/>
          <w:szCs w:val="28"/>
          <w:lang w:val="kk-KZ"/>
        </w:rPr>
        <w:t xml:space="preserve">3D-аватар интеллектуалды интерактивті оқыту жүйесінің негізгі компоненті ретінде жасалды, ол студенттерге қимылдарға негізделген интерактивті коммуникация арқылы оқуға көмек көрсетуге арналған. </w:t>
      </w:r>
      <w:r w:rsidRPr="00BE53E9">
        <w:rPr>
          <w:color w:val="000000"/>
          <w:sz w:val="28"/>
          <w:szCs w:val="28"/>
          <w:lang w:val="kk-KZ"/>
        </w:rPr>
        <w:t xml:space="preserve">Аватар </w:t>
      </w:r>
      <w:r w:rsidR="00B71748">
        <w:rPr>
          <w:color w:val="000000"/>
          <w:sz w:val="28"/>
          <w:szCs w:val="28"/>
          <w:lang w:val="kk-KZ"/>
        </w:rPr>
        <w:t>‒</w:t>
      </w:r>
      <w:r w:rsidRPr="00BE53E9">
        <w:rPr>
          <w:color w:val="000000"/>
          <w:sz w:val="28"/>
          <w:szCs w:val="28"/>
          <w:lang w:val="kk-KZ"/>
        </w:rPr>
        <w:t xml:space="preserve"> бұл </w:t>
      </w:r>
      <w:r w:rsidR="004C3AD7" w:rsidRPr="00BE53E9">
        <w:rPr>
          <w:color w:val="000000"/>
          <w:sz w:val="28"/>
          <w:szCs w:val="28"/>
          <w:lang w:val="kk-KZ"/>
        </w:rPr>
        <w:t>қ</w:t>
      </w:r>
      <w:r w:rsidRPr="00BE53E9">
        <w:rPr>
          <w:color w:val="000000"/>
          <w:sz w:val="28"/>
          <w:szCs w:val="28"/>
          <w:lang w:val="kk-KZ"/>
        </w:rPr>
        <w:t>аза</w:t>
      </w:r>
      <w:r w:rsidR="004C3AD7" w:rsidRPr="00BE53E9">
        <w:rPr>
          <w:color w:val="000000"/>
          <w:sz w:val="28"/>
          <w:szCs w:val="28"/>
          <w:lang w:val="kk-KZ"/>
        </w:rPr>
        <w:t>қ</w:t>
      </w:r>
      <w:r w:rsidRPr="00BE53E9">
        <w:rPr>
          <w:color w:val="000000"/>
          <w:sz w:val="28"/>
          <w:szCs w:val="28"/>
          <w:lang w:val="kk-KZ"/>
        </w:rPr>
        <w:t xml:space="preserve"> тіліндегі сөйлем </w:t>
      </w:r>
      <w:r w:rsidR="009B11E7" w:rsidRPr="00BE53E9">
        <w:rPr>
          <w:color w:val="000000"/>
          <w:sz w:val="28"/>
          <w:szCs w:val="28"/>
          <w:lang w:val="kk-KZ"/>
        </w:rPr>
        <w:t>нұсқалары</w:t>
      </w:r>
      <w:r w:rsidRPr="00BE53E9">
        <w:rPr>
          <w:color w:val="000000"/>
          <w:sz w:val="28"/>
          <w:szCs w:val="28"/>
          <w:lang w:val="kk-KZ"/>
        </w:rPr>
        <w:t xml:space="preserve">мен байланысты синхрондалған қимылдар арқылы контентті жеткізетін интеллектуалды агент. Сөйлемге негізделген қимылдарды көрсету техникасы аватар арқылы оқыту ортасында түсінікті арттыруға және </w:t>
      </w:r>
      <w:r w:rsidR="000F218B">
        <w:rPr>
          <w:color w:val="000000"/>
          <w:sz w:val="28"/>
          <w:szCs w:val="28"/>
          <w:lang w:val="kk-KZ"/>
        </w:rPr>
        <w:t>білім алушы</w:t>
      </w:r>
      <w:r w:rsidRPr="00BE53E9">
        <w:rPr>
          <w:color w:val="000000"/>
          <w:sz w:val="28"/>
          <w:szCs w:val="28"/>
          <w:lang w:val="kk-KZ"/>
        </w:rPr>
        <w:t>лардың белсенділігін көтеруге мүмкіндік береді. Аватарды жасау және анимациялау үшін Blender 3.6 [</w:t>
      </w:r>
      <w:r w:rsidR="0083583C" w:rsidRPr="00BE53E9">
        <w:rPr>
          <w:color w:val="000000"/>
          <w:sz w:val="28"/>
          <w:szCs w:val="28"/>
          <w:lang w:val="kk-KZ"/>
        </w:rPr>
        <w:t>138</w:t>
      </w:r>
      <w:r w:rsidR="00B71748">
        <w:rPr>
          <w:color w:val="000000"/>
          <w:sz w:val="28"/>
          <w:szCs w:val="28"/>
          <w:lang w:val="kk-KZ"/>
        </w:rPr>
        <w:t>, р. 1631-1641</w:t>
      </w:r>
      <w:r w:rsidRPr="00BE53E9">
        <w:rPr>
          <w:color w:val="000000"/>
          <w:sz w:val="28"/>
          <w:szCs w:val="28"/>
          <w:lang w:val="kk-KZ"/>
        </w:rPr>
        <w:t xml:space="preserve">] </w:t>
      </w:r>
      <w:r w:rsidR="009F1E12" w:rsidRPr="00BE53E9">
        <w:rPr>
          <w:color w:val="000000"/>
          <w:sz w:val="28"/>
          <w:szCs w:val="28"/>
          <w:lang w:val="kk-KZ"/>
        </w:rPr>
        <w:t>программа</w:t>
      </w:r>
      <w:r w:rsidRPr="00BE53E9">
        <w:rPr>
          <w:color w:val="000000"/>
          <w:sz w:val="28"/>
          <w:szCs w:val="28"/>
          <w:lang w:val="kk-KZ"/>
        </w:rPr>
        <w:t>сы қолданылды, қимылдар тілдік құрылымды көрсету үшін мұқият таңдалды.</w:t>
      </w:r>
    </w:p>
    <w:p w14:paraId="635A45D7" w14:textId="77777777" w:rsidR="001118DE" w:rsidRPr="00BE53E9" w:rsidRDefault="001118DE" w:rsidP="005B0B99">
      <w:pPr>
        <w:pBdr>
          <w:top w:val="nil"/>
          <w:left w:val="nil"/>
          <w:bottom w:val="nil"/>
          <w:right w:val="nil"/>
          <w:between w:val="nil"/>
        </w:pBdr>
        <w:tabs>
          <w:tab w:val="left" w:pos="993"/>
          <w:tab w:val="left" w:pos="1134"/>
        </w:tabs>
        <w:ind w:firstLine="709"/>
        <w:jc w:val="both"/>
        <w:rPr>
          <w:color w:val="000000"/>
          <w:sz w:val="28"/>
          <w:szCs w:val="28"/>
          <w:lang w:val="kk-KZ"/>
        </w:rPr>
      </w:pPr>
    </w:p>
    <w:p w14:paraId="0C178AB4" w14:textId="4EFDC990" w:rsidR="00D93216" w:rsidRPr="00002F3D" w:rsidRDefault="002110ED" w:rsidP="005B0B99">
      <w:pPr>
        <w:pBdr>
          <w:top w:val="nil"/>
          <w:left w:val="nil"/>
          <w:bottom w:val="nil"/>
          <w:right w:val="nil"/>
          <w:between w:val="nil"/>
        </w:pBdr>
        <w:tabs>
          <w:tab w:val="left" w:pos="993"/>
          <w:tab w:val="left" w:pos="1134"/>
          <w:tab w:val="left" w:pos="3040"/>
        </w:tabs>
        <w:ind w:firstLine="709"/>
        <w:jc w:val="both"/>
        <w:rPr>
          <w:color w:val="000000"/>
          <w:sz w:val="28"/>
          <w:szCs w:val="28"/>
          <w:lang w:val="kk-KZ"/>
        </w:rPr>
      </w:pPr>
      <w:r w:rsidRPr="00002F3D">
        <w:rPr>
          <w:color w:val="000000"/>
          <w:sz w:val="28"/>
          <w:szCs w:val="28"/>
          <w:lang w:val="kk-KZ"/>
        </w:rPr>
        <w:t xml:space="preserve">2.3.2 </w:t>
      </w:r>
      <w:r w:rsidR="00F87820" w:rsidRPr="00DA1C67">
        <w:rPr>
          <w:sz w:val="28"/>
          <w:szCs w:val="28"/>
          <w:lang w:val="kk-KZ"/>
        </w:rPr>
        <w:t xml:space="preserve">Сентимент шкаласы негізіндегі аватардың </w:t>
      </w:r>
      <w:r w:rsidR="005D5548">
        <w:rPr>
          <w:sz w:val="28"/>
          <w:szCs w:val="28"/>
          <w:lang w:val="kk-KZ"/>
        </w:rPr>
        <w:t>бейвербалды</w:t>
      </w:r>
      <w:r w:rsidR="00F87820" w:rsidRPr="00DA1C67">
        <w:rPr>
          <w:sz w:val="28"/>
          <w:szCs w:val="28"/>
          <w:lang w:val="kk-KZ"/>
        </w:rPr>
        <w:t xml:space="preserve"> мінез-құлқының моделі</w:t>
      </w:r>
      <w:r w:rsidR="001118DE" w:rsidRPr="00002F3D">
        <w:rPr>
          <w:lang w:val="kk-KZ"/>
        </w:rPr>
        <w:t xml:space="preserve"> </w:t>
      </w:r>
    </w:p>
    <w:p w14:paraId="2E1221E0" w14:textId="2C126A2D" w:rsidR="001118DE" w:rsidRPr="0065140C" w:rsidRDefault="001118DE" w:rsidP="005B0B99">
      <w:pPr>
        <w:pBdr>
          <w:top w:val="nil"/>
          <w:left w:val="nil"/>
          <w:bottom w:val="nil"/>
          <w:right w:val="nil"/>
          <w:between w:val="nil"/>
        </w:pBdr>
        <w:tabs>
          <w:tab w:val="left" w:pos="567"/>
          <w:tab w:val="left" w:pos="3040"/>
        </w:tabs>
        <w:ind w:firstLine="709"/>
        <w:jc w:val="both"/>
        <w:rPr>
          <w:color w:val="000000"/>
          <w:sz w:val="28"/>
          <w:szCs w:val="28"/>
          <w:lang w:val="kk-KZ"/>
        </w:rPr>
      </w:pPr>
      <w:bookmarkStart w:id="36" w:name="_Hlk213427246"/>
      <w:r w:rsidRPr="0065140C">
        <w:rPr>
          <w:color w:val="000000"/>
          <w:sz w:val="28"/>
          <w:szCs w:val="28"/>
          <w:lang w:val="kk-KZ"/>
        </w:rPr>
        <w:t xml:space="preserve">Аватардың </w:t>
      </w:r>
      <w:r w:rsidR="007B0D6C">
        <w:rPr>
          <w:color w:val="000000"/>
          <w:sz w:val="28"/>
          <w:szCs w:val="28"/>
          <w:lang w:val="kk-KZ"/>
        </w:rPr>
        <w:t>көрімделген</w:t>
      </w:r>
      <w:r w:rsidRPr="0065140C">
        <w:rPr>
          <w:color w:val="000000"/>
          <w:sz w:val="28"/>
          <w:szCs w:val="28"/>
          <w:lang w:val="kk-KZ"/>
        </w:rPr>
        <w:t xml:space="preserve"> мінез-құлқын көрнекілігі мен бейімделгіштігін арттыру үшін сөйлемнің эмоционалдық реңкін (сентимент) ескеретін </w:t>
      </w:r>
      <w:r w:rsidR="00463023" w:rsidRPr="0065140C">
        <w:rPr>
          <w:color w:val="000000"/>
          <w:sz w:val="28"/>
          <w:szCs w:val="28"/>
          <w:lang w:val="kk-KZ"/>
        </w:rPr>
        <w:t>модел</w:t>
      </w:r>
      <w:r w:rsidRPr="0065140C">
        <w:rPr>
          <w:color w:val="000000"/>
          <w:sz w:val="28"/>
          <w:szCs w:val="28"/>
          <w:lang w:val="kk-KZ"/>
        </w:rPr>
        <w:t xml:space="preserve"> әзірленді.</w:t>
      </w:r>
      <w:r w:rsidR="0065140C">
        <w:rPr>
          <w:color w:val="000000"/>
          <w:sz w:val="28"/>
          <w:szCs w:val="28"/>
          <w:lang w:val="kk-KZ"/>
        </w:rPr>
        <w:t xml:space="preserve"> </w:t>
      </w:r>
      <w:r w:rsidR="00F60ECD" w:rsidRPr="0065140C">
        <w:rPr>
          <w:color w:val="000000"/>
          <w:sz w:val="28"/>
          <w:szCs w:val="28"/>
          <w:lang w:val="kk-KZ"/>
        </w:rPr>
        <w:t>СНЫС</w:t>
      </w:r>
      <w:r w:rsidRPr="0065140C">
        <w:rPr>
          <w:color w:val="000000"/>
          <w:sz w:val="28"/>
          <w:szCs w:val="28"/>
          <w:lang w:val="kk-KZ"/>
        </w:rPr>
        <w:t xml:space="preserve"> сияқты құрылымдық тәсілдерден айырмашылығы, сентиментке бағытталған </w:t>
      </w:r>
      <w:r w:rsidR="00463023" w:rsidRPr="0065140C">
        <w:rPr>
          <w:color w:val="000000"/>
          <w:sz w:val="28"/>
          <w:szCs w:val="28"/>
          <w:lang w:val="kk-KZ"/>
        </w:rPr>
        <w:t>модел</w:t>
      </w:r>
      <w:r w:rsidRPr="0065140C">
        <w:rPr>
          <w:color w:val="000000"/>
          <w:sz w:val="28"/>
          <w:szCs w:val="28"/>
          <w:lang w:val="kk-KZ"/>
        </w:rPr>
        <w:t xml:space="preserve"> эмоцияларды </w:t>
      </w:r>
      <w:r w:rsidR="00901676" w:rsidRPr="0065140C">
        <w:rPr>
          <w:color w:val="000000"/>
          <w:sz w:val="28"/>
          <w:szCs w:val="28"/>
          <w:lang w:val="kk-KZ"/>
        </w:rPr>
        <w:t>сентимент мәніне сәйкес</w:t>
      </w:r>
      <w:r w:rsidRPr="0065140C">
        <w:rPr>
          <w:color w:val="000000"/>
          <w:sz w:val="28"/>
          <w:szCs w:val="28"/>
          <w:lang w:val="kk-KZ"/>
        </w:rPr>
        <w:t xml:space="preserve"> көрсетуге және сөйлеудің интонациялық-прагматикалық сипаттарын ескеруге негізделген.</w:t>
      </w:r>
    </w:p>
    <w:bookmarkEnd w:id="36"/>
    <w:p w14:paraId="3154AE22" w14:textId="434D6967" w:rsidR="00745775" w:rsidRPr="00CC0BDA" w:rsidRDefault="001118DE" w:rsidP="005B0B99">
      <w:pPr>
        <w:pBdr>
          <w:top w:val="nil"/>
          <w:left w:val="nil"/>
          <w:bottom w:val="nil"/>
          <w:right w:val="nil"/>
          <w:between w:val="nil"/>
        </w:pBdr>
        <w:tabs>
          <w:tab w:val="left" w:pos="567"/>
          <w:tab w:val="left" w:pos="3040"/>
        </w:tabs>
        <w:ind w:firstLine="709"/>
        <w:jc w:val="both"/>
        <w:rPr>
          <w:color w:val="000000"/>
          <w:sz w:val="28"/>
          <w:szCs w:val="28"/>
          <w:lang w:val="ru-RU"/>
        </w:rPr>
      </w:pPr>
      <w:r w:rsidRPr="00BE53E9">
        <w:rPr>
          <w:color w:val="000000"/>
          <w:sz w:val="28"/>
          <w:szCs w:val="28"/>
          <w:lang w:val="kk-KZ"/>
        </w:rPr>
        <w:t xml:space="preserve">Сентимент </w:t>
      </w:r>
      <w:r w:rsidR="005B0B99">
        <w:rPr>
          <w:color w:val="000000"/>
          <w:sz w:val="28"/>
          <w:szCs w:val="28"/>
          <w:lang w:val="kk-KZ"/>
        </w:rPr>
        <w:t>‒</w:t>
      </w:r>
      <w:r w:rsidRPr="00BE53E9">
        <w:rPr>
          <w:color w:val="000000"/>
          <w:sz w:val="28"/>
          <w:szCs w:val="28"/>
          <w:lang w:val="kk-KZ"/>
        </w:rPr>
        <w:t xml:space="preserve"> бұл фразаның эмоционалдық бояуының бағасы, ол теріс мәннен оң мәнге дейін өзгеріп отырады. </w:t>
      </w:r>
      <w:r w:rsidRPr="00CC0BDA">
        <w:rPr>
          <w:color w:val="000000"/>
          <w:sz w:val="28"/>
          <w:szCs w:val="28"/>
          <w:lang w:val="ru-RU"/>
        </w:rPr>
        <w:t xml:space="preserve">Бұл </w:t>
      </w:r>
      <w:r w:rsidR="00463023">
        <w:rPr>
          <w:color w:val="000000"/>
          <w:sz w:val="28"/>
          <w:szCs w:val="28"/>
          <w:lang w:val="ru-RU"/>
        </w:rPr>
        <w:t>модел</w:t>
      </w:r>
      <w:r w:rsidRPr="00CC0BDA">
        <w:rPr>
          <w:color w:val="000000"/>
          <w:sz w:val="28"/>
          <w:szCs w:val="28"/>
          <w:lang w:val="ru-RU"/>
        </w:rPr>
        <w:t xml:space="preserve">де -2-ден +2-ге дейінгі бес деңгейлі сентимент шкаласы қолданылады. Әр деңгейде эмоционалдық контекст пен вербалды емес сигналдардың (мимика және </w:t>
      </w:r>
      <w:r w:rsidR="00BF3FBD">
        <w:rPr>
          <w:color w:val="000000"/>
          <w:sz w:val="28"/>
          <w:szCs w:val="28"/>
          <w:lang w:val="ru-RU"/>
        </w:rPr>
        <w:t>ымы-ишара түрлері</w:t>
      </w:r>
      <w:r w:rsidRPr="00CC0BDA">
        <w:rPr>
          <w:color w:val="000000"/>
          <w:sz w:val="28"/>
          <w:szCs w:val="28"/>
          <w:lang w:val="ru-RU"/>
        </w:rPr>
        <w:t xml:space="preserve">) сәйкестігі белгіленген. Аватардың </w:t>
      </w:r>
      <w:r w:rsidR="007B0D6C">
        <w:rPr>
          <w:color w:val="000000"/>
          <w:sz w:val="28"/>
          <w:szCs w:val="28"/>
          <w:lang w:val="ru-RU"/>
        </w:rPr>
        <w:t>көрімделген</w:t>
      </w:r>
      <w:r w:rsidRPr="00CC0BDA">
        <w:rPr>
          <w:color w:val="000000"/>
          <w:sz w:val="28"/>
          <w:szCs w:val="28"/>
          <w:lang w:val="ru-RU"/>
        </w:rPr>
        <w:t xml:space="preserve"> мінез-құлқы келесі принцип бойынша қалыптасады:</w:t>
      </w:r>
    </w:p>
    <w:p w14:paraId="0E077A48" w14:textId="6E81A94E" w:rsidR="001118DE" w:rsidRPr="00CC0BDA" w:rsidRDefault="005B0B99" w:rsidP="005B0B99">
      <w:pPr>
        <w:pStyle w:val="a6"/>
        <w:numPr>
          <w:ilvl w:val="0"/>
          <w:numId w:val="35"/>
        </w:numPr>
        <w:pBdr>
          <w:top w:val="nil"/>
          <w:left w:val="nil"/>
          <w:bottom w:val="nil"/>
          <w:right w:val="nil"/>
          <w:between w:val="nil"/>
        </w:pBdr>
        <w:tabs>
          <w:tab w:val="left" w:pos="993"/>
          <w:tab w:val="left" w:pos="1134"/>
          <w:tab w:val="left" w:pos="3040"/>
        </w:tabs>
        <w:spacing w:after="0" w:line="240" w:lineRule="auto"/>
        <w:ind w:left="0" w:firstLine="709"/>
        <w:jc w:val="both"/>
        <w:rPr>
          <w:rFonts w:ascii="Times New Roman" w:eastAsia="Times New Roman" w:hAnsi="Times New Roman" w:cs="Times New Roman"/>
          <w:color w:val="000000"/>
          <w:sz w:val="28"/>
          <w:szCs w:val="28"/>
          <w:lang w:val="ru-RU"/>
        </w:rPr>
      </w:pPr>
      <w:r w:rsidRPr="00CC0BDA">
        <w:rPr>
          <w:rFonts w:ascii="Times New Roman" w:eastAsia="Times New Roman" w:hAnsi="Times New Roman" w:cs="Times New Roman"/>
          <w:color w:val="000000"/>
          <w:sz w:val="28"/>
          <w:szCs w:val="28"/>
          <w:lang w:val="ru-RU"/>
        </w:rPr>
        <w:t>фразаның сентименті бойынша лингвистикалық талдау жүргізіледі;</w:t>
      </w:r>
    </w:p>
    <w:p w14:paraId="41CE1131" w14:textId="302B538F" w:rsidR="001118DE" w:rsidRPr="00CC0BDA" w:rsidRDefault="005B0B99" w:rsidP="005B0B99">
      <w:pPr>
        <w:pStyle w:val="a6"/>
        <w:numPr>
          <w:ilvl w:val="0"/>
          <w:numId w:val="35"/>
        </w:numPr>
        <w:pBdr>
          <w:top w:val="nil"/>
          <w:left w:val="nil"/>
          <w:bottom w:val="nil"/>
          <w:right w:val="nil"/>
          <w:between w:val="nil"/>
        </w:pBdr>
        <w:tabs>
          <w:tab w:val="left" w:pos="993"/>
          <w:tab w:val="left" w:pos="1134"/>
          <w:tab w:val="left" w:pos="3040"/>
        </w:tabs>
        <w:spacing w:after="0" w:line="240" w:lineRule="auto"/>
        <w:ind w:left="0" w:firstLine="709"/>
        <w:jc w:val="both"/>
        <w:rPr>
          <w:rFonts w:ascii="Times New Roman" w:eastAsia="Times New Roman" w:hAnsi="Times New Roman" w:cs="Times New Roman"/>
          <w:color w:val="000000"/>
          <w:sz w:val="28"/>
          <w:szCs w:val="28"/>
          <w:lang w:val="ru-RU"/>
        </w:rPr>
      </w:pPr>
      <w:r w:rsidRPr="00CC0BDA">
        <w:rPr>
          <w:rFonts w:ascii="Times New Roman" w:eastAsia="Times New Roman" w:hAnsi="Times New Roman" w:cs="Times New Roman"/>
          <w:color w:val="000000"/>
          <w:sz w:val="28"/>
          <w:szCs w:val="28"/>
          <w:lang w:val="ru-RU"/>
        </w:rPr>
        <w:t>шкалалық мәні анықталады;</w:t>
      </w:r>
    </w:p>
    <w:p w14:paraId="5B3C537D" w14:textId="45F5E9C4" w:rsidR="001118DE" w:rsidRPr="00CC0BDA" w:rsidRDefault="005B0B99" w:rsidP="005B0B99">
      <w:pPr>
        <w:pStyle w:val="a6"/>
        <w:numPr>
          <w:ilvl w:val="0"/>
          <w:numId w:val="35"/>
        </w:numPr>
        <w:pBdr>
          <w:top w:val="nil"/>
          <w:left w:val="nil"/>
          <w:bottom w:val="nil"/>
          <w:right w:val="nil"/>
          <w:between w:val="nil"/>
        </w:pBdr>
        <w:tabs>
          <w:tab w:val="left" w:pos="993"/>
          <w:tab w:val="left" w:pos="1134"/>
          <w:tab w:val="left" w:pos="3040"/>
        </w:tabs>
        <w:spacing w:after="0" w:line="240" w:lineRule="auto"/>
        <w:ind w:left="0" w:firstLine="709"/>
        <w:jc w:val="both"/>
        <w:rPr>
          <w:rFonts w:ascii="Times New Roman" w:eastAsia="Times New Roman" w:hAnsi="Times New Roman" w:cs="Times New Roman"/>
          <w:color w:val="000000"/>
          <w:sz w:val="28"/>
          <w:szCs w:val="28"/>
          <w:lang w:val="ru-RU"/>
        </w:rPr>
      </w:pPr>
      <w:r w:rsidRPr="00CC0BDA">
        <w:rPr>
          <w:rFonts w:ascii="Times New Roman" w:eastAsia="Times New Roman" w:hAnsi="Times New Roman" w:cs="Times New Roman"/>
          <w:color w:val="000000"/>
          <w:sz w:val="28"/>
          <w:szCs w:val="28"/>
          <w:lang w:val="ru-RU"/>
        </w:rPr>
        <w:t xml:space="preserve">алдын ала анықталған кітапханадан мимика және қимылдардың сәйкес </w:t>
      </w:r>
      <w:r w:rsidR="001118DE" w:rsidRPr="00CC0BDA">
        <w:rPr>
          <w:rFonts w:ascii="Times New Roman" w:eastAsia="Times New Roman" w:hAnsi="Times New Roman" w:cs="Times New Roman"/>
          <w:color w:val="000000"/>
          <w:sz w:val="28"/>
          <w:szCs w:val="28"/>
          <w:lang w:val="ru-RU"/>
        </w:rPr>
        <w:t>жиынтығы таңдалады.</w:t>
      </w:r>
    </w:p>
    <w:p w14:paraId="661779A7" w14:textId="5E8408AB" w:rsidR="001118DE" w:rsidRPr="00CC0BDA" w:rsidRDefault="001118DE" w:rsidP="005B0B99">
      <w:pPr>
        <w:ind w:firstLine="709"/>
        <w:jc w:val="both"/>
        <w:rPr>
          <w:color w:val="000000"/>
          <w:sz w:val="28"/>
          <w:szCs w:val="28"/>
          <w:lang w:val="ru-RU"/>
        </w:rPr>
      </w:pPr>
      <w:r w:rsidRPr="00CC0BDA">
        <w:rPr>
          <w:color w:val="000000"/>
          <w:sz w:val="28"/>
          <w:szCs w:val="28"/>
          <w:lang w:val="ru-RU"/>
        </w:rPr>
        <w:t xml:space="preserve">Сентиментке бағытталған </w:t>
      </w:r>
      <w:r w:rsidR="00463023">
        <w:rPr>
          <w:color w:val="000000"/>
          <w:sz w:val="28"/>
          <w:szCs w:val="28"/>
          <w:lang w:val="ru-RU"/>
        </w:rPr>
        <w:t>модел</w:t>
      </w:r>
      <w:r w:rsidRPr="00CC0BDA">
        <w:rPr>
          <w:color w:val="000000"/>
          <w:sz w:val="28"/>
          <w:szCs w:val="28"/>
          <w:lang w:val="ru-RU"/>
        </w:rPr>
        <w:t xml:space="preserve"> аватарға тек ақпаратты жеткізіп қана қоймай, материалға эмоционалдық қатынасын көрсетуге мүмкіндік береді. Бұл эмпатиялық өзара әрекеттестікті қалыптастыруға және </w:t>
      </w:r>
      <w:r w:rsidR="006C14C5">
        <w:rPr>
          <w:color w:val="000000"/>
          <w:sz w:val="28"/>
          <w:szCs w:val="28"/>
          <w:lang w:val="ru-RU"/>
        </w:rPr>
        <w:t>білім алушы</w:t>
      </w:r>
      <w:r w:rsidRPr="00CC0BDA">
        <w:rPr>
          <w:color w:val="000000"/>
          <w:sz w:val="28"/>
          <w:szCs w:val="28"/>
          <w:lang w:val="ru-RU"/>
        </w:rPr>
        <w:t>лардың оқу процесіне белсенділігін арттыруға ықпал етеді. 9-кестеде сентимент деңгейлерінің типтік қимылдар мен мимикаға сәйкестігі көрсетілген.</w:t>
      </w:r>
    </w:p>
    <w:p w14:paraId="25EC32B2" w14:textId="77777777" w:rsidR="00404D6B" w:rsidRPr="00CC0BDA" w:rsidRDefault="00404D6B" w:rsidP="00092561">
      <w:pPr>
        <w:pBdr>
          <w:top w:val="nil"/>
          <w:left w:val="nil"/>
          <w:bottom w:val="nil"/>
          <w:right w:val="nil"/>
          <w:between w:val="nil"/>
        </w:pBdr>
        <w:tabs>
          <w:tab w:val="left" w:pos="993"/>
          <w:tab w:val="left" w:pos="1134"/>
          <w:tab w:val="left" w:pos="3040"/>
        </w:tabs>
        <w:ind w:firstLine="567"/>
        <w:jc w:val="both"/>
        <w:rPr>
          <w:color w:val="000000"/>
          <w:sz w:val="28"/>
          <w:szCs w:val="28"/>
          <w:lang w:val="ru-RU"/>
        </w:rPr>
      </w:pPr>
    </w:p>
    <w:p w14:paraId="71619CDF" w14:textId="5B4E1A34" w:rsidR="003605C7" w:rsidRDefault="0065140C" w:rsidP="005B0B99">
      <w:pPr>
        <w:pBdr>
          <w:top w:val="nil"/>
          <w:left w:val="nil"/>
          <w:bottom w:val="nil"/>
          <w:right w:val="nil"/>
          <w:between w:val="nil"/>
        </w:pBdr>
        <w:tabs>
          <w:tab w:val="left" w:pos="993"/>
          <w:tab w:val="left" w:pos="1134"/>
          <w:tab w:val="left" w:pos="3040"/>
        </w:tabs>
        <w:jc w:val="both"/>
        <w:rPr>
          <w:color w:val="000000"/>
          <w:sz w:val="28"/>
          <w:szCs w:val="28"/>
          <w:lang w:val="ru-RU"/>
        </w:rPr>
      </w:pPr>
      <w:r>
        <w:rPr>
          <w:color w:val="000000"/>
          <w:sz w:val="28"/>
          <w:szCs w:val="28"/>
          <w:lang w:val="ru-RU"/>
        </w:rPr>
        <w:t>Кесте 9</w:t>
      </w:r>
      <w:r w:rsidR="00526ED0" w:rsidRPr="00CC0BDA">
        <w:rPr>
          <w:color w:val="000000"/>
          <w:sz w:val="28"/>
          <w:szCs w:val="28"/>
          <w:lang w:val="ru-RU"/>
        </w:rPr>
        <w:t xml:space="preserve"> – Сентимент деңгейлерінің типтік </w:t>
      </w:r>
      <w:r>
        <w:rPr>
          <w:color w:val="000000"/>
          <w:sz w:val="28"/>
          <w:szCs w:val="28"/>
          <w:lang w:val="ru-RU"/>
        </w:rPr>
        <w:t>ым-ишара</w:t>
      </w:r>
      <w:r w:rsidR="00526ED0" w:rsidRPr="00CC0BDA">
        <w:rPr>
          <w:color w:val="000000"/>
          <w:sz w:val="28"/>
          <w:szCs w:val="28"/>
          <w:lang w:val="ru-RU"/>
        </w:rPr>
        <w:t xml:space="preserve"> мен мимикасына сәйкестігі</w:t>
      </w:r>
    </w:p>
    <w:p w14:paraId="12958D16" w14:textId="77777777" w:rsidR="0065140C" w:rsidRPr="005B0B99" w:rsidRDefault="0065140C" w:rsidP="00092561">
      <w:pPr>
        <w:pBdr>
          <w:top w:val="nil"/>
          <w:left w:val="nil"/>
          <w:bottom w:val="nil"/>
          <w:right w:val="nil"/>
          <w:between w:val="nil"/>
        </w:pBdr>
        <w:tabs>
          <w:tab w:val="left" w:pos="993"/>
          <w:tab w:val="left" w:pos="1134"/>
          <w:tab w:val="left" w:pos="3040"/>
        </w:tabs>
        <w:ind w:firstLine="567"/>
        <w:jc w:val="both"/>
        <w:rPr>
          <w:color w:val="000000"/>
          <w:sz w:val="16"/>
          <w:szCs w:val="16"/>
          <w:lang w:val="ru-RU"/>
        </w:rPr>
      </w:pPr>
    </w:p>
    <w:tbl>
      <w:tblPr>
        <w:tblStyle w:val="ae"/>
        <w:tblW w:w="0" w:type="auto"/>
        <w:tblInd w:w="178" w:type="dxa"/>
        <w:tblLook w:val="04A0" w:firstRow="1" w:lastRow="0" w:firstColumn="1" w:lastColumn="0" w:noHBand="0" w:noVBand="1"/>
      </w:tblPr>
      <w:tblGrid>
        <w:gridCol w:w="2240"/>
        <w:gridCol w:w="3786"/>
        <w:gridCol w:w="3577"/>
      </w:tblGrid>
      <w:tr w:rsidR="00B16719" w:rsidRPr="00092561" w14:paraId="1F1CE457" w14:textId="77777777" w:rsidTr="005B0B99">
        <w:tc>
          <w:tcPr>
            <w:tcW w:w="2240" w:type="dxa"/>
          </w:tcPr>
          <w:p w14:paraId="48CBF86B" w14:textId="7C19D8C7" w:rsidR="00B16719" w:rsidRPr="005B0B99" w:rsidRDefault="00526ED0" w:rsidP="005B0B99">
            <w:pPr>
              <w:tabs>
                <w:tab w:val="left" w:pos="993"/>
                <w:tab w:val="left" w:pos="1134"/>
                <w:tab w:val="left" w:pos="3040"/>
              </w:tabs>
              <w:ind w:firstLine="29"/>
              <w:jc w:val="center"/>
              <w:rPr>
                <w:bCs/>
                <w:color w:val="000000"/>
                <w:lang w:val="ru-RU"/>
              </w:rPr>
            </w:pPr>
            <w:r w:rsidRPr="00092561">
              <w:rPr>
                <w:bCs/>
                <w:color w:val="000000"/>
                <w:lang w:val="ru-RU"/>
              </w:rPr>
              <w:t>Се</w:t>
            </w:r>
            <w:r w:rsidR="005B0B99">
              <w:rPr>
                <w:bCs/>
                <w:color w:val="000000"/>
                <w:lang w:val="ru-RU"/>
              </w:rPr>
              <w:t>нтимент деңгейі</w:t>
            </w:r>
          </w:p>
        </w:tc>
        <w:tc>
          <w:tcPr>
            <w:tcW w:w="3786" w:type="dxa"/>
          </w:tcPr>
          <w:p w14:paraId="5405FFCE" w14:textId="6575EB13" w:rsidR="00B16719" w:rsidRPr="00092561" w:rsidRDefault="00E244A5" w:rsidP="00092561">
            <w:pPr>
              <w:tabs>
                <w:tab w:val="left" w:pos="993"/>
                <w:tab w:val="left" w:pos="1134"/>
                <w:tab w:val="left" w:pos="3040"/>
              </w:tabs>
              <w:ind w:firstLine="30"/>
              <w:jc w:val="center"/>
              <w:rPr>
                <w:bCs/>
                <w:color w:val="000000"/>
                <w:lang w:val="ru-RU"/>
              </w:rPr>
            </w:pPr>
            <w:r w:rsidRPr="00092561">
              <w:rPr>
                <w:bCs/>
                <w:color w:val="000000"/>
                <w:lang w:val="ru-RU"/>
              </w:rPr>
              <w:t>Ым-ишара</w:t>
            </w:r>
          </w:p>
        </w:tc>
        <w:tc>
          <w:tcPr>
            <w:tcW w:w="3577" w:type="dxa"/>
          </w:tcPr>
          <w:p w14:paraId="05336100" w14:textId="712A0C83" w:rsidR="00B16719" w:rsidRPr="00092561" w:rsidRDefault="00E244A5" w:rsidP="00092561">
            <w:pPr>
              <w:tabs>
                <w:tab w:val="left" w:pos="993"/>
                <w:tab w:val="left" w:pos="1134"/>
                <w:tab w:val="left" w:pos="3040"/>
              </w:tabs>
              <w:jc w:val="center"/>
              <w:rPr>
                <w:bCs/>
                <w:color w:val="000000"/>
                <w:lang w:val="ru-RU"/>
              </w:rPr>
            </w:pPr>
            <w:r w:rsidRPr="00092561">
              <w:rPr>
                <w:bCs/>
                <w:color w:val="000000"/>
                <w:lang w:val="ru-RU"/>
              </w:rPr>
              <w:t>М</w:t>
            </w:r>
            <w:r w:rsidR="00526ED0" w:rsidRPr="00092561">
              <w:rPr>
                <w:bCs/>
                <w:color w:val="000000"/>
                <w:lang w:val="ru-RU"/>
              </w:rPr>
              <w:t>имика</w:t>
            </w:r>
          </w:p>
        </w:tc>
      </w:tr>
      <w:tr w:rsidR="00B16719" w:rsidRPr="00092561" w14:paraId="362D6E86" w14:textId="77777777" w:rsidTr="005B0B99">
        <w:tc>
          <w:tcPr>
            <w:tcW w:w="2240" w:type="dxa"/>
          </w:tcPr>
          <w:p w14:paraId="32709EF2" w14:textId="77777777" w:rsidR="00B16719" w:rsidRPr="00092561" w:rsidRDefault="007E411F" w:rsidP="00092561">
            <w:pPr>
              <w:tabs>
                <w:tab w:val="left" w:pos="993"/>
                <w:tab w:val="left" w:pos="1134"/>
                <w:tab w:val="left" w:pos="3040"/>
              </w:tabs>
              <w:ind w:firstLine="29"/>
              <w:jc w:val="center"/>
              <w:rPr>
                <w:color w:val="000000"/>
                <w:lang w:val="ru-RU"/>
              </w:rPr>
            </w:pPr>
            <w:r w:rsidRPr="00092561">
              <w:rPr>
                <w:color w:val="000000"/>
                <w:lang w:val="ru-RU"/>
              </w:rPr>
              <w:t>+2</w:t>
            </w:r>
          </w:p>
        </w:tc>
        <w:tc>
          <w:tcPr>
            <w:tcW w:w="3786" w:type="dxa"/>
          </w:tcPr>
          <w:p w14:paraId="258E6C61" w14:textId="26315BFC" w:rsidR="00B16719" w:rsidRPr="00092561" w:rsidRDefault="00526ED0" w:rsidP="00092561">
            <w:pPr>
              <w:tabs>
                <w:tab w:val="left" w:pos="993"/>
                <w:tab w:val="left" w:pos="1134"/>
                <w:tab w:val="left" w:pos="3040"/>
              </w:tabs>
              <w:ind w:firstLine="30"/>
              <w:jc w:val="both"/>
              <w:rPr>
                <w:color w:val="000000"/>
                <w:lang w:val="ru-RU"/>
              </w:rPr>
            </w:pPr>
            <w:r w:rsidRPr="00092561">
              <w:rPr>
                <w:color w:val="000000"/>
                <w:lang w:val="ru-RU"/>
              </w:rPr>
              <w:t>Активті қимылдар: қолдарды жоғары және жан-жаққа кең қозғалту; ашық алақандар</w:t>
            </w:r>
          </w:p>
        </w:tc>
        <w:tc>
          <w:tcPr>
            <w:tcW w:w="3577" w:type="dxa"/>
          </w:tcPr>
          <w:p w14:paraId="63E07D22" w14:textId="5E2F7D8F" w:rsidR="00B16719" w:rsidRPr="00092561" w:rsidRDefault="00526ED0" w:rsidP="00092561">
            <w:pPr>
              <w:tabs>
                <w:tab w:val="left" w:pos="993"/>
                <w:tab w:val="left" w:pos="1134"/>
                <w:tab w:val="left" w:pos="3040"/>
              </w:tabs>
              <w:jc w:val="both"/>
              <w:rPr>
                <w:color w:val="000000"/>
                <w:lang w:val="ru-RU"/>
              </w:rPr>
            </w:pPr>
            <w:r w:rsidRPr="00092561">
              <w:rPr>
                <w:color w:val="000000"/>
                <w:lang w:val="ru-RU"/>
              </w:rPr>
              <w:t>Кең күлкі, көтерілген қастар, тік қарау, бас сәл алға еңкейген</w:t>
            </w:r>
          </w:p>
        </w:tc>
      </w:tr>
      <w:tr w:rsidR="00B16719" w:rsidRPr="00092561" w14:paraId="5FC5860D" w14:textId="77777777" w:rsidTr="005B0B99">
        <w:tc>
          <w:tcPr>
            <w:tcW w:w="2240" w:type="dxa"/>
          </w:tcPr>
          <w:p w14:paraId="07F5D71C" w14:textId="77777777" w:rsidR="00B16719" w:rsidRPr="00092561" w:rsidRDefault="007E411F" w:rsidP="00092561">
            <w:pPr>
              <w:tabs>
                <w:tab w:val="left" w:pos="993"/>
                <w:tab w:val="left" w:pos="1134"/>
                <w:tab w:val="left" w:pos="3040"/>
              </w:tabs>
              <w:ind w:firstLine="29"/>
              <w:jc w:val="center"/>
              <w:rPr>
                <w:color w:val="000000"/>
                <w:lang w:val="ru-RU"/>
              </w:rPr>
            </w:pPr>
            <w:r w:rsidRPr="00092561">
              <w:rPr>
                <w:color w:val="000000"/>
                <w:lang w:val="ru-RU"/>
              </w:rPr>
              <w:t>+1</w:t>
            </w:r>
          </w:p>
        </w:tc>
        <w:tc>
          <w:tcPr>
            <w:tcW w:w="3786" w:type="dxa"/>
          </w:tcPr>
          <w:p w14:paraId="7D4A0B22" w14:textId="0396A520" w:rsidR="00B16719" w:rsidRPr="00092561" w:rsidRDefault="00526ED0" w:rsidP="00092561">
            <w:pPr>
              <w:tabs>
                <w:tab w:val="left" w:pos="993"/>
                <w:tab w:val="left" w:pos="1134"/>
                <w:tab w:val="left" w:pos="3040"/>
              </w:tabs>
              <w:ind w:firstLine="30"/>
              <w:jc w:val="both"/>
              <w:rPr>
                <w:color w:val="000000"/>
                <w:lang w:val="ru-RU"/>
              </w:rPr>
            </w:pPr>
            <w:r w:rsidRPr="00092561">
              <w:rPr>
                <w:color w:val="000000"/>
                <w:lang w:val="ru-RU"/>
              </w:rPr>
              <w:t>Жұмсақ, қызығушылықты білдіре</w:t>
            </w:r>
            <w:r w:rsidR="005B0B99">
              <w:rPr>
                <w:color w:val="000000"/>
                <w:lang w:val="ru-RU"/>
              </w:rPr>
              <w:t xml:space="preserve"> </w:t>
            </w:r>
            <w:r w:rsidRPr="00092561">
              <w:rPr>
                <w:color w:val="000000"/>
                <w:lang w:val="ru-RU"/>
              </w:rPr>
              <w:t>тін қимылдар; ашық алақандар</w:t>
            </w:r>
          </w:p>
        </w:tc>
        <w:tc>
          <w:tcPr>
            <w:tcW w:w="3577" w:type="dxa"/>
          </w:tcPr>
          <w:p w14:paraId="1C9A1FE0" w14:textId="14964537" w:rsidR="00B16719" w:rsidRPr="00092561" w:rsidRDefault="00526ED0" w:rsidP="00092561">
            <w:pPr>
              <w:tabs>
                <w:tab w:val="left" w:pos="993"/>
                <w:tab w:val="left" w:pos="1134"/>
                <w:tab w:val="left" w:pos="3040"/>
              </w:tabs>
              <w:jc w:val="both"/>
              <w:rPr>
                <w:color w:val="000000"/>
                <w:lang w:val="ru-RU"/>
              </w:rPr>
            </w:pPr>
            <w:r w:rsidRPr="00092561">
              <w:rPr>
                <w:color w:val="000000"/>
                <w:lang w:val="ru-RU"/>
              </w:rPr>
              <w:t>Күлімдеу, жұмсақ бет көрінісі, көзбен байланыс, бір қастың көтерілгені</w:t>
            </w:r>
          </w:p>
        </w:tc>
      </w:tr>
      <w:tr w:rsidR="00B16719" w:rsidRPr="00092561" w14:paraId="036CBCD3" w14:textId="77777777" w:rsidTr="005B0B99">
        <w:tc>
          <w:tcPr>
            <w:tcW w:w="2240" w:type="dxa"/>
          </w:tcPr>
          <w:p w14:paraId="37B48AF9" w14:textId="77777777" w:rsidR="00B16719" w:rsidRPr="00092561" w:rsidRDefault="007E411F" w:rsidP="00092561">
            <w:pPr>
              <w:tabs>
                <w:tab w:val="left" w:pos="993"/>
                <w:tab w:val="left" w:pos="1134"/>
                <w:tab w:val="left" w:pos="3040"/>
              </w:tabs>
              <w:ind w:firstLine="29"/>
              <w:jc w:val="center"/>
              <w:rPr>
                <w:color w:val="000000"/>
                <w:lang w:val="ru-RU"/>
              </w:rPr>
            </w:pPr>
            <w:r w:rsidRPr="00092561">
              <w:rPr>
                <w:color w:val="000000"/>
                <w:lang w:val="ru-RU"/>
              </w:rPr>
              <w:t>0</w:t>
            </w:r>
          </w:p>
        </w:tc>
        <w:tc>
          <w:tcPr>
            <w:tcW w:w="3786" w:type="dxa"/>
          </w:tcPr>
          <w:p w14:paraId="24443BAA" w14:textId="6F032B8E" w:rsidR="00B16719" w:rsidRPr="00092561" w:rsidRDefault="00526ED0" w:rsidP="00092561">
            <w:pPr>
              <w:tabs>
                <w:tab w:val="left" w:pos="993"/>
                <w:tab w:val="left" w:pos="1134"/>
                <w:tab w:val="left" w:pos="3040"/>
              </w:tabs>
              <w:ind w:firstLine="30"/>
              <w:jc w:val="both"/>
              <w:rPr>
                <w:color w:val="000000"/>
                <w:lang w:val="ru-RU"/>
              </w:rPr>
            </w:pPr>
            <w:r w:rsidRPr="00092561">
              <w:rPr>
                <w:color w:val="000000"/>
                <w:lang w:val="ru-RU"/>
              </w:rPr>
              <w:t>Төзімді қимылдар: қолдар кеуде деңгейінде, жеңіл қозғалыстар</w:t>
            </w:r>
          </w:p>
        </w:tc>
        <w:tc>
          <w:tcPr>
            <w:tcW w:w="3577" w:type="dxa"/>
          </w:tcPr>
          <w:p w14:paraId="68B1ADFD" w14:textId="069E57B0" w:rsidR="00B16719" w:rsidRPr="00092561" w:rsidRDefault="00526ED0" w:rsidP="00092561">
            <w:pPr>
              <w:tabs>
                <w:tab w:val="left" w:pos="993"/>
                <w:tab w:val="left" w:pos="1134"/>
                <w:tab w:val="left" w:pos="3040"/>
              </w:tabs>
              <w:jc w:val="both"/>
              <w:rPr>
                <w:color w:val="000000"/>
                <w:lang w:val="ru-RU"/>
              </w:rPr>
            </w:pPr>
            <w:r w:rsidRPr="00092561">
              <w:rPr>
                <w:color w:val="000000"/>
                <w:lang w:val="ru-RU"/>
              </w:rPr>
              <w:t>Бет көрінісі бейтарап, минимал</w:t>
            </w:r>
            <w:r w:rsidR="005B0B99">
              <w:rPr>
                <w:color w:val="000000"/>
                <w:lang w:val="ru-RU"/>
              </w:rPr>
              <w:t xml:space="preserve"> </w:t>
            </w:r>
            <w:r w:rsidRPr="00092561">
              <w:rPr>
                <w:color w:val="000000"/>
                <w:lang w:val="ru-RU"/>
              </w:rPr>
              <w:t>ды мимикалық белсенділік</w:t>
            </w:r>
          </w:p>
        </w:tc>
      </w:tr>
      <w:tr w:rsidR="00B16719" w:rsidRPr="00092561" w14:paraId="2BFC7940" w14:textId="77777777" w:rsidTr="005B0B99">
        <w:tc>
          <w:tcPr>
            <w:tcW w:w="2240" w:type="dxa"/>
          </w:tcPr>
          <w:p w14:paraId="7D948C11" w14:textId="77777777" w:rsidR="00B16719" w:rsidRPr="00092561" w:rsidRDefault="007E411F" w:rsidP="00092561">
            <w:pPr>
              <w:tabs>
                <w:tab w:val="left" w:pos="993"/>
                <w:tab w:val="left" w:pos="1134"/>
                <w:tab w:val="left" w:pos="3040"/>
              </w:tabs>
              <w:ind w:firstLine="29"/>
              <w:jc w:val="center"/>
              <w:rPr>
                <w:color w:val="000000"/>
                <w:lang w:val="ru-RU"/>
              </w:rPr>
            </w:pPr>
            <w:r w:rsidRPr="00092561">
              <w:rPr>
                <w:color w:val="000000"/>
                <w:lang w:val="ru-RU"/>
              </w:rPr>
              <w:t>-1</w:t>
            </w:r>
          </w:p>
        </w:tc>
        <w:tc>
          <w:tcPr>
            <w:tcW w:w="3786" w:type="dxa"/>
          </w:tcPr>
          <w:p w14:paraId="46CE68D4" w14:textId="08D1253A" w:rsidR="00B16719" w:rsidRPr="00092561" w:rsidRDefault="00526ED0" w:rsidP="00092561">
            <w:pPr>
              <w:tabs>
                <w:tab w:val="left" w:pos="993"/>
                <w:tab w:val="left" w:pos="1134"/>
                <w:tab w:val="left" w:pos="3040"/>
              </w:tabs>
              <w:ind w:firstLine="30"/>
              <w:jc w:val="both"/>
              <w:rPr>
                <w:color w:val="000000"/>
                <w:lang w:val="ru-RU"/>
              </w:rPr>
            </w:pPr>
            <w:r w:rsidRPr="00092561">
              <w:rPr>
                <w:color w:val="000000"/>
                <w:lang w:val="ru-RU"/>
              </w:rPr>
              <w:t>Күмәнді қимылдар: иекке қол қою, жабық позалар</w:t>
            </w:r>
          </w:p>
        </w:tc>
        <w:tc>
          <w:tcPr>
            <w:tcW w:w="3577" w:type="dxa"/>
          </w:tcPr>
          <w:p w14:paraId="77986235" w14:textId="28A24AC7" w:rsidR="00B16719" w:rsidRPr="00092561" w:rsidRDefault="00526ED0" w:rsidP="00092561">
            <w:pPr>
              <w:tabs>
                <w:tab w:val="left" w:pos="993"/>
                <w:tab w:val="left" w:pos="1134"/>
                <w:tab w:val="left" w:pos="3040"/>
              </w:tabs>
              <w:jc w:val="both"/>
              <w:rPr>
                <w:color w:val="000000"/>
                <w:lang w:val="ru-RU"/>
              </w:rPr>
            </w:pPr>
            <w:r w:rsidRPr="00092561">
              <w:rPr>
                <w:color w:val="000000"/>
                <w:lang w:val="ru-RU"/>
              </w:rPr>
              <w:t>Сәл қасы кебу, назарды бұру, шиеленісті мимика</w:t>
            </w:r>
          </w:p>
        </w:tc>
      </w:tr>
      <w:tr w:rsidR="00526ED0" w:rsidRPr="00092561" w14:paraId="4CEC308D" w14:textId="77777777" w:rsidTr="005B0B99">
        <w:tc>
          <w:tcPr>
            <w:tcW w:w="2240" w:type="dxa"/>
          </w:tcPr>
          <w:p w14:paraId="20A5CF09" w14:textId="01650FEE" w:rsidR="00526ED0" w:rsidRPr="00092561" w:rsidRDefault="00526ED0" w:rsidP="00092561">
            <w:pPr>
              <w:tabs>
                <w:tab w:val="left" w:pos="993"/>
                <w:tab w:val="left" w:pos="1134"/>
                <w:tab w:val="left" w:pos="3040"/>
              </w:tabs>
              <w:ind w:firstLine="29"/>
              <w:jc w:val="center"/>
              <w:rPr>
                <w:color w:val="000000"/>
                <w:lang w:val="ru-RU"/>
              </w:rPr>
            </w:pPr>
            <w:r w:rsidRPr="00092561">
              <w:rPr>
                <w:color w:val="000000"/>
                <w:lang w:val="ru-RU"/>
              </w:rPr>
              <w:t>-2</w:t>
            </w:r>
          </w:p>
        </w:tc>
        <w:tc>
          <w:tcPr>
            <w:tcW w:w="3786" w:type="dxa"/>
          </w:tcPr>
          <w:p w14:paraId="14045481" w14:textId="2D93A1EA" w:rsidR="00526ED0" w:rsidRPr="00092561" w:rsidRDefault="00526ED0" w:rsidP="00092561">
            <w:pPr>
              <w:tabs>
                <w:tab w:val="left" w:pos="993"/>
                <w:tab w:val="left" w:pos="1134"/>
                <w:tab w:val="left" w:pos="3040"/>
              </w:tabs>
              <w:ind w:firstLine="30"/>
              <w:jc w:val="both"/>
              <w:rPr>
                <w:color w:val="000000"/>
                <w:lang w:val="ru-RU"/>
              </w:rPr>
            </w:pPr>
            <w:r w:rsidRPr="00092561">
              <w:rPr>
                <w:color w:val="000000"/>
                <w:lang w:val="ru-RU"/>
              </w:rPr>
              <w:t>Қатты қимылдар: кернеулі қолдар, шектеулі қозғалыстар</w:t>
            </w:r>
          </w:p>
        </w:tc>
        <w:tc>
          <w:tcPr>
            <w:tcW w:w="3577" w:type="dxa"/>
          </w:tcPr>
          <w:p w14:paraId="052A903D" w14:textId="47616C05" w:rsidR="00526ED0" w:rsidRPr="00092561" w:rsidRDefault="00526ED0" w:rsidP="00092561">
            <w:pPr>
              <w:tabs>
                <w:tab w:val="left" w:pos="993"/>
                <w:tab w:val="left" w:pos="1134"/>
                <w:tab w:val="left" w:pos="3040"/>
              </w:tabs>
              <w:jc w:val="both"/>
              <w:rPr>
                <w:color w:val="000000"/>
                <w:lang w:val="ru-RU"/>
              </w:rPr>
            </w:pPr>
            <w:r w:rsidRPr="00092561">
              <w:rPr>
                <w:color w:val="000000"/>
                <w:lang w:val="ru-RU"/>
              </w:rPr>
              <w:t>Қас қысыңқы, ерін қысыңқы, қастар кебкен, көзбен байланыс болмау</w:t>
            </w:r>
          </w:p>
        </w:tc>
      </w:tr>
    </w:tbl>
    <w:p w14:paraId="520A59ED" w14:textId="77777777" w:rsidR="000444A6" w:rsidRPr="00CC0BDA" w:rsidRDefault="000444A6" w:rsidP="00092561">
      <w:pPr>
        <w:pBdr>
          <w:top w:val="nil"/>
          <w:left w:val="nil"/>
          <w:bottom w:val="nil"/>
          <w:right w:val="nil"/>
          <w:between w:val="nil"/>
        </w:pBdr>
        <w:tabs>
          <w:tab w:val="left" w:pos="993"/>
          <w:tab w:val="left" w:pos="1134"/>
          <w:tab w:val="left" w:pos="3040"/>
        </w:tabs>
        <w:ind w:firstLine="567"/>
        <w:jc w:val="both"/>
        <w:rPr>
          <w:color w:val="000000"/>
          <w:sz w:val="28"/>
          <w:szCs w:val="28"/>
          <w:lang w:val="ru-RU"/>
        </w:rPr>
      </w:pPr>
    </w:p>
    <w:p w14:paraId="4C1E87B7" w14:textId="77777777" w:rsidR="00B42397" w:rsidRPr="00CC0BDA" w:rsidRDefault="00B42397" w:rsidP="005B0B99">
      <w:pPr>
        <w:pBdr>
          <w:top w:val="nil"/>
          <w:left w:val="nil"/>
          <w:bottom w:val="nil"/>
          <w:right w:val="nil"/>
          <w:between w:val="nil"/>
        </w:pBdr>
        <w:tabs>
          <w:tab w:val="left" w:pos="993"/>
          <w:tab w:val="left" w:pos="1134"/>
          <w:tab w:val="left" w:pos="3040"/>
        </w:tabs>
        <w:ind w:firstLine="709"/>
        <w:jc w:val="both"/>
        <w:rPr>
          <w:color w:val="000000"/>
          <w:sz w:val="28"/>
          <w:szCs w:val="28"/>
          <w:lang w:val="ru-RU"/>
        </w:rPr>
      </w:pPr>
      <w:r w:rsidRPr="00CC0BDA">
        <w:rPr>
          <w:color w:val="000000"/>
          <w:sz w:val="28"/>
          <w:szCs w:val="28"/>
          <w:lang w:val="ru-RU"/>
        </w:rPr>
        <w:t>Қазіргі кезеңде сөйлемнің сентименті мәтіндік процессорда пәннің онтологиялық моделі мен эмоционалдық бағалау шкаласын көрсететін арнайы лексикон негізінде автоматты түрде анықталады. Бұл процесс лингвистикалық белгілеу әдісі арқылы жүргізіледі, онда кілттік ұғымдар, терминология және сөздікте тіркелген семантикалық сипаттар негізге алынады. Әр сөйлем үшін жүйе сентименттің сандық мәнін (-2-ден +2-ге дейін) есептейді, бұл мән кейін мимика мен қимылдардың сәйкес анимацияларын таңдау үшін қолданылады.</w:t>
      </w:r>
    </w:p>
    <w:p w14:paraId="422846C5" w14:textId="2EE275A9" w:rsidR="00B42397" w:rsidRPr="00CC0BDA" w:rsidRDefault="00B42397" w:rsidP="005B0B99">
      <w:pPr>
        <w:pBdr>
          <w:top w:val="nil"/>
          <w:left w:val="nil"/>
          <w:bottom w:val="nil"/>
          <w:right w:val="nil"/>
          <w:between w:val="nil"/>
        </w:pBdr>
        <w:tabs>
          <w:tab w:val="left" w:pos="993"/>
          <w:tab w:val="left" w:pos="1134"/>
          <w:tab w:val="left" w:pos="3040"/>
        </w:tabs>
        <w:ind w:firstLine="709"/>
        <w:jc w:val="both"/>
        <w:rPr>
          <w:color w:val="000000"/>
          <w:sz w:val="28"/>
          <w:szCs w:val="28"/>
          <w:lang w:val="ru-RU"/>
        </w:rPr>
      </w:pPr>
      <w:r w:rsidRPr="00CC0BDA">
        <w:rPr>
          <w:color w:val="000000"/>
          <w:sz w:val="28"/>
          <w:szCs w:val="28"/>
          <w:lang w:val="ru-RU"/>
        </w:rPr>
        <w:t xml:space="preserve">Сонымен қатар, аватардың </w:t>
      </w:r>
      <w:r w:rsidR="007B0D6C">
        <w:rPr>
          <w:color w:val="000000"/>
          <w:sz w:val="28"/>
          <w:szCs w:val="28"/>
          <w:lang w:val="ru-RU"/>
        </w:rPr>
        <w:t>көрімделген</w:t>
      </w:r>
      <w:r w:rsidRPr="00CC0BDA">
        <w:rPr>
          <w:color w:val="000000"/>
          <w:sz w:val="28"/>
          <w:szCs w:val="28"/>
          <w:lang w:val="ru-RU"/>
        </w:rPr>
        <w:t xml:space="preserve"> мінез-құлқында дискурсивтік маркерлер мен сөйлеу элементтерін тану мүмкіндігі қамтамасыз етілген, ол қазақ тілінің күнделікті сөйлеуіне тән («айта кету керек», «біріншіден», «себебі», «мысалы»). Бұл элементтер әрдайым сентимент шкаласы бойынша жеке эмоционалдық жүктемені білдірмесе де, маңызды прагматикалық функцияны атқарады </w:t>
      </w:r>
      <w:r w:rsidR="005B0B99">
        <w:rPr>
          <w:color w:val="000000"/>
          <w:sz w:val="28"/>
          <w:szCs w:val="28"/>
          <w:lang w:val="ru-RU"/>
        </w:rPr>
        <w:t>‒</w:t>
      </w:r>
      <w:r w:rsidRPr="00CC0BDA">
        <w:rPr>
          <w:color w:val="000000"/>
          <w:sz w:val="28"/>
          <w:szCs w:val="28"/>
          <w:lang w:val="ru-RU"/>
        </w:rPr>
        <w:t xml:space="preserve"> назар аудару, қатынасты білдіру, қатысушылар арасында байланыс орнату. Мәтінде осындай элементтер табылған кезде арнайы </w:t>
      </w:r>
      <w:r w:rsidR="007B0D6C">
        <w:rPr>
          <w:color w:val="000000"/>
          <w:sz w:val="28"/>
          <w:szCs w:val="28"/>
          <w:lang w:val="ru-RU"/>
        </w:rPr>
        <w:t>көрімделген</w:t>
      </w:r>
      <w:r w:rsidRPr="00CC0BDA">
        <w:rPr>
          <w:color w:val="000000"/>
          <w:sz w:val="28"/>
          <w:szCs w:val="28"/>
          <w:lang w:val="ru-RU"/>
        </w:rPr>
        <w:t xml:space="preserve"> реакция модулі іске қосылады: әр сөйлеу элементіне бөлек қимылдар (мысалы, қол көтеру, саусақты көрсету, басын иі</w:t>
      </w:r>
      <w:r w:rsidR="00820B3C" w:rsidRPr="00CC0BDA">
        <w:rPr>
          <w:color w:val="000000"/>
          <w:sz w:val="28"/>
          <w:szCs w:val="28"/>
          <w:lang w:val="ru-RU"/>
        </w:rPr>
        <w:t>ю</w:t>
      </w:r>
      <w:r w:rsidRPr="00CC0BDA">
        <w:rPr>
          <w:color w:val="000000"/>
          <w:sz w:val="28"/>
          <w:szCs w:val="28"/>
          <w:lang w:val="ru-RU"/>
        </w:rPr>
        <w:t>) және мимикалық көріністер (қастарды көтеру, тік көзбен қарау, жеңіл күлкі) қарастырылған.</w:t>
      </w:r>
    </w:p>
    <w:p w14:paraId="7CCBCFED" w14:textId="6062211E" w:rsidR="00D93216" w:rsidRPr="00CC0BDA" w:rsidRDefault="00B42397" w:rsidP="005B0B99">
      <w:pPr>
        <w:pBdr>
          <w:top w:val="nil"/>
          <w:left w:val="nil"/>
          <w:bottom w:val="nil"/>
          <w:right w:val="nil"/>
          <w:between w:val="nil"/>
        </w:pBdr>
        <w:tabs>
          <w:tab w:val="left" w:pos="993"/>
          <w:tab w:val="left" w:pos="1134"/>
          <w:tab w:val="left" w:pos="3040"/>
        </w:tabs>
        <w:ind w:firstLine="709"/>
        <w:jc w:val="both"/>
        <w:rPr>
          <w:color w:val="000000"/>
          <w:sz w:val="28"/>
          <w:szCs w:val="28"/>
          <w:lang w:val="ru-RU"/>
        </w:rPr>
      </w:pPr>
      <w:r w:rsidRPr="00CC0BDA">
        <w:rPr>
          <w:color w:val="000000"/>
          <w:sz w:val="28"/>
          <w:szCs w:val="28"/>
          <w:lang w:val="ru-RU"/>
        </w:rPr>
        <w:t xml:space="preserve">Сентимент анализін прагматикалық бірліктерді танумен біріктіру аватардың </w:t>
      </w:r>
      <w:r w:rsidR="007B0D6C">
        <w:rPr>
          <w:color w:val="000000"/>
          <w:sz w:val="28"/>
          <w:szCs w:val="28"/>
          <w:lang w:val="ru-RU"/>
        </w:rPr>
        <w:t>көрімделген</w:t>
      </w:r>
      <w:r w:rsidRPr="00CC0BDA">
        <w:rPr>
          <w:color w:val="000000"/>
          <w:sz w:val="28"/>
          <w:szCs w:val="28"/>
          <w:lang w:val="ru-RU"/>
        </w:rPr>
        <w:t xml:space="preserve"> мінез-құлқын қазақ тіліндегі шынайы коммуникацияға мүмкіндігінше жақындатуға мүмкіндік береді. Болашақта </w:t>
      </w:r>
      <w:r w:rsidR="00463023">
        <w:rPr>
          <w:color w:val="000000"/>
          <w:sz w:val="28"/>
          <w:szCs w:val="28"/>
          <w:lang w:val="ru-RU"/>
        </w:rPr>
        <w:t>модел</w:t>
      </w:r>
      <w:r w:rsidRPr="00CC0BDA">
        <w:rPr>
          <w:color w:val="000000"/>
          <w:sz w:val="28"/>
          <w:szCs w:val="28"/>
          <w:lang w:val="ru-RU"/>
        </w:rPr>
        <w:t xml:space="preserve">ді сентиментті оқытуға бейімделген классификаторлар арқылы кеңейту жоспарланып отыр, бұл қазақ тілінің лексикалық және интонациялық ерекшеліктеріне сай автоматты бағалау дәлдігін арттырып, </w:t>
      </w:r>
      <w:r w:rsidR="007B0D6C">
        <w:rPr>
          <w:color w:val="000000"/>
          <w:sz w:val="28"/>
          <w:szCs w:val="28"/>
          <w:lang w:val="ru-RU"/>
        </w:rPr>
        <w:t>көрімделген</w:t>
      </w:r>
      <w:r w:rsidRPr="00CC0BDA">
        <w:rPr>
          <w:color w:val="000000"/>
          <w:sz w:val="28"/>
          <w:szCs w:val="28"/>
          <w:lang w:val="ru-RU"/>
        </w:rPr>
        <w:t xml:space="preserve"> реакциялардың көрнекілігін күшейтеді.</w:t>
      </w:r>
    </w:p>
    <w:p w14:paraId="353BC9B9" w14:textId="77777777" w:rsidR="00B42397" w:rsidRPr="00CC0BDA" w:rsidRDefault="00B42397" w:rsidP="005B0B99">
      <w:pPr>
        <w:pBdr>
          <w:top w:val="nil"/>
          <w:left w:val="nil"/>
          <w:bottom w:val="nil"/>
          <w:right w:val="nil"/>
          <w:between w:val="nil"/>
        </w:pBdr>
        <w:tabs>
          <w:tab w:val="left" w:pos="993"/>
          <w:tab w:val="left" w:pos="1134"/>
          <w:tab w:val="left" w:pos="3040"/>
        </w:tabs>
        <w:ind w:firstLine="709"/>
        <w:jc w:val="both"/>
        <w:rPr>
          <w:b/>
          <w:color w:val="000000"/>
          <w:sz w:val="28"/>
          <w:szCs w:val="28"/>
        </w:rPr>
      </w:pPr>
    </w:p>
    <w:p w14:paraId="114EB792" w14:textId="0E534199" w:rsidR="00DA5306" w:rsidRPr="00002F3D" w:rsidRDefault="00D93216" w:rsidP="005B0B99">
      <w:pPr>
        <w:pBdr>
          <w:top w:val="nil"/>
          <w:left w:val="nil"/>
          <w:bottom w:val="nil"/>
          <w:right w:val="nil"/>
          <w:between w:val="nil"/>
        </w:pBdr>
        <w:tabs>
          <w:tab w:val="left" w:pos="993"/>
          <w:tab w:val="left" w:pos="1134"/>
          <w:tab w:val="left" w:pos="3040"/>
        </w:tabs>
        <w:ind w:firstLine="709"/>
        <w:jc w:val="both"/>
        <w:rPr>
          <w:color w:val="000000"/>
          <w:sz w:val="28"/>
          <w:szCs w:val="28"/>
          <w:lang w:val="kk-KZ"/>
        </w:rPr>
      </w:pPr>
      <w:r w:rsidRPr="00002F3D">
        <w:rPr>
          <w:color w:val="000000"/>
          <w:sz w:val="28"/>
          <w:szCs w:val="28"/>
          <w:lang w:val="kk-KZ"/>
        </w:rPr>
        <w:t xml:space="preserve">2.3.3 </w:t>
      </w:r>
      <w:r w:rsidR="00B42397" w:rsidRPr="00002F3D">
        <w:rPr>
          <w:color w:val="000000"/>
          <w:sz w:val="28"/>
          <w:szCs w:val="28"/>
          <w:lang w:val="kk-KZ"/>
        </w:rPr>
        <w:t xml:space="preserve">Аватарды </w:t>
      </w:r>
      <w:r w:rsidR="00463023" w:rsidRPr="00002F3D">
        <w:rPr>
          <w:color w:val="000000"/>
          <w:sz w:val="28"/>
          <w:szCs w:val="28"/>
          <w:lang w:val="kk-KZ"/>
        </w:rPr>
        <w:t>модел</w:t>
      </w:r>
      <w:r w:rsidR="00B42397" w:rsidRPr="00002F3D">
        <w:rPr>
          <w:color w:val="000000"/>
          <w:sz w:val="28"/>
          <w:szCs w:val="28"/>
          <w:lang w:val="kk-KZ"/>
        </w:rPr>
        <w:t>деу және анимациялау</w:t>
      </w:r>
    </w:p>
    <w:p w14:paraId="2985922F" w14:textId="55A25D0C" w:rsidR="004D5D6A" w:rsidRPr="00BE53E9" w:rsidRDefault="004D5D6A" w:rsidP="005B0B99">
      <w:pPr>
        <w:ind w:firstLine="709"/>
        <w:jc w:val="both"/>
        <w:rPr>
          <w:color w:val="000000"/>
          <w:sz w:val="28"/>
          <w:szCs w:val="28"/>
          <w:lang w:val="kk-KZ"/>
        </w:rPr>
      </w:pPr>
      <w:r w:rsidRPr="002B2953">
        <w:rPr>
          <w:color w:val="000000"/>
          <w:sz w:val="28"/>
          <w:szCs w:val="28"/>
          <w:lang w:val="kk-KZ"/>
        </w:rPr>
        <w:t xml:space="preserve">Аватар </w:t>
      </w:r>
      <w:r w:rsidR="005B0B99">
        <w:rPr>
          <w:color w:val="000000"/>
          <w:sz w:val="28"/>
          <w:szCs w:val="28"/>
          <w:lang w:val="kk-KZ"/>
        </w:rPr>
        <w:t>‒</w:t>
      </w:r>
      <w:r w:rsidRPr="002B2953">
        <w:rPr>
          <w:color w:val="000000"/>
          <w:sz w:val="28"/>
          <w:szCs w:val="28"/>
          <w:lang w:val="kk-KZ"/>
        </w:rPr>
        <w:t xml:space="preserve"> қызықты әрі интерактивті оқу ортасын жасаудағы</w:t>
      </w:r>
      <w:r w:rsidR="00901676" w:rsidRPr="002B2953">
        <w:rPr>
          <w:color w:val="000000"/>
          <w:sz w:val="28"/>
          <w:szCs w:val="28"/>
          <w:lang w:val="kk-KZ"/>
        </w:rPr>
        <w:t xml:space="preserve"> </w:t>
      </w:r>
      <w:r w:rsidRPr="002B2953">
        <w:rPr>
          <w:color w:val="000000"/>
          <w:sz w:val="28"/>
          <w:szCs w:val="28"/>
          <w:lang w:val="kk-KZ"/>
        </w:rPr>
        <w:t xml:space="preserve">маңызды элемент, өйткені ол </w:t>
      </w:r>
      <w:r w:rsidR="00901676" w:rsidRPr="002B2953">
        <w:rPr>
          <w:color w:val="000000"/>
          <w:sz w:val="28"/>
          <w:szCs w:val="28"/>
          <w:lang w:val="kk-KZ"/>
        </w:rPr>
        <w:t>білім алушымен</w:t>
      </w:r>
      <w:r w:rsidRPr="002B2953">
        <w:rPr>
          <w:color w:val="000000"/>
          <w:sz w:val="28"/>
          <w:szCs w:val="28"/>
          <w:lang w:val="kk-KZ"/>
        </w:rPr>
        <w:t xml:space="preserve"> талқылау серігі ретінде динамикалық, </w:t>
      </w:r>
      <w:r w:rsidR="007B0D6C">
        <w:rPr>
          <w:color w:val="000000"/>
          <w:sz w:val="28"/>
          <w:szCs w:val="28"/>
          <w:lang w:val="kk-KZ"/>
        </w:rPr>
        <w:t>көрімделген</w:t>
      </w:r>
      <w:r w:rsidRPr="002B2953">
        <w:rPr>
          <w:color w:val="000000"/>
          <w:sz w:val="28"/>
          <w:szCs w:val="28"/>
          <w:lang w:val="kk-KZ"/>
        </w:rPr>
        <w:t xml:space="preserve"> </w:t>
      </w:r>
      <w:r w:rsidR="00901676" w:rsidRPr="002B2953">
        <w:rPr>
          <w:color w:val="000000"/>
          <w:sz w:val="28"/>
          <w:szCs w:val="28"/>
          <w:lang w:val="kk-KZ"/>
        </w:rPr>
        <w:t>қарым-қатынас жасайтын</w:t>
      </w:r>
      <w:r w:rsidRPr="002B2953">
        <w:rPr>
          <w:color w:val="000000"/>
          <w:sz w:val="28"/>
          <w:szCs w:val="28"/>
          <w:lang w:val="kk-KZ"/>
        </w:rPr>
        <w:t xml:space="preserve"> кейіпкер болып қызмет атқарады. </w:t>
      </w:r>
      <w:r w:rsidRPr="00BE53E9">
        <w:rPr>
          <w:color w:val="000000"/>
          <w:sz w:val="28"/>
          <w:szCs w:val="28"/>
          <w:lang w:val="kk-KZ"/>
        </w:rPr>
        <w:t xml:space="preserve">Аватар эмоционалдық реңктерді тиімді жеткізуге және </w:t>
      </w:r>
      <w:r w:rsidR="00901676" w:rsidRPr="00BE53E9">
        <w:rPr>
          <w:color w:val="000000"/>
          <w:sz w:val="28"/>
          <w:szCs w:val="28"/>
          <w:lang w:val="kk-KZ"/>
        </w:rPr>
        <w:t>оқытушының орнын интерактивті</w:t>
      </w:r>
      <w:r w:rsidRPr="00BE53E9">
        <w:rPr>
          <w:color w:val="000000"/>
          <w:sz w:val="28"/>
          <w:szCs w:val="28"/>
          <w:lang w:val="kk-KZ"/>
        </w:rPr>
        <w:t xml:space="preserve"> толықтыруға арналған, бұл оқу процесін жалпы түрде жақсартады. </w:t>
      </w:r>
    </w:p>
    <w:p w14:paraId="582ECE7E" w14:textId="77777777" w:rsidR="00DA5306" w:rsidRPr="00BE53E9" w:rsidRDefault="00DA5306" w:rsidP="00092561">
      <w:pPr>
        <w:pBdr>
          <w:top w:val="nil"/>
          <w:left w:val="nil"/>
          <w:bottom w:val="nil"/>
          <w:right w:val="nil"/>
          <w:between w:val="nil"/>
        </w:pBdr>
        <w:tabs>
          <w:tab w:val="left" w:pos="993"/>
          <w:tab w:val="left" w:pos="1134"/>
          <w:tab w:val="left" w:pos="3040"/>
        </w:tabs>
        <w:ind w:firstLine="567"/>
        <w:jc w:val="both"/>
        <w:rPr>
          <w:color w:val="000000"/>
          <w:sz w:val="28"/>
          <w:szCs w:val="28"/>
          <w:lang w:val="kk-KZ"/>
        </w:rPr>
      </w:pPr>
    </w:p>
    <w:p w14:paraId="16B4900B" w14:textId="6153D299" w:rsidR="00DA5306" w:rsidRPr="005B0B99" w:rsidRDefault="002110ED" w:rsidP="00092561">
      <w:pPr>
        <w:tabs>
          <w:tab w:val="left" w:pos="993"/>
          <w:tab w:val="left" w:pos="1134"/>
        </w:tabs>
        <w:jc w:val="center"/>
        <w:rPr>
          <w:sz w:val="28"/>
          <w:szCs w:val="28"/>
          <w:lang w:val="kk-KZ"/>
        </w:rPr>
      </w:pPr>
      <w:r w:rsidRPr="00CC0BDA">
        <w:rPr>
          <w:noProof/>
          <w:lang w:val="ru-RU" w:eastAsia="ru-RU"/>
        </w:rPr>
        <w:drawing>
          <wp:inline distT="0" distB="0" distL="0" distR="0" wp14:anchorId="4CC50BCC" wp14:editId="63E30B69">
            <wp:extent cx="2154804" cy="3538330"/>
            <wp:effectExtent l="0" t="0" r="0" b="5080"/>
            <wp:docPr id="2080517543"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rotWithShape="1">
                    <a:blip r:embed="rId16"/>
                    <a:srcRect t="5691" r="2255"/>
                    <a:stretch/>
                  </pic:blipFill>
                  <pic:spPr bwMode="auto">
                    <a:xfrm>
                      <a:off x="0" y="0"/>
                      <a:ext cx="2162355" cy="3550729"/>
                    </a:xfrm>
                    <a:prstGeom prst="rect">
                      <a:avLst/>
                    </a:prstGeom>
                    <a:ln>
                      <a:noFill/>
                    </a:ln>
                    <a:extLst>
                      <a:ext uri="{53640926-AAD7-44D8-BBD7-CCE9431645EC}">
                        <a14:shadowObscured xmlns:a14="http://schemas.microsoft.com/office/drawing/2010/main"/>
                      </a:ext>
                    </a:extLst>
                  </pic:spPr>
                </pic:pic>
              </a:graphicData>
            </a:graphic>
          </wp:inline>
        </w:drawing>
      </w:r>
      <w:r w:rsidR="005B0B99">
        <w:rPr>
          <w:sz w:val="28"/>
          <w:szCs w:val="28"/>
          <w:lang w:val="kk-KZ"/>
        </w:rPr>
        <w:t xml:space="preserve">            </w:t>
      </w:r>
      <w:r w:rsidRPr="00CC0BDA">
        <w:rPr>
          <w:noProof/>
          <w:lang w:val="ru-RU" w:eastAsia="ru-RU"/>
        </w:rPr>
        <w:drawing>
          <wp:inline distT="0" distB="0" distL="0" distR="0" wp14:anchorId="6200EEB0" wp14:editId="5BFDDB7C">
            <wp:extent cx="2337684" cy="3538330"/>
            <wp:effectExtent l="0" t="0" r="5715" b="5080"/>
            <wp:docPr id="2080517546" name="image21.jpg" descr="Изображение выглядит как одежда, человек, Человеческое лицо, пальто&#10;&#10;Контент, сгенерированный ИИ, может содержать ошибки."/>
            <wp:cNvGraphicFramePr/>
            <a:graphic xmlns:a="http://schemas.openxmlformats.org/drawingml/2006/main">
              <a:graphicData uri="http://schemas.openxmlformats.org/drawingml/2006/picture">
                <pic:pic xmlns:pic="http://schemas.openxmlformats.org/drawingml/2006/picture">
                  <pic:nvPicPr>
                    <pic:cNvPr id="0" name="image21.jpg" descr="Изображение выглядит как одежда, человек, Человеческое лицо, пальто&#10;&#10;Контент, сгенерированный ИИ, может содержать ошибки."/>
                    <pic:cNvPicPr preferRelativeResize="0"/>
                  </pic:nvPicPr>
                  <pic:blipFill rotWithShape="1">
                    <a:blip r:embed="rId17"/>
                    <a:srcRect t="9573" r="2769"/>
                    <a:stretch/>
                  </pic:blipFill>
                  <pic:spPr bwMode="auto">
                    <a:xfrm>
                      <a:off x="0" y="0"/>
                      <a:ext cx="2344609" cy="3548811"/>
                    </a:xfrm>
                    <a:prstGeom prst="rect">
                      <a:avLst/>
                    </a:prstGeom>
                    <a:ln>
                      <a:noFill/>
                    </a:ln>
                    <a:extLst>
                      <a:ext uri="{53640926-AAD7-44D8-BBD7-CCE9431645EC}">
                        <a14:shadowObscured xmlns:a14="http://schemas.microsoft.com/office/drawing/2010/main"/>
                      </a:ext>
                    </a:extLst>
                  </pic:spPr>
                </pic:pic>
              </a:graphicData>
            </a:graphic>
          </wp:inline>
        </w:drawing>
      </w:r>
    </w:p>
    <w:p w14:paraId="78876FA2" w14:textId="67C31803" w:rsidR="005B0B99" w:rsidRPr="005B0B99" w:rsidRDefault="005B0B99" w:rsidP="005B0B99">
      <w:pPr>
        <w:ind w:firstLine="2552"/>
        <w:rPr>
          <w:lang w:val="kk-KZ"/>
        </w:rPr>
      </w:pPr>
      <w:r w:rsidRPr="005B0B99">
        <w:rPr>
          <w:lang w:val="kk-KZ"/>
        </w:rPr>
        <w:t xml:space="preserve">а                              </w:t>
      </w:r>
      <w:r>
        <w:rPr>
          <w:lang w:val="kk-KZ"/>
        </w:rPr>
        <w:t xml:space="preserve">        </w:t>
      </w:r>
      <w:r w:rsidRPr="005B0B99">
        <w:rPr>
          <w:lang w:val="kk-KZ"/>
        </w:rPr>
        <w:t xml:space="preserve">                              ә</w:t>
      </w:r>
    </w:p>
    <w:p w14:paraId="7ED29627" w14:textId="77777777" w:rsidR="005B0B99" w:rsidRPr="005B0B99" w:rsidRDefault="005B0B99" w:rsidP="00092561">
      <w:pPr>
        <w:jc w:val="center"/>
        <w:rPr>
          <w:sz w:val="16"/>
          <w:szCs w:val="16"/>
          <w:lang w:val="kk-KZ"/>
        </w:rPr>
      </w:pPr>
    </w:p>
    <w:p w14:paraId="22781A71" w14:textId="7B4A02A1" w:rsidR="00DA5306" w:rsidRPr="00CC0BDA" w:rsidRDefault="002B2953" w:rsidP="00092561">
      <w:pPr>
        <w:jc w:val="center"/>
        <w:rPr>
          <w:sz w:val="28"/>
          <w:szCs w:val="28"/>
          <w:lang w:val="kk-KZ"/>
        </w:rPr>
      </w:pPr>
      <w:r>
        <w:rPr>
          <w:sz w:val="28"/>
          <w:szCs w:val="28"/>
          <w:lang w:val="kk-KZ"/>
        </w:rPr>
        <w:t xml:space="preserve">Сурет 6 </w:t>
      </w:r>
      <w:r w:rsidR="005B0B99">
        <w:rPr>
          <w:sz w:val="28"/>
          <w:szCs w:val="28"/>
          <w:lang w:val="kk-KZ"/>
        </w:rPr>
        <w:t>‒</w:t>
      </w:r>
      <w:r w:rsidR="00957283" w:rsidRPr="00CC0BDA">
        <w:rPr>
          <w:sz w:val="28"/>
          <w:szCs w:val="28"/>
          <w:lang w:val="kk-KZ"/>
        </w:rPr>
        <w:t xml:space="preserve"> </w:t>
      </w:r>
      <w:r w:rsidR="004D5D6A" w:rsidRPr="005B0B99">
        <w:rPr>
          <w:sz w:val="28"/>
          <w:szCs w:val="28"/>
          <w:lang w:val="kk-KZ"/>
        </w:rPr>
        <w:t>3D-модел</w:t>
      </w:r>
      <w:r w:rsidR="00957283" w:rsidRPr="00CC0BDA">
        <w:rPr>
          <w:sz w:val="28"/>
          <w:szCs w:val="28"/>
          <w:lang w:val="kk-KZ"/>
        </w:rPr>
        <w:t>дегі</w:t>
      </w:r>
      <w:r w:rsidR="004D5D6A" w:rsidRPr="005B0B99">
        <w:rPr>
          <w:sz w:val="28"/>
          <w:szCs w:val="28"/>
          <w:lang w:val="kk-KZ"/>
        </w:rPr>
        <w:t xml:space="preserve"> аватар: еркек және әйел нұсқалары</w:t>
      </w:r>
    </w:p>
    <w:p w14:paraId="2B03AC9E" w14:textId="77777777" w:rsidR="003B7B00" w:rsidRPr="00CC0BDA" w:rsidRDefault="003B7B00" w:rsidP="00092561">
      <w:pPr>
        <w:ind w:firstLine="567"/>
        <w:jc w:val="center"/>
        <w:rPr>
          <w:sz w:val="28"/>
          <w:szCs w:val="28"/>
          <w:lang w:val="kk-KZ"/>
        </w:rPr>
      </w:pPr>
    </w:p>
    <w:p w14:paraId="38458963" w14:textId="431D7F93" w:rsidR="005B0B99" w:rsidRPr="00BE53E9" w:rsidRDefault="005B0B99" w:rsidP="005B0B99">
      <w:pPr>
        <w:ind w:firstLine="709"/>
        <w:jc w:val="both"/>
        <w:rPr>
          <w:color w:val="000000"/>
          <w:sz w:val="28"/>
          <w:szCs w:val="28"/>
          <w:lang w:val="kk-KZ"/>
        </w:rPr>
      </w:pPr>
      <w:r w:rsidRPr="00BE53E9">
        <w:rPr>
          <w:color w:val="000000"/>
          <w:sz w:val="28"/>
          <w:szCs w:val="28"/>
          <w:lang w:val="kk-KZ"/>
        </w:rPr>
        <w:t>6-сурет</w:t>
      </w:r>
      <w:r>
        <w:rPr>
          <w:color w:val="000000"/>
          <w:sz w:val="28"/>
          <w:szCs w:val="28"/>
          <w:lang w:val="kk-KZ"/>
        </w:rPr>
        <w:t>те,</w:t>
      </w:r>
      <w:r w:rsidRPr="00BE53E9">
        <w:rPr>
          <w:color w:val="000000"/>
          <w:sz w:val="28"/>
          <w:szCs w:val="28"/>
          <w:lang w:val="kk-KZ"/>
        </w:rPr>
        <w:t xml:space="preserve"> аватарды жасау екі бірегей 3D-моделді құрудан басталды: біреуі еркек аватар, екіншісі әйел аватар. Бұл тәсіл аватардың еркек және әйел дауыстарымен сәйкестендірілуіне мүмкіндік береді, осылайша оқу процесін дұрыс көрсету арқылы жақсартады. Екі аватар да Blender 3.6 программасында жасалған, өйткені бұл программа 3D графика мен анимация жасаудағы ашық кодты, тегін және кәсіби деңгейдегі қуатты құрал болып табылады [19</w:t>
      </w:r>
      <w:r w:rsidR="00083A49">
        <w:rPr>
          <w:color w:val="000000"/>
          <w:sz w:val="28"/>
          <w:szCs w:val="28"/>
          <w:lang w:val="kk-KZ"/>
        </w:rPr>
        <w:t>4, р. 38-46</w:t>
      </w:r>
      <w:r w:rsidRPr="00BE53E9">
        <w:rPr>
          <w:color w:val="000000"/>
          <w:sz w:val="28"/>
          <w:szCs w:val="28"/>
          <w:lang w:val="kk-KZ"/>
        </w:rPr>
        <w:t xml:space="preserve">]. Blender таңдалуының басты себебі </w:t>
      </w:r>
      <w:r>
        <w:rPr>
          <w:color w:val="000000"/>
          <w:sz w:val="28"/>
          <w:szCs w:val="28"/>
          <w:lang w:val="kk-KZ"/>
        </w:rPr>
        <w:t>‒</w:t>
      </w:r>
      <w:r w:rsidRPr="00BE53E9">
        <w:rPr>
          <w:color w:val="000000"/>
          <w:sz w:val="28"/>
          <w:szCs w:val="28"/>
          <w:lang w:val="kk-KZ"/>
        </w:rPr>
        <w:t xml:space="preserve"> оның кең мүмкіндіктері мен икемділігі: ол моделдеу, материал мен жарықтандыру, қозғалысты баптау, анимация және бейне экспорттау сияқты процестердің барлығын бір ортада біріктіреді. Сондай-ақ Blender программасы shape keys және armature-based rigging жүйелерін қолдайды, бұл бет мимикасы мен дене қозғалыстарының табиғи және дәл көрінісін жасауға мүмкіндік береді. Бұл моделдерде бет эмоцияларының әртүрлі түрлері бар (Қосымша </w:t>
      </w:r>
      <w:r w:rsidR="00FD481E">
        <w:rPr>
          <w:color w:val="000000"/>
          <w:sz w:val="28"/>
          <w:szCs w:val="28"/>
          <w:lang w:val="kk-KZ"/>
        </w:rPr>
        <w:t>Ә</w:t>
      </w:r>
      <w:r w:rsidRPr="00BE53E9">
        <w:rPr>
          <w:color w:val="000000"/>
          <w:sz w:val="28"/>
          <w:szCs w:val="28"/>
          <w:lang w:val="kk-KZ"/>
        </w:rPr>
        <w:t xml:space="preserve">), мысалы, күлкі, қасын түю, қастарды көтеру, сондай-ақ дене қимылдарының әртүрлі элементтері (қол қозғалыстары, тұрысты өзгерту) қарастырылған, олар </w:t>
      </w:r>
      <w:r w:rsidR="006C14C5">
        <w:rPr>
          <w:color w:val="000000"/>
          <w:sz w:val="28"/>
          <w:szCs w:val="28"/>
          <w:lang w:val="kk-KZ"/>
        </w:rPr>
        <w:t>білім алушы</w:t>
      </w:r>
      <w:r w:rsidRPr="00BE53E9">
        <w:rPr>
          <w:color w:val="000000"/>
          <w:sz w:val="28"/>
          <w:szCs w:val="28"/>
          <w:lang w:val="kk-KZ"/>
        </w:rPr>
        <w:t>ның үлесін көрсету үшін қолданылады.</w:t>
      </w:r>
    </w:p>
    <w:p w14:paraId="40C1B483" w14:textId="7992F9FA" w:rsidR="004D5D6A" w:rsidRPr="00A5583C" w:rsidRDefault="004D5D6A" w:rsidP="005B0B99">
      <w:pPr>
        <w:ind w:firstLine="709"/>
        <w:jc w:val="both"/>
        <w:rPr>
          <w:sz w:val="28"/>
          <w:szCs w:val="28"/>
          <w:lang w:val="kk-KZ"/>
        </w:rPr>
      </w:pPr>
      <w:r w:rsidRPr="00A5583C">
        <w:rPr>
          <w:sz w:val="28"/>
          <w:szCs w:val="28"/>
          <w:lang w:val="kk-KZ"/>
        </w:rPr>
        <w:t xml:space="preserve">Аватарлар бейімделгіш етіп жасалған, бұл оларға эмоциялық реңктердің кең спектрін </w:t>
      </w:r>
      <w:r w:rsidR="008728BB">
        <w:rPr>
          <w:sz w:val="28"/>
          <w:szCs w:val="28"/>
          <w:lang w:val="kk-KZ"/>
        </w:rPr>
        <w:t>‒</w:t>
      </w:r>
      <w:r w:rsidRPr="00A5583C">
        <w:rPr>
          <w:sz w:val="28"/>
          <w:szCs w:val="28"/>
          <w:lang w:val="kk-KZ"/>
        </w:rPr>
        <w:t xml:space="preserve"> толқу, қызығушылық, таңғалушылық және салмақтылық сияқты сезімдерді жеткізуге мүмкіндік береді. Мұндай бейімделгіштік дискурс эмоционалдық контекстін көрсететін шынайы өзара әрекеттесуді қалыптастыруда шешуші рөл атқарады.</w:t>
      </w:r>
    </w:p>
    <w:p w14:paraId="6236CFB1" w14:textId="614F9E71" w:rsidR="004D5D6A" w:rsidRPr="00A5583C" w:rsidRDefault="004D5D6A" w:rsidP="005B0B99">
      <w:pPr>
        <w:ind w:firstLine="709"/>
        <w:jc w:val="both"/>
        <w:rPr>
          <w:sz w:val="28"/>
          <w:szCs w:val="28"/>
          <w:lang w:val="kk-KZ"/>
        </w:rPr>
      </w:pPr>
      <w:r w:rsidRPr="00A5583C">
        <w:rPr>
          <w:sz w:val="28"/>
          <w:szCs w:val="28"/>
          <w:lang w:val="kk-KZ"/>
        </w:rPr>
        <w:t>Содан кейін 3D-</w:t>
      </w:r>
      <w:r w:rsidR="00463023">
        <w:rPr>
          <w:sz w:val="28"/>
          <w:szCs w:val="28"/>
          <w:lang w:val="kk-KZ"/>
        </w:rPr>
        <w:t>модел</w:t>
      </w:r>
      <w:r w:rsidRPr="00A5583C">
        <w:rPr>
          <w:sz w:val="28"/>
          <w:szCs w:val="28"/>
          <w:lang w:val="kk-KZ"/>
        </w:rPr>
        <w:t xml:space="preserve">дер анимация үшін </w:t>
      </w:r>
      <w:r w:rsidR="00DD64BA" w:rsidRPr="00CC0BDA">
        <w:rPr>
          <w:sz w:val="28"/>
          <w:szCs w:val="28"/>
          <w:lang w:val="kk-KZ"/>
        </w:rPr>
        <w:t>қаңқаға</w:t>
      </w:r>
      <w:r w:rsidRPr="00A5583C">
        <w:rPr>
          <w:sz w:val="28"/>
          <w:szCs w:val="28"/>
          <w:lang w:val="kk-KZ"/>
        </w:rPr>
        <w:t xml:space="preserve"> қосылады, бұл бет ерекшеліктері мен дене қозғалыстарының тегіс әрі табиғи қозғалуына мүмкіндік береді.</w:t>
      </w:r>
    </w:p>
    <w:p w14:paraId="6BCAABCA" w14:textId="77777777" w:rsidR="004D5D6A" w:rsidRPr="00A5583C" w:rsidRDefault="004D5D6A" w:rsidP="005B0B99">
      <w:pPr>
        <w:ind w:firstLine="709"/>
        <w:jc w:val="both"/>
        <w:rPr>
          <w:sz w:val="28"/>
          <w:szCs w:val="28"/>
          <w:lang w:val="kk-KZ"/>
        </w:rPr>
      </w:pPr>
      <w:r w:rsidRPr="00A5583C">
        <w:rPr>
          <w:sz w:val="28"/>
          <w:szCs w:val="28"/>
          <w:lang w:val="kk-KZ"/>
        </w:rPr>
        <w:t>Аватардың реакцияларының уақытылы және контекстке сәйкес болуын қамтамасыз ету үшін алдын ала жазылған MP4 форматындағы анимациялық бейнежазбалар қолданылады. Бұл анимациялық клиптер әртүрлі сөйлемдердің реңі мен құрылымына бейімделген бет мимикасы мен қозғалыстарын көрсетеді. 7-суретте аватардың мәтін үлгісі бойынша анимациялануы және сәйкес қозғалыс пен бет мимикасының көрінісі көрсетілген.</w:t>
      </w:r>
    </w:p>
    <w:p w14:paraId="62C89277" w14:textId="77777777" w:rsidR="00DA5306" w:rsidRPr="00A5583C" w:rsidRDefault="00DA5306" w:rsidP="00092561">
      <w:pPr>
        <w:ind w:firstLine="567"/>
        <w:jc w:val="both"/>
        <w:rPr>
          <w:sz w:val="28"/>
          <w:szCs w:val="28"/>
          <w:lang w:val="kk-KZ"/>
        </w:rPr>
      </w:pPr>
    </w:p>
    <w:p w14:paraId="43A7CD26" w14:textId="77777777" w:rsidR="00DA5306" w:rsidRPr="00CC0BDA" w:rsidRDefault="002110ED" w:rsidP="00092561">
      <w:pPr>
        <w:jc w:val="center"/>
        <w:rPr>
          <w:sz w:val="28"/>
          <w:szCs w:val="28"/>
        </w:rPr>
      </w:pPr>
      <w:r w:rsidRPr="00CC0BDA">
        <w:rPr>
          <w:noProof/>
          <w:sz w:val="28"/>
          <w:szCs w:val="28"/>
          <w:lang w:val="ru-RU" w:eastAsia="ru-RU"/>
        </w:rPr>
        <w:drawing>
          <wp:inline distT="0" distB="0" distL="0" distR="0" wp14:anchorId="011D2247" wp14:editId="55B8A9A0">
            <wp:extent cx="6120130" cy="1292860"/>
            <wp:effectExtent l="0" t="0" r="0" b="0"/>
            <wp:docPr id="2080517544"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8"/>
                    <a:srcRect/>
                    <a:stretch>
                      <a:fillRect/>
                    </a:stretch>
                  </pic:blipFill>
                  <pic:spPr>
                    <a:xfrm>
                      <a:off x="0" y="0"/>
                      <a:ext cx="6120130" cy="1292860"/>
                    </a:xfrm>
                    <a:prstGeom prst="rect">
                      <a:avLst/>
                    </a:prstGeom>
                    <a:ln/>
                  </pic:spPr>
                </pic:pic>
              </a:graphicData>
            </a:graphic>
          </wp:inline>
        </w:drawing>
      </w:r>
    </w:p>
    <w:p w14:paraId="168CD745" w14:textId="77777777" w:rsidR="008728BB" w:rsidRPr="008728BB" w:rsidRDefault="008728BB" w:rsidP="00092561">
      <w:pPr>
        <w:ind w:firstLine="567"/>
        <w:jc w:val="center"/>
        <w:rPr>
          <w:sz w:val="16"/>
          <w:szCs w:val="16"/>
          <w:lang w:val="kk-KZ"/>
        </w:rPr>
      </w:pPr>
    </w:p>
    <w:p w14:paraId="284C00B5" w14:textId="240E6076" w:rsidR="00DA5306" w:rsidRPr="008728BB" w:rsidRDefault="00E267B3" w:rsidP="008728BB">
      <w:pPr>
        <w:jc w:val="center"/>
        <w:rPr>
          <w:sz w:val="28"/>
          <w:szCs w:val="28"/>
          <w:lang w:val="kk-KZ"/>
        </w:rPr>
      </w:pPr>
      <w:r>
        <w:rPr>
          <w:sz w:val="28"/>
          <w:szCs w:val="28"/>
          <w:lang w:val="kk-KZ"/>
        </w:rPr>
        <w:t xml:space="preserve">Сурет 7 </w:t>
      </w:r>
      <w:r w:rsidR="008728BB">
        <w:rPr>
          <w:sz w:val="28"/>
          <w:szCs w:val="28"/>
          <w:lang w:val="kk-KZ"/>
        </w:rPr>
        <w:t>‒</w:t>
      </w:r>
      <w:r w:rsidR="00EB792D" w:rsidRPr="008728BB">
        <w:rPr>
          <w:sz w:val="28"/>
          <w:szCs w:val="28"/>
          <w:lang w:val="kk-KZ"/>
        </w:rPr>
        <w:t xml:space="preserve"> Сөйлем </w:t>
      </w:r>
      <w:r w:rsidR="00D72A96">
        <w:rPr>
          <w:sz w:val="28"/>
          <w:szCs w:val="28"/>
          <w:lang w:val="kk-KZ"/>
        </w:rPr>
        <w:t>моделіне</w:t>
      </w:r>
      <w:r w:rsidR="00EB792D" w:rsidRPr="008728BB">
        <w:rPr>
          <w:sz w:val="28"/>
          <w:szCs w:val="28"/>
          <w:lang w:val="kk-KZ"/>
        </w:rPr>
        <w:t xml:space="preserve"> сәйкес қол қимылдары мен бет мимикасы бар аватар анимациясы</w:t>
      </w:r>
    </w:p>
    <w:p w14:paraId="42571457" w14:textId="77777777" w:rsidR="00DD64BA" w:rsidRPr="008728BB" w:rsidRDefault="00DD64BA" w:rsidP="00092561">
      <w:pPr>
        <w:ind w:firstLine="567"/>
        <w:jc w:val="center"/>
        <w:rPr>
          <w:sz w:val="28"/>
          <w:szCs w:val="28"/>
          <w:lang w:val="kk-KZ"/>
        </w:rPr>
      </w:pPr>
    </w:p>
    <w:p w14:paraId="2CB31FEE" w14:textId="3D61B500" w:rsidR="00EB792D" w:rsidRPr="00336B86" w:rsidRDefault="00EB792D" w:rsidP="008728BB">
      <w:pPr>
        <w:tabs>
          <w:tab w:val="left" w:pos="1134"/>
        </w:tabs>
        <w:ind w:firstLine="709"/>
        <w:jc w:val="both"/>
        <w:rPr>
          <w:sz w:val="28"/>
          <w:szCs w:val="28"/>
          <w:lang w:val="kk-KZ"/>
        </w:rPr>
      </w:pPr>
      <w:r w:rsidRPr="00336B86">
        <w:rPr>
          <w:sz w:val="28"/>
          <w:szCs w:val="28"/>
          <w:lang w:val="kk-KZ"/>
        </w:rPr>
        <w:t xml:space="preserve">Анимациялық бейнежазбалар </w:t>
      </w:r>
      <w:r w:rsidR="006C14C5">
        <w:rPr>
          <w:sz w:val="28"/>
          <w:szCs w:val="28"/>
          <w:lang w:val="kk-KZ"/>
        </w:rPr>
        <w:t>білім алушы</w:t>
      </w:r>
      <w:r w:rsidRPr="00336B86">
        <w:rPr>
          <w:sz w:val="28"/>
          <w:szCs w:val="28"/>
          <w:lang w:val="kk-KZ"/>
        </w:rPr>
        <w:t xml:space="preserve"> енгізген сөйлемнің құрылымы мен эмоционалдық мазмұнына дәл сәйкес келеді. Бұл аватардың </w:t>
      </w:r>
      <w:r w:rsidR="00B4484C">
        <w:rPr>
          <w:sz w:val="28"/>
          <w:szCs w:val="28"/>
          <w:lang w:val="kk-KZ"/>
        </w:rPr>
        <w:t>ым-ишара</w:t>
      </w:r>
      <w:r w:rsidRPr="00336B86">
        <w:rPr>
          <w:sz w:val="28"/>
          <w:szCs w:val="28"/>
          <w:lang w:val="kk-KZ"/>
        </w:rPr>
        <w:t xml:space="preserve"> мен мимикасының тек сөйлемнің </w:t>
      </w:r>
      <w:r w:rsidR="00B4484C">
        <w:rPr>
          <w:sz w:val="28"/>
          <w:szCs w:val="28"/>
          <w:lang w:val="kk-KZ"/>
        </w:rPr>
        <w:t xml:space="preserve">синтаксистік </w:t>
      </w:r>
      <w:r w:rsidRPr="00336B86">
        <w:rPr>
          <w:sz w:val="28"/>
          <w:szCs w:val="28"/>
          <w:lang w:val="kk-KZ"/>
        </w:rPr>
        <w:t>құрылымына ғана емес, сонымен қатар бүкіл әңгіме бойындағы эмоционалдық реңге сәйкес болуын қамтамасыз етеді.</w:t>
      </w:r>
    </w:p>
    <w:p w14:paraId="4A760FAB" w14:textId="3557C7EF" w:rsidR="00EB792D" w:rsidRPr="00336B86" w:rsidRDefault="00EB792D" w:rsidP="008728BB">
      <w:pPr>
        <w:tabs>
          <w:tab w:val="left" w:pos="1134"/>
        </w:tabs>
        <w:ind w:firstLine="709"/>
        <w:jc w:val="both"/>
        <w:rPr>
          <w:sz w:val="28"/>
          <w:szCs w:val="28"/>
          <w:lang w:val="kk-KZ"/>
        </w:rPr>
      </w:pPr>
      <w:r w:rsidRPr="00336B86">
        <w:rPr>
          <w:sz w:val="28"/>
          <w:szCs w:val="28"/>
          <w:lang w:val="kk-KZ"/>
        </w:rPr>
        <w:t xml:space="preserve">Сонымен қатар, алдын ала жазылған анимациялар сөйлеу жылдамдығындағы, үзілістердегі және интонациядағы айырмашылықтарды есепке алу үшін өзгертіле алады. Мысалы, </w:t>
      </w:r>
      <w:r w:rsidR="006C14C5">
        <w:rPr>
          <w:sz w:val="28"/>
          <w:szCs w:val="28"/>
          <w:lang w:val="kk-KZ"/>
        </w:rPr>
        <w:t>білім алушы</w:t>
      </w:r>
      <w:r w:rsidRPr="00336B86">
        <w:rPr>
          <w:sz w:val="28"/>
          <w:szCs w:val="28"/>
          <w:lang w:val="kk-KZ"/>
        </w:rPr>
        <w:t xml:space="preserve"> баяу әрі ойланып сөйлесе, аватардың қозғалыстары да әңгіменің рефлексивті реңіне сәйкес баяулайды. Сол сияқты, жылдам сөйлеу аватардың қозғалыстарын динамикалық немесе қарқынды етіп, оның реакцияларын талқылау барысымен синхрондауға мүмкіндік береді.</w:t>
      </w:r>
    </w:p>
    <w:p w14:paraId="2E43EA90" w14:textId="5E64C6BD" w:rsidR="00EB792D" w:rsidRPr="00336B86" w:rsidRDefault="00EB792D" w:rsidP="008728BB">
      <w:pPr>
        <w:tabs>
          <w:tab w:val="left" w:pos="1134"/>
        </w:tabs>
        <w:ind w:firstLine="709"/>
        <w:jc w:val="both"/>
        <w:rPr>
          <w:sz w:val="28"/>
          <w:szCs w:val="28"/>
          <w:lang w:val="kk-KZ"/>
        </w:rPr>
      </w:pPr>
      <w:r w:rsidRPr="00336B86">
        <w:rPr>
          <w:sz w:val="28"/>
          <w:szCs w:val="28"/>
          <w:lang w:val="kk-KZ"/>
        </w:rPr>
        <w:t xml:space="preserve">Алдын ала жазылған анимациялық бейнежазбаларды пайдалана отырып, жүйе қол қимылдары мен сөйлеудің синхронизациясын тиімді өңдей алады, бұл аватардың </w:t>
      </w:r>
      <w:r w:rsidR="007B0D6C" w:rsidRPr="00336B86">
        <w:rPr>
          <w:sz w:val="28"/>
          <w:szCs w:val="28"/>
          <w:lang w:val="kk-KZ"/>
        </w:rPr>
        <w:t>көрімделген</w:t>
      </w:r>
      <w:r w:rsidRPr="00336B86">
        <w:rPr>
          <w:sz w:val="28"/>
          <w:szCs w:val="28"/>
          <w:lang w:val="kk-KZ"/>
        </w:rPr>
        <w:t xml:space="preserve"> реакцияларының вербалды және эмоционалдық контекстке сәйкес болуын қамтамасыз етеді. Мұндай тәсіл аватардың жауап беру уақытын қысқартады және өзара әрекеттесудің табиғи ағымын сақтай отырып, оқыту процесін </w:t>
      </w:r>
      <w:r w:rsidR="006C14C5">
        <w:rPr>
          <w:sz w:val="28"/>
          <w:szCs w:val="28"/>
          <w:lang w:val="kk-KZ"/>
        </w:rPr>
        <w:t>білім алушы</w:t>
      </w:r>
      <w:r w:rsidRPr="00336B86">
        <w:rPr>
          <w:sz w:val="28"/>
          <w:szCs w:val="28"/>
          <w:lang w:val="kk-KZ"/>
        </w:rPr>
        <w:t xml:space="preserve"> үшін тартымды әрі қызықты етеді.</w:t>
      </w:r>
    </w:p>
    <w:p w14:paraId="7E8A6F2D" w14:textId="252EA978" w:rsidR="00EB792D" w:rsidRPr="00336B86" w:rsidRDefault="00EB792D" w:rsidP="008728BB">
      <w:pPr>
        <w:tabs>
          <w:tab w:val="left" w:pos="1134"/>
        </w:tabs>
        <w:ind w:firstLine="709"/>
        <w:jc w:val="both"/>
        <w:rPr>
          <w:sz w:val="28"/>
          <w:szCs w:val="28"/>
          <w:lang w:val="kk-KZ"/>
        </w:rPr>
      </w:pPr>
      <w:r w:rsidRPr="00336B86">
        <w:rPr>
          <w:sz w:val="28"/>
          <w:szCs w:val="28"/>
          <w:lang w:val="kk-KZ"/>
        </w:rPr>
        <w:t xml:space="preserve">Барлық осы дизайн және анимация процедуралары аватардың көрнекі және жауап беретін талқылау серігі болып қалуын қамтамасыз етеді, пайдаланушы тәжірибесін жақсартып, әңгімедегі эмоционалдық және грамматикалық нәзіктіктерге сәйкес </w:t>
      </w:r>
      <w:r w:rsidR="007B0D6C" w:rsidRPr="00336B86">
        <w:rPr>
          <w:sz w:val="28"/>
          <w:szCs w:val="28"/>
          <w:lang w:val="kk-KZ"/>
        </w:rPr>
        <w:t>көрімделген</w:t>
      </w:r>
      <w:r w:rsidRPr="00336B86">
        <w:rPr>
          <w:sz w:val="28"/>
          <w:szCs w:val="28"/>
          <w:lang w:val="kk-KZ"/>
        </w:rPr>
        <w:t xml:space="preserve"> енгізуді ұсынады. Еркек және әйел аватарларын ұсыну арқылы жүйе пайдаланушылардың кеңірек талғамын қанағаттандырып, оқу процесін айтарлықтай жақсартады.</w:t>
      </w:r>
    </w:p>
    <w:p w14:paraId="2837F147" w14:textId="77777777" w:rsidR="00B939BD" w:rsidRPr="00336B86" w:rsidRDefault="00B939BD" w:rsidP="008728BB">
      <w:pPr>
        <w:tabs>
          <w:tab w:val="left" w:pos="1134"/>
          <w:tab w:val="left" w:pos="1276"/>
        </w:tabs>
        <w:ind w:firstLine="709"/>
        <w:jc w:val="both"/>
        <w:rPr>
          <w:b/>
          <w:sz w:val="28"/>
          <w:szCs w:val="28"/>
          <w:lang w:val="kk-KZ"/>
        </w:rPr>
      </w:pPr>
    </w:p>
    <w:p w14:paraId="052FEA91" w14:textId="4C790B1E" w:rsidR="00DA5306" w:rsidRPr="00F87820" w:rsidRDefault="00F87820" w:rsidP="008728BB">
      <w:pPr>
        <w:pStyle w:val="a6"/>
        <w:numPr>
          <w:ilvl w:val="1"/>
          <w:numId w:val="4"/>
        </w:numPr>
        <w:tabs>
          <w:tab w:val="left" w:pos="993"/>
          <w:tab w:val="left" w:pos="1134"/>
        </w:tabs>
        <w:spacing w:after="0" w:line="240" w:lineRule="auto"/>
        <w:ind w:left="0" w:firstLine="709"/>
        <w:jc w:val="both"/>
        <w:rPr>
          <w:rFonts w:ascii="Times New Roman" w:eastAsia="Times New Roman" w:hAnsi="Times New Roman" w:cs="Times New Roman"/>
          <w:b/>
          <w:sz w:val="28"/>
          <w:szCs w:val="28"/>
          <w:lang w:val="kk-KZ"/>
        </w:rPr>
      </w:pPr>
      <w:r w:rsidRPr="00F87820">
        <w:rPr>
          <w:rFonts w:ascii="Times New Roman" w:hAnsi="Times New Roman" w:cs="Times New Roman"/>
          <w:b/>
          <w:sz w:val="28"/>
          <w:szCs w:val="28"/>
          <w:lang w:val="kk-KZ"/>
        </w:rPr>
        <w:t>Дәріс кезінде аватардың интонациялық мінез-құлқын моделдеу</w:t>
      </w:r>
    </w:p>
    <w:p w14:paraId="7249879C" w14:textId="616E3FE0" w:rsidR="009D413D" w:rsidRPr="00CC0BDA" w:rsidRDefault="009D413D" w:rsidP="008728BB">
      <w:pPr>
        <w:tabs>
          <w:tab w:val="left" w:pos="993"/>
          <w:tab w:val="left" w:pos="1134"/>
        </w:tabs>
        <w:ind w:firstLine="709"/>
        <w:jc w:val="both"/>
        <w:rPr>
          <w:sz w:val="28"/>
          <w:szCs w:val="28"/>
          <w:lang w:val="kk-KZ"/>
        </w:rPr>
      </w:pPr>
      <w:r w:rsidRPr="00CC0BDA">
        <w:rPr>
          <w:sz w:val="28"/>
          <w:szCs w:val="28"/>
          <w:lang w:val="kk-KZ"/>
        </w:rPr>
        <w:t xml:space="preserve">Бұл бөлімде қазақ тіліндегі интонациялық бояуы бар сөйлеуді синтездеу методологиясы қарастырылады. Қазақ тілі үшін интонация синтезі бұрын жүргізілмеген, ұсынылып отырған методология – бұл алғашқы тәжірибе болып табылады. Мәселені шешу үшін қазақ тіліндегі 20 </w:t>
      </w:r>
      <w:r w:rsidR="00B4484C">
        <w:rPr>
          <w:sz w:val="28"/>
          <w:szCs w:val="28"/>
          <w:lang w:val="kk-KZ"/>
        </w:rPr>
        <w:t xml:space="preserve">жай </w:t>
      </w:r>
      <w:r w:rsidRPr="00CC0BDA">
        <w:rPr>
          <w:sz w:val="28"/>
          <w:szCs w:val="28"/>
          <w:lang w:val="kk-KZ"/>
        </w:rPr>
        <w:t>сөйлем талданып, олардың айтылу кезіндегі интонациялық өзгерістері эксперименттік жолмен өлшенді [</w:t>
      </w:r>
      <w:r w:rsidR="006A02D0" w:rsidRPr="006A02D0">
        <w:rPr>
          <w:sz w:val="28"/>
          <w:szCs w:val="28"/>
          <w:lang w:val="kk-KZ"/>
        </w:rPr>
        <w:t>101</w:t>
      </w:r>
      <w:r w:rsidR="00083A49">
        <w:rPr>
          <w:sz w:val="28"/>
          <w:szCs w:val="28"/>
          <w:lang w:val="kk-KZ"/>
        </w:rPr>
        <w:t>, р. 702-708</w:t>
      </w:r>
      <w:r w:rsidRPr="00CC0BDA">
        <w:rPr>
          <w:sz w:val="28"/>
          <w:szCs w:val="28"/>
          <w:lang w:val="kk-KZ"/>
        </w:rPr>
        <w:t>]. Негізгі мәселе – синтезатор арқылы оқылатын мәтінде монотондықтың алдын алу және интонациялық ықтималдықты ескеру.</w:t>
      </w:r>
    </w:p>
    <w:p w14:paraId="712C1906" w14:textId="576526E6" w:rsidR="00474CD2" w:rsidRPr="00CC0BDA" w:rsidRDefault="009D413D" w:rsidP="008728BB">
      <w:pPr>
        <w:tabs>
          <w:tab w:val="left" w:pos="993"/>
          <w:tab w:val="left" w:pos="1134"/>
          <w:tab w:val="left" w:pos="1418"/>
        </w:tabs>
        <w:ind w:firstLine="709"/>
        <w:jc w:val="both"/>
        <w:rPr>
          <w:sz w:val="28"/>
          <w:szCs w:val="28"/>
          <w:lang w:val="kk-KZ"/>
        </w:rPr>
      </w:pPr>
      <w:r w:rsidRPr="00CC0BDA">
        <w:rPr>
          <w:sz w:val="28"/>
          <w:szCs w:val="28"/>
          <w:lang w:val="kk-KZ"/>
        </w:rPr>
        <w:t xml:space="preserve">Оқыту аватарының сөйлеу мінез-құлқын шынайы және көрнекі ету үшін екі қабатты интонациялық </w:t>
      </w:r>
      <w:r w:rsidR="00463023">
        <w:rPr>
          <w:sz w:val="28"/>
          <w:szCs w:val="28"/>
          <w:lang w:val="kk-KZ"/>
        </w:rPr>
        <w:t>модел</w:t>
      </w:r>
      <w:r w:rsidRPr="00CC0BDA">
        <w:rPr>
          <w:sz w:val="28"/>
          <w:szCs w:val="28"/>
          <w:lang w:val="kk-KZ"/>
        </w:rPr>
        <w:t xml:space="preserve"> әзірленді. Бұл </w:t>
      </w:r>
      <w:r w:rsidR="00463023">
        <w:rPr>
          <w:sz w:val="28"/>
          <w:szCs w:val="28"/>
          <w:lang w:val="kk-KZ"/>
        </w:rPr>
        <w:t>модел</w:t>
      </w:r>
      <w:r w:rsidRPr="00CC0BDA">
        <w:rPr>
          <w:sz w:val="28"/>
          <w:szCs w:val="28"/>
          <w:lang w:val="kk-KZ"/>
        </w:rPr>
        <w:t xml:space="preserve"> </w:t>
      </w:r>
      <w:r w:rsidR="0025555E">
        <w:rPr>
          <w:sz w:val="28"/>
          <w:szCs w:val="28"/>
          <w:lang w:val="kk-KZ"/>
        </w:rPr>
        <w:t xml:space="preserve">жай </w:t>
      </w:r>
      <w:r w:rsidRPr="00CC0BDA">
        <w:rPr>
          <w:sz w:val="28"/>
          <w:szCs w:val="28"/>
          <w:lang w:val="kk-KZ"/>
        </w:rPr>
        <w:t xml:space="preserve">сөйлемнің түрі мен құрылымына сәйкес келетін базалық жиілік профильдерін (20 түрі, әрқайсысы </w:t>
      </w:r>
      <w:r w:rsidR="008409DF" w:rsidRPr="00CC0BDA">
        <w:rPr>
          <w:sz w:val="28"/>
          <w:szCs w:val="28"/>
          <w:lang w:val="kk-KZ"/>
        </w:rPr>
        <w:t>хабарлы</w:t>
      </w:r>
      <w:r w:rsidRPr="00CC0BDA">
        <w:rPr>
          <w:sz w:val="28"/>
          <w:szCs w:val="28"/>
          <w:lang w:val="kk-KZ"/>
        </w:rPr>
        <w:t xml:space="preserve">, сұраулы және лепті формада, негізгі синтаксистік элементтер </w:t>
      </w:r>
      <w:r w:rsidR="008728BB">
        <w:rPr>
          <w:sz w:val="28"/>
          <w:szCs w:val="28"/>
          <w:lang w:val="kk-KZ"/>
        </w:rPr>
        <w:t>‒</w:t>
      </w:r>
      <w:r w:rsidRPr="00CC0BDA">
        <w:rPr>
          <w:sz w:val="28"/>
          <w:szCs w:val="28"/>
          <w:lang w:val="kk-KZ"/>
        </w:rPr>
        <w:t xml:space="preserve"> </w:t>
      </w:r>
      <w:r w:rsidR="008409DF" w:rsidRPr="00CC0BDA">
        <w:rPr>
          <w:sz w:val="28"/>
          <w:szCs w:val="28"/>
          <w:lang w:val="kk-KZ"/>
        </w:rPr>
        <w:t>бастауыш</w:t>
      </w:r>
      <w:r w:rsidRPr="00CC0BDA">
        <w:rPr>
          <w:sz w:val="28"/>
          <w:szCs w:val="28"/>
          <w:lang w:val="kk-KZ"/>
        </w:rPr>
        <w:t xml:space="preserve">, </w:t>
      </w:r>
      <w:r w:rsidR="008409DF" w:rsidRPr="00CC0BDA">
        <w:rPr>
          <w:sz w:val="28"/>
          <w:szCs w:val="28"/>
          <w:lang w:val="kk-KZ"/>
        </w:rPr>
        <w:t>баяндауыш</w:t>
      </w:r>
      <w:r w:rsidRPr="00CC0BDA">
        <w:rPr>
          <w:sz w:val="28"/>
          <w:szCs w:val="28"/>
          <w:lang w:val="kk-KZ"/>
        </w:rPr>
        <w:t xml:space="preserve">, </w:t>
      </w:r>
      <w:r w:rsidR="008409DF" w:rsidRPr="00CC0BDA">
        <w:rPr>
          <w:sz w:val="28"/>
          <w:szCs w:val="28"/>
          <w:lang w:val="kk-KZ"/>
        </w:rPr>
        <w:t>толықтауыш</w:t>
      </w:r>
      <w:r w:rsidRPr="00CC0BDA">
        <w:rPr>
          <w:sz w:val="28"/>
          <w:szCs w:val="28"/>
          <w:lang w:val="kk-KZ"/>
        </w:rPr>
        <w:t xml:space="preserve"> және т.б. </w:t>
      </w:r>
      <w:r w:rsidR="008728BB">
        <w:rPr>
          <w:sz w:val="28"/>
          <w:szCs w:val="28"/>
          <w:lang w:val="kk-KZ"/>
        </w:rPr>
        <w:t>‒</w:t>
      </w:r>
      <w:r w:rsidRPr="00CC0BDA">
        <w:rPr>
          <w:sz w:val="28"/>
          <w:szCs w:val="28"/>
          <w:lang w:val="kk-KZ"/>
        </w:rPr>
        <w:t xml:space="preserve"> үшін жиіліктік контур Герцпен белгіленген) және сентиментке негізделген локалды модификаторларды біріктіреді, олар дыбыс көлемін, темпін, үзілімдерін және эмоционалды жүктемесі бар сөздер мен сөз тіркестері үшін қосымша жиіліктік акценттерді өзгертеді.</w:t>
      </w:r>
    </w:p>
    <w:p w14:paraId="7C0FB6D7" w14:textId="77777777" w:rsidR="009D413D" w:rsidRPr="00CC0BDA" w:rsidRDefault="009D413D" w:rsidP="008728BB">
      <w:pPr>
        <w:tabs>
          <w:tab w:val="left" w:pos="993"/>
          <w:tab w:val="left" w:pos="1134"/>
          <w:tab w:val="left" w:pos="1418"/>
        </w:tabs>
        <w:ind w:firstLine="709"/>
        <w:jc w:val="both"/>
        <w:rPr>
          <w:sz w:val="28"/>
          <w:szCs w:val="28"/>
          <w:lang w:val="kk-KZ"/>
        </w:rPr>
      </w:pPr>
    </w:p>
    <w:p w14:paraId="0DA0701D" w14:textId="5E921CB2" w:rsidR="00474CD2" w:rsidRPr="00002F3D" w:rsidRDefault="009D413D" w:rsidP="008728BB">
      <w:pPr>
        <w:pStyle w:val="a6"/>
        <w:numPr>
          <w:ilvl w:val="2"/>
          <w:numId w:val="4"/>
        </w:numPr>
        <w:tabs>
          <w:tab w:val="left" w:pos="993"/>
          <w:tab w:val="left" w:pos="1134"/>
          <w:tab w:val="left" w:pos="1418"/>
        </w:tabs>
        <w:spacing w:after="0" w:line="240" w:lineRule="auto"/>
        <w:ind w:left="0" w:firstLine="709"/>
        <w:jc w:val="both"/>
        <w:rPr>
          <w:rFonts w:ascii="Times New Roman" w:eastAsia="Times New Roman" w:hAnsi="Times New Roman" w:cs="Times New Roman"/>
          <w:sz w:val="28"/>
          <w:szCs w:val="28"/>
          <w:lang w:val="kk-KZ"/>
        </w:rPr>
      </w:pPr>
      <w:r w:rsidRPr="00002F3D">
        <w:rPr>
          <w:rFonts w:ascii="Times New Roman" w:eastAsia="Times New Roman" w:hAnsi="Times New Roman" w:cs="Times New Roman"/>
          <w:sz w:val="28"/>
          <w:szCs w:val="28"/>
          <w:lang w:val="kk-KZ"/>
        </w:rPr>
        <w:t>Қазақ тіліндегі сөйлем құрылы</w:t>
      </w:r>
      <w:r w:rsidR="007A326D" w:rsidRPr="00002F3D">
        <w:rPr>
          <w:rFonts w:ascii="Times New Roman" w:eastAsia="Times New Roman" w:hAnsi="Times New Roman" w:cs="Times New Roman"/>
          <w:sz w:val="28"/>
          <w:szCs w:val="28"/>
          <w:lang w:val="kk-KZ"/>
        </w:rPr>
        <w:t>мына</w:t>
      </w:r>
      <w:r w:rsidRPr="00002F3D">
        <w:rPr>
          <w:rFonts w:ascii="Times New Roman" w:eastAsia="Times New Roman" w:hAnsi="Times New Roman" w:cs="Times New Roman"/>
          <w:sz w:val="28"/>
          <w:szCs w:val="28"/>
          <w:lang w:val="kk-KZ"/>
        </w:rPr>
        <w:t xml:space="preserve"> сәйкес интонацияны </w:t>
      </w:r>
      <w:r w:rsidR="00463023" w:rsidRPr="00002F3D">
        <w:rPr>
          <w:rFonts w:ascii="Times New Roman" w:eastAsia="Times New Roman" w:hAnsi="Times New Roman" w:cs="Times New Roman"/>
          <w:sz w:val="28"/>
          <w:szCs w:val="28"/>
          <w:lang w:val="kk-KZ"/>
        </w:rPr>
        <w:t>модел</w:t>
      </w:r>
      <w:r w:rsidRPr="00002F3D">
        <w:rPr>
          <w:rFonts w:ascii="Times New Roman" w:eastAsia="Times New Roman" w:hAnsi="Times New Roman" w:cs="Times New Roman"/>
          <w:sz w:val="28"/>
          <w:szCs w:val="28"/>
          <w:lang w:val="kk-KZ"/>
        </w:rPr>
        <w:t>деу</w:t>
      </w:r>
    </w:p>
    <w:p w14:paraId="471753A5" w14:textId="663D91BA" w:rsidR="009D413D" w:rsidRPr="00CC0BDA" w:rsidRDefault="009D413D" w:rsidP="008728BB">
      <w:pPr>
        <w:tabs>
          <w:tab w:val="left" w:pos="1134"/>
          <w:tab w:val="left" w:pos="1276"/>
        </w:tabs>
        <w:ind w:firstLine="709"/>
        <w:jc w:val="both"/>
        <w:rPr>
          <w:sz w:val="28"/>
          <w:szCs w:val="28"/>
          <w:lang w:val="kk-KZ"/>
        </w:rPr>
      </w:pPr>
      <w:r w:rsidRPr="00CC0BDA">
        <w:rPr>
          <w:sz w:val="28"/>
          <w:szCs w:val="28"/>
          <w:lang w:val="kk-KZ"/>
        </w:rPr>
        <w:t xml:space="preserve">Сөйлемдер эмоционалды сөйлеуді тануда маңызды рөл атқарады, өйткені олар сөйлеудегі эмоционалды сигналдарды интерпретациялау үшін кеңірек контекст ұсынады. Машинамен оқыту </w:t>
      </w:r>
      <w:r w:rsidR="00463023">
        <w:rPr>
          <w:sz w:val="28"/>
          <w:szCs w:val="28"/>
          <w:lang w:val="kk-KZ"/>
        </w:rPr>
        <w:t>модел</w:t>
      </w:r>
      <w:r w:rsidRPr="00CC0BDA">
        <w:rPr>
          <w:sz w:val="28"/>
          <w:szCs w:val="28"/>
          <w:lang w:val="kk-KZ"/>
        </w:rPr>
        <w:t>дері сөйлем құрылымы мен мазмұнын талдау арқылы сөйлеушінің эмоциялық күйін дәлірек түсіне алады, сөйлеушінің болжамды мағынасын анықтайды. Осыған байланысты қазақ тіліне тән құрылымдық сөйлем моделі эмоционалды сөйлеуді тану моделін құру үшін пайдаланылады.</w:t>
      </w:r>
    </w:p>
    <w:p w14:paraId="144E572F" w14:textId="54027A96" w:rsidR="009D413D" w:rsidRPr="00CC0BDA" w:rsidRDefault="009D413D" w:rsidP="008728BB">
      <w:pPr>
        <w:tabs>
          <w:tab w:val="left" w:pos="1134"/>
          <w:tab w:val="left" w:pos="1276"/>
        </w:tabs>
        <w:ind w:firstLine="709"/>
        <w:jc w:val="both"/>
        <w:rPr>
          <w:sz w:val="28"/>
          <w:szCs w:val="28"/>
          <w:lang w:val="kk-KZ"/>
        </w:rPr>
      </w:pPr>
      <w:r w:rsidRPr="00CC0BDA">
        <w:rPr>
          <w:sz w:val="28"/>
          <w:szCs w:val="28"/>
          <w:lang w:val="kk-KZ"/>
        </w:rPr>
        <w:t>Дыбыс жиілігі эмоционалды сөйлеуді тануда маңызды фактор болып табылады, өйткені ол дыбыстың акустикалық ерекшеліктері туралы маңызды ақпарат береді және эмоционалды сигналдарды жеткізе алады. Қазақ лингвисті З.М. Базарбаеваның [</w:t>
      </w:r>
      <w:r w:rsidR="006A02D0" w:rsidRPr="006A02D0">
        <w:rPr>
          <w:sz w:val="28"/>
          <w:szCs w:val="28"/>
          <w:lang w:val="kk-KZ"/>
        </w:rPr>
        <w:t>140</w:t>
      </w:r>
      <w:r w:rsidR="008E3E6D">
        <w:rPr>
          <w:sz w:val="28"/>
          <w:szCs w:val="28"/>
          <w:lang w:val="kk-KZ"/>
        </w:rPr>
        <w:t xml:space="preserve">, р. 31-35; 141, р. 1012-1022; </w:t>
      </w:r>
      <w:r w:rsidR="006A02D0" w:rsidRPr="006A02D0">
        <w:rPr>
          <w:sz w:val="28"/>
          <w:szCs w:val="28"/>
          <w:lang w:val="kk-KZ"/>
        </w:rPr>
        <w:t>142</w:t>
      </w:r>
      <w:r w:rsidR="008E3E6D">
        <w:rPr>
          <w:sz w:val="28"/>
          <w:szCs w:val="28"/>
          <w:lang w:val="kk-KZ"/>
        </w:rPr>
        <w:t>, р. 81-1-81-18</w:t>
      </w:r>
      <w:r w:rsidRPr="00CC0BDA">
        <w:rPr>
          <w:sz w:val="28"/>
          <w:szCs w:val="28"/>
          <w:lang w:val="kk-KZ"/>
        </w:rPr>
        <w:t>] зерттеулері бойынша, интонация ауызша сөйлеуді қалыптастыру және коммуникативтік-прагматикалық әрі эмоционалды-экспрессивтік аспектілерді анықтау үшін қолданылады. Негізгі тонның жиілігі, темп, интенсивтілік сияқты акустикалық факторларды қолдана отырып, сөйлеу дыбыстары мен интонация коммуникативтік функция атқарады (тембр). Белгілі сезімдер жиі белгілі жиілікті модул</w:t>
      </w:r>
      <w:r w:rsidR="00146520">
        <w:rPr>
          <w:sz w:val="28"/>
          <w:szCs w:val="28"/>
          <w:lang w:val="kk-KZ"/>
        </w:rPr>
        <w:t>деу</w:t>
      </w:r>
      <w:r w:rsidRPr="00CC0BDA">
        <w:rPr>
          <w:sz w:val="28"/>
          <w:szCs w:val="28"/>
          <w:lang w:val="kk-KZ"/>
        </w:rPr>
        <w:t xml:space="preserve"> үлгілеріне сәйкес келетіндіктен, сөйлеудің жиіліктік құрамында сөйлеушінің эмоциялық күйін анықтау үшін маңызды ақпарат болуы мүмкін.</w:t>
      </w:r>
    </w:p>
    <w:p w14:paraId="2ADF1FB8" w14:textId="4D04C9C3" w:rsidR="009D413D" w:rsidRPr="00CC0BDA" w:rsidRDefault="009D413D" w:rsidP="008728BB">
      <w:pPr>
        <w:tabs>
          <w:tab w:val="left" w:pos="1134"/>
          <w:tab w:val="left" w:pos="1276"/>
        </w:tabs>
        <w:ind w:firstLine="709"/>
        <w:jc w:val="both"/>
        <w:rPr>
          <w:sz w:val="28"/>
          <w:szCs w:val="28"/>
          <w:lang w:val="kk-KZ"/>
        </w:rPr>
      </w:pPr>
      <w:r w:rsidRPr="00CC0BDA">
        <w:rPr>
          <w:sz w:val="28"/>
          <w:szCs w:val="28"/>
          <w:lang w:val="kk-KZ"/>
        </w:rPr>
        <w:t>Сөйлемде болатын дыбыс биіктігі немесе жиілік өзгерістері сөйлем құрылымында дыбыс жиілігін өзгерту әдісі деп аталады [</w:t>
      </w:r>
      <w:r w:rsidR="00A93371" w:rsidRPr="00A93371">
        <w:rPr>
          <w:sz w:val="28"/>
          <w:szCs w:val="28"/>
          <w:lang w:val="kk-KZ"/>
        </w:rPr>
        <w:t>141</w:t>
      </w:r>
      <w:r w:rsidR="008E3E6D">
        <w:rPr>
          <w:sz w:val="28"/>
          <w:szCs w:val="28"/>
          <w:lang w:val="kk-KZ"/>
        </w:rPr>
        <w:t>, р. 1012-1022</w:t>
      </w:r>
      <w:r w:rsidRPr="00CC0BDA">
        <w:rPr>
          <w:sz w:val="28"/>
          <w:szCs w:val="28"/>
          <w:lang w:val="kk-KZ"/>
        </w:rPr>
        <w:t xml:space="preserve">]. Бұл парадигма интонацияны көрсету, мәнерлілік қосу және сөйлеудегі мағынаны жеткізу үшін қажет. Интонацияның негізгі элементі </w:t>
      </w:r>
      <w:r w:rsidR="008728BB">
        <w:rPr>
          <w:sz w:val="28"/>
          <w:szCs w:val="28"/>
          <w:lang w:val="kk-KZ"/>
        </w:rPr>
        <w:t>‒</w:t>
      </w:r>
      <w:r w:rsidRPr="00CC0BDA">
        <w:rPr>
          <w:sz w:val="28"/>
          <w:szCs w:val="28"/>
          <w:lang w:val="kk-KZ"/>
        </w:rPr>
        <w:t xml:space="preserve"> дыбыс биіктігінің көтерілуі мен төмендеуі </w:t>
      </w:r>
      <w:r w:rsidR="00D42C50">
        <w:rPr>
          <w:sz w:val="28"/>
          <w:szCs w:val="28"/>
          <w:lang w:val="kk-KZ"/>
        </w:rPr>
        <w:t>моделмен</w:t>
      </w:r>
      <w:r w:rsidRPr="00CC0BDA">
        <w:rPr>
          <w:sz w:val="28"/>
          <w:szCs w:val="28"/>
          <w:lang w:val="kk-KZ"/>
        </w:rPr>
        <w:t xml:space="preserve"> байланысты тербеліс. Бұл сөйлемдердің ырғақты және мелодиялық контурларын көрсетуге көмектеседі. Әртүрлі дыбыс биіктігі </w:t>
      </w:r>
      <w:r w:rsidR="00D42C50">
        <w:rPr>
          <w:sz w:val="28"/>
          <w:szCs w:val="28"/>
          <w:lang w:val="kk-KZ"/>
        </w:rPr>
        <w:t>көрсеткіштері бар</w:t>
      </w:r>
      <w:r w:rsidRPr="00CC0BDA">
        <w:rPr>
          <w:sz w:val="28"/>
          <w:szCs w:val="28"/>
          <w:lang w:val="kk-KZ"/>
        </w:rPr>
        <w:t xml:space="preserve"> әртүрлі сөйлем түрлерін (</w:t>
      </w:r>
      <w:r w:rsidR="00FD4DCA" w:rsidRPr="00CC0BDA">
        <w:rPr>
          <w:sz w:val="28"/>
          <w:szCs w:val="28"/>
          <w:lang w:val="kk-KZ"/>
        </w:rPr>
        <w:t>хабарлы</w:t>
      </w:r>
      <w:r w:rsidRPr="00CC0BDA">
        <w:rPr>
          <w:sz w:val="28"/>
          <w:szCs w:val="28"/>
          <w:lang w:val="kk-KZ"/>
        </w:rPr>
        <w:t>, сұраулы, лепті) көрсетуі мүмкін және әртүрлі прагматикалық мәнді білдіруі мүмкін [</w:t>
      </w:r>
      <w:r w:rsidR="00A93371" w:rsidRPr="00A93371">
        <w:rPr>
          <w:sz w:val="28"/>
          <w:szCs w:val="28"/>
          <w:lang w:val="kk-KZ"/>
        </w:rPr>
        <w:t>143</w:t>
      </w:r>
      <w:r w:rsidR="008E3E6D">
        <w:rPr>
          <w:sz w:val="28"/>
          <w:szCs w:val="28"/>
          <w:lang w:val="kk-KZ"/>
        </w:rPr>
        <w:t>, р. 13-22</w:t>
      </w:r>
      <w:r w:rsidRPr="00CC0BDA">
        <w:rPr>
          <w:sz w:val="28"/>
          <w:szCs w:val="28"/>
          <w:lang w:val="kk-KZ"/>
        </w:rPr>
        <w:t>]. Сонымен қатар, сөйлемдегі кейбір сөздер немесе тіркестерді акценттеу дыбыс жиілігін өзгерту арқылы жүзеге асырылуы мүмкін [</w:t>
      </w:r>
      <w:r w:rsidR="00A93371" w:rsidRPr="00A93371">
        <w:rPr>
          <w:sz w:val="28"/>
          <w:szCs w:val="28"/>
          <w:lang w:val="kk-KZ"/>
        </w:rPr>
        <w:t>144</w:t>
      </w:r>
      <w:r w:rsidR="008E3E6D">
        <w:rPr>
          <w:sz w:val="28"/>
          <w:szCs w:val="28"/>
          <w:lang w:val="kk-KZ"/>
        </w:rPr>
        <w:t>, р. 1-15</w:t>
      </w:r>
      <w:r w:rsidRPr="00CC0BDA">
        <w:rPr>
          <w:sz w:val="28"/>
          <w:szCs w:val="28"/>
          <w:lang w:val="kk-KZ"/>
        </w:rPr>
        <w:t>]. Сөйлеушілер контрастты аспектілерді немесе маңызды ақпаратқа назар аударуды дыбыс биіктігін немесе жиілігін өзгерту арқылы көрсете алады. Дыбыс биіктігіндегі бұл айырмашылықтар сөйлемнің жалпы просодиясын және мәнін қолдайтын биіктік акценттерін жасайды [</w:t>
      </w:r>
      <w:r w:rsidR="00877DD1" w:rsidRPr="00877DD1">
        <w:rPr>
          <w:sz w:val="28"/>
          <w:szCs w:val="28"/>
          <w:lang w:val="kk-KZ"/>
        </w:rPr>
        <w:t>145</w:t>
      </w:r>
      <w:r w:rsidR="008E3E6D">
        <w:rPr>
          <w:sz w:val="28"/>
          <w:szCs w:val="28"/>
          <w:lang w:val="kk-KZ"/>
        </w:rPr>
        <w:t>, р. 27-32</w:t>
      </w:r>
      <w:r w:rsidRPr="00CC0BDA">
        <w:rPr>
          <w:sz w:val="28"/>
          <w:szCs w:val="28"/>
          <w:lang w:val="kk-KZ"/>
        </w:rPr>
        <w:t>].</w:t>
      </w:r>
    </w:p>
    <w:p w14:paraId="2B26DF58" w14:textId="5E3955AE" w:rsidR="009D413D" w:rsidRPr="00CC0BDA" w:rsidRDefault="009D413D" w:rsidP="008728BB">
      <w:pPr>
        <w:tabs>
          <w:tab w:val="left" w:pos="1134"/>
          <w:tab w:val="left" w:pos="1276"/>
        </w:tabs>
        <w:ind w:firstLine="709"/>
        <w:jc w:val="both"/>
        <w:rPr>
          <w:sz w:val="28"/>
          <w:szCs w:val="28"/>
          <w:lang w:val="kk-KZ"/>
        </w:rPr>
      </w:pPr>
      <w:r w:rsidRPr="00CC0BDA">
        <w:rPr>
          <w:sz w:val="28"/>
          <w:szCs w:val="28"/>
          <w:lang w:val="kk-KZ"/>
        </w:rPr>
        <w:t>Сонымен қатар, дыбыс жиілігіндегі өзгерістер сөйлеудегі эмоцияны көрсету үшін қажет. Дыбыс биіктігі мен жиілігінің өзгерістері қуаныш, шаттық, ашу, қайғы немесе қобалжу сияқты эмоцияларды жеткізе алады [</w:t>
      </w:r>
      <w:r w:rsidR="000033DF" w:rsidRPr="000033DF">
        <w:rPr>
          <w:sz w:val="28"/>
          <w:szCs w:val="28"/>
          <w:lang w:val="kk-KZ"/>
        </w:rPr>
        <w:t>140</w:t>
      </w:r>
      <w:r w:rsidR="008E3E6D">
        <w:rPr>
          <w:sz w:val="28"/>
          <w:szCs w:val="28"/>
          <w:lang w:val="kk-KZ"/>
        </w:rPr>
        <w:t xml:space="preserve">, р. 31-35; </w:t>
      </w:r>
      <w:r w:rsidR="00E6342B">
        <w:rPr>
          <w:sz w:val="28"/>
          <w:szCs w:val="28"/>
          <w:lang w:val="kk-KZ"/>
        </w:rPr>
        <w:t xml:space="preserve">141, р. 1012-1022; </w:t>
      </w:r>
      <w:r w:rsidR="008E3E6D">
        <w:rPr>
          <w:sz w:val="28"/>
          <w:szCs w:val="28"/>
          <w:lang w:val="kk-KZ"/>
        </w:rPr>
        <w:t xml:space="preserve">142, р. 81-1-81-18; 143, р. 13-22; 144, р. 1-15; 145, р. 27-32; </w:t>
      </w:r>
      <w:r w:rsidR="000033DF" w:rsidRPr="000033DF">
        <w:rPr>
          <w:sz w:val="28"/>
          <w:szCs w:val="28"/>
          <w:lang w:val="kk-KZ"/>
        </w:rPr>
        <w:t>146</w:t>
      </w:r>
      <w:r w:rsidR="008E3E6D">
        <w:rPr>
          <w:sz w:val="28"/>
          <w:szCs w:val="28"/>
          <w:lang w:val="kk-KZ"/>
        </w:rPr>
        <w:t>, р. 1937</w:t>
      </w:r>
      <w:r w:rsidRPr="00CC0BDA">
        <w:rPr>
          <w:sz w:val="28"/>
          <w:szCs w:val="28"/>
          <w:lang w:val="kk-KZ"/>
        </w:rPr>
        <w:t>]. Сөйлемнің эмоционалды астары дыбыс биіктігі қалай көтеріледі, төмендейді немесе тұрақты қалады дегенге байланысты.</w:t>
      </w:r>
    </w:p>
    <w:p w14:paraId="0CAFB214" w14:textId="5CC0027D" w:rsidR="009D413D" w:rsidRPr="00CC0BDA" w:rsidRDefault="009D413D" w:rsidP="008728BB">
      <w:pPr>
        <w:tabs>
          <w:tab w:val="left" w:pos="1134"/>
          <w:tab w:val="left" w:pos="1276"/>
        </w:tabs>
        <w:ind w:firstLine="709"/>
        <w:jc w:val="both"/>
        <w:rPr>
          <w:sz w:val="28"/>
          <w:szCs w:val="28"/>
          <w:lang w:val="kk-KZ"/>
        </w:rPr>
      </w:pPr>
      <w:r w:rsidRPr="00CC0BDA">
        <w:rPr>
          <w:sz w:val="28"/>
          <w:szCs w:val="28"/>
          <w:lang w:val="kk-KZ"/>
        </w:rPr>
        <w:t>Дыбыс жиілігіндегі өзгерістер сөйлемнің мағынасын айқындауға көмектесуі мүмкін [</w:t>
      </w:r>
      <w:r w:rsidR="000033DF" w:rsidRPr="000033DF">
        <w:rPr>
          <w:sz w:val="28"/>
          <w:szCs w:val="28"/>
          <w:lang w:val="kk-KZ"/>
        </w:rPr>
        <w:t>147</w:t>
      </w:r>
      <w:r w:rsidR="008E3E6D">
        <w:rPr>
          <w:sz w:val="28"/>
          <w:szCs w:val="28"/>
          <w:lang w:val="kk-KZ"/>
        </w:rPr>
        <w:t>, р. 215-217</w:t>
      </w:r>
      <w:r w:rsidRPr="00CC0BDA">
        <w:rPr>
          <w:sz w:val="28"/>
          <w:szCs w:val="28"/>
          <w:lang w:val="kk-KZ"/>
        </w:rPr>
        <w:t>]. Мысалы, кейбір тілдерде сөздің мағынасы немесе грамматикалық қызметі дыбыс биіктігі контурын өзгерту арқылы өзгереді [</w:t>
      </w:r>
      <w:r w:rsidR="000033DF" w:rsidRPr="000033DF">
        <w:rPr>
          <w:sz w:val="28"/>
          <w:szCs w:val="28"/>
          <w:lang w:val="kk-KZ"/>
        </w:rPr>
        <w:t>148</w:t>
      </w:r>
      <w:r w:rsidR="008E3E6D">
        <w:rPr>
          <w:sz w:val="28"/>
          <w:szCs w:val="28"/>
          <w:lang w:val="kk-KZ"/>
        </w:rPr>
        <w:t>, р. 9-14</w:t>
      </w:r>
      <w:r w:rsidRPr="00CC0BDA">
        <w:rPr>
          <w:sz w:val="28"/>
          <w:szCs w:val="28"/>
          <w:lang w:val="kk-KZ"/>
        </w:rPr>
        <w:t xml:space="preserve">]. Сөйлеушілер әртүрлі дыбыс жиілігі айырмашылықтарын қолдану арқылы </w:t>
      </w:r>
      <w:r w:rsidR="00FD4DCA" w:rsidRPr="00CC0BDA">
        <w:rPr>
          <w:sz w:val="28"/>
          <w:szCs w:val="28"/>
          <w:lang w:val="kk-KZ"/>
        </w:rPr>
        <w:t>хабарлы</w:t>
      </w:r>
      <w:r w:rsidRPr="00CC0BDA">
        <w:rPr>
          <w:sz w:val="28"/>
          <w:szCs w:val="28"/>
          <w:lang w:val="kk-KZ"/>
        </w:rPr>
        <w:t>, сұра</w:t>
      </w:r>
      <w:r w:rsidR="00FD4DCA" w:rsidRPr="00CC0BDA">
        <w:rPr>
          <w:sz w:val="28"/>
          <w:szCs w:val="28"/>
          <w:lang w:val="kk-KZ"/>
        </w:rPr>
        <w:t>улы</w:t>
      </w:r>
      <w:r w:rsidRPr="00CC0BDA">
        <w:rPr>
          <w:sz w:val="28"/>
          <w:szCs w:val="28"/>
          <w:lang w:val="kk-KZ"/>
        </w:rPr>
        <w:t xml:space="preserve"> және басқа сөйлем түрлерін ажырата алады.</w:t>
      </w:r>
    </w:p>
    <w:p w14:paraId="54ED09BD" w14:textId="2D4E765D" w:rsidR="00654DCC" w:rsidRPr="00CC0BDA" w:rsidRDefault="00654DCC" w:rsidP="008728BB">
      <w:pPr>
        <w:tabs>
          <w:tab w:val="left" w:pos="1134"/>
        </w:tabs>
        <w:ind w:firstLine="709"/>
        <w:jc w:val="both"/>
        <w:rPr>
          <w:sz w:val="28"/>
          <w:szCs w:val="28"/>
          <w:lang w:val="kk-KZ"/>
        </w:rPr>
      </w:pPr>
      <w:r w:rsidRPr="00CC0BDA">
        <w:rPr>
          <w:sz w:val="28"/>
          <w:szCs w:val="28"/>
          <w:lang w:val="kk-KZ"/>
        </w:rPr>
        <w:t>И</w:t>
      </w:r>
      <w:r w:rsidR="00FD4DCA" w:rsidRPr="00CC0BDA">
        <w:rPr>
          <w:sz w:val="28"/>
          <w:szCs w:val="28"/>
          <w:lang w:val="kk-KZ"/>
        </w:rPr>
        <w:t>е</w:t>
      </w:r>
      <w:r w:rsidRPr="00CC0BDA">
        <w:rPr>
          <w:sz w:val="28"/>
          <w:szCs w:val="28"/>
          <w:lang w:val="kk-KZ"/>
        </w:rPr>
        <w:t>рархиялық сөйлем ішінде фразалардың орналасуы дыбыс жиілігінің тербелістеріне тәуелді. Бұл фразаларды топтастыру мен иерархия жасауға нұсқаулар береді және сөздер, фразалар мен сөйлемдер арасындағы байланыстарды жүргізуге көмектеседі [</w:t>
      </w:r>
      <w:r w:rsidR="000033DF" w:rsidRPr="000033DF">
        <w:rPr>
          <w:sz w:val="28"/>
          <w:szCs w:val="28"/>
          <w:lang w:val="kk-KZ"/>
        </w:rPr>
        <w:t>149</w:t>
      </w:r>
      <w:r w:rsidR="008E3E6D">
        <w:rPr>
          <w:sz w:val="28"/>
          <w:szCs w:val="28"/>
          <w:lang w:val="kk-KZ"/>
        </w:rPr>
        <w:t>, рт. 631-634</w:t>
      </w:r>
      <w:r w:rsidRPr="00CC0BDA">
        <w:rPr>
          <w:sz w:val="28"/>
          <w:szCs w:val="28"/>
          <w:lang w:val="kk-KZ"/>
        </w:rPr>
        <w:t>]. Сөйлеушілер дыбыс биіктігінің тербелістерін қолдана отырып, мәнді түсінуді және интерпретациялауды жеңілдететін просодиялық құрылым жасайды [</w:t>
      </w:r>
      <w:r w:rsidR="000033DF" w:rsidRPr="000033DF">
        <w:rPr>
          <w:sz w:val="28"/>
          <w:szCs w:val="28"/>
          <w:lang w:val="kk-KZ"/>
        </w:rPr>
        <w:t>150</w:t>
      </w:r>
      <w:r w:rsidR="008E3E6D">
        <w:rPr>
          <w:sz w:val="28"/>
          <w:szCs w:val="28"/>
          <w:lang w:val="kk-KZ"/>
        </w:rPr>
        <w:t>, р. 2-78</w:t>
      </w:r>
      <w:r w:rsidRPr="00CC0BDA">
        <w:rPr>
          <w:sz w:val="28"/>
          <w:szCs w:val="28"/>
          <w:lang w:val="kk-KZ"/>
        </w:rPr>
        <w:t>]. Синтезатор арқылы оқылатын мәтіннің монотонды болмауы және табиғи интонацияның жоғары ықтималдығын қамтамасыз ету үшін дыбыс жиілігін өзгерту тәсілі әзірленді [</w:t>
      </w:r>
      <w:r w:rsidR="000033DF" w:rsidRPr="000033DF">
        <w:rPr>
          <w:sz w:val="28"/>
          <w:szCs w:val="28"/>
          <w:lang w:val="kk-KZ"/>
        </w:rPr>
        <w:t>151</w:t>
      </w:r>
      <w:r w:rsidR="008E3E6D">
        <w:rPr>
          <w:sz w:val="28"/>
          <w:szCs w:val="28"/>
          <w:lang w:val="kk-KZ"/>
        </w:rPr>
        <w:t>, р. 154-157</w:t>
      </w:r>
      <w:r w:rsidRPr="00CC0BDA">
        <w:rPr>
          <w:sz w:val="28"/>
          <w:szCs w:val="28"/>
          <w:lang w:val="kk-KZ"/>
        </w:rPr>
        <w:t xml:space="preserve">]. Сөйлеуді роботталған немесе қайталанатын емес, көрнекі және табиғи етіп беру </w:t>
      </w:r>
      <w:r w:rsidR="008728BB">
        <w:rPr>
          <w:sz w:val="28"/>
          <w:szCs w:val="28"/>
          <w:lang w:val="kk-KZ"/>
        </w:rPr>
        <w:t>‒</w:t>
      </w:r>
      <w:r w:rsidRPr="00CC0BDA">
        <w:rPr>
          <w:sz w:val="28"/>
          <w:szCs w:val="28"/>
          <w:lang w:val="kk-KZ"/>
        </w:rPr>
        <w:t xml:space="preserve"> сөйлеу синтезіндегі басты қиындықтардың бірі. Дыбыс жиілігінің тербелістерін қолдану арқылы синтезделген сөйлеуде дәлірек және әртүрлі интонациялық </w:t>
      </w:r>
      <w:r w:rsidR="00D72A96">
        <w:rPr>
          <w:sz w:val="28"/>
          <w:szCs w:val="28"/>
          <w:lang w:val="kk-KZ"/>
        </w:rPr>
        <w:t>моделдер</w:t>
      </w:r>
      <w:r w:rsidRPr="00CC0BDA">
        <w:rPr>
          <w:sz w:val="28"/>
          <w:szCs w:val="28"/>
          <w:lang w:val="kk-KZ"/>
        </w:rPr>
        <w:t xml:space="preserve"> жасауға болады [</w:t>
      </w:r>
      <w:r w:rsidR="000033DF" w:rsidRPr="000033DF">
        <w:rPr>
          <w:sz w:val="28"/>
          <w:szCs w:val="28"/>
          <w:lang w:val="kk-KZ"/>
        </w:rPr>
        <w:t>152</w:t>
      </w:r>
      <w:r w:rsidR="008E3E6D">
        <w:rPr>
          <w:sz w:val="28"/>
          <w:szCs w:val="28"/>
          <w:lang w:val="kk-KZ"/>
        </w:rPr>
        <w:t>, р. 216-224</w:t>
      </w:r>
      <w:r w:rsidRPr="00CC0BDA">
        <w:rPr>
          <w:sz w:val="28"/>
          <w:szCs w:val="28"/>
          <w:lang w:val="kk-KZ"/>
        </w:rPr>
        <w:t xml:space="preserve">]. Егер біз тек фразаның формасына қатысты дыбыс жиілігін көрсетсек, онда бірнеше нәтижелерге қол жеткізуге болады </w:t>
      </w:r>
      <w:r w:rsidR="000033DF" w:rsidRPr="000033DF">
        <w:rPr>
          <w:sz w:val="28"/>
          <w:szCs w:val="28"/>
          <w:lang w:val="kk-KZ"/>
        </w:rPr>
        <w:t>[153</w:t>
      </w:r>
      <w:r w:rsidR="008E3E6D">
        <w:rPr>
          <w:sz w:val="28"/>
          <w:szCs w:val="28"/>
          <w:lang w:val="kk-KZ"/>
        </w:rPr>
        <w:t>, р. 188-192</w:t>
      </w:r>
      <w:r w:rsidRPr="00CC0BDA">
        <w:rPr>
          <w:sz w:val="28"/>
          <w:szCs w:val="28"/>
          <w:lang w:val="kk-KZ"/>
        </w:rPr>
        <w:t>]. Алдымен, фраза формалары ішінде дыбыс жиілігінің тербелістерін зерттей отырып, просодиялық үлгілерді анықтауға болады. Дыбыс жиілігі</w:t>
      </w:r>
      <w:r w:rsidR="00D72A96">
        <w:rPr>
          <w:sz w:val="28"/>
          <w:szCs w:val="28"/>
          <w:lang w:val="kk-KZ"/>
        </w:rPr>
        <w:t xml:space="preserve"> моделін</w:t>
      </w:r>
      <w:r w:rsidRPr="00CC0BDA">
        <w:rPr>
          <w:sz w:val="28"/>
          <w:szCs w:val="28"/>
          <w:lang w:val="kk-KZ"/>
        </w:rPr>
        <w:t xml:space="preserve"> бақылау арқылы, биік тон аймақтарын байқауға болады, олар фразада ерекшеленген немесе ең маңызды ақпаратты қамтитын бөліктерді білдіреді [</w:t>
      </w:r>
      <w:r w:rsidR="000033DF" w:rsidRPr="000033DF">
        <w:rPr>
          <w:sz w:val="28"/>
          <w:szCs w:val="28"/>
          <w:lang w:val="kk-KZ"/>
        </w:rPr>
        <w:t>154</w:t>
      </w:r>
      <w:r w:rsidR="008E3E6D">
        <w:rPr>
          <w:sz w:val="28"/>
          <w:szCs w:val="28"/>
          <w:lang w:val="kk-KZ"/>
        </w:rPr>
        <w:t>, р. 1-12</w:t>
      </w:r>
      <w:r w:rsidRPr="00CC0BDA">
        <w:rPr>
          <w:sz w:val="28"/>
          <w:szCs w:val="28"/>
          <w:lang w:val="kk-KZ"/>
        </w:rPr>
        <w:t xml:space="preserve">]. Сонымен қатар, жиіліктік талдау арқылы фраза құрылымында бұзылулар мен сөйлеу қателіктерін анықтауға болады. Дыбыс жиілігі </w:t>
      </w:r>
      <w:r w:rsidR="00D72A96">
        <w:rPr>
          <w:sz w:val="28"/>
          <w:szCs w:val="28"/>
          <w:lang w:val="kk-KZ"/>
        </w:rPr>
        <w:t>моделі</w:t>
      </w:r>
      <w:r w:rsidRPr="00CC0BDA">
        <w:rPr>
          <w:sz w:val="28"/>
          <w:szCs w:val="28"/>
          <w:lang w:val="kk-KZ"/>
        </w:rPr>
        <w:t xml:space="preserve"> адам сөйлеген кезде аялдап қалғанда немесе қателік жасағанда бұзылуы немесе ауытқуы мүмкін </w:t>
      </w:r>
      <w:r w:rsidRPr="00792B42">
        <w:rPr>
          <w:sz w:val="28"/>
          <w:szCs w:val="28"/>
          <w:lang w:val="kk-KZ"/>
        </w:rPr>
        <w:t>[</w:t>
      </w:r>
      <w:r w:rsidR="000033DF" w:rsidRPr="00792B42">
        <w:rPr>
          <w:sz w:val="28"/>
          <w:szCs w:val="28"/>
          <w:lang w:val="kk-KZ"/>
        </w:rPr>
        <w:t>141</w:t>
      </w:r>
      <w:r w:rsidR="008E3E6D">
        <w:rPr>
          <w:sz w:val="28"/>
          <w:szCs w:val="28"/>
          <w:lang w:val="kk-KZ"/>
        </w:rPr>
        <w:t>, р. 1012-1022</w:t>
      </w:r>
      <w:r w:rsidRPr="00792B42">
        <w:rPr>
          <w:sz w:val="28"/>
          <w:szCs w:val="28"/>
          <w:lang w:val="kk-KZ"/>
        </w:rPr>
        <w:t>].</w:t>
      </w:r>
      <w:r w:rsidRPr="00CC0BDA">
        <w:rPr>
          <w:sz w:val="28"/>
          <w:szCs w:val="28"/>
          <w:lang w:val="kk-KZ"/>
        </w:rPr>
        <w:t xml:space="preserve"> Сөйлеу өндірісіндегі және коммуникациядағы мәселелерді тереңірек түсіну үшін, осы жиіліктік тұрақсыздықтарды бұзылулардың жиілігі мен түрін зерттеу үшін пайдалануға болады. Соңында, дыбыс жиілігін талдау сөйлеудің белгілі қасиеттерін түсінуге мүмкіндік береді. Әр түрлі сөйлеушілер өз дауыстық әдеттері мен ерекшеліктеріне байланысты дыбыс биіктігі немесе жиіліктік контурлар бойынша ерекшеленетін үлгілер көрсете алады [</w:t>
      </w:r>
      <w:r w:rsidR="009F44BC" w:rsidRPr="009F44BC">
        <w:rPr>
          <w:sz w:val="28"/>
          <w:szCs w:val="28"/>
          <w:lang w:val="kk-KZ"/>
        </w:rPr>
        <w:t>154</w:t>
      </w:r>
      <w:r w:rsidR="008E3E6D">
        <w:rPr>
          <w:sz w:val="28"/>
          <w:szCs w:val="28"/>
          <w:lang w:val="kk-KZ"/>
        </w:rPr>
        <w:t>, р. 1-12</w:t>
      </w:r>
      <w:r w:rsidRPr="00CC0BDA">
        <w:rPr>
          <w:sz w:val="28"/>
          <w:szCs w:val="28"/>
          <w:lang w:val="kk-KZ"/>
        </w:rPr>
        <w:t xml:space="preserve">]. Біз сөйлеушіге тән ерекшеліктерді зерттей аламыз және оларды сөйлеушіні анықтау немесе сөйлеуді тану сияқты тапсырмаларда қолдану мүмкіндігін қарастыра аламыз, осы жеке ауытқуларды талдай отырып. Сөйлем құрылымындағы интонациялық вариация моделі мен дыбыс жиілігі тығыз байланысты. Сөйлеуге қатысты дыбыс жиілігі </w:t>
      </w:r>
      <w:r w:rsidR="008728BB">
        <w:rPr>
          <w:sz w:val="28"/>
          <w:szCs w:val="28"/>
          <w:lang w:val="kk-KZ"/>
        </w:rPr>
        <w:t>‒</w:t>
      </w:r>
      <w:r w:rsidRPr="00CC0BDA">
        <w:rPr>
          <w:sz w:val="28"/>
          <w:szCs w:val="28"/>
          <w:lang w:val="kk-KZ"/>
        </w:rPr>
        <w:t xml:space="preserve"> бұл дауыстық жіптердің тербелу жылдамдығы және дыбыс толқындарын генерациялау. Ауызша сөйлеу интонация мен мәнді көрсету үшін дыбыс жиілігінің немесе тон биіктігінің өзгерістері қажет.</w:t>
      </w:r>
    </w:p>
    <w:p w14:paraId="3B61A5AB" w14:textId="46B8A04E" w:rsidR="00654DCC" w:rsidRPr="00CC0BDA" w:rsidRDefault="00654DCC" w:rsidP="008728BB">
      <w:pPr>
        <w:tabs>
          <w:tab w:val="left" w:pos="1134"/>
        </w:tabs>
        <w:ind w:firstLine="709"/>
        <w:jc w:val="both"/>
        <w:rPr>
          <w:sz w:val="28"/>
          <w:szCs w:val="28"/>
          <w:lang w:val="kk-KZ"/>
        </w:rPr>
      </w:pPr>
      <w:r w:rsidRPr="00CC0BDA">
        <w:rPr>
          <w:sz w:val="28"/>
          <w:szCs w:val="28"/>
          <w:lang w:val="kk-KZ"/>
        </w:rPr>
        <w:t xml:space="preserve">Бірінші деңгейде </w:t>
      </w:r>
      <w:r w:rsidR="00463023">
        <w:rPr>
          <w:sz w:val="28"/>
          <w:szCs w:val="28"/>
          <w:lang w:val="kk-KZ"/>
        </w:rPr>
        <w:t>модел</w:t>
      </w:r>
      <w:r w:rsidRPr="00CC0BDA">
        <w:rPr>
          <w:sz w:val="28"/>
          <w:szCs w:val="28"/>
          <w:lang w:val="kk-KZ"/>
        </w:rPr>
        <w:t xml:space="preserve"> алдын ала берілген  </w:t>
      </w:r>
      <w:r w:rsidR="00F8073E">
        <w:rPr>
          <w:sz w:val="28"/>
          <w:szCs w:val="28"/>
          <w:lang w:val="kk-KZ"/>
        </w:rPr>
        <w:t xml:space="preserve">жай </w:t>
      </w:r>
      <w:r w:rsidRPr="00CC0BDA">
        <w:rPr>
          <w:sz w:val="28"/>
          <w:szCs w:val="28"/>
          <w:lang w:val="kk-KZ"/>
        </w:rPr>
        <w:t>сөйлем</w:t>
      </w:r>
      <w:r w:rsidR="00F8073E">
        <w:rPr>
          <w:sz w:val="28"/>
          <w:szCs w:val="28"/>
          <w:lang w:val="kk-KZ"/>
        </w:rPr>
        <w:t>дердің</w:t>
      </w:r>
      <w:r w:rsidRPr="00CC0BDA">
        <w:rPr>
          <w:sz w:val="28"/>
          <w:szCs w:val="28"/>
          <w:lang w:val="kk-KZ"/>
        </w:rPr>
        <w:t xml:space="preserve"> </w:t>
      </w:r>
      <w:r w:rsidR="00F8073E" w:rsidRPr="00CC0BDA">
        <w:rPr>
          <w:sz w:val="28"/>
          <w:szCs w:val="28"/>
          <w:lang w:val="kk-KZ"/>
        </w:rPr>
        <w:t>20</w:t>
      </w:r>
      <w:r w:rsidR="00F8073E">
        <w:rPr>
          <w:sz w:val="28"/>
          <w:szCs w:val="28"/>
          <w:lang w:val="kk-KZ"/>
        </w:rPr>
        <w:t xml:space="preserve"> </w:t>
      </w:r>
      <w:r w:rsidRPr="00CC0BDA">
        <w:rPr>
          <w:sz w:val="28"/>
          <w:szCs w:val="28"/>
          <w:lang w:val="kk-KZ"/>
        </w:rPr>
        <w:t xml:space="preserve">түріне сүйенеді, әрқайсысы үшін үш форма қарастырылған: </w:t>
      </w:r>
      <w:r w:rsidR="00A27366" w:rsidRPr="00CC0BDA">
        <w:rPr>
          <w:sz w:val="28"/>
          <w:szCs w:val="28"/>
          <w:lang w:val="kk-KZ"/>
        </w:rPr>
        <w:t>хабарлы</w:t>
      </w:r>
      <w:r w:rsidRPr="00CC0BDA">
        <w:rPr>
          <w:sz w:val="28"/>
          <w:szCs w:val="28"/>
          <w:lang w:val="kk-KZ"/>
        </w:rPr>
        <w:t>, сұраулы және лепті.</w:t>
      </w:r>
    </w:p>
    <w:p w14:paraId="2C1D6172" w14:textId="77777777" w:rsidR="00654DCC" w:rsidRPr="008728BB" w:rsidRDefault="00654DCC" w:rsidP="008728BB">
      <w:pPr>
        <w:tabs>
          <w:tab w:val="left" w:pos="1134"/>
        </w:tabs>
        <w:ind w:firstLine="709"/>
        <w:jc w:val="both"/>
        <w:rPr>
          <w:sz w:val="28"/>
          <w:szCs w:val="28"/>
          <w:lang w:val="kk-KZ"/>
        </w:rPr>
      </w:pPr>
      <w:r w:rsidRPr="008728BB">
        <w:rPr>
          <w:sz w:val="28"/>
          <w:szCs w:val="28"/>
          <w:lang w:val="kk-KZ"/>
        </w:rPr>
        <w:t>Әрбір сөйлем түрі мен формасы үшін анықталатындар:</w:t>
      </w:r>
    </w:p>
    <w:p w14:paraId="504907C7" w14:textId="45B6A097" w:rsidR="00654DCC" w:rsidRPr="008728BB" w:rsidRDefault="00654DCC" w:rsidP="008728BB">
      <w:pPr>
        <w:tabs>
          <w:tab w:val="left" w:pos="1134"/>
          <w:tab w:val="left" w:pos="1276"/>
        </w:tabs>
        <w:ind w:firstLine="709"/>
        <w:jc w:val="both"/>
        <w:rPr>
          <w:sz w:val="28"/>
          <w:szCs w:val="28"/>
          <w:lang w:val="kk-KZ"/>
        </w:rPr>
      </w:pPr>
      <w:r w:rsidRPr="008728BB">
        <w:rPr>
          <w:sz w:val="28"/>
          <w:szCs w:val="28"/>
          <w:lang w:val="kk-KZ"/>
        </w:rPr>
        <w:t xml:space="preserve">Дыбыс жиілігінің контуры </w:t>
      </w:r>
      <w:r w:rsidR="00910405" w:rsidRPr="008728BB">
        <w:rPr>
          <w:sz w:val="28"/>
          <w:szCs w:val="28"/>
          <w:lang w:val="kk-KZ"/>
        </w:rPr>
        <w:t>(F</w:t>
      </w:r>
      <w:r w:rsidR="00910405" w:rsidRPr="008728BB">
        <w:rPr>
          <w:rFonts w:ascii="Cambria Math" w:hAnsi="Cambria Math" w:cs="Cambria Math"/>
          <w:sz w:val="28"/>
          <w:szCs w:val="28"/>
          <w:lang w:val="kk-KZ"/>
        </w:rPr>
        <w:t>₀</w:t>
      </w:r>
      <w:r w:rsidR="00910405" w:rsidRPr="008728BB">
        <w:rPr>
          <w:sz w:val="28"/>
          <w:szCs w:val="28"/>
          <w:lang w:val="kk-KZ"/>
        </w:rPr>
        <w:t xml:space="preserve">) </w:t>
      </w:r>
      <w:r w:rsidR="008728BB">
        <w:rPr>
          <w:sz w:val="28"/>
          <w:szCs w:val="28"/>
          <w:lang w:val="kk-KZ"/>
        </w:rPr>
        <w:t>‒</w:t>
      </w:r>
      <w:r w:rsidR="00910405" w:rsidRPr="008728BB">
        <w:rPr>
          <w:sz w:val="28"/>
          <w:szCs w:val="28"/>
          <w:lang w:val="kk-KZ"/>
        </w:rPr>
        <w:t xml:space="preserve"> </w:t>
      </w:r>
      <w:r w:rsidRPr="008728BB">
        <w:rPr>
          <w:sz w:val="28"/>
          <w:szCs w:val="28"/>
          <w:lang w:val="kk-KZ"/>
        </w:rPr>
        <w:t xml:space="preserve">әр сөйлем мүшесі үшін екі мән анықталады: </w:t>
      </w:r>
      <w:r w:rsidR="002229D9" w:rsidRPr="008728BB">
        <w:rPr>
          <w:sz w:val="28"/>
          <w:szCs w:val="28"/>
          <w:lang w:val="kk-KZ"/>
        </w:rPr>
        <w:t>минималды жиіл</w:t>
      </w:r>
      <w:r w:rsidRPr="008728BB">
        <w:rPr>
          <w:sz w:val="28"/>
          <w:szCs w:val="28"/>
          <w:lang w:val="kk-KZ"/>
        </w:rPr>
        <w:t xml:space="preserve">ік </w:t>
      </w:r>
      <w:r w:rsidR="00910405" w:rsidRPr="008728BB">
        <w:rPr>
          <w:sz w:val="28"/>
          <w:szCs w:val="28"/>
          <w:lang w:val="kk-KZ"/>
        </w:rPr>
        <w:t>(F</w:t>
      </w:r>
      <w:r w:rsidR="002229D9" w:rsidRPr="008728BB">
        <w:rPr>
          <w:sz w:val="28"/>
          <w:szCs w:val="28"/>
          <w:vertAlign w:val="subscript"/>
          <w:lang w:val="kk-KZ"/>
        </w:rPr>
        <w:t>min</w:t>
      </w:r>
      <w:r w:rsidR="00910405" w:rsidRPr="008728BB">
        <w:rPr>
          <w:sz w:val="28"/>
          <w:szCs w:val="28"/>
          <w:lang w:val="kk-KZ"/>
        </w:rPr>
        <w:t xml:space="preserve">) </w:t>
      </w:r>
      <w:r w:rsidRPr="008728BB">
        <w:rPr>
          <w:sz w:val="28"/>
          <w:szCs w:val="28"/>
          <w:lang w:val="kk-KZ"/>
        </w:rPr>
        <w:t xml:space="preserve">және </w:t>
      </w:r>
      <w:r w:rsidR="002229D9" w:rsidRPr="008728BB">
        <w:rPr>
          <w:sz w:val="28"/>
          <w:szCs w:val="28"/>
          <w:lang w:val="kk-KZ"/>
        </w:rPr>
        <w:t>максималды</w:t>
      </w:r>
      <w:r w:rsidRPr="008728BB">
        <w:rPr>
          <w:sz w:val="28"/>
          <w:szCs w:val="28"/>
          <w:lang w:val="kk-KZ"/>
        </w:rPr>
        <w:t xml:space="preserve"> жиілік</w:t>
      </w:r>
      <w:r w:rsidR="00910405" w:rsidRPr="008728BB">
        <w:rPr>
          <w:sz w:val="28"/>
          <w:szCs w:val="28"/>
          <w:lang w:val="kk-KZ"/>
        </w:rPr>
        <w:t xml:space="preserve"> (F</w:t>
      </w:r>
      <w:r w:rsidR="002229D9" w:rsidRPr="008728BB">
        <w:rPr>
          <w:sz w:val="28"/>
          <w:szCs w:val="28"/>
          <w:vertAlign w:val="subscript"/>
          <w:lang w:val="kk-KZ"/>
        </w:rPr>
        <w:t>max</w:t>
      </w:r>
      <w:r w:rsidR="00910405" w:rsidRPr="008728BB">
        <w:rPr>
          <w:sz w:val="28"/>
          <w:szCs w:val="28"/>
          <w:lang w:val="kk-KZ"/>
        </w:rPr>
        <w:t xml:space="preserve">). </w:t>
      </w:r>
      <w:r w:rsidRPr="008728BB">
        <w:rPr>
          <w:sz w:val="28"/>
          <w:szCs w:val="28"/>
          <w:lang w:val="kk-KZ"/>
        </w:rPr>
        <w:t>Олардың арасындағы тегіс өту сызықтық немесе экспоненциалдық интерполяция арқылы жүзеге асырылады, бұл табиғи мелодиялық траекторияларды (биіктеу, төмендеу, тонның толқын тәрізді қозғалысы) қайта шығаруға мүмкіндік береді</w:t>
      </w:r>
      <w:r w:rsidR="008728BB">
        <w:rPr>
          <w:sz w:val="28"/>
          <w:szCs w:val="28"/>
          <w:lang w:val="kk-KZ"/>
        </w:rPr>
        <w:t>.</w:t>
      </w:r>
    </w:p>
    <w:p w14:paraId="06CD459C" w14:textId="2AD899C7" w:rsidR="00654DCC" w:rsidRPr="008728BB" w:rsidRDefault="00654DCC" w:rsidP="008728BB">
      <w:pPr>
        <w:tabs>
          <w:tab w:val="left" w:pos="1134"/>
          <w:tab w:val="left" w:pos="1276"/>
        </w:tabs>
        <w:ind w:firstLine="709"/>
        <w:jc w:val="both"/>
        <w:rPr>
          <w:sz w:val="28"/>
          <w:szCs w:val="28"/>
          <w:lang w:val="kk-KZ"/>
        </w:rPr>
      </w:pPr>
      <w:r w:rsidRPr="008728BB">
        <w:rPr>
          <w:sz w:val="28"/>
          <w:szCs w:val="28"/>
          <w:lang w:val="kk-KZ"/>
        </w:rPr>
        <w:t xml:space="preserve">Жалпы тон диапазоны (Гц) </w:t>
      </w:r>
      <w:r w:rsidR="008728BB">
        <w:rPr>
          <w:sz w:val="28"/>
          <w:szCs w:val="28"/>
          <w:lang w:val="kk-KZ"/>
        </w:rPr>
        <w:t>‒</w:t>
      </w:r>
      <w:r w:rsidRPr="008728BB">
        <w:rPr>
          <w:sz w:val="28"/>
          <w:szCs w:val="28"/>
          <w:lang w:val="kk-KZ"/>
        </w:rPr>
        <w:t xml:space="preserve"> бейтарап күйдегі эмоционалды қарқындылықты анықтайды</w:t>
      </w:r>
      <w:r w:rsidR="008728BB">
        <w:rPr>
          <w:sz w:val="28"/>
          <w:szCs w:val="28"/>
          <w:lang w:val="kk-KZ"/>
        </w:rPr>
        <w:t>.</w:t>
      </w:r>
    </w:p>
    <w:p w14:paraId="5C68E1F2" w14:textId="02257247" w:rsidR="00654DCC" w:rsidRPr="008728BB" w:rsidRDefault="00654DCC" w:rsidP="008728BB">
      <w:pPr>
        <w:tabs>
          <w:tab w:val="left" w:pos="1134"/>
          <w:tab w:val="left" w:pos="1276"/>
        </w:tabs>
        <w:ind w:firstLine="709"/>
        <w:jc w:val="both"/>
        <w:rPr>
          <w:sz w:val="28"/>
          <w:szCs w:val="28"/>
          <w:lang w:val="kk-KZ"/>
        </w:rPr>
      </w:pPr>
      <w:r w:rsidRPr="008728BB">
        <w:rPr>
          <w:sz w:val="28"/>
          <w:szCs w:val="28"/>
          <w:lang w:val="kk-KZ"/>
        </w:rPr>
        <w:t xml:space="preserve">Пауза ұзындығы және орналасуы </w:t>
      </w:r>
      <w:r w:rsidR="008728BB">
        <w:rPr>
          <w:sz w:val="28"/>
          <w:szCs w:val="28"/>
          <w:lang w:val="kk-KZ"/>
        </w:rPr>
        <w:t>‒</w:t>
      </w:r>
      <w:r w:rsidRPr="008728BB">
        <w:rPr>
          <w:sz w:val="28"/>
          <w:szCs w:val="28"/>
          <w:lang w:val="kk-KZ"/>
        </w:rPr>
        <w:t xml:space="preserve"> синтаксистік шекаралар мен сөйлем түріне байланысты анықталады</w:t>
      </w:r>
      <w:r w:rsidR="008728BB">
        <w:rPr>
          <w:sz w:val="28"/>
          <w:szCs w:val="28"/>
          <w:lang w:val="kk-KZ"/>
        </w:rPr>
        <w:t>.</w:t>
      </w:r>
    </w:p>
    <w:p w14:paraId="452E36DA" w14:textId="5D81555E" w:rsidR="00654DCC" w:rsidRPr="008728BB" w:rsidRDefault="00654DCC" w:rsidP="008728BB">
      <w:pPr>
        <w:tabs>
          <w:tab w:val="left" w:pos="1134"/>
          <w:tab w:val="left" w:pos="1276"/>
        </w:tabs>
        <w:ind w:firstLine="709"/>
        <w:jc w:val="both"/>
        <w:rPr>
          <w:sz w:val="28"/>
          <w:szCs w:val="28"/>
          <w:lang w:val="kk-KZ"/>
        </w:rPr>
      </w:pPr>
      <w:r w:rsidRPr="008728BB">
        <w:rPr>
          <w:sz w:val="28"/>
          <w:szCs w:val="28"/>
          <w:lang w:val="kk-KZ"/>
        </w:rPr>
        <w:t xml:space="preserve">Интонациялық траектория </w:t>
      </w:r>
      <w:r w:rsidR="008728BB">
        <w:rPr>
          <w:sz w:val="28"/>
          <w:szCs w:val="28"/>
          <w:lang w:val="kk-KZ"/>
        </w:rPr>
        <w:t>‒</w:t>
      </w:r>
      <w:r w:rsidRPr="008728BB">
        <w:rPr>
          <w:sz w:val="28"/>
          <w:szCs w:val="28"/>
          <w:lang w:val="kk-KZ"/>
        </w:rPr>
        <w:t xml:space="preserve"> фраза ішіндегі жиіліктің өзгеру үлгісі, берілген типтегі нормативтік просодияға сәйкес.</w:t>
      </w:r>
    </w:p>
    <w:p w14:paraId="27A2806E" w14:textId="77777777" w:rsidR="00F65DE8" w:rsidRPr="008728BB" w:rsidRDefault="00F65DE8" w:rsidP="008728BB">
      <w:pPr>
        <w:tabs>
          <w:tab w:val="left" w:pos="1134"/>
        </w:tabs>
        <w:ind w:firstLine="709"/>
        <w:jc w:val="both"/>
        <w:rPr>
          <w:sz w:val="28"/>
          <w:szCs w:val="28"/>
          <w:lang w:val="kk-KZ"/>
        </w:rPr>
      </w:pPr>
      <w:r w:rsidRPr="008728BB">
        <w:rPr>
          <w:sz w:val="28"/>
          <w:szCs w:val="28"/>
          <w:lang w:val="kk-KZ"/>
        </w:rPr>
        <w:t xml:space="preserve">Егер </w:t>
      </w:r>
      <w:r w:rsidRPr="008728BB">
        <w:rPr>
          <w:i/>
          <w:iCs/>
          <w:sz w:val="28"/>
          <w:szCs w:val="28"/>
          <w:lang w:val="kk-KZ"/>
        </w:rPr>
        <w:t>sentimentScore</w:t>
      </w:r>
      <w:r w:rsidRPr="008728BB">
        <w:rPr>
          <w:sz w:val="28"/>
          <w:szCs w:val="28"/>
          <w:lang w:val="kk-KZ"/>
        </w:rPr>
        <w:t xml:space="preserve"> = 0 болса, базалық интонация толықтай сөйлем құрылымымен қалыптасады, қосымша эмоционалды модификацияларсыз.</w:t>
      </w:r>
    </w:p>
    <w:p w14:paraId="65A4D55C" w14:textId="73CB20B2" w:rsidR="00F65DE8" w:rsidRPr="00CC0BDA" w:rsidRDefault="00F65DE8" w:rsidP="008728BB">
      <w:pPr>
        <w:tabs>
          <w:tab w:val="left" w:pos="1134"/>
        </w:tabs>
        <w:ind w:firstLine="709"/>
        <w:jc w:val="both"/>
        <w:rPr>
          <w:sz w:val="28"/>
          <w:szCs w:val="28"/>
          <w:lang w:val="kk-KZ"/>
        </w:rPr>
      </w:pPr>
      <w:r w:rsidRPr="008728BB">
        <w:rPr>
          <w:sz w:val="28"/>
          <w:szCs w:val="28"/>
          <w:lang w:val="kk-KZ"/>
        </w:rPr>
        <w:t>Интонациялық вариация моделіне сәйкес, сөйлем ішінде тон биіктігі мен мелодияның өзгерістері есепке алынады, және бұл өзгерістер генерацияланатын</w:t>
      </w:r>
      <w:r w:rsidRPr="00CC0BDA">
        <w:rPr>
          <w:sz w:val="28"/>
          <w:szCs w:val="28"/>
          <w:lang w:val="kk-KZ"/>
        </w:rPr>
        <w:t xml:space="preserve"> дыбыс жиіліктерінде көрініс табады [</w:t>
      </w:r>
      <w:r w:rsidR="006E396E">
        <w:rPr>
          <w:sz w:val="28"/>
          <w:szCs w:val="28"/>
          <w:lang w:val="kk-KZ"/>
        </w:rPr>
        <w:t>156</w:t>
      </w:r>
      <w:r w:rsidR="008E3E6D">
        <w:rPr>
          <w:sz w:val="28"/>
          <w:szCs w:val="28"/>
          <w:lang w:val="kk-KZ"/>
        </w:rPr>
        <w:t>, р. 109780</w:t>
      </w:r>
      <w:r w:rsidRPr="00CC0BDA">
        <w:rPr>
          <w:sz w:val="28"/>
          <w:szCs w:val="28"/>
          <w:lang w:val="kk-KZ"/>
        </w:rPr>
        <w:t>]. Осылайша, интонациялық вариация моделі дыбыс жиілігімен тығыз байланысты. Дыбыс жиілігін модул</w:t>
      </w:r>
      <w:r w:rsidR="00146520">
        <w:rPr>
          <w:sz w:val="28"/>
          <w:szCs w:val="28"/>
          <w:lang w:val="kk-KZ"/>
        </w:rPr>
        <w:t>деу</w:t>
      </w:r>
      <w:r w:rsidRPr="00CC0BDA">
        <w:rPr>
          <w:sz w:val="28"/>
          <w:szCs w:val="28"/>
          <w:lang w:val="kk-KZ"/>
        </w:rPr>
        <w:t xml:space="preserve"> үшін, қазақ тіліндегі 20 </w:t>
      </w:r>
      <w:r w:rsidR="00AD668F">
        <w:rPr>
          <w:sz w:val="28"/>
          <w:szCs w:val="28"/>
          <w:lang w:val="kk-KZ"/>
        </w:rPr>
        <w:t xml:space="preserve">жай </w:t>
      </w:r>
      <w:r w:rsidRPr="00CC0BDA">
        <w:rPr>
          <w:sz w:val="28"/>
          <w:szCs w:val="28"/>
          <w:lang w:val="kk-KZ"/>
        </w:rPr>
        <w:t xml:space="preserve">сөйлем типінің әрқайсысы үшін 10 мысал келтірілді, оның ішінде </w:t>
      </w:r>
      <w:r w:rsidR="00A27366" w:rsidRPr="00CC0BDA">
        <w:rPr>
          <w:sz w:val="28"/>
          <w:szCs w:val="28"/>
          <w:lang w:val="kk-KZ"/>
        </w:rPr>
        <w:t>лепті</w:t>
      </w:r>
      <w:r w:rsidRPr="00CC0BDA">
        <w:rPr>
          <w:sz w:val="28"/>
          <w:szCs w:val="28"/>
          <w:lang w:val="kk-KZ"/>
        </w:rPr>
        <w:t xml:space="preserve"> және сұраулы формалары бар. Айта кету керек, қазақ тілінде негізінен төрт сөйлем типі бар. Алайда бұйрық сөйлемі оны айтудың мақсатына қарай </w:t>
      </w:r>
      <w:r w:rsidR="00A27366" w:rsidRPr="00CC0BDA">
        <w:rPr>
          <w:sz w:val="28"/>
          <w:szCs w:val="28"/>
          <w:lang w:val="kk-KZ"/>
        </w:rPr>
        <w:t>хабарлы</w:t>
      </w:r>
      <w:r w:rsidRPr="00CC0BDA">
        <w:rPr>
          <w:sz w:val="28"/>
          <w:szCs w:val="28"/>
          <w:lang w:val="kk-KZ"/>
        </w:rPr>
        <w:t xml:space="preserve"> немесе лепті сөйлем ретінде жіктелуі мүмкін. Сондықтан бұл зерттеуде үш сөйлем типі қолданылды.</w:t>
      </w:r>
    </w:p>
    <w:p w14:paraId="7F9A1677" w14:textId="5B55C90E" w:rsidR="00F65DE8" w:rsidRPr="00CC0BDA" w:rsidRDefault="00F65DE8" w:rsidP="008728BB">
      <w:pPr>
        <w:tabs>
          <w:tab w:val="left" w:pos="1134"/>
        </w:tabs>
        <w:ind w:firstLine="709"/>
        <w:jc w:val="both"/>
        <w:rPr>
          <w:sz w:val="28"/>
          <w:szCs w:val="28"/>
          <w:lang w:val="kk-KZ"/>
        </w:rPr>
      </w:pPr>
      <w:r w:rsidRPr="00CC0BDA">
        <w:rPr>
          <w:sz w:val="28"/>
          <w:szCs w:val="28"/>
          <w:lang w:val="kk-KZ"/>
        </w:rPr>
        <w:t>Интонациялық ерекшеліктер мен тілдің фонологиялық ережелерін ескере отырып [</w:t>
      </w:r>
      <w:r w:rsidR="00E6342B" w:rsidRPr="000033DF">
        <w:rPr>
          <w:sz w:val="28"/>
          <w:szCs w:val="28"/>
          <w:lang w:val="kk-KZ"/>
        </w:rPr>
        <w:t>140</w:t>
      </w:r>
      <w:r w:rsidR="00E6342B">
        <w:rPr>
          <w:sz w:val="28"/>
          <w:szCs w:val="28"/>
          <w:lang w:val="kk-KZ"/>
        </w:rPr>
        <w:t xml:space="preserve">, р. 31-35; 141, р. 1012-1022; 142, р. 81-1-81-18; </w:t>
      </w:r>
      <w:r w:rsidR="00FD4741">
        <w:rPr>
          <w:sz w:val="28"/>
          <w:szCs w:val="28"/>
          <w:lang w:val="kk-KZ"/>
        </w:rPr>
        <w:t>157</w:t>
      </w:r>
      <w:r w:rsidR="00E6342B">
        <w:rPr>
          <w:sz w:val="28"/>
          <w:szCs w:val="28"/>
          <w:lang w:val="kk-KZ"/>
        </w:rPr>
        <w:t>, р. 68-77</w:t>
      </w:r>
      <w:r w:rsidR="00FD4741" w:rsidRPr="00CC0BDA">
        <w:rPr>
          <w:sz w:val="28"/>
          <w:szCs w:val="28"/>
          <w:lang w:val="kk-KZ"/>
        </w:rPr>
        <w:t>]</w:t>
      </w:r>
      <w:r w:rsidR="00FD4741">
        <w:rPr>
          <w:sz w:val="28"/>
          <w:szCs w:val="28"/>
          <w:lang w:val="kk-KZ"/>
        </w:rPr>
        <w:t xml:space="preserve"> </w:t>
      </w:r>
      <w:r w:rsidRPr="00CC0BDA">
        <w:rPr>
          <w:sz w:val="28"/>
          <w:szCs w:val="28"/>
          <w:lang w:val="kk-KZ"/>
        </w:rPr>
        <w:t>берілген мысалдар аудиоға жазылды, кейін әр сөйлем мүшесінің дыбыс жиіліктері арнайы дыбыс жиілігін талдаушы сайт арқылы анықталды [</w:t>
      </w:r>
      <w:r w:rsidR="00FD4741">
        <w:rPr>
          <w:sz w:val="28"/>
          <w:szCs w:val="28"/>
          <w:lang w:val="kk-KZ"/>
        </w:rPr>
        <w:t>158</w:t>
      </w:r>
      <w:r w:rsidR="00E6342B">
        <w:rPr>
          <w:sz w:val="28"/>
          <w:szCs w:val="28"/>
          <w:lang w:val="kk-KZ"/>
        </w:rPr>
        <w:t>, р. 10-126</w:t>
      </w:r>
      <w:r w:rsidRPr="00CC0BDA">
        <w:rPr>
          <w:sz w:val="28"/>
          <w:szCs w:val="28"/>
          <w:lang w:val="kk-KZ"/>
        </w:rPr>
        <w:t>]. Сөйлем құрылымына сәйкес дыбыс жиілігін нақты уақыт режимінде және эксперименттік жазбалар арқылы бақылау жүргізілді. Эксперимент нәтижелері бойынша сөйлем құрылымындағы дыбыс жиілігін модул</w:t>
      </w:r>
      <w:r w:rsidR="005A5152">
        <w:rPr>
          <w:sz w:val="28"/>
          <w:szCs w:val="28"/>
          <w:lang w:val="kk-KZ"/>
        </w:rPr>
        <w:t>деу</w:t>
      </w:r>
      <w:r w:rsidRPr="00CC0BDA">
        <w:rPr>
          <w:sz w:val="28"/>
          <w:szCs w:val="28"/>
          <w:lang w:val="kk-KZ"/>
        </w:rPr>
        <w:t xml:space="preserve"> жасалды және график түрінде ұсынылды. Біз уақыт бойынша дыбыс жиілігінің өзгерісін талдаймыз, әртүрлі сәттерде немесе интервалдарда тон биіктігі қалай өзгеретінін зерттейміз, бұл сөйлем құрылымындағы дыбыс динамикасы мен тон биіктігі тербелістерінің заңдылықтарын түсінуге мүмкіндік береді.</w:t>
      </w:r>
    </w:p>
    <w:p w14:paraId="438DB457" w14:textId="77777777" w:rsidR="00E30782" w:rsidRPr="00CC0BDA" w:rsidRDefault="00E30782" w:rsidP="00092561">
      <w:pPr>
        <w:ind w:firstLine="567"/>
        <w:jc w:val="both"/>
        <w:rPr>
          <w:sz w:val="28"/>
          <w:szCs w:val="28"/>
          <w:lang w:val="kk-KZ"/>
        </w:rPr>
      </w:pPr>
    </w:p>
    <w:p w14:paraId="211727C7" w14:textId="046E31F0" w:rsidR="00DA5306" w:rsidRPr="00336B86" w:rsidRDefault="008569CB" w:rsidP="00092561">
      <w:pPr>
        <w:tabs>
          <w:tab w:val="left" w:pos="1276"/>
        </w:tabs>
        <w:jc w:val="center"/>
        <w:rPr>
          <w:sz w:val="28"/>
          <w:szCs w:val="28"/>
          <w:lang w:val="kk-KZ"/>
        </w:rPr>
      </w:pPr>
      <w:r w:rsidRPr="00CC0BDA">
        <w:rPr>
          <w:noProof/>
          <w:sz w:val="28"/>
          <w:szCs w:val="28"/>
          <w:lang w:val="ru-RU" w:eastAsia="ru-RU"/>
        </w:rPr>
        <w:drawing>
          <wp:inline distT="0" distB="0" distL="0" distR="0" wp14:anchorId="1DAB65E8" wp14:editId="6F71BB0B">
            <wp:extent cx="2498816" cy="1417182"/>
            <wp:effectExtent l="0" t="0" r="0" b="0"/>
            <wp:docPr id="131012651" name="Рисунок 18" descr="Изображение выглядит как текст, линия, диаграмма,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12651" name="Рисунок 18" descr="Изображение выглядит как текст, линия, диаграмма, График&#10;&#10;Содержимое, созданное искусственным интеллектом, может быть неверным."/>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98816" cy="1417182"/>
                    </a:xfrm>
                    <a:prstGeom prst="rect">
                      <a:avLst/>
                    </a:prstGeom>
                    <a:noFill/>
                    <a:ln>
                      <a:noFill/>
                    </a:ln>
                  </pic:spPr>
                </pic:pic>
              </a:graphicData>
            </a:graphic>
          </wp:inline>
        </w:drawing>
      </w:r>
      <w:r w:rsidR="008728BB">
        <w:rPr>
          <w:sz w:val="28"/>
          <w:szCs w:val="28"/>
          <w:lang w:val="kk-KZ"/>
        </w:rPr>
        <w:t xml:space="preserve">       </w:t>
      </w:r>
      <w:r w:rsidRPr="00CC0BDA">
        <w:rPr>
          <w:noProof/>
          <w:sz w:val="28"/>
          <w:szCs w:val="28"/>
          <w:lang w:val="ru-RU" w:eastAsia="ru-RU"/>
        </w:rPr>
        <w:drawing>
          <wp:inline distT="0" distB="0" distL="0" distR="0" wp14:anchorId="7A8AA194" wp14:editId="4D349EA2">
            <wp:extent cx="2489468" cy="1394259"/>
            <wp:effectExtent l="0" t="0" r="6350" b="0"/>
            <wp:docPr id="1357857107" name="Рисунок 20" descr="Изображение выглядит как текст, диаграмма, линия,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857107" name="Рисунок 20" descr="Изображение выглядит как текст, диаграмма, линия, График&#10;&#10;Содержимое, созданное искусственным интеллектом, может быть неверным."/>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02480" cy="1401546"/>
                    </a:xfrm>
                    <a:prstGeom prst="rect">
                      <a:avLst/>
                    </a:prstGeom>
                    <a:noFill/>
                    <a:ln>
                      <a:noFill/>
                    </a:ln>
                  </pic:spPr>
                </pic:pic>
              </a:graphicData>
            </a:graphic>
          </wp:inline>
        </w:drawing>
      </w:r>
    </w:p>
    <w:p w14:paraId="32B14623" w14:textId="493AD941" w:rsidR="008728BB" w:rsidRDefault="008728BB" w:rsidP="008728BB">
      <w:pPr>
        <w:tabs>
          <w:tab w:val="left" w:pos="1276"/>
        </w:tabs>
        <w:ind w:firstLine="2694"/>
        <w:rPr>
          <w:lang w:val="kk-KZ"/>
        </w:rPr>
      </w:pPr>
      <w:r>
        <w:rPr>
          <w:lang w:val="kk-KZ"/>
        </w:rPr>
        <w:t>а                                                                           ә</w:t>
      </w:r>
    </w:p>
    <w:p w14:paraId="55DC6DD4" w14:textId="77777777" w:rsidR="008728BB" w:rsidRPr="008728BB" w:rsidRDefault="008728BB" w:rsidP="00092561">
      <w:pPr>
        <w:tabs>
          <w:tab w:val="left" w:pos="1276"/>
        </w:tabs>
        <w:ind w:firstLine="567"/>
        <w:jc w:val="center"/>
        <w:rPr>
          <w:sz w:val="16"/>
          <w:szCs w:val="16"/>
          <w:lang w:val="kk-KZ"/>
        </w:rPr>
      </w:pPr>
    </w:p>
    <w:p w14:paraId="6322A922" w14:textId="2369A432" w:rsidR="00092561" w:rsidRPr="00092561" w:rsidRDefault="00092561" w:rsidP="00092561">
      <w:pPr>
        <w:tabs>
          <w:tab w:val="left" w:pos="1276"/>
        </w:tabs>
        <w:ind w:firstLine="567"/>
        <w:jc w:val="center"/>
        <w:rPr>
          <w:lang w:val="kk-KZ"/>
        </w:rPr>
      </w:pPr>
      <w:r w:rsidRPr="00092561">
        <w:rPr>
          <w:lang w:val="kk-KZ"/>
        </w:rPr>
        <w:t>Sub – бастауыш (сөйлемнің тұрлаулы мүшесі); DecS – хабарлы сөйлем; InterS – сұраулы сөйлем; ExclS – лептік сөйлем; Pre – баяндауыш (сөйлемнің тұрлаулы мүшесі)</w:t>
      </w:r>
    </w:p>
    <w:p w14:paraId="43BF6D38" w14:textId="77777777" w:rsidR="00092561" w:rsidRPr="008728BB" w:rsidRDefault="00092561" w:rsidP="00092561">
      <w:pPr>
        <w:tabs>
          <w:tab w:val="left" w:pos="1276"/>
        </w:tabs>
        <w:ind w:firstLine="567"/>
        <w:jc w:val="center"/>
        <w:rPr>
          <w:sz w:val="16"/>
          <w:szCs w:val="16"/>
          <w:lang w:val="kk-KZ"/>
        </w:rPr>
      </w:pPr>
    </w:p>
    <w:p w14:paraId="76057F38" w14:textId="75406F13" w:rsidR="00DA5306" w:rsidRPr="006A2F49" w:rsidRDefault="008F5AC4" w:rsidP="008728BB">
      <w:pPr>
        <w:tabs>
          <w:tab w:val="left" w:pos="1276"/>
        </w:tabs>
        <w:jc w:val="center"/>
        <w:rPr>
          <w:sz w:val="28"/>
          <w:szCs w:val="28"/>
          <w:lang w:val="kk-KZ"/>
        </w:rPr>
      </w:pPr>
      <w:r>
        <w:rPr>
          <w:sz w:val="28"/>
          <w:szCs w:val="28"/>
          <w:lang w:val="kk-KZ"/>
        </w:rPr>
        <w:t xml:space="preserve">Сурет 8 </w:t>
      </w:r>
      <w:r w:rsidR="00E856E3">
        <w:rPr>
          <w:sz w:val="28"/>
          <w:szCs w:val="28"/>
          <w:lang w:val="kk-KZ"/>
        </w:rPr>
        <w:t>–</w:t>
      </w:r>
      <w:r w:rsidR="002110ED" w:rsidRPr="00092561">
        <w:rPr>
          <w:sz w:val="28"/>
          <w:szCs w:val="28"/>
          <w:lang w:val="kk-KZ"/>
        </w:rPr>
        <w:t xml:space="preserve"> </w:t>
      </w:r>
      <w:r w:rsidR="00E856E3">
        <w:rPr>
          <w:sz w:val="28"/>
          <w:szCs w:val="28"/>
          <w:lang w:val="kk-KZ"/>
        </w:rPr>
        <w:t>Бірінші және екінші с</w:t>
      </w:r>
      <w:r w:rsidR="008728BB">
        <w:rPr>
          <w:sz w:val="28"/>
          <w:szCs w:val="28"/>
          <w:lang w:val="kk-KZ"/>
        </w:rPr>
        <w:t>өйлем құрылымдары</w:t>
      </w:r>
    </w:p>
    <w:p w14:paraId="67641C6C" w14:textId="77777777" w:rsidR="008569CB" w:rsidRPr="00092561" w:rsidRDefault="008569CB" w:rsidP="00092561">
      <w:pPr>
        <w:tabs>
          <w:tab w:val="left" w:pos="1276"/>
        </w:tabs>
        <w:ind w:firstLine="567"/>
        <w:jc w:val="both"/>
        <w:rPr>
          <w:sz w:val="28"/>
          <w:szCs w:val="28"/>
          <w:lang w:val="kk-KZ"/>
        </w:rPr>
      </w:pPr>
    </w:p>
    <w:p w14:paraId="694077AA" w14:textId="317A37AC" w:rsidR="008728BB" w:rsidRPr="00CC0BDA" w:rsidRDefault="008728BB" w:rsidP="008728BB">
      <w:pPr>
        <w:tabs>
          <w:tab w:val="left" w:pos="1134"/>
        </w:tabs>
        <w:ind w:firstLine="709"/>
        <w:jc w:val="both"/>
        <w:rPr>
          <w:sz w:val="28"/>
          <w:szCs w:val="28"/>
          <w:lang w:val="kk-KZ"/>
        </w:rPr>
      </w:pPr>
      <w:r w:rsidRPr="00B26386">
        <w:rPr>
          <w:sz w:val="28"/>
          <w:szCs w:val="28"/>
          <w:lang w:val="kk-KZ"/>
        </w:rPr>
        <w:t xml:space="preserve">Келесі </w:t>
      </w:r>
      <w:r>
        <w:rPr>
          <w:sz w:val="28"/>
          <w:szCs w:val="28"/>
          <w:lang w:val="kk-KZ"/>
        </w:rPr>
        <w:t>8-</w:t>
      </w:r>
      <w:r w:rsidRPr="00B26386">
        <w:rPr>
          <w:sz w:val="28"/>
          <w:szCs w:val="28"/>
          <w:lang w:val="kk-KZ"/>
        </w:rPr>
        <w:t xml:space="preserve">суретте </w:t>
      </w:r>
      <w:r>
        <w:rPr>
          <w:sz w:val="28"/>
          <w:szCs w:val="28"/>
          <w:lang w:val="kk-KZ"/>
        </w:rPr>
        <w:t xml:space="preserve">бірінші және екінші </w:t>
      </w:r>
      <w:r w:rsidRPr="00B26386">
        <w:rPr>
          <w:sz w:val="28"/>
          <w:szCs w:val="28"/>
          <w:lang w:val="kk-KZ"/>
        </w:rPr>
        <w:t>сөйлем құрылымдарының дыбыс жиіліктері көрсетілген.</w:t>
      </w:r>
      <w:r w:rsidRPr="00CC0BDA">
        <w:rPr>
          <w:sz w:val="28"/>
          <w:szCs w:val="28"/>
          <w:lang w:val="kk-KZ"/>
        </w:rPr>
        <w:t xml:space="preserve"> 1</w:t>
      </w:r>
      <w:r>
        <w:rPr>
          <w:sz w:val="28"/>
          <w:szCs w:val="28"/>
          <w:lang w:val="kk-KZ"/>
        </w:rPr>
        <w:t>-с</w:t>
      </w:r>
      <w:r w:rsidRPr="00CC0BDA">
        <w:rPr>
          <w:sz w:val="28"/>
          <w:szCs w:val="28"/>
          <w:lang w:val="kk-KZ"/>
        </w:rPr>
        <w:t>өйлем құрылымы</w:t>
      </w:r>
      <w:r>
        <w:rPr>
          <w:sz w:val="28"/>
          <w:szCs w:val="28"/>
          <w:lang w:val="kk-KZ"/>
        </w:rPr>
        <w:t>ның</w:t>
      </w:r>
      <w:r w:rsidRPr="00CC0BDA">
        <w:rPr>
          <w:sz w:val="28"/>
          <w:szCs w:val="28"/>
          <w:lang w:val="kk-KZ"/>
        </w:rPr>
        <w:t xml:space="preserve">  моделі сөйлемнің негізгі бөлігі бо</w:t>
      </w:r>
      <w:r>
        <w:rPr>
          <w:sz w:val="28"/>
          <w:szCs w:val="28"/>
          <w:lang w:val="kk-KZ"/>
        </w:rPr>
        <w:t>лып табылатын сөйлемнің тұраулы мүшесін</w:t>
      </w:r>
      <w:r w:rsidRPr="00CC0BDA">
        <w:rPr>
          <w:sz w:val="28"/>
          <w:szCs w:val="28"/>
          <w:lang w:val="kk-KZ"/>
        </w:rPr>
        <w:t xml:space="preserve"> қамтиды. Зерттеу әдістемесіне сәйкес, аталмыш сөйлемге 10 мысал беріліп, олардың дыбыс жиіліктері бақылауға алынды. Хабарлайтын сөйлем формасында аталмыш бөлік 510–850 Гц диапазонында, сұраулы сөйлем формасында 1200 Гц-қа дейін, ал лептік сөйлем формасында 2200–3100 Гц диапазонында дыбыс шығарады. Ал сөйлем құрылымы 2-де хабарлы сөйлемнің бөлігімен бірігіп, ең жоғарғы жиілік 1750 Гц-қа өзгерді. Жалпы алғанда, баяндауыштың дыбыс жиілігі эксперимент нәтижесінде сөйлемнің интонациясына және айтылу мақсатына байланысты хабарлайтын, сұраулы және лептік типтерге бөлінді. Мысалы, сөйлем құрылымы 2-де баяндауыш хабарлайтын сөйлем формасында 800–1000 Гц диапазонында, сұраулы формада 750 Гц-қа тең болды, ал лептік сөйлем формасында ол 1100 Гц-қа дейін өсті.</w:t>
      </w:r>
    </w:p>
    <w:p w14:paraId="6B72CE05" w14:textId="77777777" w:rsidR="0081538D" w:rsidRPr="00CC0BDA" w:rsidRDefault="0081538D" w:rsidP="00092561">
      <w:pPr>
        <w:tabs>
          <w:tab w:val="left" w:pos="1276"/>
        </w:tabs>
        <w:ind w:firstLine="567"/>
        <w:jc w:val="both"/>
        <w:rPr>
          <w:sz w:val="28"/>
          <w:szCs w:val="28"/>
          <w:lang w:val="kk-KZ"/>
        </w:rPr>
      </w:pPr>
    </w:p>
    <w:p w14:paraId="14F60419" w14:textId="370BE641" w:rsidR="00DA5306" w:rsidRPr="00975CBE" w:rsidRDefault="008569CB" w:rsidP="00092561">
      <w:pPr>
        <w:tabs>
          <w:tab w:val="left" w:pos="1276"/>
        </w:tabs>
        <w:jc w:val="center"/>
        <w:rPr>
          <w:sz w:val="28"/>
          <w:szCs w:val="28"/>
          <w:lang w:val="kk-KZ"/>
        </w:rPr>
      </w:pPr>
      <w:r w:rsidRPr="00CC0BDA">
        <w:rPr>
          <w:noProof/>
          <w:sz w:val="28"/>
          <w:szCs w:val="28"/>
          <w:lang w:val="ru-RU" w:eastAsia="ru-RU"/>
        </w:rPr>
        <w:drawing>
          <wp:inline distT="0" distB="0" distL="0" distR="0" wp14:anchorId="059C86D1" wp14:editId="166A9D8F">
            <wp:extent cx="2472856" cy="1387308"/>
            <wp:effectExtent l="0" t="0" r="3810" b="3810"/>
            <wp:docPr id="142793968" name="Рисунок 16" descr="Изображение выглядит как текст, линия, диаграмма,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93968" name="Рисунок 16" descr="Изображение выглядит как текст, линия, диаграмма, График&#10;&#10;Содержимое, созданное искусственным интеллектом, может быть неверным."/>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02769" cy="1404090"/>
                    </a:xfrm>
                    <a:prstGeom prst="rect">
                      <a:avLst/>
                    </a:prstGeom>
                    <a:noFill/>
                    <a:ln>
                      <a:noFill/>
                    </a:ln>
                  </pic:spPr>
                </pic:pic>
              </a:graphicData>
            </a:graphic>
          </wp:inline>
        </w:drawing>
      </w:r>
      <w:r w:rsidR="002F3911" w:rsidRPr="00CC0BDA">
        <w:rPr>
          <w:noProof/>
          <w:sz w:val="28"/>
          <w:szCs w:val="28"/>
          <w:lang w:val="ru-RU" w:eastAsia="ru-RU"/>
        </w:rPr>
        <w:drawing>
          <wp:inline distT="0" distB="0" distL="0" distR="0" wp14:anchorId="05D7A7DC" wp14:editId="55902865">
            <wp:extent cx="2393342" cy="1379021"/>
            <wp:effectExtent l="0" t="0" r="6985" b="0"/>
            <wp:docPr id="579158271" name="Рисунок 14" descr="Изображение выглядит как текст, диаграмма, линия,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158271" name="Рисунок 14" descr="Изображение выглядит как текст, диаграмма, линия, График&#10;&#10;Содержимое, созданное искусственным интеллектом, может быть неверным."/>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31498" cy="1401006"/>
                    </a:xfrm>
                    <a:prstGeom prst="rect">
                      <a:avLst/>
                    </a:prstGeom>
                    <a:noFill/>
                    <a:ln>
                      <a:noFill/>
                    </a:ln>
                  </pic:spPr>
                </pic:pic>
              </a:graphicData>
            </a:graphic>
          </wp:inline>
        </w:drawing>
      </w:r>
    </w:p>
    <w:p w14:paraId="43F22A62" w14:textId="77777777" w:rsidR="008728BB" w:rsidRDefault="008728BB" w:rsidP="008728BB">
      <w:pPr>
        <w:tabs>
          <w:tab w:val="left" w:pos="1276"/>
        </w:tabs>
        <w:ind w:firstLine="2694"/>
        <w:rPr>
          <w:lang w:val="kk-KZ"/>
        </w:rPr>
      </w:pPr>
      <w:r>
        <w:rPr>
          <w:lang w:val="kk-KZ"/>
        </w:rPr>
        <w:t>а                                                                           ә</w:t>
      </w:r>
    </w:p>
    <w:p w14:paraId="3C50BC75" w14:textId="77777777" w:rsidR="008728BB" w:rsidRPr="008728BB" w:rsidRDefault="008728BB" w:rsidP="008728BB">
      <w:pPr>
        <w:tabs>
          <w:tab w:val="left" w:pos="1276"/>
        </w:tabs>
        <w:ind w:firstLine="567"/>
        <w:jc w:val="center"/>
        <w:rPr>
          <w:sz w:val="16"/>
          <w:szCs w:val="16"/>
          <w:lang w:val="kk-KZ"/>
        </w:rPr>
      </w:pPr>
    </w:p>
    <w:p w14:paraId="3A6FCF2E" w14:textId="3DF5500A" w:rsidR="00092561" w:rsidRPr="00092561" w:rsidRDefault="00092561" w:rsidP="008728BB">
      <w:pPr>
        <w:tabs>
          <w:tab w:val="left" w:pos="1276"/>
        </w:tabs>
        <w:ind w:firstLine="709"/>
        <w:jc w:val="both"/>
        <w:rPr>
          <w:lang w:val="kk-KZ"/>
        </w:rPr>
      </w:pPr>
      <w:r w:rsidRPr="00092561">
        <w:rPr>
          <w:lang w:val="kk-KZ"/>
        </w:rPr>
        <w:t>Sub – бастауыш (сөйлемнің тұрлаулы мүшесі);  DecS – хабарлы сөйлем; InterS – сұраулы сөйлем; ExclS – лептік сөйлем; Pre – баяндауыш (сөйлемнің тұрлаулы мүшесі); Obj – толықтауыш (сөйлемнің тұрлаусыз мүшесі); AdM – пысықтауыш (сөйлемнің тұрлаусыз мүшесі)</w:t>
      </w:r>
    </w:p>
    <w:p w14:paraId="6E6BDD51" w14:textId="77777777" w:rsidR="00092561" w:rsidRPr="008728BB" w:rsidRDefault="00092561" w:rsidP="00092561">
      <w:pPr>
        <w:tabs>
          <w:tab w:val="left" w:pos="1276"/>
        </w:tabs>
        <w:ind w:firstLine="567"/>
        <w:jc w:val="center"/>
        <w:rPr>
          <w:sz w:val="16"/>
          <w:szCs w:val="16"/>
          <w:lang w:val="kk-KZ"/>
        </w:rPr>
      </w:pPr>
    </w:p>
    <w:p w14:paraId="73D9E578" w14:textId="7D0EFBE7" w:rsidR="00DA5306" w:rsidRPr="006A2F49" w:rsidRDefault="003F1A43" w:rsidP="008728BB">
      <w:pPr>
        <w:tabs>
          <w:tab w:val="left" w:pos="1276"/>
        </w:tabs>
        <w:jc w:val="center"/>
        <w:rPr>
          <w:sz w:val="28"/>
          <w:szCs w:val="28"/>
          <w:lang w:val="kk-KZ"/>
        </w:rPr>
      </w:pPr>
      <w:r>
        <w:rPr>
          <w:sz w:val="28"/>
          <w:szCs w:val="28"/>
          <w:lang w:val="kk-KZ"/>
        </w:rPr>
        <w:t xml:space="preserve">Сурет 9 </w:t>
      </w:r>
      <w:r w:rsidR="008728BB">
        <w:rPr>
          <w:sz w:val="28"/>
          <w:szCs w:val="28"/>
          <w:lang w:val="kk-KZ"/>
        </w:rPr>
        <w:t>‒</w:t>
      </w:r>
      <w:r w:rsidR="002110ED" w:rsidRPr="00975CBE">
        <w:rPr>
          <w:sz w:val="28"/>
          <w:szCs w:val="28"/>
          <w:lang w:val="kk-KZ"/>
        </w:rPr>
        <w:t xml:space="preserve"> </w:t>
      </w:r>
      <w:r>
        <w:rPr>
          <w:sz w:val="28"/>
          <w:szCs w:val="28"/>
          <w:lang w:val="kk-KZ"/>
        </w:rPr>
        <w:t>Үшінші</w:t>
      </w:r>
      <w:r w:rsidR="005F16E4" w:rsidRPr="00975CBE">
        <w:rPr>
          <w:sz w:val="28"/>
          <w:szCs w:val="28"/>
          <w:lang w:val="kk-KZ"/>
        </w:rPr>
        <w:t xml:space="preserve"> және </w:t>
      </w:r>
      <w:r>
        <w:rPr>
          <w:sz w:val="28"/>
          <w:szCs w:val="28"/>
          <w:lang w:val="kk-KZ"/>
        </w:rPr>
        <w:t>төртінші</w:t>
      </w:r>
      <w:r w:rsidR="008728BB">
        <w:rPr>
          <w:sz w:val="28"/>
          <w:szCs w:val="28"/>
          <w:lang w:val="kk-KZ"/>
        </w:rPr>
        <w:t xml:space="preserve"> сөйлем құрылымдары</w:t>
      </w:r>
    </w:p>
    <w:p w14:paraId="19A79456" w14:textId="77777777" w:rsidR="005F16E4" w:rsidRDefault="005F16E4" w:rsidP="00092561">
      <w:pPr>
        <w:tabs>
          <w:tab w:val="left" w:pos="1276"/>
        </w:tabs>
        <w:ind w:firstLine="567"/>
        <w:jc w:val="both"/>
        <w:rPr>
          <w:sz w:val="28"/>
          <w:szCs w:val="28"/>
          <w:lang w:val="kk-KZ"/>
        </w:rPr>
      </w:pPr>
    </w:p>
    <w:p w14:paraId="7C137060" w14:textId="77777777" w:rsidR="00BB06B0" w:rsidRPr="00336B86" w:rsidRDefault="00BB06B0" w:rsidP="00BB06B0">
      <w:pPr>
        <w:tabs>
          <w:tab w:val="left" w:pos="1276"/>
        </w:tabs>
        <w:ind w:firstLine="709"/>
        <w:jc w:val="both"/>
        <w:rPr>
          <w:sz w:val="28"/>
          <w:szCs w:val="28"/>
          <w:lang w:val="kk-KZ"/>
        </w:rPr>
      </w:pPr>
      <w:r>
        <w:rPr>
          <w:sz w:val="28"/>
          <w:szCs w:val="28"/>
          <w:lang w:val="kk-KZ"/>
        </w:rPr>
        <w:t xml:space="preserve">Үшінші және төртінші </w:t>
      </w:r>
      <w:r w:rsidRPr="00843806">
        <w:rPr>
          <w:sz w:val="28"/>
          <w:szCs w:val="28"/>
          <w:lang w:val="kk-KZ"/>
        </w:rPr>
        <w:t xml:space="preserve">сөйлем құрылымдарының нәтижелері </w:t>
      </w:r>
      <w:r>
        <w:rPr>
          <w:sz w:val="28"/>
          <w:szCs w:val="28"/>
          <w:lang w:val="kk-KZ"/>
        </w:rPr>
        <w:t>9-</w:t>
      </w:r>
      <w:r w:rsidRPr="00843806">
        <w:rPr>
          <w:sz w:val="28"/>
          <w:szCs w:val="28"/>
          <w:lang w:val="kk-KZ"/>
        </w:rPr>
        <w:t xml:space="preserve">суретте көрсетілген. Бастауыш пен баяндауыш арасындағы мүшелер – толықтауыштар немесе </w:t>
      </w:r>
      <w:r w:rsidRPr="00CC0BDA">
        <w:rPr>
          <w:sz w:val="28"/>
          <w:szCs w:val="28"/>
          <w:lang w:val="kk-KZ"/>
        </w:rPr>
        <w:t>пысықтауыш</w:t>
      </w:r>
      <w:r w:rsidRPr="00843806">
        <w:rPr>
          <w:sz w:val="28"/>
          <w:szCs w:val="28"/>
          <w:lang w:val="kk-KZ"/>
        </w:rPr>
        <w:t xml:space="preserve"> болған жағдайда, толықтауыштар мен </w:t>
      </w:r>
      <w:r w:rsidRPr="00CC0BDA">
        <w:rPr>
          <w:sz w:val="28"/>
          <w:szCs w:val="28"/>
          <w:lang w:val="kk-KZ"/>
        </w:rPr>
        <w:t>пысықтауыш</w:t>
      </w:r>
      <w:r w:rsidRPr="00843806">
        <w:rPr>
          <w:sz w:val="28"/>
          <w:szCs w:val="28"/>
          <w:lang w:val="kk-KZ"/>
        </w:rPr>
        <w:t xml:space="preserve"> 3 және 4 сөйлем құрылымдарында ұқсас мәндерді көрсетті. Мысалы, 3 сөйлем құрылымында бастауыш 515–585 Гц диапазонында болған, ал 4 сөйлем құрылымында нәтиже 700–800 Гц аралығында болды. Баяндауыш </w:t>
      </w:r>
      <w:r w:rsidRPr="00CC0BDA">
        <w:rPr>
          <w:sz w:val="28"/>
          <w:szCs w:val="28"/>
          <w:lang w:val="kk-KZ"/>
        </w:rPr>
        <w:t xml:space="preserve">хабарлы </w:t>
      </w:r>
      <w:r w:rsidRPr="00843806">
        <w:rPr>
          <w:sz w:val="28"/>
          <w:szCs w:val="28"/>
          <w:lang w:val="kk-KZ"/>
        </w:rPr>
        <w:t>сөйлем формасында 850–1000 Гц, сұраулы сөйлем формасында 720–750 Гц және лептік сөйлем формасында 850 Гц диапазонында дыбысталды. Сонымен қатар, егер бастауыш пен баяндауыш арасында толықтауыш болса, ол 595–745 Гц диапазонында орындалды, ал мән-жай мәні 1500–2000 Гц аралығында нәтиже көрсетті.</w:t>
      </w:r>
    </w:p>
    <w:p w14:paraId="24310769" w14:textId="77777777" w:rsidR="00504727" w:rsidRDefault="008935B4" w:rsidP="008935B4">
      <w:pPr>
        <w:tabs>
          <w:tab w:val="left" w:pos="1276"/>
        </w:tabs>
        <w:ind w:firstLine="709"/>
        <w:jc w:val="both"/>
        <w:rPr>
          <w:sz w:val="28"/>
          <w:szCs w:val="28"/>
          <w:lang w:val="kk-KZ"/>
        </w:rPr>
      </w:pPr>
      <w:r w:rsidRPr="00BE53E9">
        <w:rPr>
          <w:sz w:val="28"/>
          <w:szCs w:val="28"/>
          <w:lang w:val="kk-KZ"/>
        </w:rPr>
        <w:t>Баяндауыш пен бастауыштың арасына қойылған толықтауыш пен пысықтауыштың нәтижелері</w:t>
      </w:r>
      <w:r>
        <w:rPr>
          <w:sz w:val="28"/>
          <w:szCs w:val="28"/>
          <w:lang w:val="kk-KZ"/>
        </w:rPr>
        <w:t xml:space="preserve"> 10-</w:t>
      </w:r>
      <w:r w:rsidRPr="00BE53E9">
        <w:rPr>
          <w:sz w:val="28"/>
          <w:szCs w:val="28"/>
          <w:lang w:val="kk-KZ"/>
        </w:rPr>
        <w:t xml:space="preserve">суретте графикалық түрде көрсетілген. </w:t>
      </w:r>
      <w:r>
        <w:rPr>
          <w:sz w:val="28"/>
          <w:szCs w:val="28"/>
          <w:lang w:val="kk-KZ"/>
        </w:rPr>
        <w:t>Бесін</w:t>
      </w:r>
      <w:r w:rsidRPr="00BE53E9">
        <w:rPr>
          <w:sz w:val="28"/>
          <w:szCs w:val="28"/>
          <w:lang w:val="kk-KZ"/>
        </w:rPr>
        <w:t xml:space="preserve">ші сөйлем құрылымында сөйлемнің басындағы және толықтауыштың алдындағы бастауыш 750–900 Гц жиілікте естілді, ал толықтауыш 2000–3000 Гц диапазонында нәтиже көрсетті. </w:t>
      </w:r>
    </w:p>
    <w:p w14:paraId="4B1741A4" w14:textId="563E041F" w:rsidR="00504727" w:rsidRDefault="008935B4" w:rsidP="008935B4">
      <w:pPr>
        <w:tabs>
          <w:tab w:val="left" w:pos="1276"/>
        </w:tabs>
        <w:ind w:firstLine="709"/>
        <w:jc w:val="both"/>
        <w:rPr>
          <w:sz w:val="28"/>
          <w:szCs w:val="28"/>
          <w:lang w:val="kk-KZ"/>
        </w:rPr>
      </w:pPr>
      <w:r w:rsidRPr="00BE53E9">
        <w:rPr>
          <w:sz w:val="28"/>
          <w:szCs w:val="28"/>
          <w:lang w:val="kk-KZ"/>
        </w:rPr>
        <w:t xml:space="preserve">Келесі пысықтауыш шамамен 1000–1800 Гц аралығында естілгенде, баяндауыштың дыбыс жиілігі 850–1000 Гц аралығында болды, бірақ сұраулы формада ол 750 Гц-ке дейін төмендеді және лепті сөйлемде 850 Гц-ке дейін естілді. </w:t>
      </w:r>
      <w:r>
        <w:rPr>
          <w:sz w:val="28"/>
          <w:szCs w:val="28"/>
          <w:lang w:val="kk-KZ"/>
        </w:rPr>
        <w:t>Алтыншы</w:t>
      </w:r>
      <w:r w:rsidRPr="00BE53E9">
        <w:rPr>
          <w:sz w:val="28"/>
          <w:szCs w:val="28"/>
          <w:lang w:val="kk-KZ"/>
        </w:rPr>
        <w:t xml:space="preserve"> сөйлем құрылымы 5-сөйлем</w:t>
      </w:r>
      <w:r>
        <w:rPr>
          <w:sz w:val="28"/>
          <w:szCs w:val="28"/>
          <w:lang w:val="kk-KZ"/>
        </w:rPr>
        <w:t xml:space="preserve"> құрылымына</w:t>
      </w:r>
      <w:r w:rsidRPr="00BE53E9">
        <w:rPr>
          <w:sz w:val="28"/>
          <w:szCs w:val="28"/>
          <w:lang w:val="kk-KZ"/>
        </w:rPr>
        <w:t xml:space="preserve"> ұқсас, бірақ пысықтауыш пен толықтауыштың орындары ауысқан. </w:t>
      </w:r>
    </w:p>
    <w:p w14:paraId="541CBEE2" w14:textId="73ACE698" w:rsidR="008935B4" w:rsidRPr="00CC0BDA" w:rsidRDefault="008935B4" w:rsidP="008935B4">
      <w:pPr>
        <w:tabs>
          <w:tab w:val="left" w:pos="1276"/>
        </w:tabs>
        <w:ind w:firstLine="709"/>
        <w:jc w:val="both"/>
        <w:rPr>
          <w:sz w:val="28"/>
          <w:szCs w:val="28"/>
          <w:lang w:val="kk-KZ"/>
        </w:rPr>
      </w:pPr>
      <w:r w:rsidRPr="00BE53E9">
        <w:rPr>
          <w:sz w:val="28"/>
          <w:szCs w:val="28"/>
          <w:lang w:val="kk-KZ"/>
        </w:rPr>
        <w:t>Эксперимент нәтижесіне сәйкес, 6-сөйлем құрылымындағы бастауыш пен баяндауыштың жиіліктері 5-сөйлем</w:t>
      </w:r>
      <w:r>
        <w:rPr>
          <w:sz w:val="28"/>
          <w:szCs w:val="28"/>
          <w:lang w:val="kk-KZ"/>
        </w:rPr>
        <w:t xml:space="preserve"> құрылымдағы</w:t>
      </w:r>
      <w:r w:rsidRPr="00BE53E9">
        <w:rPr>
          <w:sz w:val="28"/>
          <w:szCs w:val="28"/>
          <w:lang w:val="kk-KZ"/>
        </w:rPr>
        <w:t xml:space="preserve"> мәндерге ұқсас болды. Алайда толықтауыш 950–1500 Гц аралығында, ал пысықтауыш 1500–2000 Гц диапазонында естілді. Айта кету керек, баяндауыштың хабарлы формадағы мәні небәрі 835 Гц болды.</w:t>
      </w:r>
    </w:p>
    <w:p w14:paraId="13E2CB13" w14:textId="77777777" w:rsidR="00BB06B0" w:rsidRPr="003A69F9" w:rsidRDefault="00BB06B0" w:rsidP="00BB06B0">
      <w:pPr>
        <w:tabs>
          <w:tab w:val="left" w:pos="1276"/>
        </w:tabs>
        <w:jc w:val="center"/>
        <w:rPr>
          <w:sz w:val="28"/>
          <w:szCs w:val="28"/>
          <w:lang w:val="kk-KZ"/>
        </w:rPr>
      </w:pPr>
      <w:r w:rsidRPr="00CC0BDA">
        <w:rPr>
          <w:noProof/>
          <w:sz w:val="28"/>
          <w:szCs w:val="28"/>
          <w:lang w:val="ru-RU" w:eastAsia="ru-RU"/>
        </w:rPr>
        <w:drawing>
          <wp:inline distT="0" distB="0" distL="0" distR="0" wp14:anchorId="3B5521EA" wp14:editId="4C02D8DC">
            <wp:extent cx="2981325" cy="1700914"/>
            <wp:effectExtent l="0" t="0" r="0" b="0"/>
            <wp:docPr id="56021300" name="Рисунок 8" descr="Изображение выглядит как текст, линия, диаграмма,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21300" name="Рисунок 8" descr="Изображение выглядит как текст, линия, диаграмма, График&#10;&#10;Содержимое, созданное искусственным интеллектом, может быть неверным."/>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05273" cy="1714577"/>
                    </a:xfrm>
                    <a:prstGeom prst="rect">
                      <a:avLst/>
                    </a:prstGeom>
                    <a:noFill/>
                    <a:ln>
                      <a:noFill/>
                    </a:ln>
                  </pic:spPr>
                </pic:pic>
              </a:graphicData>
            </a:graphic>
          </wp:inline>
        </w:drawing>
      </w:r>
      <w:r w:rsidRPr="00CC0BDA">
        <w:rPr>
          <w:noProof/>
          <w:sz w:val="28"/>
          <w:szCs w:val="28"/>
          <w:lang w:val="ru-RU" w:eastAsia="ru-RU"/>
        </w:rPr>
        <w:drawing>
          <wp:inline distT="0" distB="0" distL="0" distR="0" wp14:anchorId="24465B5F" wp14:editId="3A2C111F">
            <wp:extent cx="3014097" cy="1707352"/>
            <wp:effectExtent l="0" t="0" r="0" b="7620"/>
            <wp:docPr id="1287598179" name="Рисунок 10" descr="Изображение выглядит как текст, диаграмма, линия,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598179" name="Рисунок 10" descr="Изображение выглядит как текст, диаграмма, линия, График&#10;&#10;Содержимое, созданное искусственным интеллектом, может быть неверным."/>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56064" cy="1731125"/>
                    </a:xfrm>
                    <a:prstGeom prst="rect">
                      <a:avLst/>
                    </a:prstGeom>
                    <a:noFill/>
                    <a:ln>
                      <a:noFill/>
                    </a:ln>
                  </pic:spPr>
                </pic:pic>
              </a:graphicData>
            </a:graphic>
          </wp:inline>
        </w:drawing>
      </w:r>
    </w:p>
    <w:p w14:paraId="7E955CE8" w14:textId="77777777" w:rsidR="00BB06B0" w:rsidRDefault="00BB06B0" w:rsidP="00BB06B0">
      <w:pPr>
        <w:tabs>
          <w:tab w:val="left" w:pos="1276"/>
        </w:tabs>
        <w:ind w:firstLine="2694"/>
        <w:rPr>
          <w:lang w:val="kk-KZ"/>
        </w:rPr>
      </w:pPr>
      <w:r>
        <w:rPr>
          <w:lang w:val="kk-KZ"/>
        </w:rPr>
        <w:t>а                                                                           ә</w:t>
      </w:r>
    </w:p>
    <w:p w14:paraId="431A3BA6" w14:textId="77777777" w:rsidR="00BB06B0" w:rsidRPr="008728BB" w:rsidRDefault="00BB06B0" w:rsidP="00BB06B0">
      <w:pPr>
        <w:tabs>
          <w:tab w:val="left" w:pos="1276"/>
        </w:tabs>
        <w:ind w:firstLine="567"/>
        <w:jc w:val="center"/>
        <w:rPr>
          <w:sz w:val="16"/>
          <w:szCs w:val="16"/>
          <w:lang w:val="kk-KZ"/>
        </w:rPr>
      </w:pPr>
    </w:p>
    <w:p w14:paraId="606F2373" w14:textId="77777777" w:rsidR="00BB06B0" w:rsidRPr="00092561" w:rsidRDefault="00BB06B0" w:rsidP="00BB06B0">
      <w:pPr>
        <w:tabs>
          <w:tab w:val="left" w:pos="1276"/>
        </w:tabs>
        <w:ind w:firstLine="709"/>
        <w:jc w:val="both"/>
        <w:rPr>
          <w:lang w:val="kk-KZ"/>
        </w:rPr>
      </w:pPr>
      <w:r w:rsidRPr="00092561">
        <w:rPr>
          <w:lang w:val="kk-KZ"/>
        </w:rPr>
        <w:t>Sub – бастауыш (сөйлемнің тұрлаулы мүшесі); DecS – хабарлы сөйлем; InterS – сұраулы сөйлем; ExclS – лепті сөйлем; Pre – баяндауыш (сөйлемнің тұрлаулы мүшесі); Obj – толықтауыш (сөйлемнің тұрлаусыз мүшесі); AdM – пысықтауыш (сөйлемнің тұрлаусыз мүшесі)</w:t>
      </w:r>
    </w:p>
    <w:p w14:paraId="22AFCBF2" w14:textId="77777777" w:rsidR="00BB06B0" w:rsidRPr="008728BB" w:rsidRDefault="00BB06B0" w:rsidP="00BB06B0">
      <w:pPr>
        <w:tabs>
          <w:tab w:val="left" w:pos="1276"/>
        </w:tabs>
        <w:ind w:firstLine="567"/>
        <w:jc w:val="center"/>
        <w:rPr>
          <w:sz w:val="16"/>
          <w:szCs w:val="16"/>
          <w:lang w:val="kk-KZ"/>
        </w:rPr>
      </w:pPr>
    </w:p>
    <w:p w14:paraId="4D2FBC3C" w14:textId="77777777" w:rsidR="00BB06B0" w:rsidRPr="003A69F9" w:rsidRDefault="00BB06B0" w:rsidP="00BB06B0">
      <w:pPr>
        <w:tabs>
          <w:tab w:val="left" w:pos="1276"/>
        </w:tabs>
        <w:jc w:val="center"/>
        <w:rPr>
          <w:sz w:val="28"/>
          <w:szCs w:val="28"/>
          <w:lang w:val="kk-KZ"/>
        </w:rPr>
      </w:pPr>
      <w:r>
        <w:rPr>
          <w:sz w:val="28"/>
          <w:szCs w:val="28"/>
          <w:lang w:val="kk-KZ"/>
        </w:rPr>
        <w:t>Сурет 10 ‒</w:t>
      </w:r>
      <w:r w:rsidRPr="003A69F9">
        <w:rPr>
          <w:sz w:val="28"/>
          <w:szCs w:val="28"/>
          <w:lang w:val="kk-KZ"/>
        </w:rPr>
        <w:t xml:space="preserve"> </w:t>
      </w:r>
      <w:r>
        <w:rPr>
          <w:sz w:val="28"/>
          <w:szCs w:val="28"/>
          <w:lang w:val="kk-KZ"/>
        </w:rPr>
        <w:t>Бесінші</w:t>
      </w:r>
      <w:r w:rsidRPr="003A69F9">
        <w:rPr>
          <w:sz w:val="28"/>
          <w:szCs w:val="28"/>
          <w:lang w:val="kk-KZ"/>
        </w:rPr>
        <w:t xml:space="preserve"> және </w:t>
      </w:r>
      <w:r>
        <w:rPr>
          <w:sz w:val="28"/>
          <w:szCs w:val="28"/>
          <w:lang w:val="kk-KZ"/>
        </w:rPr>
        <w:t>алтыншы сөйлем құрылымдары</w:t>
      </w:r>
    </w:p>
    <w:p w14:paraId="7317C64A" w14:textId="77777777" w:rsidR="00DA5306" w:rsidRPr="00336B86" w:rsidRDefault="00DA5306" w:rsidP="00092561">
      <w:pPr>
        <w:tabs>
          <w:tab w:val="left" w:pos="1276"/>
        </w:tabs>
        <w:ind w:firstLine="567"/>
        <w:jc w:val="both"/>
        <w:rPr>
          <w:sz w:val="28"/>
          <w:szCs w:val="28"/>
          <w:lang w:val="kk-KZ"/>
        </w:rPr>
      </w:pPr>
    </w:p>
    <w:p w14:paraId="721F07FC" w14:textId="4DF3187C" w:rsidR="00DA5306" w:rsidRDefault="00555221" w:rsidP="008728BB">
      <w:pPr>
        <w:tabs>
          <w:tab w:val="left" w:pos="1276"/>
        </w:tabs>
        <w:jc w:val="center"/>
        <w:rPr>
          <w:sz w:val="28"/>
          <w:szCs w:val="28"/>
          <w:lang w:val="kk-KZ"/>
        </w:rPr>
      </w:pPr>
      <w:r w:rsidRPr="00CC0BDA">
        <w:rPr>
          <w:noProof/>
          <w:sz w:val="28"/>
          <w:szCs w:val="28"/>
          <w:lang w:val="ru-RU" w:eastAsia="ru-RU"/>
        </w:rPr>
        <w:drawing>
          <wp:inline distT="0" distB="0" distL="0" distR="0" wp14:anchorId="2A1E3F8F" wp14:editId="5ED87F5B">
            <wp:extent cx="3019425" cy="1697535"/>
            <wp:effectExtent l="0" t="0" r="0" b="0"/>
            <wp:docPr id="1268352662" name="Рисунок 12" descr="Изображение выглядит как текст, линия, диаграмма,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352662" name="Рисунок 12" descr="Изображение выглядит как текст, линия, диаграмма, График&#10;&#10;Содержимое, созданное искусственным интеллектом, может быть неверным."/>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27204" cy="1701908"/>
                    </a:xfrm>
                    <a:prstGeom prst="rect">
                      <a:avLst/>
                    </a:prstGeom>
                    <a:noFill/>
                    <a:ln>
                      <a:noFill/>
                    </a:ln>
                  </pic:spPr>
                </pic:pic>
              </a:graphicData>
            </a:graphic>
          </wp:inline>
        </w:drawing>
      </w:r>
      <w:r w:rsidR="00ED4B34" w:rsidRPr="00CC0BDA">
        <w:rPr>
          <w:noProof/>
          <w:sz w:val="28"/>
          <w:szCs w:val="28"/>
          <w:lang w:val="ru-RU" w:eastAsia="ru-RU"/>
        </w:rPr>
        <w:drawing>
          <wp:inline distT="0" distB="0" distL="0" distR="0" wp14:anchorId="43E17E85" wp14:editId="7F3B45B5">
            <wp:extent cx="2991637" cy="1731010"/>
            <wp:effectExtent l="0" t="0" r="0" b="2540"/>
            <wp:docPr id="1235906268" name="Рисунок 6" descr="Изображение выглядит как текст, диаграмма, линия,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906268" name="Рисунок 6" descr="Изображение выглядит как текст, диаграмма, линия, График&#10;&#10;Содержимое, созданное искусственным интеллектом, может быть неверным."/>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01407" cy="1736663"/>
                    </a:xfrm>
                    <a:prstGeom prst="rect">
                      <a:avLst/>
                    </a:prstGeom>
                    <a:noFill/>
                    <a:ln>
                      <a:noFill/>
                    </a:ln>
                  </pic:spPr>
                </pic:pic>
              </a:graphicData>
            </a:graphic>
          </wp:inline>
        </w:drawing>
      </w:r>
    </w:p>
    <w:p w14:paraId="0935D442" w14:textId="77777777" w:rsidR="008728BB" w:rsidRDefault="008728BB" w:rsidP="008728BB">
      <w:pPr>
        <w:tabs>
          <w:tab w:val="left" w:pos="1276"/>
        </w:tabs>
        <w:ind w:firstLine="2694"/>
        <w:rPr>
          <w:lang w:val="kk-KZ"/>
        </w:rPr>
      </w:pPr>
      <w:r>
        <w:rPr>
          <w:lang w:val="kk-KZ"/>
        </w:rPr>
        <w:t>а                                                                           ә</w:t>
      </w:r>
    </w:p>
    <w:p w14:paraId="711CA989" w14:textId="77777777" w:rsidR="008728BB" w:rsidRPr="008728BB" w:rsidRDefault="008728BB" w:rsidP="008728BB">
      <w:pPr>
        <w:tabs>
          <w:tab w:val="left" w:pos="1276"/>
        </w:tabs>
        <w:ind w:firstLine="567"/>
        <w:jc w:val="center"/>
        <w:rPr>
          <w:sz w:val="16"/>
          <w:szCs w:val="16"/>
          <w:lang w:val="kk-KZ"/>
        </w:rPr>
      </w:pPr>
    </w:p>
    <w:p w14:paraId="63285233" w14:textId="0459ED3D" w:rsidR="00092561" w:rsidRPr="00092561" w:rsidRDefault="00092561" w:rsidP="00092561">
      <w:pPr>
        <w:tabs>
          <w:tab w:val="left" w:pos="1276"/>
        </w:tabs>
        <w:ind w:firstLine="567"/>
        <w:jc w:val="center"/>
        <w:rPr>
          <w:lang w:val="kk-KZ"/>
        </w:rPr>
      </w:pPr>
      <w:r w:rsidRPr="00092561">
        <w:rPr>
          <w:lang w:val="kk-KZ"/>
        </w:rPr>
        <w:t>Sub – бастауыш (сөйлемнің тұрлаулы мүшесі); DecS – хабарлы сөйлем; InterS – сұраулы сөйлем; ExclS – лепті сөйлем; Pre – баяндауыш (сөйлемнің тұрлаулы мүшесі); Obj – толықтауыш (сөйлемнің тұрлаусыз мүшесі); Att – анықтауыш (сөйлемнің тұрлаусыз мүшесі)</w:t>
      </w:r>
    </w:p>
    <w:p w14:paraId="1CE649F1" w14:textId="77777777" w:rsidR="00092561" w:rsidRPr="008728BB" w:rsidRDefault="00092561" w:rsidP="00092561">
      <w:pPr>
        <w:tabs>
          <w:tab w:val="left" w:pos="1276"/>
        </w:tabs>
        <w:ind w:firstLine="567"/>
        <w:jc w:val="center"/>
        <w:rPr>
          <w:sz w:val="16"/>
          <w:szCs w:val="16"/>
          <w:lang w:val="kk-KZ"/>
        </w:rPr>
      </w:pPr>
    </w:p>
    <w:p w14:paraId="4186E853" w14:textId="61DBEDB7" w:rsidR="00DA5306" w:rsidRPr="00B85BC6" w:rsidRDefault="00BE70CF" w:rsidP="008728BB">
      <w:pPr>
        <w:tabs>
          <w:tab w:val="left" w:pos="1276"/>
        </w:tabs>
        <w:jc w:val="center"/>
        <w:rPr>
          <w:sz w:val="28"/>
          <w:szCs w:val="28"/>
          <w:lang w:val="kk-KZ"/>
        </w:rPr>
      </w:pPr>
      <w:r>
        <w:rPr>
          <w:sz w:val="28"/>
          <w:szCs w:val="28"/>
          <w:lang w:val="kk-KZ"/>
        </w:rPr>
        <w:t>Сурет</w:t>
      </w:r>
      <w:r w:rsidR="00745DB7">
        <w:rPr>
          <w:sz w:val="28"/>
          <w:szCs w:val="28"/>
          <w:lang w:val="kk-KZ"/>
        </w:rPr>
        <w:t xml:space="preserve"> 11 </w:t>
      </w:r>
      <w:r w:rsidR="008728BB">
        <w:rPr>
          <w:sz w:val="28"/>
          <w:szCs w:val="28"/>
          <w:lang w:val="kk-KZ"/>
        </w:rPr>
        <w:t>‒</w:t>
      </w:r>
      <w:r w:rsidR="00745DB7">
        <w:rPr>
          <w:sz w:val="28"/>
          <w:szCs w:val="28"/>
          <w:lang w:val="kk-KZ"/>
        </w:rPr>
        <w:t xml:space="preserve"> </w:t>
      </w:r>
      <w:r w:rsidR="0013442E">
        <w:rPr>
          <w:sz w:val="28"/>
          <w:szCs w:val="28"/>
          <w:lang w:val="kk-KZ"/>
        </w:rPr>
        <w:t>Жетінші және сегізінші с</w:t>
      </w:r>
      <w:r w:rsidR="00F918CA" w:rsidRPr="00B85BC6">
        <w:rPr>
          <w:sz w:val="28"/>
          <w:szCs w:val="28"/>
          <w:lang w:val="kk-KZ"/>
        </w:rPr>
        <w:t>өйлем</w:t>
      </w:r>
      <w:r w:rsidR="0013442E">
        <w:rPr>
          <w:sz w:val="28"/>
          <w:szCs w:val="28"/>
          <w:lang w:val="kk-KZ"/>
        </w:rPr>
        <w:t xml:space="preserve"> </w:t>
      </w:r>
      <w:r w:rsidR="008728BB">
        <w:rPr>
          <w:sz w:val="28"/>
          <w:szCs w:val="28"/>
          <w:lang w:val="kk-KZ"/>
        </w:rPr>
        <w:t>құрылымдары</w:t>
      </w:r>
    </w:p>
    <w:p w14:paraId="7F83B7BF" w14:textId="77777777" w:rsidR="00D01D4A" w:rsidRPr="00B85BC6" w:rsidRDefault="00D01D4A" w:rsidP="00092561">
      <w:pPr>
        <w:tabs>
          <w:tab w:val="left" w:pos="1276"/>
        </w:tabs>
        <w:ind w:firstLine="567"/>
        <w:jc w:val="both"/>
        <w:rPr>
          <w:sz w:val="28"/>
          <w:szCs w:val="28"/>
          <w:lang w:val="kk-KZ"/>
        </w:rPr>
      </w:pPr>
    </w:p>
    <w:p w14:paraId="7CE9AF9C" w14:textId="77777777" w:rsidR="00BB06B0" w:rsidRPr="00BB06B0" w:rsidRDefault="00BB06B0" w:rsidP="00BB06B0">
      <w:pPr>
        <w:ind w:firstLine="709"/>
        <w:jc w:val="both"/>
        <w:rPr>
          <w:sz w:val="28"/>
          <w:szCs w:val="28"/>
          <w:lang w:val="kk-KZ"/>
        </w:rPr>
      </w:pPr>
      <w:r>
        <w:rPr>
          <w:sz w:val="28"/>
          <w:szCs w:val="28"/>
          <w:lang w:val="kk-KZ"/>
        </w:rPr>
        <w:t>Жетінші</w:t>
      </w:r>
      <w:r w:rsidRPr="00912648">
        <w:rPr>
          <w:sz w:val="28"/>
          <w:szCs w:val="28"/>
          <w:lang w:val="kk-KZ"/>
        </w:rPr>
        <w:t xml:space="preserve"> және </w:t>
      </w:r>
      <w:r>
        <w:rPr>
          <w:sz w:val="28"/>
          <w:szCs w:val="28"/>
          <w:lang w:val="kk-KZ"/>
        </w:rPr>
        <w:t xml:space="preserve">сегізінші </w:t>
      </w:r>
      <w:r w:rsidRPr="00912648">
        <w:rPr>
          <w:sz w:val="28"/>
          <w:szCs w:val="28"/>
          <w:lang w:val="kk-KZ"/>
        </w:rPr>
        <w:t>сөйлем құрылым</w:t>
      </w:r>
      <w:r>
        <w:rPr>
          <w:sz w:val="28"/>
          <w:szCs w:val="28"/>
          <w:lang w:val="kk-KZ"/>
        </w:rPr>
        <w:t>дарында</w:t>
      </w:r>
      <w:r w:rsidRPr="00912648">
        <w:rPr>
          <w:sz w:val="28"/>
          <w:szCs w:val="28"/>
          <w:lang w:val="kk-KZ"/>
        </w:rPr>
        <w:t xml:space="preserve"> (</w:t>
      </w:r>
      <w:r>
        <w:rPr>
          <w:sz w:val="28"/>
          <w:szCs w:val="28"/>
          <w:lang w:val="kk-KZ"/>
        </w:rPr>
        <w:t>11</w:t>
      </w:r>
      <w:r w:rsidRPr="00912648">
        <w:rPr>
          <w:sz w:val="28"/>
          <w:szCs w:val="28"/>
          <w:lang w:val="kk-KZ"/>
        </w:rPr>
        <w:t>-сурет) анықтауыш пен толықтауыш сияқты сөйлем</w:t>
      </w:r>
      <w:r>
        <w:rPr>
          <w:sz w:val="28"/>
          <w:szCs w:val="28"/>
          <w:lang w:val="kk-KZ"/>
        </w:rPr>
        <w:t>нің тұрлаусыз</w:t>
      </w:r>
      <w:r w:rsidRPr="00912648">
        <w:rPr>
          <w:sz w:val="28"/>
          <w:szCs w:val="28"/>
          <w:lang w:val="kk-KZ"/>
        </w:rPr>
        <w:t xml:space="preserve"> мүшелері бар. 7-сөйлем құрылымында бастауыш 650–800 Гц диапазонында орналасқан, кейінгі дыбысталған анықтауыш 960–1200 Гц жиілікте орындалды, ал толықтауыш 750–870 Гц аралығында өзгерді. </w:t>
      </w:r>
      <w:r w:rsidRPr="00BE53E9">
        <w:rPr>
          <w:sz w:val="28"/>
          <w:szCs w:val="28"/>
          <w:lang w:val="kk-KZ"/>
        </w:rPr>
        <w:t xml:space="preserve">Сөйлем соңындағы баяндауыш 850–1000 Гц жиілікте айтылды. </w:t>
      </w:r>
      <w:r>
        <w:rPr>
          <w:sz w:val="28"/>
          <w:szCs w:val="28"/>
          <w:lang w:val="kk-KZ"/>
        </w:rPr>
        <w:t>Келесі с</w:t>
      </w:r>
      <w:r w:rsidRPr="00BE53E9">
        <w:rPr>
          <w:sz w:val="28"/>
          <w:szCs w:val="28"/>
          <w:lang w:val="kk-KZ"/>
        </w:rPr>
        <w:t xml:space="preserve">өйлемнің басында тұрған толықтауыш 720–860 Гц диапазонында өзгеріп, одан кейінгі анықтауышқа әсер етіп, оның мәнін 950 Гц-ке дейін арттырды. Бастауыш 730–860 Гц жиілікте дыбысталды, ал баяндауыш 700–800 Гц аралығына өзгерді. Сұраулы сөйлемде баяндауыш 750 Гц-ке дейін төмендеді, ал лепті сөйлемде ол 815–950 Гц диапазонында дыбысталды. </w:t>
      </w:r>
      <w:r w:rsidRPr="00BB06B0">
        <w:rPr>
          <w:sz w:val="28"/>
          <w:szCs w:val="28"/>
          <w:lang w:val="kk-KZ"/>
        </w:rPr>
        <w:t>Бұл көрсеткіштер сөйлем құрылымдарында ұқсас болды.</w:t>
      </w:r>
    </w:p>
    <w:p w14:paraId="494392C8" w14:textId="7E5CD4A5" w:rsidR="00B51D43" w:rsidRPr="00CC0BDA" w:rsidRDefault="006A66FC" w:rsidP="008728BB">
      <w:pPr>
        <w:tabs>
          <w:tab w:val="left" w:pos="1276"/>
        </w:tabs>
        <w:ind w:firstLine="709"/>
        <w:jc w:val="both"/>
        <w:rPr>
          <w:sz w:val="28"/>
          <w:szCs w:val="28"/>
          <w:lang w:val="kk-KZ"/>
        </w:rPr>
      </w:pPr>
      <w:r w:rsidRPr="00BE53E9">
        <w:rPr>
          <w:sz w:val="28"/>
          <w:szCs w:val="28"/>
          <w:lang w:val="kk-KZ"/>
        </w:rPr>
        <w:t xml:space="preserve">Егер </w:t>
      </w:r>
      <w:r w:rsidR="007157A9">
        <w:rPr>
          <w:sz w:val="28"/>
          <w:szCs w:val="28"/>
          <w:lang w:val="kk-KZ"/>
        </w:rPr>
        <w:t xml:space="preserve">9-сөйлем құрылымындағы </w:t>
      </w:r>
      <w:r w:rsidRPr="00BE53E9">
        <w:rPr>
          <w:sz w:val="28"/>
          <w:szCs w:val="28"/>
          <w:lang w:val="kk-KZ"/>
        </w:rPr>
        <w:t>толықтауыш басында 860–935 Гц жиілікте (1</w:t>
      </w:r>
      <w:r w:rsidR="007157A9">
        <w:rPr>
          <w:sz w:val="28"/>
          <w:szCs w:val="28"/>
          <w:lang w:val="kk-KZ"/>
        </w:rPr>
        <w:t>2</w:t>
      </w:r>
      <w:r w:rsidRPr="00BE53E9">
        <w:rPr>
          <w:sz w:val="28"/>
          <w:szCs w:val="28"/>
          <w:lang w:val="kk-KZ"/>
        </w:rPr>
        <w:t xml:space="preserve">-сурет) айтылса, оның сипатын немесе себептік мақсатын айқындайтын пысықтауыш 500–650 Гц жиілікте болды. Ал бастауыш 820–970 Гц құрады, оның қимылы 350 Гц-ке дейін төмендеу арқылы орындалды. Алайда ол сұраулы сөйлем түрінде 598 Гц-ке дейін көтерілді және лепті сөйлемде 650 Гц-ке өзгерді. </w:t>
      </w:r>
      <w:r w:rsidR="002B7C20">
        <w:rPr>
          <w:sz w:val="28"/>
          <w:szCs w:val="28"/>
          <w:lang w:val="kk-KZ"/>
        </w:rPr>
        <w:t>Келесі с</w:t>
      </w:r>
      <w:r w:rsidRPr="00BE53E9">
        <w:rPr>
          <w:sz w:val="28"/>
          <w:szCs w:val="28"/>
          <w:lang w:val="kk-KZ"/>
        </w:rPr>
        <w:t>өйлем құрылымындағы толықтауыш 650–750 Гц жиіліктен басталып, бастауыштың 850–950 Гц диапазонында орындалуына ықпал етті. 1400–2000 Гц жиілікте айтылған пысықтауыш баяндауыштың 850–500 Гц диапазонында өзгеруіне әсер етті. Аталған баяндауыш сұраулы сөйлемде 610 Гц-ке, ал лепті сөйлемде 750 Гц-ке өзгерді.</w:t>
      </w:r>
    </w:p>
    <w:p w14:paraId="4062EBDB" w14:textId="77777777" w:rsidR="00B51D43" w:rsidRPr="00BE53E9" w:rsidRDefault="00B51D43" w:rsidP="00092561">
      <w:pPr>
        <w:tabs>
          <w:tab w:val="left" w:pos="1276"/>
        </w:tabs>
        <w:ind w:firstLine="567"/>
        <w:jc w:val="both"/>
        <w:rPr>
          <w:sz w:val="28"/>
          <w:szCs w:val="28"/>
          <w:lang w:val="kk-KZ"/>
        </w:rPr>
      </w:pPr>
    </w:p>
    <w:p w14:paraId="57D3D07C" w14:textId="38E36DF2" w:rsidR="00DA5306" w:rsidRPr="00CC0BDA" w:rsidRDefault="00ED4B34" w:rsidP="00092561">
      <w:pPr>
        <w:tabs>
          <w:tab w:val="left" w:pos="1276"/>
        </w:tabs>
        <w:jc w:val="center"/>
        <w:rPr>
          <w:sz w:val="28"/>
          <w:szCs w:val="28"/>
        </w:rPr>
      </w:pPr>
      <w:r w:rsidRPr="00CC0BDA">
        <w:rPr>
          <w:noProof/>
          <w:sz w:val="28"/>
          <w:szCs w:val="28"/>
          <w:lang w:val="ru-RU" w:eastAsia="ru-RU"/>
        </w:rPr>
        <w:drawing>
          <wp:inline distT="0" distB="0" distL="0" distR="0" wp14:anchorId="7141C20E" wp14:editId="3BEC1470">
            <wp:extent cx="3076575" cy="1746953"/>
            <wp:effectExtent l="0" t="0" r="0" b="5715"/>
            <wp:docPr id="868235658" name="Рисунок 4" descr="Изображение выглядит как текст, линия, диаграмма,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235658" name="Рисунок 4" descr="Изображение выглядит как текст, линия, диаграмма, График&#10;&#10;Содержимое, созданное искусственным интеллектом, может быть неверным."/>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20953" cy="1772152"/>
                    </a:xfrm>
                    <a:prstGeom prst="rect">
                      <a:avLst/>
                    </a:prstGeom>
                    <a:noFill/>
                    <a:ln>
                      <a:noFill/>
                    </a:ln>
                  </pic:spPr>
                </pic:pic>
              </a:graphicData>
            </a:graphic>
          </wp:inline>
        </w:drawing>
      </w:r>
      <w:r w:rsidR="00264C56" w:rsidRPr="00CC0BDA">
        <w:rPr>
          <w:noProof/>
          <w:sz w:val="28"/>
          <w:szCs w:val="28"/>
          <w:lang w:val="ru-RU" w:eastAsia="ru-RU"/>
        </w:rPr>
        <w:drawing>
          <wp:inline distT="0" distB="0" distL="0" distR="0" wp14:anchorId="3750628E" wp14:editId="2B062E0A">
            <wp:extent cx="2958231" cy="1758950"/>
            <wp:effectExtent l="0" t="0" r="0" b="0"/>
            <wp:docPr id="134230010" name="Рисунок 22" descr="Изображение выглядит как текст, диаграмма, линия,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30010" name="Рисунок 22" descr="Изображение выглядит как текст, диаграмма, линия, График&#10;&#10;Содержимое, созданное искусственным интеллектом, может быть неверным."/>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77520" cy="1770419"/>
                    </a:xfrm>
                    <a:prstGeom prst="rect">
                      <a:avLst/>
                    </a:prstGeom>
                    <a:noFill/>
                    <a:ln>
                      <a:noFill/>
                    </a:ln>
                  </pic:spPr>
                </pic:pic>
              </a:graphicData>
            </a:graphic>
          </wp:inline>
        </w:drawing>
      </w:r>
    </w:p>
    <w:p w14:paraId="7E004DB4" w14:textId="77777777" w:rsidR="008728BB" w:rsidRDefault="008728BB" w:rsidP="008728BB">
      <w:pPr>
        <w:tabs>
          <w:tab w:val="left" w:pos="1276"/>
        </w:tabs>
        <w:ind w:firstLine="2694"/>
        <w:rPr>
          <w:lang w:val="kk-KZ"/>
        </w:rPr>
      </w:pPr>
      <w:r>
        <w:rPr>
          <w:lang w:val="kk-KZ"/>
        </w:rPr>
        <w:t>а                                                                           ә</w:t>
      </w:r>
    </w:p>
    <w:p w14:paraId="6CB1DF09" w14:textId="77777777" w:rsidR="008728BB" w:rsidRPr="008728BB" w:rsidRDefault="008728BB" w:rsidP="008728BB">
      <w:pPr>
        <w:tabs>
          <w:tab w:val="left" w:pos="1276"/>
        </w:tabs>
        <w:ind w:firstLine="567"/>
        <w:jc w:val="center"/>
        <w:rPr>
          <w:sz w:val="16"/>
          <w:szCs w:val="16"/>
          <w:lang w:val="kk-KZ"/>
        </w:rPr>
      </w:pPr>
    </w:p>
    <w:p w14:paraId="09A01D13" w14:textId="33BB635D" w:rsidR="00092561" w:rsidRPr="00092561" w:rsidRDefault="00092561" w:rsidP="008728BB">
      <w:pPr>
        <w:tabs>
          <w:tab w:val="left" w:pos="1276"/>
        </w:tabs>
        <w:ind w:firstLine="709"/>
        <w:jc w:val="both"/>
        <w:rPr>
          <w:lang w:val="kk-KZ"/>
        </w:rPr>
      </w:pPr>
      <w:r w:rsidRPr="00092561">
        <w:rPr>
          <w:lang w:val="kk-KZ"/>
        </w:rPr>
        <w:t>Sub – бастауыш (сөйлемнің тұрлаулы мүшесі); DecS – хабарлы сөйлем; InterS – сұраулы сөйлем; ExclS – лепті сөйлем; Pre – баяндауыш (сөйлемнің тұрлаулы мүшесі); Obj – толықтауыш (сөйлемнің тұрлаусыз мүшесі); AdM – пысықтауыш (сөйлемнің тұрлаусыз мүшесі)</w:t>
      </w:r>
    </w:p>
    <w:p w14:paraId="5E881A79" w14:textId="77777777" w:rsidR="00092561" w:rsidRPr="008728BB" w:rsidRDefault="00092561" w:rsidP="00092561">
      <w:pPr>
        <w:tabs>
          <w:tab w:val="left" w:pos="1276"/>
        </w:tabs>
        <w:ind w:firstLine="567"/>
        <w:jc w:val="center"/>
        <w:rPr>
          <w:sz w:val="16"/>
          <w:szCs w:val="16"/>
          <w:lang w:val="kk-KZ"/>
        </w:rPr>
      </w:pPr>
    </w:p>
    <w:p w14:paraId="73F20840" w14:textId="01843B40" w:rsidR="00DA5306" w:rsidRPr="006A2F49" w:rsidRDefault="00B44FB3" w:rsidP="008728BB">
      <w:pPr>
        <w:tabs>
          <w:tab w:val="left" w:pos="1276"/>
        </w:tabs>
        <w:jc w:val="center"/>
        <w:rPr>
          <w:sz w:val="28"/>
          <w:szCs w:val="28"/>
          <w:lang w:val="kk-KZ"/>
        </w:rPr>
      </w:pPr>
      <w:r>
        <w:rPr>
          <w:sz w:val="28"/>
          <w:szCs w:val="28"/>
          <w:lang w:val="kk-KZ"/>
        </w:rPr>
        <w:t xml:space="preserve">Сурет 12 </w:t>
      </w:r>
      <w:r w:rsidR="008728BB">
        <w:rPr>
          <w:sz w:val="28"/>
          <w:szCs w:val="28"/>
          <w:lang w:val="kk-KZ"/>
        </w:rPr>
        <w:t>‒</w:t>
      </w:r>
      <w:r>
        <w:rPr>
          <w:sz w:val="28"/>
          <w:szCs w:val="28"/>
          <w:lang w:val="kk-KZ"/>
        </w:rPr>
        <w:t xml:space="preserve"> Тоғызыншы</w:t>
      </w:r>
      <w:r w:rsidR="006A66FC" w:rsidRPr="00092561">
        <w:rPr>
          <w:sz w:val="28"/>
          <w:szCs w:val="28"/>
          <w:lang w:val="kk-KZ"/>
        </w:rPr>
        <w:t xml:space="preserve"> және </w:t>
      </w:r>
      <w:r>
        <w:rPr>
          <w:sz w:val="28"/>
          <w:szCs w:val="28"/>
          <w:lang w:val="kk-KZ"/>
        </w:rPr>
        <w:t xml:space="preserve">оныншы сөйлем </w:t>
      </w:r>
      <w:r w:rsidR="006A66FC" w:rsidRPr="00092561">
        <w:rPr>
          <w:sz w:val="28"/>
          <w:szCs w:val="28"/>
          <w:lang w:val="kk-KZ"/>
        </w:rPr>
        <w:t>құрылымд</w:t>
      </w:r>
      <w:r>
        <w:rPr>
          <w:sz w:val="28"/>
          <w:szCs w:val="28"/>
          <w:lang w:val="kk-KZ"/>
        </w:rPr>
        <w:t>ары</w:t>
      </w:r>
    </w:p>
    <w:p w14:paraId="27336BF9" w14:textId="77777777" w:rsidR="00DA5306" w:rsidRPr="00092561" w:rsidRDefault="00DA5306" w:rsidP="00092561">
      <w:pPr>
        <w:tabs>
          <w:tab w:val="left" w:pos="1276"/>
        </w:tabs>
        <w:ind w:firstLine="567"/>
        <w:jc w:val="both"/>
        <w:rPr>
          <w:sz w:val="28"/>
          <w:szCs w:val="28"/>
          <w:lang w:val="kk-KZ"/>
        </w:rPr>
      </w:pPr>
    </w:p>
    <w:p w14:paraId="5A4DC049" w14:textId="4383B53E" w:rsidR="00D01D4A" w:rsidRPr="00CC0BDA" w:rsidRDefault="00396D8C" w:rsidP="00092561">
      <w:pPr>
        <w:tabs>
          <w:tab w:val="left" w:pos="1276"/>
        </w:tabs>
        <w:jc w:val="center"/>
        <w:rPr>
          <w:sz w:val="28"/>
          <w:szCs w:val="28"/>
        </w:rPr>
      </w:pPr>
      <w:r w:rsidRPr="00CC0BDA">
        <w:rPr>
          <w:noProof/>
          <w:sz w:val="28"/>
          <w:szCs w:val="28"/>
          <w:lang w:val="ru-RU" w:eastAsia="ru-RU"/>
        </w:rPr>
        <w:drawing>
          <wp:inline distT="0" distB="0" distL="0" distR="0" wp14:anchorId="152C8E69" wp14:editId="63A5006A">
            <wp:extent cx="2885091" cy="1673446"/>
            <wp:effectExtent l="0" t="0" r="0" b="3175"/>
            <wp:docPr id="586305326" name="Рисунок 26" descr="Изображение выглядит как текст, линия, диаграмма,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305326" name="Рисунок 26" descr="Изображение выглядит как текст, линия, диаграмма, График&#10;&#10;Содержимое, созданное искусственным интеллектом, может быть неверным."/>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09481" cy="1687593"/>
                    </a:xfrm>
                    <a:prstGeom prst="rect">
                      <a:avLst/>
                    </a:prstGeom>
                    <a:noFill/>
                    <a:ln>
                      <a:noFill/>
                    </a:ln>
                  </pic:spPr>
                </pic:pic>
              </a:graphicData>
            </a:graphic>
          </wp:inline>
        </w:drawing>
      </w:r>
      <w:r w:rsidRPr="00CC0BDA">
        <w:rPr>
          <w:noProof/>
          <w:sz w:val="28"/>
          <w:szCs w:val="28"/>
          <w:lang w:val="ru-RU" w:eastAsia="ru-RU"/>
        </w:rPr>
        <w:drawing>
          <wp:inline distT="0" distB="0" distL="0" distR="0" wp14:anchorId="27C82781" wp14:editId="167AF845">
            <wp:extent cx="2838146" cy="1683191"/>
            <wp:effectExtent l="0" t="0" r="635" b="0"/>
            <wp:docPr id="1336064536" name="Рисунок 28" descr="Изображение выглядит как текст, линия, диаграмм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064536" name="Рисунок 28" descr="Изображение выглядит как текст, линия, диаграмма, Шрифт&#10;&#10;Содержимое, созданное искусственным интеллектом, может быть неверным."/>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56377" cy="1694003"/>
                    </a:xfrm>
                    <a:prstGeom prst="rect">
                      <a:avLst/>
                    </a:prstGeom>
                    <a:noFill/>
                    <a:ln>
                      <a:noFill/>
                    </a:ln>
                  </pic:spPr>
                </pic:pic>
              </a:graphicData>
            </a:graphic>
          </wp:inline>
        </w:drawing>
      </w:r>
    </w:p>
    <w:p w14:paraId="0D2EED3F" w14:textId="77777777" w:rsidR="008728BB" w:rsidRDefault="008728BB" w:rsidP="008728BB">
      <w:pPr>
        <w:tabs>
          <w:tab w:val="left" w:pos="1276"/>
        </w:tabs>
        <w:ind w:firstLine="2694"/>
        <w:rPr>
          <w:lang w:val="kk-KZ"/>
        </w:rPr>
      </w:pPr>
      <w:r>
        <w:rPr>
          <w:lang w:val="kk-KZ"/>
        </w:rPr>
        <w:t>а                                                                           ә</w:t>
      </w:r>
    </w:p>
    <w:p w14:paraId="5C503B1D" w14:textId="77777777" w:rsidR="008728BB" w:rsidRPr="008728BB" w:rsidRDefault="008728BB" w:rsidP="008728BB">
      <w:pPr>
        <w:tabs>
          <w:tab w:val="left" w:pos="1276"/>
        </w:tabs>
        <w:ind w:firstLine="567"/>
        <w:jc w:val="center"/>
        <w:rPr>
          <w:sz w:val="16"/>
          <w:szCs w:val="16"/>
          <w:lang w:val="kk-KZ"/>
        </w:rPr>
      </w:pPr>
    </w:p>
    <w:p w14:paraId="37448FB4" w14:textId="0EA81DDD" w:rsidR="00092561" w:rsidRPr="00092561" w:rsidRDefault="00092561" w:rsidP="008728BB">
      <w:pPr>
        <w:tabs>
          <w:tab w:val="left" w:pos="1276"/>
        </w:tabs>
        <w:ind w:firstLine="709"/>
        <w:jc w:val="both"/>
        <w:rPr>
          <w:lang w:val="kk-KZ"/>
        </w:rPr>
      </w:pPr>
      <w:r w:rsidRPr="00092561">
        <w:rPr>
          <w:lang w:val="kk-KZ"/>
        </w:rPr>
        <w:t>Sub – бастауыш (сөйлемнің негізгі мүшесі); DecS – хабарлы сөйлем; InterS – сұраулы сөйлем; ExclS – лепті сөйлем; Pre – баяндауыш (сөйлемнің негізгі мүшесі); Obj – толықтауыш (сөйлемнің тұрлаусыз мүшесі); AdM – пысықтауыш (сөйлемнің тұрлаусыз мүшесі); Att – анықтауыш (сөйлемнің тұрлаусыз мүшесі)</w:t>
      </w:r>
    </w:p>
    <w:p w14:paraId="0CF8AE57" w14:textId="77777777" w:rsidR="008728BB" w:rsidRPr="008728BB" w:rsidRDefault="008728BB" w:rsidP="00092561">
      <w:pPr>
        <w:tabs>
          <w:tab w:val="left" w:pos="1276"/>
        </w:tabs>
        <w:ind w:firstLine="567"/>
        <w:jc w:val="center"/>
        <w:rPr>
          <w:sz w:val="16"/>
          <w:szCs w:val="16"/>
          <w:lang w:val="kk-KZ"/>
        </w:rPr>
      </w:pPr>
    </w:p>
    <w:p w14:paraId="69CEBABD" w14:textId="6064B055" w:rsidR="00DA5306" w:rsidRPr="00245826" w:rsidRDefault="006A2F49" w:rsidP="008728BB">
      <w:pPr>
        <w:tabs>
          <w:tab w:val="left" w:pos="1276"/>
        </w:tabs>
        <w:jc w:val="center"/>
        <w:rPr>
          <w:sz w:val="28"/>
          <w:szCs w:val="28"/>
          <w:lang w:val="kk-KZ"/>
        </w:rPr>
      </w:pPr>
      <w:r>
        <w:rPr>
          <w:sz w:val="28"/>
          <w:szCs w:val="28"/>
          <w:lang w:val="kk-KZ"/>
        </w:rPr>
        <w:t xml:space="preserve">Сурет 13 </w:t>
      </w:r>
      <w:r w:rsidR="008728BB">
        <w:rPr>
          <w:sz w:val="28"/>
          <w:szCs w:val="28"/>
          <w:lang w:val="kk-KZ"/>
        </w:rPr>
        <w:t>‒</w:t>
      </w:r>
      <w:r>
        <w:rPr>
          <w:sz w:val="28"/>
          <w:szCs w:val="28"/>
          <w:lang w:val="kk-KZ"/>
        </w:rPr>
        <w:t xml:space="preserve"> С</w:t>
      </w:r>
      <w:r w:rsidR="008728BB">
        <w:rPr>
          <w:sz w:val="28"/>
          <w:szCs w:val="28"/>
          <w:lang w:val="kk-KZ"/>
        </w:rPr>
        <w:t>өйлем құрылымдары</w:t>
      </w:r>
    </w:p>
    <w:p w14:paraId="1F823827" w14:textId="77777777" w:rsidR="00D01D4A" w:rsidRPr="00092561" w:rsidRDefault="00D01D4A" w:rsidP="00092561">
      <w:pPr>
        <w:tabs>
          <w:tab w:val="left" w:pos="1276"/>
        </w:tabs>
        <w:ind w:firstLine="567"/>
        <w:jc w:val="both"/>
        <w:rPr>
          <w:sz w:val="28"/>
          <w:szCs w:val="28"/>
          <w:lang w:val="kk-KZ"/>
        </w:rPr>
      </w:pPr>
    </w:p>
    <w:p w14:paraId="085E0435" w14:textId="05DE6526" w:rsidR="00BB06B0" w:rsidRPr="00843806" w:rsidRDefault="00BB06B0" w:rsidP="00BB06B0">
      <w:pPr>
        <w:ind w:firstLine="709"/>
        <w:jc w:val="both"/>
        <w:rPr>
          <w:sz w:val="28"/>
          <w:szCs w:val="28"/>
          <w:lang w:val="kk-KZ"/>
        </w:rPr>
      </w:pPr>
      <w:r>
        <w:rPr>
          <w:sz w:val="28"/>
          <w:szCs w:val="28"/>
          <w:lang w:val="kk-KZ"/>
        </w:rPr>
        <w:t xml:space="preserve">13-суретте, </w:t>
      </w:r>
      <w:r w:rsidRPr="00843806">
        <w:rPr>
          <w:sz w:val="28"/>
          <w:szCs w:val="28"/>
          <w:lang w:val="kk-KZ"/>
        </w:rPr>
        <w:t>11-</w:t>
      </w:r>
      <w:r>
        <w:rPr>
          <w:sz w:val="28"/>
          <w:szCs w:val="28"/>
          <w:lang w:val="kk-KZ"/>
        </w:rPr>
        <w:t xml:space="preserve">сөйлем </w:t>
      </w:r>
      <w:r w:rsidRPr="00843806">
        <w:rPr>
          <w:sz w:val="28"/>
          <w:szCs w:val="28"/>
          <w:lang w:val="kk-KZ"/>
        </w:rPr>
        <w:t>құрылым</w:t>
      </w:r>
      <w:r>
        <w:rPr>
          <w:sz w:val="28"/>
          <w:szCs w:val="28"/>
          <w:lang w:val="kk-KZ"/>
        </w:rPr>
        <w:t xml:space="preserve">ында </w:t>
      </w:r>
      <w:r w:rsidRPr="00843806">
        <w:rPr>
          <w:sz w:val="28"/>
          <w:szCs w:val="28"/>
          <w:lang w:val="kk-KZ"/>
        </w:rPr>
        <w:t>іс-әрекеттің пысықтауыштан мерзімдік орналасуын 900–1050 Гц жиілікте көрсетіп, бастауыштың 850</w:t>
      </w:r>
      <w:r>
        <w:rPr>
          <w:sz w:val="28"/>
          <w:szCs w:val="28"/>
          <w:lang w:val="kk-KZ"/>
        </w:rPr>
        <w:t>-</w:t>
      </w:r>
      <w:r w:rsidRPr="00843806">
        <w:rPr>
          <w:sz w:val="28"/>
          <w:szCs w:val="28"/>
          <w:lang w:val="kk-KZ"/>
        </w:rPr>
        <w:t>1000 Гц жиілікте жүзеге асуына ықпал етті. 750–875 Гц жиілікте дыбысталған толықтауыш баяндауыштың 900–750 Гц аралығында өзгеруін қамтамасыз етті. Бұл көрсеткіш сұраулы сөйлемде 517 Гц-ке дейін, ал лепті сөйлемде 456 Гц-ке дейін төмендеді. 12-</w:t>
      </w:r>
      <w:r>
        <w:rPr>
          <w:sz w:val="28"/>
          <w:szCs w:val="28"/>
          <w:lang w:val="kk-KZ"/>
        </w:rPr>
        <w:t xml:space="preserve">сөйлем </w:t>
      </w:r>
      <w:r w:rsidRPr="00843806">
        <w:rPr>
          <w:sz w:val="28"/>
          <w:szCs w:val="28"/>
          <w:lang w:val="kk-KZ"/>
        </w:rPr>
        <w:t>құрылымда</w:t>
      </w:r>
      <w:r>
        <w:rPr>
          <w:sz w:val="28"/>
          <w:szCs w:val="28"/>
          <w:lang w:val="kk-KZ"/>
        </w:rPr>
        <w:t xml:space="preserve"> </w:t>
      </w:r>
      <w:r w:rsidRPr="00843806">
        <w:rPr>
          <w:sz w:val="28"/>
          <w:szCs w:val="28"/>
          <w:lang w:val="kk-KZ"/>
        </w:rPr>
        <w:t>анықтауыш 700–880 Гц жиіліктен басталса, сөйлемнің құрамдас мүшелерінің бірі бастауыш болып, оның жиілігі 600–800 Гц аралығында кеңейді. 850</w:t>
      </w:r>
      <w:r>
        <w:rPr>
          <w:sz w:val="28"/>
          <w:szCs w:val="28"/>
          <w:lang w:val="kk-KZ"/>
        </w:rPr>
        <w:t>-</w:t>
      </w:r>
      <w:r w:rsidRPr="00843806">
        <w:rPr>
          <w:sz w:val="28"/>
          <w:szCs w:val="28"/>
          <w:lang w:val="kk-KZ"/>
        </w:rPr>
        <w:t>970 Гц жиіліктегі толықтауыш оны толықтырып, баяндауыштың 720</w:t>
      </w:r>
      <w:r>
        <w:rPr>
          <w:sz w:val="28"/>
          <w:szCs w:val="28"/>
          <w:lang w:val="kk-KZ"/>
        </w:rPr>
        <w:t>-</w:t>
      </w:r>
      <w:r w:rsidRPr="00843806">
        <w:rPr>
          <w:sz w:val="28"/>
          <w:szCs w:val="28"/>
          <w:lang w:val="kk-KZ"/>
        </w:rPr>
        <w:t>800 Гц диапазонындағы қызметін нақтылады. Сұраулы және лепті сөйлем түрлерінде бұл мән айтарлықтай өзгеріске ұшыраған жоқ, тек тиісінше 744 Гц және 780 Гц болып өзгерді.</w:t>
      </w:r>
    </w:p>
    <w:p w14:paraId="13358D03" w14:textId="77777777" w:rsidR="00DA5306" w:rsidRPr="00843806" w:rsidRDefault="00DA5306" w:rsidP="00092561">
      <w:pPr>
        <w:tabs>
          <w:tab w:val="left" w:pos="1276"/>
        </w:tabs>
        <w:ind w:firstLine="567"/>
        <w:jc w:val="both"/>
        <w:rPr>
          <w:sz w:val="28"/>
          <w:szCs w:val="28"/>
          <w:lang w:val="kk-KZ"/>
        </w:rPr>
      </w:pPr>
    </w:p>
    <w:p w14:paraId="086F730D" w14:textId="2474760F" w:rsidR="00DA5306" w:rsidRPr="006A2F49" w:rsidRDefault="00B82410" w:rsidP="00092561">
      <w:pPr>
        <w:tabs>
          <w:tab w:val="left" w:pos="1276"/>
        </w:tabs>
        <w:rPr>
          <w:sz w:val="28"/>
          <w:szCs w:val="28"/>
          <w:lang w:val="kk-KZ"/>
        </w:rPr>
      </w:pPr>
      <w:r w:rsidRPr="00CC0BDA">
        <w:rPr>
          <w:noProof/>
          <w:sz w:val="28"/>
          <w:szCs w:val="28"/>
          <w:lang w:val="ru-RU" w:eastAsia="ru-RU"/>
        </w:rPr>
        <w:drawing>
          <wp:inline distT="0" distB="0" distL="0" distR="0" wp14:anchorId="48515CFA" wp14:editId="7AAB768A">
            <wp:extent cx="3009900" cy="1787728"/>
            <wp:effectExtent l="0" t="0" r="0" b="3175"/>
            <wp:docPr id="1205436795" name="Рисунок 32" descr="Изображение выглядит как текст, линия, диаграмма,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436795" name="Рисунок 32" descr="Изображение выглядит как текст, линия, диаграмма, График&#10;&#10;Содержимое, созданное искусственным интеллектом, может быть неверным."/>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32768" cy="1801311"/>
                    </a:xfrm>
                    <a:prstGeom prst="rect">
                      <a:avLst/>
                    </a:prstGeom>
                    <a:noFill/>
                    <a:ln>
                      <a:noFill/>
                    </a:ln>
                  </pic:spPr>
                </pic:pic>
              </a:graphicData>
            </a:graphic>
          </wp:inline>
        </w:drawing>
      </w:r>
      <w:r w:rsidRPr="00CC0BDA">
        <w:rPr>
          <w:noProof/>
          <w:sz w:val="28"/>
          <w:szCs w:val="28"/>
          <w:lang w:val="ru-RU" w:eastAsia="ru-RU"/>
        </w:rPr>
        <w:drawing>
          <wp:inline distT="0" distB="0" distL="0" distR="0" wp14:anchorId="790B4F42" wp14:editId="41EC86EC">
            <wp:extent cx="3095625" cy="1785749"/>
            <wp:effectExtent l="0" t="0" r="0" b="5080"/>
            <wp:docPr id="1833157634" name="Рисунок 24" descr="Изображение выглядит как текст, Шрифт, линия,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157634" name="Рисунок 24" descr="Изображение выглядит как текст, Шрифт, линия, диаграмма&#10;&#10;Содержимое, созданное искусственным интеллектом, может быть неверным."/>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14569" cy="1796677"/>
                    </a:xfrm>
                    <a:prstGeom prst="rect">
                      <a:avLst/>
                    </a:prstGeom>
                    <a:noFill/>
                    <a:ln>
                      <a:noFill/>
                    </a:ln>
                  </pic:spPr>
                </pic:pic>
              </a:graphicData>
            </a:graphic>
          </wp:inline>
        </w:drawing>
      </w:r>
    </w:p>
    <w:p w14:paraId="726711B1" w14:textId="77777777" w:rsidR="008728BB" w:rsidRDefault="008728BB" w:rsidP="008728BB">
      <w:pPr>
        <w:tabs>
          <w:tab w:val="left" w:pos="1276"/>
        </w:tabs>
        <w:ind w:firstLine="2694"/>
        <w:rPr>
          <w:lang w:val="kk-KZ"/>
        </w:rPr>
      </w:pPr>
      <w:r>
        <w:rPr>
          <w:lang w:val="kk-KZ"/>
        </w:rPr>
        <w:t>а                                                                           ә</w:t>
      </w:r>
    </w:p>
    <w:p w14:paraId="771EA557" w14:textId="77777777" w:rsidR="008728BB" w:rsidRPr="008728BB" w:rsidRDefault="008728BB" w:rsidP="008728BB">
      <w:pPr>
        <w:tabs>
          <w:tab w:val="left" w:pos="1276"/>
        </w:tabs>
        <w:ind w:firstLine="567"/>
        <w:jc w:val="center"/>
        <w:rPr>
          <w:sz w:val="16"/>
          <w:szCs w:val="16"/>
          <w:lang w:val="kk-KZ"/>
        </w:rPr>
      </w:pPr>
    </w:p>
    <w:p w14:paraId="68284758" w14:textId="3C948629" w:rsidR="00092561" w:rsidRPr="00092561" w:rsidRDefault="00092561" w:rsidP="008728BB">
      <w:pPr>
        <w:tabs>
          <w:tab w:val="left" w:pos="1276"/>
        </w:tabs>
        <w:ind w:firstLine="709"/>
        <w:jc w:val="both"/>
        <w:rPr>
          <w:lang w:val="kk-KZ"/>
        </w:rPr>
      </w:pPr>
      <w:r w:rsidRPr="00092561">
        <w:rPr>
          <w:lang w:val="kk-KZ"/>
        </w:rPr>
        <w:t>Sub – бастауыш (сөйлемнің негізгі мүшесі); DecS – хабарлы сөйлем; InterS – сұраулы сөйлем; ExclS – лепті сөйлем; Pre – баяндауыш (сөйлемнің негізгі мүшесі); Obj – толықтауыш (сөйлемнің тұрлаусыз мүшесі); AdM – пысықтауыш (сөйлемнің тұрлаусыз мүшесі); Att – анықтауыш (сөйлемнің тұрлаусыз мүшесі)</w:t>
      </w:r>
    </w:p>
    <w:p w14:paraId="6DB9E5FA" w14:textId="77777777" w:rsidR="008728BB" w:rsidRPr="008728BB" w:rsidRDefault="008728BB" w:rsidP="00092561">
      <w:pPr>
        <w:tabs>
          <w:tab w:val="left" w:pos="1276"/>
        </w:tabs>
        <w:jc w:val="center"/>
        <w:rPr>
          <w:sz w:val="16"/>
          <w:szCs w:val="16"/>
          <w:lang w:val="kk-KZ"/>
        </w:rPr>
      </w:pPr>
    </w:p>
    <w:p w14:paraId="50872E4B" w14:textId="66CE25CB" w:rsidR="00DA5306" w:rsidRPr="00245826" w:rsidRDefault="00245826" w:rsidP="00092561">
      <w:pPr>
        <w:tabs>
          <w:tab w:val="left" w:pos="1276"/>
        </w:tabs>
        <w:jc w:val="center"/>
        <w:rPr>
          <w:sz w:val="28"/>
          <w:szCs w:val="28"/>
          <w:lang w:val="kk-KZ"/>
        </w:rPr>
      </w:pPr>
      <w:r>
        <w:rPr>
          <w:sz w:val="28"/>
          <w:szCs w:val="28"/>
          <w:lang w:val="kk-KZ"/>
        </w:rPr>
        <w:t xml:space="preserve">Сурет 14 </w:t>
      </w:r>
      <w:r w:rsidR="008728BB">
        <w:rPr>
          <w:sz w:val="28"/>
          <w:szCs w:val="28"/>
          <w:lang w:val="kk-KZ"/>
        </w:rPr>
        <w:t>‒</w:t>
      </w:r>
      <w:r>
        <w:rPr>
          <w:sz w:val="28"/>
          <w:szCs w:val="28"/>
          <w:lang w:val="kk-KZ"/>
        </w:rPr>
        <w:t xml:space="preserve"> С</w:t>
      </w:r>
      <w:r w:rsidR="008728BB">
        <w:rPr>
          <w:sz w:val="28"/>
          <w:szCs w:val="28"/>
          <w:lang w:val="kk-KZ"/>
        </w:rPr>
        <w:t>өйлем құрылымдары</w:t>
      </w:r>
    </w:p>
    <w:p w14:paraId="26163570" w14:textId="77777777" w:rsidR="0033157E" w:rsidRPr="00245826" w:rsidRDefault="0033157E" w:rsidP="00092561">
      <w:pPr>
        <w:tabs>
          <w:tab w:val="left" w:pos="1276"/>
        </w:tabs>
        <w:ind w:firstLine="567"/>
        <w:jc w:val="both"/>
        <w:rPr>
          <w:sz w:val="28"/>
          <w:szCs w:val="28"/>
          <w:lang w:val="kk-KZ"/>
        </w:rPr>
      </w:pPr>
    </w:p>
    <w:p w14:paraId="66FF09B5" w14:textId="152ED689" w:rsidR="00BB06B0" w:rsidRPr="00843806" w:rsidRDefault="00BB06B0" w:rsidP="00BB06B0">
      <w:pPr>
        <w:ind w:firstLine="709"/>
        <w:jc w:val="both"/>
        <w:rPr>
          <w:sz w:val="28"/>
          <w:szCs w:val="28"/>
          <w:lang w:val="kk-KZ"/>
        </w:rPr>
      </w:pPr>
      <w:r>
        <w:rPr>
          <w:sz w:val="28"/>
          <w:szCs w:val="28"/>
          <w:lang w:val="kk-KZ"/>
        </w:rPr>
        <w:t xml:space="preserve">14-суретте, </w:t>
      </w:r>
      <w:r w:rsidRPr="00843806">
        <w:rPr>
          <w:sz w:val="28"/>
          <w:szCs w:val="28"/>
          <w:lang w:val="kk-KZ"/>
        </w:rPr>
        <w:t>сөйлемнің төрт мүшесінен тұратын құрылымында 2000–2700 Гц жиілікте өзгерген анықтауыш бастауышқа 800–900 Гц жиілікте үн берді. Бұл идея баяндауыштың 850–965 Гц аралығында, яғни 750–850 Гц жиілікте шығуына әкелді. Сондай-ақ баяндауыштың сұраулы сөйлемде 717 Гц-ке, ал лепті сөйлемде 626 Гц-ке өзгергенін көруге болады. 14-сөйлем құрылымы бастауыштың 500–620 Гц жиілігінен басталды. Ал 1300–1600 Гц жиіліктегі пысықтауыш анықтауышқа (750–900 Гц) бетбұрыс берді. Яғни толықтауыштың (700–810 Гц) алдында тұрған анықтауыш алдыңғы сөйлемге қарағанда төменгі жиілікте шықты. Бастауыш пен анықтауыштың ортасында орналасқан пысықтауыш 1300–1600 Гц жиілік аралығында орындалды. Қалған сөйлем мүшелерінің алдыңғы сөйлем құрылымдарындағы мәндерге сәйкес екені байқалды.</w:t>
      </w:r>
    </w:p>
    <w:p w14:paraId="60AF6704" w14:textId="06993656" w:rsidR="00DA5306" w:rsidRPr="00BE53E9" w:rsidRDefault="00B46776" w:rsidP="00BB06B0">
      <w:pPr>
        <w:tabs>
          <w:tab w:val="left" w:pos="1276"/>
        </w:tabs>
        <w:ind w:firstLine="709"/>
        <w:jc w:val="both"/>
        <w:rPr>
          <w:sz w:val="28"/>
          <w:szCs w:val="28"/>
          <w:lang w:val="kk-KZ"/>
        </w:rPr>
      </w:pPr>
      <w:r>
        <w:rPr>
          <w:sz w:val="28"/>
          <w:szCs w:val="28"/>
          <w:lang w:val="kk-KZ"/>
        </w:rPr>
        <w:t xml:space="preserve">Келесі </w:t>
      </w:r>
      <w:r w:rsidRPr="00975CBE">
        <w:rPr>
          <w:sz w:val="28"/>
          <w:szCs w:val="28"/>
          <w:lang w:val="kk-KZ"/>
        </w:rPr>
        <w:t>15-</w:t>
      </w:r>
      <w:r>
        <w:rPr>
          <w:sz w:val="28"/>
          <w:szCs w:val="28"/>
          <w:lang w:val="kk-KZ"/>
        </w:rPr>
        <w:t xml:space="preserve">суретте </w:t>
      </w:r>
      <w:r w:rsidR="008477B6">
        <w:rPr>
          <w:sz w:val="28"/>
          <w:szCs w:val="28"/>
          <w:lang w:val="kk-KZ"/>
        </w:rPr>
        <w:t xml:space="preserve">он бесінші және он алтыншы </w:t>
      </w:r>
      <w:r w:rsidR="0033157E" w:rsidRPr="00B46776">
        <w:rPr>
          <w:sz w:val="28"/>
          <w:szCs w:val="28"/>
          <w:lang w:val="kk-KZ"/>
        </w:rPr>
        <w:t>сөйлем</w:t>
      </w:r>
      <w:r w:rsidR="008477B6">
        <w:rPr>
          <w:sz w:val="28"/>
          <w:szCs w:val="28"/>
          <w:lang w:val="kk-KZ"/>
        </w:rPr>
        <w:t xml:space="preserve"> </w:t>
      </w:r>
      <w:r w:rsidR="0033157E" w:rsidRPr="00B46776">
        <w:rPr>
          <w:sz w:val="28"/>
          <w:szCs w:val="28"/>
          <w:lang w:val="kk-KZ"/>
        </w:rPr>
        <w:t xml:space="preserve">құрылымдарының нәтижелері көрсетілген. </w:t>
      </w:r>
      <w:r w:rsidR="0033157E" w:rsidRPr="0089105E">
        <w:rPr>
          <w:sz w:val="28"/>
          <w:szCs w:val="28"/>
          <w:lang w:val="kk-KZ"/>
        </w:rPr>
        <w:t>400–550 Гц жиіліктегі бастауышпен басталатын</w:t>
      </w:r>
      <w:r w:rsidR="0089105E">
        <w:rPr>
          <w:sz w:val="28"/>
          <w:szCs w:val="28"/>
          <w:lang w:val="kk-KZ"/>
        </w:rPr>
        <w:t xml:space="preserve"> 15-сөйлем құрылымы</w:t>
      </w:r>
      <w:r w:rsidR="0033157E" w:rsidRPr="0089105E">
        <w:rPr>
          <w:sz w:val="28"/>
          <w:szCs w:val="28"/>
          <w:lang w:val="kk-KZ"/>
        </w:rPr>
        <w:t xml:space="preserve"> 950–1160 Гц жиіліктегі жоғары жиілікті толықтауыш</w:t>
      </w:r>
      <w:r w:rsidR="00D931C6">
        <w:rPr>
          <w:sz w:val="28"/>
          <w:szCs w:val="28"/>
          <w:lang w:val="kk-KZ"/>
        </w:rPr>
        <w:t>қа</w:t>
      </w:r>
      <w:r w:rsidR="0033157E" w:rsidRPr="0089105E">
        <w:rPr>
          <w:sz w:val="28"/>
          <w:szCs w:val="28"/>
          <w:lang w:val="kk-KZ"/>
        </w:rPr>
        <w:t xml:space="preserve"> </w:t>
      </w:r>
      <w:r w:rsidR="00D931C6">
        <w:rPr>
          <w:sz w:val="28"/>
          <w:szCs w:val="28"/>
          <w:lang w:val="kk-KZ"/>
        </w:rPr>
        <w:t>ұласады</w:t>
      </w:r>
      <w:r w:rsidR="0033157E" w:rsidRPr="0089105E">
        <w:rPr>
          <w:sz w:val="28"/>
          <w:szCs w:val="28"/>
          <w:lang w:val="kk-KZ"/>
        </w:rPr>
        <w:t xml:space="preserve">. </w:t>
      </w:r>
      <w:r w:rsidR="0033157E" w:rsidRPr="00BE53E9">
        <w:rPr>
          <w:sz w:val="28"/>
          <w:szCs w:val="28"/>
          <w:lang w:val="kk-KZ"/>
        </w:rPr>
        <w:t>Содан кейін бұл көрсеткіш баяндауыштың 550–700 Гц диапазонында шығуына ықпал етті, ал пысықтауыштың жиілігі 750–850 Гц болды. Алайда сұраулы сөйлемде жиілік 760 Гц-ке дейін өсті, ал лепті сөйлемде – 815 Гц-ке жетті. Келесі 16-сөйлем құрылымында пысықтауыш сөйлем мүшелерінің ішінде бірінші болып шығып, 2400–3000 Гц жиілікте орындалды. Егер ол өзінен кейін тұрған бастауышты 1000–1200 Гц жиілікке өзгертсе, анықтауыш сөйлемді 750–860 Гц жиілікте жалғастырды, ал толықтауыш – 850–950 Гц жиілікте. Сөйлемді аяқтайтын баяндауыш 750–850 Гц жиілікте дыбысталды, ал сұраулы (780 Гц) және лепті (720 Гц) сөйлем түрлерінде оның дыбыстық жиілігі төмендеді.</w:t>
      </w:r>
    </w:p>
    <w:p w14:paraId="23A0EE5F" w14:textId="77777777" w:rsidR="0033157E" w:rsidRPr="00BE53E9" w:rsidRDefault="0033157E" w:rsidP="00092561">
      <w:pPr>
        <w:tabs>
          <w:tab w:val="left" w:pos="1276"/>
        </w:tabs>
        <w:ind w:firstLine="567"/>
        <w:jc w:val="both"/>
        <w:rPr>
          <w:sz w:val="28"/>
          <w:szCs w:val="28"/>
          <w:lang w:val="kk-KZ"/>
        </w:rPr>
      </w:pPr>
    </w:p>
    <w:p w14:paraId="627CC21F" w14:textId="68B9A254" w:rsidR="00B82410" w:rsidRPr="00CC0BDA" w:rsidRDefault="00B82410" w:rsidP="00092561">
      <w:pPr>
        <w:tabs>
          <w:tab w:val="left" w:pos="1276"/>
        </w:tabs>
        <w:jc w:val="center"/>
        <w:rPr>
          <w:sz w:val="28"/>
          <w:szCs w:val="28"/>
        </w:rPr>
      </w:pPr>
      <w:r w:rsidRPr="00CC0BDA">
        <w:rPr>
          <w:noProof/>
          <w:sz w:val="28"/>
          <w:szCs w:val="28"/>
          <w:lang w:val="ru-RU" w:eastAsia="ru-RU"/>
        </w:rPr>
        <w:drawing>
          <wp:inline distT="0" distB="0" distL="0" distR="0" wp14:anchorId="197376C7" wp14:editId="6AE43722">
            <wp:extent cx="2962275" cy="1742515"/>
            <wp:effectExtent l="0" t="0" r="0" b="0"/>
            <wp:docPr id="2040083668" name="Рисунок 30" descr="Изображение выглядит как текст, линия, диаграмма,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083668" name="Рисунок 30" descr="Изображение выглядит как текст, линия, диаграмма, График&#10;&#10;Содержимое, созданное искусственным интеллектом, может быть неверным."/>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71683" cy="1748049"/>
                    </a:xfrm>
                    <a:prstGeom prst="rect">
                      <a:avLst/>
                    </a:prstGeom>
                    <a:noFill/>
                    <a:ln>
                      <a:noFill/>
                    </a:ln>
                  </pic:spPr>
                </pic:pic>
              </a:graphicData>
            </a:graphic>
          </wp:inline>
        </w:drawing>
      </w:r>
      <w:r w:rsidRPr="00CC0BDA">
        <w:rPr>
          <w:noProof/>
          <w:sz w:val="28"/>
          <w:szCs w:val="28"/>
          <w:lang w:val="ru-RU" w:eastAsia="ru-RU"/>
        </w:rPr>
        <w:drawing>
          <wp:inline distT="0" distB="0" distL="0" distR="0" wp14:anchorId="30F28248" wp14:editId="223AD59A">
            <wp:extent cx="2904137" cy="1702585"/>
            <wp:effectExtent l="0" t="0" r="0" b="0"/>
            <wp:docPr id="142687456" name="Рисунок 34" descr="Изображение выглядит как текст, линия, диаграмма,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87456" name="Рисунок 34" descr="Изображение выглядит как текст, линия, диаграмма, График&#10;&#10;Содержимое, созданное искусственным интеллектом, может быть неверным."/>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41653" cy="1724579"/>
                    </a:xfrm>
                    <a:prstGeom prst="rect">
                      <a:avLst/>
                    </a:prstGeom>
                    <a:noFill/>
                    <a:ln>
                      <a:noFill/>
                    </a:ln>
                  </pic:spPr>
                </pic:pic>
              </a:graphicData>
            </a:graphic>
          </wp:inline>
        </w:drawing>
      </w:r>
    </w:p>
    <w:p w14:paraId="60518ECA" w14:textId="77777777" w:rsidR="008728BB" w:rsidRDefault="008728BB" w:rsidP="008728BB">
      <w:pPr>
        <w:tabs>
          <w:tab w:val="left" w:pos="1276"/>
        </w:tabs>
        <w:ind w:firstLine="2694"/>
        <w:rPr>
          <w:lang w:val="kk-KZ"/>
        </w:rPr>
      </w:pPr>
      <w:r>
        <w:rPr>
          <w:lang w:val="kk-KZ"/>
        </w:rPr>
        <w:t>а                                                                           ә</w:t>
      </w:r>
    </w:p>
    <w:p w14:paraId="33DFB72C" w14:textId="77777777" w:rsidR="008728BB" w:rsidRPr="008728BB" w:rsidRDefault="008728BB" w:rsidP="008728BB">
      <w:pPr>
        <w:tabs>
          <w:tab w:val="left" w:pos="1276"/>
        </w:tabs>
        <w:ind w:firstLine="567"/>
        <w:jc w:val="center"/>
        <w:rPr>
          <w:sz w:val="16"/>
          <w:szCs w:val="16"/>
          <w:lang w:val="kk-KZ"/>
        </w:rPr>
      </w:pPr>
    </w:p>
    <w:p w14:paraId="440FDDFE" w14:textId="0DC4ACDD" w:rsidR="00DA5306" w:rsidRPr="008728BB" w:rsidRDefault="00092561" w:rsidP="008728BB">
      <w:pPr>
        <w:tabs>
          <w:tab w:val="left" w:pos="1276"/>
        </w:tabs>
        <w:ind w:firstLine="709"/>
        <w:jc w:val="both"/>
        <w:rPr>
          <w:lang w:val="kk-KZ"/>
        </w:rPr>
      </w:pPr>
      <w:r w:rsidRPr="008728BB">
        <w:rPr>
          <w:lang w:val="kk-KZ"/>
        </w:rPr>
        <w:t xml:space="preserve">Sub – бастауыш (сөйлемнің </w:t>
      </w:r>
      <w:r w:rsidRPr="00092561">
        <w:rPr>
          <w:lang w:val="kk-KZ"/>
        </w:rPr>
        <w:t>тұрлаулы</w:t>
      </w:r>
      <w:r w:rsidRPr="008728BB">
        <w:rPr>
          <w:lang w:val="kk-KZ"/>
        </w:rPr>
        <w:t xml:space="preserve"> мүшесі); DecS – </w:t>
      </w:r>
      <w:r w:rsidRPr="00092561">
        <w:rPr>
          <w:lang w:val="kk-KZ"/>
        </w:rPr>
        <w:t>хабарлы</w:t>
      </w:r>
      <w:r w:rsidRPr="008728BB">
        <w:rPr>
          <w:lang w:val="kk-KZ"/>
        </w:rPr>
        <w:t xml:space="preserve"> сөйлем; InterS – сұраулы сөйлем; ExclS – лепті сөйлем; Pre – баяндауыш (сөйлемнің </w:t>
      </w:r>
      <w:r w:rsidRPr="00092561">
        <w:rPr>
          <w:lang w:val="kk-KZ"/>
        </w:rPr>
        <w:t>тұрлаулы</w:t>
      </w:r>
      <w:r w:rsidRPr="008728BB">
        <w:rPr>
          <w:lang w:val="kk-KZ"/>
        </w:rPr>
        <w:t xml:space="preserve"> мүшесі); Obj – толықтауыш (сөйлемнің </w:t>
      </w:r>
      <w:r w:rsidRPr="00092561">
        <w:rPr>
          <w:lang w:val="kk-KZ"/>
        </w:rPr>
        <w:t>тұрлаусыз</w:t>
      </w:r>
      <w:r w:rsidRPr="008728BB">
        <w:rPr>
          <w:lang w:val="kk-KZ"/>
        </w:rPr>
        <w:t xml:space="preserve"> мүшесі); AdM – пысықтауыш (сөйлемнің </w:t>
      </w:r>
      <w:r w:rsidRPr="00092561">
        <w:rPr>
          <w:lang w:val="kk-KZ"/>
        </w:rPr>
        <w:t>тұрлаусыз</w:t>
      </w:r>
      <w:r w:rsidRPr="008728BB">
        <w:rPr>
          <w:lang w:val="kk-KZ"/>
        </w:rPr>
        <w:t xml:space="preserve"> мүшесі); Att – анықтауыш (сөйлемнің </w:t>
      </w:r>
      <w:r w:rsidRPr="00092561">
        <w:rPr>
          <w:lang w:val="kk-KZ"/>
        </w:rPr>
        <w:t>тұрлаусыз</w:t>
      </w:r>
      <w:r w:rsidRPr="008728BB">
        <w:rPr>
          <w:lang w:val="kk-KZ"/>
        </w:rPr>
        <w:t xml:space="preserve"> мүшесі)</w:t>
      </w:r>
    </w:p>
    <w:p w14:paraId="383C8EC1" w14:textId="77777777" w:rsidR="00092561" w:rsidRPr="008728BB" w:rsidRDefault="00092561" w:rsidP="00092561">
      <w:pPr>
        <w:tabs>
          <w:tab w:val="left" w:pos="1276"/>
        </w:tabs>
        <w:ind w:firstLine="567"/>
        <w:jc w:val="center"/>
        <w:rPr>
          <w:sz w:val="16"/>
          <w:szCs w:val="16"/>
          <w:lang w:val="kk-KZ"/>
        </w:rPr>
      </w:pPr>
    </w:p>
    <w:p w14:paraId="1542CD33" w14:textId="6F949BF8" w:rsidR="00DA5306" w:rsidRPr="00092561" w:rsidRDefault="00975CBE" w:rsidP="008728BB">
      <w:pPr>
        <w:tabs>
          <w:tab w:val="left" w:pos="1276"/>
        </w:tabs>
        <w:jc w:val="center"/>
        <w:rPr>
          <w:sz w:val="28"/>
          <w:szCs w:val="28"/>
          <w:lang w:val="ru-RU"/>
        </w:rPr>
      </w:pPr>
      <w:r>
        <w:rPr>
          <w:sz w:val="28"/>
          <w:szCs w:val="28"/>
          <w:lang w:val="en-US"/>
        </w:rPr>
        <w:t>C</w:t>
      </w:r>
      <w:r>
        <w:rPr>
          <w:sz w:val="28"/>
          <w:szCs w:val="28"/>
          <w:lang w:val="kk-KZ"/>
        </w:rPr>
        <w:t xml:space="preserve">урет 15 </w:t>
      </w:r>
      <w:r w:rsidR="008728BB">
        <w:rPr>
          <w:sz w:val="28"/>
          <w:szCs w:val="28"/>
          <w:lang w:val="kk-KZ"/>
        </w:rPr>
        <w:t>‒</w:t>
      </w:r>
      <w:r>
        <w:rPr>
          <w:sz w:val="28"/>
          <w:szCs w:val="28"/>
          <w:lang w:val="kk-KZ"/>
        </w:rPr>
        <w:t xml:space="preserve"> </w:t>
      </w:r>
      <w:r w:rsidR="00AB540E">
        <w:rPr>
          <w:sz w:val="28"/>
          <w:szCs w:val="28"/>
          <w:lang w:val="kk-KZ"/>
        </w:rPr>
        <w:t>С</w:t>
      </w:r>
      <w:r w:rsidR="0033157E" w:rsidRPr="00CC0BDA">
        <w:rPr>
          <w:sz w:val="28"/>
          <w:szCs w:val="28"/>
        </w:rPr>
        <w:t>өйлем</w:t>
      </w:r>
      <w:r w:rsidR="0033157E" w:rsidRPr="00092561">
        <w:rPr>
          <w:sz w:val="28"/>
          <w:szCs w:val="28"/>
          <w:lang w:val="ru-RU"/>
        </w:rPr>
        <w:t xml:space="preserve"> </w:t>
      </w:r>
      <w:r w:rsidR="0033157E" w:rsidRPr="00CC0BDA">
        <w:rPr>
          <w:sz w:val="28"/>
          <w:szCs w:val="28"/>
        </w:rPr>
        <w:t>құрылымдары</w:t>
      </w:r>
    </w:p>
    <w:p w14:paraId="032A6CC7" w14:textId="77777777" w:rsidR="0033157E" w:rsidRPr="00092561" w:rsidRDefault="0033157E" w:rsidP="00092561">
      <w:pPr>
        <w:tabs>
          <w:tab w:val="left" w:pos="1276"/>
        </w:tabs>
        <w:ind w:firstLine="567"/>
        <w:jc w:val="both"/>
        <w:rPr>
          <w:sz w:val="28"/>
          <w:szCs w:val="28"/>
          <w:lang w:val="ru-RU"/>
        </w:rPr>
      </w:pPr>
    </w:p>
    <w:p w14:paraId="192DB235" w14:textId="2172EE23" w:rsidR="003B1060" w:rsidRPr="00CC0BDA" w:rsidRDefault="00B82410" w:rsidP="00092561">
      <w:pPr>
        <w:tabs>
          <w:tab w:val="left" w:pos="1276"/>
        </w:tabs>
        <w:jc w:val="center"/>
        <w:rPr>
          <w:sz w:val="28"/>
          <w:szCs w:val="28"/>
        </w:rPr>
      </w:pPr>
      <w:r w:rsidRPr="00CC0BDA">
        <w:rPr>
          <w:noProof/>
          <w:sz w:val="28"/>
          <w:szCs w:val="28"/>
          <w:lang w:val="ru-RU" w:eastAsia="ru-RU"/>
        </w:rPr>
        <w:drawing>
          <wp:inline distT="0" distB="0" distL="0" distR="0" wp14:anchorId="2BF08330" wp14:editId="681E8D17">
            <wp:extent cx="3079859" cy="1716405"/>
            <wp:effectExtent l="0" t="0" r="6350" b="0"/>
            <wp:docPr id="1638038043" name="Рисунок 36" descr="Изображение выглядит как текст, линия, Шрифт,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038043" name="Рисунок 36" descr="Изображение выглядит как текст, линия, Шрифт, диаграмма&#10;&#10;Содержимое, созданное искусственным интеллектом, может быть неверным."/>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90139" cy="1722134"/>
                    </a:xfrm>
                    <a:prstGeom prst="rect">
                      <a:avLst/>
                    </a:prstGeom>
                    <a:noFill/>
                    <a:ln>
                      <a:noFill/>
                    </a:ln>
                  </pic:spPr>
                </pic:pic>
              </a:graphicData>
            </a:graphic>
          </wp:inline>
        </w:drawing>
      </w:r>
      <w:r w:rsidR="003B1060" w:rsidRPr="00CC0BDA">
        <w:rPr>
          <w:noProof/>
          <w:sz w:val="28"/>
          <w:szCs w:val="28"/>
          <w:lang w:val="ru-RU" w:eastAsia="ru-RU"/>
        </w:rPr>
        <w:drawing>
          <wp:inline distT="0" distB="0" distL="0" distR="0" wp14:anchorId="714FB05C" wp14:editId="6746D70A">
            <wp:extent cx="2933700" cy="1719110"/>
            <wp:effectExtent l="0" t="0" r="0" b="0"/>
            <wp:docPr id="1188582119" name="Рисунок 40" descr="Изображение выглядит как текст, линия, диаграмм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582119" name="Рисунок 40" descr="Изображение выглядит как текст, линия, диаграмма, Шрифт&#10;&#10;Содержимое, созданное искусственным интеллектом, может быть неверным."/>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53684" cy="1730820"/>
                    </a:xfrm>
                    <a:prstGeom prst="rect">
                      <a:avLst/>
                    </a:prstGeom>
                    <a:noFill/>
                    <a:ln>
                      <a:noFill/>
                    </a:ln>
                  </pic:spPr>
                </pic:pic>
              </a:graphicData>
            </a:graphic>
          </wp:inline>
        </w:drawing>
      </w:r>
    </w:p>
    <w:p w14:paraId="661A453C" w14:textId="77777777" w:rsidR="008728BB" w:rsidRDefault="008728BB" w:rsidP="008728BB">
      <w:pPr>
        <w:tabs>
          <w:tab w:val="left" w:pos="1276"/>
        </w:tabs>
        <w:ind w:firstLine="2694"/>
        <w:rPr>
          <w:lang w:val="kk-KZ"/>
        </w:rPr>
      </w:pPr>
      <w:r>
        <w:rPr>
          <w:lang w:val="kk-KZ"/>
        </w:rPr>
        <w:t>а                                                                           ә</w:t>
      </w:r>
    </w:p>
    <w:p w14:paraId="18DF0749" w14:textId="77777777" w:rsidR="008728BB" w:rsidRPr="008728BB" w:rsidRDefault="008728BB" w:rsidP="008728BB">
      <w:pPr>
        <w:tabs>
          <w:tab w:val="left" w:pos="1276"/>
        </w:tabs>
        <w:ind w:firstLine="567"/>
        <w:jc w:val="center"/>
        <w:rPr>
          <w:sz w:val="16"/>
          <w:szCs w:val="16"/>
          <w:lang w:val="kk-KZ"/>
        </w:rPr>
      </w:pPr>
    </w:p>
    <w:p w14:paraId="07ACC8D1" w14:textId="322B7CBC" w:rsidR="00DA5306" w:rsidRPr="008728BB" w:rsidRDefault="00092561" w:rsidP="008728BB">
      <w:pPr>
        <w:tabs>
          <w:tab w:val="left" w:pos="1276"/>
        </w:tabs>
        <w:ind w:firstLine="709"/>
        <w:jc w:val="both"/>
        <w:rPr>
          <w:lang w:val="kk-KZ"/>
        </w:rPr>
      </w:pPr>
      <w:r w:rsidRPr="008728BB">
        <w:rPr>
          <w:lang w:val="kk-KZ"/>
        </w:rPr>
        <w:t xml:space="preserve">Sub – бастауыш (сөйлемнің </w:t>
      </w:r>
      <w:r w:rsidRPr="00092561">
        <w:rPr>
          <w:lang w:val="kk-KZ"/>
        </w:rPr>
        <w:t>тұрлаулы</w:t>
      </w:r>
      <w:r w:rsidRPr="008728BB">
        <w:rPr>
          <w:lang w:val="kk-KZ"/>
        </w:rPr>
        <w:t xml:space="preserve"> мүшесі); DecS – </w:t>
      </w:r>
      <w:r w:rsidRPr="00092561">
        <w:rPr>
          <w:lang w:val="kk-KZ"/>
        </w:rPr>
        <w:t>хабарлы</w:t>
      </w:r>
      <w:r w:rsidRPr="008728BB">
        <w:rPr>
          <w:lang w:val="kk-KZ"/>
        </w:rPr>
        <w:t xml:space="preserve"> сөйлем; InterS – сұраулы сөйлем; ExclS – лепті сөйлем; Pre – баяндауыш (сөйлемнің </w:t>
      </w:r>
      <w:r w:rsidRPr="00092561">
        <w:rPr>
          <w:lang w:val="kk-KZ"/>
        </w:rPr>
        <w:t>тұрлаулы</w:t>
      </w:r>
      <w:r w:rsidRPr="008728BB">
        <w:rPr>
          <w:lang w:val="kk-KZ"/>
        </w:rPr>
        <w:t xml:space="preserve"> мүшесі); Obj – толықтауыш (сөйлемнің </w:t>
      </w:r>
      <w:r w:rsidRPr="00092561">
        <w:rPr>
          <w:lang w:val="kk-KZ"/>
        </w:rPr>
        <w:t>тұрлаусыз</w:t>
      </w:r>
      <w:r w:rsidRPr="008728BB">
        <w:rPr>
          <w:lang w:val="kk-KZ"/>
        </w:rPr>
        <w:t xml:space="preserve"> мүшесі); AdM – пысықтауыш (сөйлемнің </w:t>
      </w:r>
      <w:r w:rsidRPr="00092561">
        <w:rPr>
          <w:lang w:val="kk-KZ"/>
        </w:rPr>
        <w:t xml:space="preserve">тұрлаусыз </w:t>
      </w:r>
      <w:r w:rsidRPr="008728BB">
        <w:rPr>
          <w:lang w:val="kk-KZ"/>
        </w:rPr>
        <w:t>мүшесі); Att – анықтауыш (сөйлемнің</w:t>
      </w:r>
      <w:r w:rsidRPr="00092561">
        <w:rPr>
          <w:lang w:val="kk-KZ"/>
        </w:rPr>
        <w:t xml:space="preserve"> тұрлаусыз</w:t>
      </w:r>
      <w:r w:rsidRPr="008728BB">
        <w:rPr>
          <w:lang w:val="kk-KZ"/>
        </w:rPr>
        <w:t xml:space="preserve"> мүшесі)</w:t>
      </w:r>
    </w:p>
    <w:p w14:paraId="7D5CE629" w14:textId="77777777" w:rsidR="00092561" w:rsidRPr="008728BB" w:rsidRDefault="00092561" w:rsidP="00092561">
      <w:pPr>
        <w:tabs>
          <w:tab w:val="left" w:pos="1276"/>
        </w:tabs>
        <w:ind w:firstLine="567"/>
        <w:jc w:val="center"/>
        <w:rPr>
          <w:sz w:val="16"/>
          <w:szCs w:val="16"/>
          <w:lang w:val="kk-KZ"/>
        </w:rPr>
      </w:pPr>
    </w:p>
    <w:p w14:paraId="7A54C557" w14:textId="309ABE40" w:rsidR="0033157E" w:rsidRPr="008728BB" w:rsidRDefault="00791149" w:rsidP="008728BB">
      <w:pPr>
        <w:tabs>
          <w:tab w:val="left" w:pos="1276"/>
        </w:tabs>
        <w:jc w:val="center"/>
        <w:rPr>
          <w:sz w:val="28"/>
          <w:szCs w:val="28"/>
          <w:lang w:val="kk-KZ"/>
        </w:rPr>
      </w:pPr>
      <w:r w:rsidRPr="00BB06B0">
        <w:rPr>
          <w:sz w:val="28"/>
          <w:szCs w:val="28"/>
          <w:lang w:val="kk-KZ"/>
        </w:rPr>
        <w:t>C</w:t>
      </w:r>
      <w:r>
        <w:rPr>
          <w:sz w:val="28"/>
          <w:szCs w:val="28"/>
          <w:lang w:val="kk-KZ"/>
        </w:rPr>
        <w:t xml:space="preserve">урет 16 </w:t>
      </w:r>
      <w:r w:rsidR="008728BB">
        <w:rPr>
          <w:sz w:val="28"/>
          <w:szCs w:val="28"/>
          <w:lang w:val="kk-KZ"/>
        </w:rPr>
        <w:t>‒</w:t>
      </w:r>
      <w:r w:rsidR="0033157E" w:rsidRPr="00BB06B0">
        <w:rPr>
          <w:sz w:val="28"/>
          <w:szCs w:val="28"/>
          <w:lang w:val="kk-KZ"/>
        </w:rPr>
        <w:t xml:space="preserve"> </w:t>
      </w:r>
      <w:r w:rsidR="00FD759D">
        <w:rPr>
          <w:sz w:val="28"/>
          <w:szCs w:val="28"/>
          <w:lang w:val="kk-KZ"/>
        </w:rPr>
        <w:t>С</w:t>
      </w:r>
      <w:r w:rsidR="008728BB" w:rsidRPr="00BB06B0">
        <w:rPr>
          <w:sz w:val="28"/>
          <w:szCs w:val="28"/>
          <w:lang w:val="kk-KZ"/>
        </w:rPr>
        <w:t>өйлем құрылымдары</w:t>
      </w:r>
    </w:p>
    <w:p w14:paraId="7D1DAC32" w14:textId="77777777" w:rsidR="000D4641" w:rsidRPr="00336B86" w:rsidRDefault="000D4641" w:rsidP="008728BB">
      <w:pPr>
        <w:tabs>
          <w:tab w:val="left" w:pos="1276"/>
        </w:tabs>
        <w:ind w:firstLine="709"/>
        <w:jc w:val="both"/>
        <w:rPr>
          <w:sz w:val="28"/>
          <w:szCs w:val="28"/>
          <w:lang w:val="kk-KZ"/>
        </w:rPr>
      </w:pPr>
    </w:p>
    <w:p w14:paraId="65F4B376" w14:textId="28966AE0" w:rsidR="000D4641" w:rsidRPr="00336B86" w:rsidRDefault="000D4641" w:rsidP="000D4641">
      <w:pPr>
        <w:tabs>
          <w:tab w:val="left" w:pos="1276"/>
        </w:tabs>
        <w:ind w:firstLine="709"/>
        <w:jc w:val="both"/>
        <w:rPr>
          <w:sz w:val="28"/>
          <w:szCs w:val="28"/>
          <w:lang w:val="kk-KZ"/>
        </w:rPr>
      </w:pPr>
      <w:r w:rsidRPr="00336B86">
        <w:rPr>
          <w:sz w:val="28"/>
          <w:szCs w:val="28"/>
          <w:lang w:val="kk-KZ"/>
        </w:rPr>
        <w:t>16-cуретте, 17-сөйлем құрылымы пысықтауыштан бастал</w:t>
      </w:r>
      <w:r>
        <w:rPr>
          <w:sz w:val="28"/>
          <w:szCs w:val="28"/>
          <w:lang w:val="kk-KZ"/>
        </w:rPr>
        <w:t>ады</w:t>
      </w:r>
      <w:r w:rsidRPr="00336B86">
        <w:rPr>
          <w:sz w:val="28"/>
          <w:szCs w:val="28"/>
          <w:lang w:val="kk-KZ"/>
        </w:rPr>
        <w:t>, оның дыбыс жиілігі 800–920 Гц аралығында болды. Содан кейін толықтауыш 950–1100 Гц жиілігінде жалғасты, ал анықтауыш 750–920 Гц жиілігінде бастауыш</w:t>
      </w:r>
      <w:r>
        <w:rPr>
          <w:sz w:val="28"/>
          <w:szCs w:val="28"/>
          <w:lang w:val="kk-KZ"/>
        </w:rPr>
        <w:t>қа</w:t>
      </w:r>
      <w:r w:rsidRPr="00336B86">
        <w:rPr>
          <w:sz w:val="28"/>
          <w:szCs w:val="28"/>
          <w:lang w:val="kk-KZ"/>
        </w:rPr>
        <w:t xml:space="preserve"> (650–715 Гц) </w:t>
      </w:r>
      <w:r>
        <w:rPr>
          <w:sz w:val="28"/>
          <w:szCs w:val="28"/>
          <w:lang w:val="kk-KZ"/>
        </w:rPr>
        <w:t>әсер берді</w:t>
      </w:r>
      <w:r w:rsidRPr="00336B86">
        <w:rPr>
          <w:sz w:val="28"/>
          <w:szCs w:val="28"/>
          <w:lang w:val="kk-KZ"/>
        </w:rPr>
        <w:t>. Баяндауыш сөйлемді 700–745 Гц жиілігінде аяқтады. Бұл көрсеткіш сұраулы сөйлемде 817 Гц-қа дейін көтерілді, ал лепті сөйлемде шамамен 713 Гц-қа дейін төмендеді. 18-сөйлем құрылымында алдыңғы сөйлем құрылымынан айырмашылық бар. Яғни, анықтауыш пен бастауыштың сөйлем басына келуі бастауыштың дыбыс жиілігіне әсер етіп, оны 820–900 Гц диапазонында өзгертті. Баяндауыш 750–800 Гц жиілігінде болды. Егер сұраулы сөйлемде ол 890 Гц-қа көтерілсе, лепті сөйлемде 750 Гц-қа төмендеді.</w:t>
      </w:r>
    </w:p>
    <w:p w14:paraId="5F4E5103" w14:textId="4A536028" w:rsidR="00FE13B8" w:rsidRPr="00336B86" w:rsidRDefault="007F182D" w:rsidP="008728BB">
      <w:pPr>
        <w:tabs>
          <w:tab w:val="left" w:pos="1276"/>
        </w:tabs>
        <w:ind w:firstLine="709"/>
        <w:jc w:val="both"/>
        <w:rPr>
          <w:sz w:val="28"/>
          <w:szCs w:val="28"/>
          <w:lang w:val="kk-KZ"/>
        </w:rPr>
      </w:pPr>
      <w:r>
        <w:rPr>
          <w:sz w:val="28"/>
          <w:szCs w:val="28"/>
          <w:lang w:val="kk-KZ"/>
        </w:rPr>
        <w:t>С</w:t>
      </w:r>
      <w:r w:rsidR="00FE13B8" w:rsidRPr="00BB06B0">
        <w:rPr>
          <w:sz w:val="28"/>
          <w:szCs w:val="28"/>
          <w:lang w:val="kk-KZ"/>
        </w:rPr>
        <w:t>өйлем мүшелерін алмастыру әртүрлі нәтижелер көрсетті</w:t>
      </w:r>
      <w:r>
        <w:rPr>
          <w:sz w:val="28"/>
          <w:szCs w:val="28"/>
          <w:lang w:val="kk-KZ"/>
        </w:rPr>
        <w:t xml:space="preserve"> </w:t>
      </w:r>
      <w:r w:rsidRPr="00BB06B0">
        <w:rPr>
          <w:sz w:val="28"/>
          <w:szCs w:val="28"/>
          <w:lang w:val="kk-KZ"/>
        </w:rPr>
        <w:t>(17-c</w:t>
      </w:r>
      <w:r>
        <w:rPr>
          <w:sz w:val="28"/>
          <w:szCs w:val="28"/>
          <w:lang w:val="kk-KZ"/>
        </w:rPr>
        <w:t>урет</w:t>
      </w:r>
      <w:r w:rsidRPr="00BB06B0">
        <w:rPr>
          <w:sz w:val="28"/>
          <w:szCs w:val="28"/>
          <w:lang w:val="kk-KZ"/>
        </w:rPr>
        <w:t>)</w:t>
      </w:r>
      <w:r w:rsidR="00FE13B8" w:rsidRPr="00BB06B0">
        <w:rPr>
          <w:sz w:val="28"/>
          <w:szCs w:val="28"/>
          <w:lang w:val="kk-KZ"/>
        </w:rPr>
        <w:t xml:space="preserve">. </w:t>
      </w:r>
      <w:r w:rsidR="00FE13B8" w:rsidRPr="00336B86">
        <w:rPr>
          <w:sz w:val="28"/>
          <w:szCs w:val="28"/>
          <w:lang w:val="kk-KZ"/>
        </w:rPr>
        <w:t>Мысалы, 19-сөйлем құрылымында жоғары жиілік атрибуттық мүшеде (850–950 Гц) және толықтауышта (820–920 Гц) байқалды, ал 20-сөйлем құрылымында атрибуттық мүше 1000–1220 Гц диапазонында өзгерді, ал бастауышқа тән жиілік 850–920 Гц болды. Бұл сөйлемде баяндауыш 950–820 Гц диапазонында дыбысталса, сұраулы сөйлемдерде 760 Гц-қа, ал лепті сөйлемдерде 650 Гц-қа төмендеді.</w:t>
      </w:r>
    </w:p>
    <w:p w14:paraId="535F7933" w14:textId="77777777" w:rsidR="00343571" w:rsidRPr="00336B86" w:rsidRDefault="00343571" w:rsidP="00092561">
      <w:pPr>
        <w:tabs>
          <w:tab w:val="left" w:pos="1276"/>
        </w:tabs>
        <w:ind w:firstLine="567"/>
        <w:jc w:val="both"/>
        <w:rPr>
          <w:sz w:val="28"/>
          <w:szCs w:val="28"/>
          <w:lang w:val="kk-KZ"/>
        </w:rPr>
      </w:pPr>
    </w:p>
    <w:p w14:paraId="457CD5CD" w14:textId="10B97505" w:rsidR="00DA5306" w:rsidRPr="00CC0BDA" w:rsidRDefault="00343571" w:rsidP="00092561">
      <w:pPr>
        <w:tabs>
          <w:tab w:val="left" w:pos="1276"/>
        </w:tabs>
        <w:jc w:val="center"/>
        <w:rPr>
          <w:sz w:val="28"/>
          <w:szCs w:val="28"/>
        </w:rPr>
      </w:pPr>
      <w:r w:rsidRPr="00CC0BDA">
        <w:rPr>
          <w:noProof/>
          <w:sz w:val="28"/>
          <w:szCs w:val="28"/>
          <w:lang w:val="ru-RU" w:eastAsia="ru-RU"/>
        </w:rPr>
        <w:drawing>
          <wp:inline distT="0" distB="0" distL="0" distR="0" wp14:anchorId="18E38BE1" wp14:editId="46DCA71F">
            <wp:extent cx="2980882" cy="1708785"/>
            <wp:effectExtent l="0" t="0" r="0" b="5715"/>
            <wp:docPr id="1497500687" name="Рисунок 38" descr="Изображение выглядит как текст, линия, диаграмма,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500687" name="Рисунок 38" descr="Изображение выглядит как текст, линия, диаграмма, График&#10;&#10;Содержимое, созданное искусственным интеллектом, может быть неверным."/>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97223" cy="1718152"/>
                    </a:xfrm>
                    <a:prstGeom prst="rect">
                      <a:avLst/>
                    </a:prstGeom>
                    <a:noFill/>
                    <a:ln>
                      <a:noFill/>
                    </a:ln>
                  </pic:spPr>
                </pic:pic>
              </a:graphicData>
            </a:graphic>
          </wp:inline>
        </w:drawing>
      </w:r>
      <w:r w:rsidRPr="00CC0BDA">
        <w:rPr>
          <w:noProof/>
          <w:sz w:val="28"/>
          <w:szCs w:val="28"/>
          <w:lang w:val="ru-RU" w:eastAsia="ru-RU"/>
        </w:rPr>
        <w:drawing>
          <wp:inline distT="0" distB="0" distL="0" distR="0" wp14:anchorId="5D873B2D" wp14:editId="15C421AC">
            <wp:extent cx="3083328" cy="1762603"/>
            <wp:effectExtent l="0" t="0" r="3175" b="9525"/>
            <wp:docPr id="2006835960" name="Рисунок 2" descr="Изображение выглядит как текст, линия, диаграмм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835960" name="Рисунок 2" descr="Изображение выглядит как текст, линия, диаграмма, Шрифт&#10;&#10;Содержимое, созданное искусственным интеллектом, может быть неверным."/>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26044" cy="1787022"/>
                    </a:xfrm>
                    <a:prstGeom prst="rect">
                      <a:avLst/>
                    </a:prstGeom>
                    <a:noFill/>
                    <a:ln>
                      <a:noFill/>
                    </a:ln>
                  </pic:spPr>
                </pic:pic>
              </a:graphicData>
            </a:graphic>
          </wp:inline>
        </w:drawing>
      </w:r>
    </w:p>
    <w:p w14:paraId="3B8162B6" w14:textId="77777777" w:rsidR="008728BB" w:rsidRDefault="008728BB" w:rsidP="008728BB">
      <w:pPr>
        <w:tabs>
          <w:tab w:val="left" w:pos="1276"/>
        </w:tabs>
        <w:ind w:firstLine="2694"/>
        <w:rPr>
          <w:lang w:val="kk-KZ"/>
        </w:rPr>
      </w:pPr>
      <w:r>
        <w:rPr>
          <w:lang w:val="kk-KZ"/>
        </w:rPr>
        <w:t>а                                                                           ә</w:t>
      </w:r>
    </w:p>
    <w:p w14:paraId="6DB4A234" w14:textId="77777777" w:rsidR="008728BB" w:rsidRPr="008728BB" w:rsidRDefault="008728BB" w:rsidP="008728BB">
      <w:pPr>
        <w:tabs>
          <w:tab w:val="left" w:pos="1276"/>
        </w:tabs>
        <w:ind w:firstLine="567"/>
        <w:jc w:val="center"/>
        <w:rPr>
          <w:sz w:val="16"/>
          <w:szCs w:val="16"/>
          <w:lang w:val="kk-KZ"/>
        </w:rPr>
      </w:pPr>
    </w:p>
    <w:p w14:paraId="56B806F7" w14:textId="193F419A" w:rsidR="00092561" w:rsidRPr="00092561" w:rsidRDefault="00092561" w:rsidP="008728BB">
      <w:pPr>
        <w:tabs>
          <w:tab w:val="left" w:pos="1276"/>
        </w:tabs>
        <w:ind w:firstLine="709"/>
        <w:jc w:val="both"/>
        <w:rPr>
          <w:lang w:val="kk-KZ"/>
        </w:rPr>
      </w:pPr>
      <w:r w:rsidRPr="00092561">
        <w:rPr>
          <w:lang w:val="kk-KZ"/>
        </w:rPr>
        <w:t>Sub – бастауыш (сөйлемнің тұрлаулы мүшесі); DecS – хабарлы сөйлем; InterS – сұраулы сөйлем; ExclS – лепті сөйлем; Pre – баяндауыш (сөйлемнің тұрлаулы мүшесі); Obj – толықтауыш (сөйлемнің тұрлаусыз мүшесі); AdM – үстеу (сөйлемнің тұрлаусыз мүшесі); Att – анықтауыш (сөйлемнің тұрлаусыз мүшесі)</w:t>
      </w:r>
    </w:p>
    <w:p w14:paraId="45BF86AC" w14:textId="77777777" w:rsidR="008728BB" w:rsidRPr="008728BB" w:rsidRDefault="008728BB" w:rsidP="00092561">
      <w:pPr>
        <w:tabs>
          <w:tab w:val="left" w:pos="1276"/>
        </w:tabs>
        <w:ind w:firstLine="567"/>
        <w:jc w:val="center"/>
        <w:rPr>
          <w:sz w:val="16"/>
          <w:szCs w:val="16"/>
          <w:lang w:val="kk-KZ"/>
        </w:rPr>
      </w:pPr>
    </w:p>
    <w:p w14:paraId="14DD15BD" w14:textId="0D9EB9E4" w:rsidR="00DA5306" w:rsidRPr="00092561" w:rsidRDefault="00414665" w:rsidP="008728BB">
      <w:pPr>
        <w:tabs>
          <w:tab w:val="left" w:pos="1276"/>
        </w:tabs>
        <w:jc w:val="center"/>
        <w:rPr>
          <w:sz w:val="28"/>
          <w:szCs w:val="28"/>
          <w:lang w:val="kk-KZ"/>
        </w:rPr>
      </w:pPr>
      <w:r>
        <w:rPr>
          <w:sz w:val="28"/>
          <w:szCs w:val="28"/>
          <w:lang w:val="kk-KZ"/>
        </w:rPr>
        <w:t xml:space="preserve">Сурет 17 </w:t>
      </w:r>
      <w:r w:rsidR="008728BB">
        <w:rPr>
          <w:sz w:val="28"/>
          <w:szCs w:val="28"/>
          <w:lang w:val="kk-KZ"/>
        </w:rPr>
        <w:t>‒</w:t>
      </w:r>
      <w:r w:rsidR="00FE13B8" w:rsidRPr="00092561">
        <w:rPr>
          <w:sz w:val="28"/>
          <w:szCs w:val="28"/>
          <w:lang w:val="kk-KZ"/>
        </w:rPr>
        <w:t xml:space="preserve"> </w:t>
      </w:r>
      <w:r>
        <w:rPr>
          <w:sz w:val="28"/>
          <w:szCs w:val="28"/>
          <w:lang w:val="kk-KZ"/>
        </w:rPr>
        <w:t>С</w:t>
      </w:r>
      <w:bookmarkStart w:id="37" w:name="_Hlk216949928"/>
      <w:r w:rsidR="008728BB">
        <w:rPr>
          <w:sz w:val="28"/>
          <w:szCs w:val="28"/>
          <w:lang w:val="kk-KZ"/>
        </w:rPr>
        <w:t>өйлем құрылымдары</w:t>
      </w:r>
    </w:p>
    <w:bookmarkEnd w:id="37"/>
    <w:p w14:paraId="45605CC1" w14:textId="77777777" w:rsidR="00FE13B8" w:rsidRPr="00092561" w:rsidRDefault="00FE13B8" w:rsidP="00092561">
      <w:pPr>
        <w:tabs>
          <w:tab w:val="left" w:pos="1276"/>
        </w:tabs>
        <w:ind w:firstLine="567"/>
        <w:jc w:val="both"/>
        <w:rPr>
          <w:sz w:val="28"/>
          <w:szCs w:val="28"/>
          <w:lang w:val="kk-KZ"/>
        </w:rPr>
      </w:pPr>
    </w:p>
    <w:p w14:paraId="7F6290CF" w14:textId="5AF621A3" w:rsidR="00FE13B8" w:rsidRPr="003F0465" w:rsidRDefault="00FE13B8" w:rsidP="008728BB">
      <w:pPr>
        <w:tabs>
          <w:tab w:val="left" w:pos="1276"/>
        </w:tabs>
        <w:ind w:firstLine="709"/>
        <w:jc w:val="both"/>
        <w:rPr>
          <w:sz w:val="28"/>
          <w:szCs w:val="28"/>
          <w:lang w:val="kk-KZ"/>
        </w:rPr>
      </w:pPr>
      <w:r w:rsidRPr="00843806">
        <w:rPr>
          <w:sz w:val="28"/>
          <w:szCs w:val="28"/>
          <w:lang w:val="kk-KZ"/>
        </w:rPr>
        <w:t>Интонация сөйлеудің қызықты әрі табиғи естілетін болуын қамтамасыз ету үшін қажет. Осы зерттеуде [</w:t>
      </w:r>
      <w:r w:rsidR="002F65A7">
        <w:rPr>
          <w:sz w:val="28"/>
          <w:szCs w:val="28"/>
          <w:lang w:val="kk-KZ"/>
        </w:rPr>
        <w:t>101</w:t>
      </w:r>
      <w:r w:rsidR="00E6342B">
        <w:rPr>
          <w:sz w:val="28"/>
          <w:szCs w:val="28"/>
          <w:lang w:val="kk-KZ"/>
        </w:rPr>
        <w:t>, р. 702-708</w:t>
      </w:r>
      <w:r w:rsidRPr="00843806">
        <w:rPr>
          <w:sz w:val="28"/>
          <w:szCs w:val="28"/>
          <w:lang w:val="kk-KZ"/>
        </w:rPr>
        <w:t xml:space="preserve">] интонациялық </w:t>
      </w:r>
      <w:r w:rsidR="00463023" w:rsidRPr="00843806">
        <w:rPr>
          <w:sz w:val="28"/>
          <w:szCs w:val="28"/>
          <w:lang w:val="kk-KZ"/>
        </w:rPr>
        <w:t>модел</w:t>
      </w:r>
      <w:r w:rsidRPr="00843806">
        <w:rPr>
          <w:sz w:val="28"/>
          <w:szCs w:val="28"/>
          <w:lang w:val="kk-KZ"/>
        </w:rPr>
        <w:t xml:space="preserve">деу әр сөйлем мүшесіне Гц мәндері тағайындалған түрде орындалды, бұл тон биіктігінің дәл өзгеруін және қазақ сөйлемінің құрылымына сәйкес просодияны қамтамасыз етеді. Интонациялық </w:t>
      </w:r>
      <w:r w:rsidR="00463023" w:rsidRPr="00843806">
        <w:rPr>
          <w:sz w:val="28"/>
          <w:szCs w:val="28"/>
          <w:lang w:val="kk-KZ"/>
        </w:rPr>
        <w:t>модел</w:t>
      </w:r>
      <w:r w:rsidRPr="00843806">
        <w:rPr>
          <w:sz w:val="28"/>
          <w:szCs w:val="28"/>
          <w:lang w:val="kk-KZ"/>
        </w:rPr>
        <w:t>деу процесі сөйлем құрылымын Гц мәндері арқылы талдауды қамтиды. Бұл процесс барысында әр сөйлем оның грамматикалық құрамдастарына бөлініп, әрқайсысына синтаксистік және семантикалық рөліне сәйкес белгілі бір Гц мәні тағайындалады, осылайша сөйлемнің әр бөлігі тон биіктігінің табиғи модул</w:t>
      </w:r>
      <w:r w:rsidR="00E04CCF" w:rsidRPr="00843806">
        <w:rPr>
          <w:sz w:val="28"/>
          <w:szCs w:val="28"/>
          <w:lang w:val="kk-KZ"/>
        </w:rPr>
        <w:t>деуіне</w:t>
      </w:r>
      <w:r w:rsidRPr="00843806">
        <w:rPr>
          <w:sz w:val="28"/>
          <w:szCs w:val="28"/>
          <w:lang w:val="kk-KZ"/>
        </w:rPr>
        <w:t xml:space="preserve"> ықпал етеді.</w:t>
      </w:r>
      <w:r w:rsidR="003F0465" w:rsidRPr="003F0465">
        <w:rPr>
          <w:sz w:val="28"/>
          <w:szCs w:val="28"/>
          <w:lang w:val="kk-KZ"/>
        </w:rPr>
        <w:t xml:space="preserve"> </w:t>
      </w:r>
    </w:p>
    <w:p w14:paraId="1C8AB037" w14:textId="77777777" w:rsidR="007131AA" w:rsidRPr="00CC0BDA" w:rsidRDefault="007131AA" w:rsidP="008728BB">
      <w:pPr>
        <w:tabs>
          <w:tab w:val="left" w:pos="1276"/>
        </w:tabs>
        <w:ind w:firstLine="709"/>
        <w:jc w:val="both"/>
        <w:rPr>
          <w:sz w:val="28"/>
          <w:szCs w:val="28"/>
          <w:lang w:val="kk-KZ"/>
        </w:rPr>
      </w:pPr>
    </w:p>
    <w:p w14:paraId="25C60188" w14:textId="40E914D2" w:rsidR="0040748E" w:rsidRPr="00002F3D" w:rsidRDefault="00BB06B0" w:rsidP="008728BB">
      <w:pPr>
        <w:pStyle w:val="a6"/>
        <w:numPr>
          <w:ilvl w:val="2"/>
          <w:numId w:val="4"/>
        </w:numPr>
        <w:tabs>
          <w:tab w:val="left" w:pos="1276"/>
        </w:tabs>
        <w:spacing w:after="0" w:line="240" w:lineRule="auto"/>
        <w:ind w:left="0"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FE13B8" w:rsidRPr="00002F3D">
        <w:rPr>
          <w:rFonts w:ascii="Times New Roman" w:eastAsia="Times New Roman" w:hAnsi="Times New Roman" w:cs="Times New Roman"/>
          <w:sz w:val="28"/>
          <w:szCs w:val="28"/>
          <w:lang w:val="kk-KZ"/>
        </w:rPr>
        <w:t>Сентиментке байланысты локалды</w:t>
      </w:r>
      <w:r w:rsidR="007A326D" w:rsidRPr="00002F3D">
        <w:rPr>
          <w:rFonts w:ascii="Times New Roman" w:eastAsia="Times New Roman" w:hAnsi="Times New Roman" w:cs="Times New Roman"/>
          <w:sz w:val="28"/>
          <w:szCs w:val="28"/>
          <w:lang w:val="kk-KZ"/>
        </w:rPr>
        <w:t xml:space="preserve"> жетілдіргіштер</w:t>
      </w:r>
    </w:p>
    <w:p w14:paraId="666BEF89" w14:textId="2D06FE0B" w:rsidR="00FE13B8" w:rsidRPr="00E45578" w:rsidRDefault="00FE13B8" w:rsidP="008728BB">
      <w:pPr>
        <w:ind w:firstLine="709"/>
        <w:jc w:val="both"/>
        <w:rPr>
          <w:sz w:val="28"/>
          <w:szCs w:val="28"/>
          <w:lang w:val="kk-KZ"/>
        </w:rPr>
      </w:pPr>
      <w:r w:rsidRPr="00E45578">
        <w:rPr>
          <w:sz w:val="28"/>
          <w:szCs w:val="28"/>
          <w:lang w:val="kk-KZ"/>
        </w:rPr>
        <w:t>Жоғарғы қабат базалық профильге эмоционалды түзетулерді енгізеді, интонацияның сипатын сентимент шкаласы бойынша –2 (максималды теріс) ден +2 (максималды оң) дейін анықтайды. Фразаның сентименті бүкіл сөйлем деңгейінде бағаланады, бұл фонетика мен интонациядағы сегменттік талдау принциптерімен үйлеседі. Эмоционалды реңк тыңдаушыға жеке сөздерге реакциялардың қосындысы емес, бүтін бір просодиялық құрылым ретінде қабылданады. Мұндай тәсіл синтезделген сөйлеудің тегістігі мен табиғилығын қамтамасыз етеді.</w:t>
      </w:r>
    </w:p>
    <w:p w14:paraId="7AF91C3D" w14:textId="629F2A3F" w:rsidR="000B325F" w:rsidRPr="00E45578" w:rsidRDefault="00FE13B8" w:rsidP="008728BB">
      <w:pPr>
        <w:ind w:firstLine="709"/>
        <w:rPr>
          <w:sz w:val="28"/>
          <w:szCs w:val="28"/>
          <w:lang w:val="kk-KZ"/>
        </w:rPr>
      </w:pPr>
      <w:r w:rsidRPr="00E45578">
        <w:rPr>
          <w:sz w:val="28"/>
          <w:szCs w:val="28"/>
          <w:lang w:val="kk-KZ"/>
        </w:rPr>
        <w:t>Талдау екі кезеңде жүргізіледі:</w:t>
      </w:r>
    </w:p>
    <w:p w14:paraId="456319D3" w14:textId="589D1DA4" w:rsidR="00773FFB" w:rsidRPr="00E45578" w:rsidRDefault="00892574" w:rsidP="008728BB">
      <w:pPr>
        <w:pStyle w:val="a6"/>
        <w:numPr>
          <w:ilvl w:val="0"/>
          <w:numId w:val="5"/>
        </w:numPr>
        <w:tabs>
          <w:tab w:val="left" w:pos="993"/>
        </w:tabs>
        <w:spacing w:after="0" w:line="240" w:lineRule="auto"/>
        <w:ind w:left="0" w:firstLine="709"/>
        <w:jc w:val="both"/>
        <w:rPr>
          <w:rFonts w:ascii="Times New Roman" w:eastAsia="Times New Roman" w:hAnsi="Times New Roman" w:cs="Times New Roman"/>
          <w:sz w:val="28"/>
          <w:szCs w:val="28"/>
          <w:lang w:val="kk-KZ"/>
        </w:rPr>
      </w:pPr>
      <w:r w:rsidRPr="00E45578">
        <w:rPr>
          <w:rFonts w:ascii="Times New Roman" w:eastAsia="Times New Roman" w:hAnsi="Times New Roman" w:cs="Times New Roman"/>
          <w:sz w:val="28"/>
          <w:szCs w:val="28"/>
          <w:lang w:val="kk-KZ"/>
        </w:rPr>
        <w:t>Пән</w:t>
      </w:r>
      <w:r w:rsidR="00773FFB" w:rsidRPr="00E45578">
        <w:rPr>
          <w:rFonts w:ascii="Times New Roman" w:eastAsia="Times New Roman" w:hAnsi="Times New Roman" w:cs="Times New Roman"/>
          <w:sz w:val="28"/>
          <w:szCs w:val="28"/>
          <w:lang w:val="kk-KZ"/>
        </w:rPr>
        <w:t xml:space="preserve"> онтологиясында іздеу </w:t>
      </w:r>
      <w:r w:rsidR="008728BB">
        <w:rPr>
          <w:rFonts w:ascii="Times New Roman" w:eastAsia="Times New Roman" w:hAnsi="Times New Roman" w:cs="Times New Roman"/>
          <w:sz w:val="28"/>
          <w:szCs w:val="28"/>
          <w:lang w:val="kk-KZ"/>
        </w:rPr>
        <w:t>‒</w:t>
      </w:r>
      <w:r w:rsidR="00773FFB" w:rsidRPr="00E45578">
        <w:rPr>
          <w:rFonts w:ascii="Times New Roman" w:eastAsia="Times New Roman" w:hAnsi="Times New Roman" w:cs="Times New Roman"/>
          <w:sz w:val="28"/>
          <w:szCs w:val="28"/>
          <w:lang w:val="kk-KZ"/>
        </w:rPr>
        <w:t xml:space="preserve"> пәндік мәні бар негізгі терминдерге бірден сентимент мәні –2 ден +2 дейін беріледі.</w:t>
      </w:r>
    </w:p>
    <w:p w14:paraId="13375A33" w14:textId="3EEB1780" w:rsidR="003202D4" w:rsidRPr="00E45578" w:rsidRDefault="00773FFB" w:rsidP="008728BB">
      <w:pPr>
        <w:pStyle w:val="a6"/>
        <w:numPr>
          <w:ilvl w:val="0"/>
          <w:numId w:val="5"/>
        </w:numPr>
        <w:tabs>
          <w:tab w:val="left" w:pos="993"/>
        </w:tabs>
        <w:spacing w:after="0" w:line="240" w:lineRule="auto"/>
        <w:ind w:left="0" w:firstLine="709"/>
        <w:jc w:val="both"/>
        <w:rPr>
          <w:rFonts w:ascii="Times New Roman" w:eastAsia="Times New Roman" w:hAnsi="Times New Roman" w:cs="Times New Roman"/>
          <w:sz w:val="28"/>
          <w:szCs w:val="28"/>
          <w:lang w:val="kk-KZ"/>
        </w:rPr>
      </w:pPr>
      <w:r w:rsidRPr="00E45578">
        <w:rPr>
          <w:rFonts w:ascii="Times New Roman" w:eastAsia="Times New Roman" w:hAnsi="Times New Roman" w:cs="Times New Roman"/>
          <w:sz w:val="28"/>
          <w:szCs w:val="28"/>
          <w:lang w:val="kk-KZ"/>
        </w:rPr>
        <w:t xml:space="preserve">Лексико-семантикалық </w:t>
      </w:r>
      <w:r w:rsidR="00463023" w:rsidRPr="00E45578">
        <w:rPr>
          <w:rFonts w:ascii="Times New Roman" w:eastAsia="Times New Roman" w:hAnsi="Times New Roman" w:cs="Times New Roman"/>
          <w:sz w:val="28"/>
          <w:szCs w:val="28"/>
          <w:lang w:val="kk-KZ"/>
        </w:rPr>
        <w:t>модул</w:t>
      </w:r>
      <w:r w:rsidRPr="00E45578">
        <w:rPr>
          <w:rFonts w:ascii="Times New Roman" w:eastAsia="Times New Roman" w:hAnsi="Times New Roman" w:cs="Times New Roman"/>
          <w:sz w:val="28"/>
          <w:szCs w:val="28"/>
          <w:lang w:val="kk-KZ"/>
        </w:rPr>
        <w:t xml:space="preserve"> арқылы талдау </w:t>
      </w:r>
      <w:r w:rsidR="008728BB">
        <w:rPr>
          <w:rFonts w:ascii="Times New Roman" w:eastAsia="Times New Roman" w:hAnsi="Times New Roman" w:cs="Times New Roman"/>
          <w:sz w:val="28"/>
          <w:szCs w:val="28"/>
          <w:lang w:val="kk-KZ"/>
        </w:rPr>
        <w:t>‒</w:t>
      </w:r>
      <w:r w:rsidRPr="00E45578">
        <w:rPr>
          <w:rFonts w:ascii="Times New Roman" w:eastAsia="Times New Roman" w:hAnsi="Times New Roman" w:cs="Times New Roman"/>
          <w:sz w:val="28"/>
          <w:szCs w:val="28"/>
          <w:lang w:val="kk-KZ"/>
        </w:rPr>
        <w:t xml:space="preserve"> егер термин онтологияда жоқ болса, арнайы сентимент-лексикон қолданып, бағалау беріледі.</w:t>
      </w:r>
    </w:p>
    <w:p w14:paraId="182880D3" w14:textId="62D5FF35" w:rsidR="00773FFB" w:rsidRDefault="00773FFB" w:rsidP="008728BB">
      <w:pPr>
        <w:pStyle w:val="af1"/>
        <w:spacing w:after="0" w:line="240" w:lineRule="auto"/>
        <w:ind w:firstLine="709"/>
        <w:jc w:val="both"/>
        <w:rPr>
          <w:rFonts w:eastAsia="Times New Roman"/>
          <w:sz w:val="28"/>
          <w:szCs w:val="28"/>
          <w:lang w:val="kk-KZ"/>
        </w:rPr>
      </w:pPr>
      <w:r w:rsidRPr="00E45578">
        <w:rPr>
          <w:rFonts w:eastAsia="Times New Roman"/>
          <w:sz w:val="28"/>
          <w:szCs w:val="28"/>
          <w:lang w:val="kk-KZ"/>
        </w:rPr>
        <w:t xml:space="preserve">Сөйлем ішіндегі сентименттерді жинақтау барлық табылған бағалардың қарапайым орташа </w:t>
      </w:r>
      <w:r w:rsidR="00892574" w:rsidRPr="00E45578">
        <w:rPr>
          <w:rFonts w:eastAsia="Times New Roman"/>
          <w:sz w:val="28"/>
          <w:szCs w:val="28"/>
          <w:lang w:val="kk-KZ"/>
        </w:rPr>
        <w:t>мәні</w:t>
      </w:r>
      <w:r w:rsidRPr="00E45578">
        <w:rPr>
          <w:rFonts w:eastAsia="Times New Roman"/>
          <w:sz w:val="28"/>
          <w:szCs w:val="28"/>
          <w:lang w:val="kk-KZ"/>
        </w:rPr>
        <w:t xml:space="preserve"> бойынша жүзеге асырылады:</w:t>
      </w:r>
    </w:p>
    <w:p w14:paraId="7CDB3DEA" w14:textId="77777777" w:rsidR="00092561" w:rsidRPr="00E45578" w:rsidRDefault="00092561" w:rsidP="00092561">
      <w:pPr>
        <w:pStyle w:val="af1"/>
        <w:spacing w:after="0" w:line="240" w:lineRule="auto"/>
        <w:ind w:firstLine="567"/>
        <w:jc w:val="both"/>
        <w:rPr>
          <w:rFonts w:eastAsia="Times New Roman"/>
          <w:sz w:val="28"/>
          <w:szCs w:val="28"/>
          <w:lang w:val="kk-KZ"/>
        </w:rPr>
      </w:pPr>
    </w:p>
    <w:p w14:paraId="416F5464" w14:textId="46AC7822" w:rsidR="001761DC" w:rsidRPr="006D04B7" w:rsidRDefault="008E658B" w:rsidP="00092561">
      <w:pPr>
        <w:pStyle w:val="af1"/>
        <w:spacing w:after="0" w:line="240" w:lineRule="auto"/>
        <w:ind w:firstLine="567"/>
        <w:jc w:val="right"/>
        <w:rPr>
          <w:sz w:val="28"/>
          <w:szCs w:val="28"/>
          <w:lang w:val="kk-KZ"/>
        </w:rPr>
      </w:pPr>
      <m:oMath>
        <m:sSub>
          <m:sSubPr>
            <m:ctrlPr>
              <w:rPr>
                <w:rFonts w:ascii="Cambria Math" w:eastAsia="Times New Roman" w:hAnsi="Cambria Math"/>
                <w:i/>
                <w:sz w:val="28"/>
                <w:szCs w:val="28"/>
                <w:lang w:val="en-US"/>
              </w:rPr>
            </m:ctrlPr>
          </m:sSubPr>
          <m:e>
            <m:r>
              <w:rPr>
                <w:rFonts w:ascii="Cambria Math" w:eastAsia="Times New Roman" w:hAnsi="Cambria Math"/>
                <w:sz w:val="28"/>
                <w:szCs w:val="28"/>
                <w:lang w:val="kk-KZ"/>
              </w:rPr>
              <m:t>С</m:t>
            </m:r>
          </m:e>
          <m:sub>
            <m:r>
              <w:rPr>
                <w:rFonts w:ascii="Cambria Math" w:eastAsia="Times New Roman" w:hAnsi="Cambria Math"/>
                <w:sz w:val="28"/>
                <w:szCs w:val="28"/>
                <w:lang w:val="kk-KZ"/>
              </w:rPr>
              <m:t>сөйл</m:t>
            </m:r>
          </m:sub>
        </m:sSub>
        <m:r>
          <w:rPr>
            <w:rFonts w:ascii="Cambria Math" w:hAnsi="Cambria Math"/>
            <w:sz w:val="28"/>
            <w:szCs w:val="28"/>
            <w:lang w:val="kk-KZ"/>
          </w:rPr>
          <m:t>=</m:t>
        </m:r>
        <m:f>
          <m:fPr>
            <m:ctrlPr>
              <w:rPr>
                <w:rFonts w:ascii="Cambria Math" w:eastAsia="Times New Roman" w:hAnsi="Cambria Math"/>
                <w:i/>
                <w:sz w:val="28"/>
                <w:szCs w:val="28"/>
                <w:lang w:val="en-US"/>
              </w:rPr>
            </m:ctrlPr>
          </m:fPr>
          <m:num>
            <m:r>
              <w:rPr>
                <w:rFonts w:ascii="Cambria Math" w:hAnsi="Cambria Math"/>
                <w:sz w:val="28"/>
                <w:szCs w:val="28"/>
                <w:lang w:val="kk-KZ"/>
              </w:rPr>
              <m:t>1</m:t>
            </m:r>
          </m:num>
          <m:den>
            <m:r>
              <w:rPr>
                <w:rFonts w:ascii="Cambria Math" w:hAnsi="Cambria Math"/>
                <w:sz w:val="28"/>
                <w:szCs w:val="28"/>
                <w:lang w:val="kk-KZ"/>
              </w:rPr>
              <m:t>L</m:t>
            </m:r>
          </m:den>
        </m:f>
        <m:nary>
          <m:naryPr>
            <m:chr m:val="∑"/>
            <m:limLoc m:val="undOvr"/>
            <m:ctrlPr>
              <w:rPr>
                <w:rFonts w:ascii="Cambria Math" w:eastAsia="Times New Roman" w:hAnsi="Cambria Math"/>
                <w:i/>
                <w:sz w:val="28"/>
                <w:szCs w:val="28"/>
                <w:lang w:val="en-US"/>
              </w:rPr>
            </m:ctrlPr>
          </m:naryPr>
          <m:sub>
            <m:r>
              <w:rPr>
                <w:rFonts w:ascii="Cambria Math" w:hAnsi="Cambria Math"/>
                <w:sz w:val="28"/>
                <w:szCs w:val="28"/>
                <w:lang w:val="kk-KZ"/>
              </w:rPr>
              <m:t>i</m:t>
            </m:r>
            <m:r>
              <w:rPr>
                <w:rFonts w:ascii="Cambria Math" w:hAnsi="Cambria Math"/>
                <w:sz w:val="28"/>
                <w:szCs w:val="28"/>
                <w:lang w:val="kk-KZ"/>
              </w:rPr>
              <m:t>=1</m:t>
            </m:r>
          </m:sub>
          <m:sup>
            <m:r>
              <w:rPr>
                <w:rFonts w:ascii="Cambria Math" w:eastAsia="Times New Roman" w:hAnsi="Cambria Math"/>
                <w:sz w:val="28"/>
                <w:szCs w:val="28"/>
                <w:lang w:val="kk-KZ"/>
              </w:rPr>
              <m:t>L</m:t>
            </m:r>
          </m:sup>
          <m:e>
            <m:sSub>
              <m:sSubPr>
                <m:ctrlPr>
                  <w:rPr>
                    <w:rFonts w:ascii="Cambria Math" w:eastAsia="Times New Roman" w:hAnsi="Cambria Math"/>
                    <w:i/>
                    <w:sz w:val="28"/>
                    <w:szCs w:val="28"/>
                    <w:lang w:val="en-US"/>
                  </w:rPr>
                </m:ctrlPr>
              </m:sSubPr>
              <m:e>
                <m:r>
                  <w:rPr>
                    <w:rFonts w:ascii="Cambria Math" w:hAnsi="Cambria Math"/>
                    <w:sz w:val="28"/>
                    <w:szCs w:val="28"/>
                    <w:lang w:val="kk-KZ"/>
                  </w:rPr>
                  <m:t>s</m:t>
                </m:r>
              </m:e>
              <m:sub>
                <m:r>
                  <w:rPr>
                    <w:rFonts w:ascii="Cambria Math" w:hAnsi="Cambria Math"/>
                    <w:sz w:val="28"/>
                    <w:szCs w:val="28"/>
                    <w:lang w:val="kk-KZ"/>
                  </w:rPr>
                  <m:t>i</m:t>
                </m:r>
              </m:sub>
            </m:sSub>
          </m:e>
        </m:nary>
      </m:oMath>
      <w:r w:rsidR="005C7BB7" w:rsidRPr="00E45578">
        <w:rPr>
          <w:sz w:val="28"/>
          <w:szCs w:val="28"/>
          <w:lang w:val="kk-KZ"/>
        </w:rPr>
        <w:t xml:space="preserve">                                                  (</w:t>
      </w:r>
      <w:r w:rsidR="006D04B7">
        <w:rPr>
          <w:sz w:val="28"/>
          <w:szCs w:val="28"/>
          <w:lang w:val="kk-KZ"/>
        </w:rPr>
        <w:t>9</w:t>
      </w:r>
      <w:r w:rsidR="005C7BB7" w:rsidRPr="00E45578">
        <w:rPr>
          <w:sz w:val="28"/>
          <w:szCs w:val="28"/>
          <w:lang w:val="kk-KZ"/>
        </w:rPr>
        <w:t>)</w:t>
      </w:r>
    </w:p>
    <w:p w14:paraId="6287552B" w14:textId="77777777" w:rsidR="00092561" w:rsidRDefault="00092561" w:rsidP="00092561">
      <w:pPr>
        <w:pStyle w:val="af1"/>
        <w:spacing w:after="0" w:line="240" w:lineRule="auto"/>
        <w:jc w:val="both"/>
        <w:rPr>
          <w:rFonts w:eastAsia="Times New Roman"/>
          <w:sz w:val="28"/>
          <w:szCs w:val="28"/>
          <w:lang w:val="kk-KZ"/>
        </w:rPr>
      </w:pPr>
    </w:p>
    <w:p w14:paraId="2EEB2906" w14:textId="1A229E0C" w:rsidR="00092561" w:rsidRDefault="00773FFB" w:rsidP="00092561">
      <w:pPr>
        <w:pStyle w:val="af1"/>
        <w:spacing w:after="0" w:line="240" w:lineRule="auto"/>
        <w:jc w:val="both"/>
        <w:rPr>
          <w:rFonts w:eastAsia="Times New Roman"/>
          <w:sz w:val="28"/>
          <w:szCs w:val="28"/>
          <w:lang w:val="kk-KZ"/>
        </w:rPr>
      </w:pPr>
      <w:r w:rsidRPr="00E45578">
        <w:rPr>
          <w:rFonts w:eastAsia="Times New Roman"/>
          <w:sz w:val="28"/>
          <w:szCs w:val="28"/>
          <w:lang w:val="kk-KZ"/>
        </w:rPr>
        <w:t>мұнда</w:t>
      </w:r>
      <w:r w:rsidR="001761DC" w:rsidRPr="00E45578">
        <w:rPr>
          <w:rFonts w:eastAsia="Times New Roman"/>
          <w:sz w:val="28"/>
          <w:szCs w:val="28"/>
          <w:lang w:val="kk-KZ"/>
        </w:rPr>
        <w:t xml:space="preserve"> </w:t>
      </w:r>
      <w:bookmarkStart w:id="38" w:name="_Hlk216949966"/>
      <m:oMath>
        <m:sSub>
          <m:sSubPr>
            <m:ctrlPr>
              <w:rPr>
                <w:rFonts w:ascii="Cambria Math" w:eastAsia="Times New Roman" w:hAnsi="Cambria Math"/>
                <w:sz w:val="28"/>
                <w:szCs w:val="28"/>
                <w:lang w:val="kk-KZ"/>
              </w:rPr>
            </m:ctrlPr>
          </m:sSubPr>
          <m:e>
            <m:r>
              <w:rPr>
                <w:rFonts w:ascii="Cambria Math" w:eastAsia="Times New Roman" w:hAnsi="Cambria Math"/>
                <w:sz w:val="28"/>
                <w:szCs w:val="28"/>
                <w:lang w:val="kk-KZ"/>
              </w:rPr>
              <m:t>s</m:t>
            </m:r>
          </m:e>
          <m:sub>
            <m:r>
              <w:rPr>
                <w:rFonts w:ascii="Cambria Math" w:eastAsia="Times New Roman" w:hAnsi="Cambria Math"/>
                <w:sz w:val="28"/>
                <w:szCs w:val="28"/>
                <w:lang w:val="kk-KZ"/>
              </w:rPr>
              <m:t>i</m:t>
            </m:r>
          </m:sub>
        </m:sSub>
      </m:oMath>
      <w:r w:rsidR="001761DC" w:rsidRPr="00E45578">
        <w:rPr>
          <w:rFonts w:eastAsia="Times New Roman"/>
          <w:sz w:val="28"/>
          <w:szCs w:val="28"/>
          <w:lang w:val="kk-KZ"/>
        </w:rPr>
        <w:t xml:space="preserve"> </w:t>
      </w:r>
      <w:r w:rsidR="0060485C">
        <w:rPr>
          <w:rFonts w:eastAsia="Times New Roman"/>
          <w:sz w:val="28"/>
          <w:szCs w:val="28"/>
          <w:lang w:val="kk-KZ"/>
        </w:rPr>
        <w:t xml:space="preserve">‒ </w:t>
      </w:r>
      <w:r w:rsidR="001761DC" w:rsidRPr="00E45578">
        <w:rPr>
          <w:rFonts w:eastAsia="Times New Roman"/>
          <w:sz w:val="28"/>
          <w:szCs w:val="28"/>
          <w:lang w:val="kk-KZ"/>
        </w:rPr>
        <w:t>i-</w:t>
      </w:r>
      <w:r w:rsidRPr="00E45578">
        <w:rPr>
          <w:rFonts w:eastAsia="Times New Roman"/>
          <w:sz w:val="28"/>
          <w:szCs w:val="28"/>
          <w:lang w:val="kk-KZ"/>
        </w:rPr>
        <w:t>ші терминнің сентименттік бағасы</w:t>
      </w:r>
      <w:r w:rsidR="0060485C">
        <w:rPr>
          <w:rFonts w:eastAsia="Times New Roman"/>
          <w:sz w:val="28"/>
          <w:szCs w:val="28"/>
          <w:lang w:val="kk-KZ"/>
        </w:rPr>
        <w:t>;</w:t>
      </w:r>
      <w:r w:rsidR="001761DC" w:rsidRPr="00E45578">
        <w:rPr>
          <w:rFonts w:eastAsia="Times New Roman"/>
          <w:sz w:val="28"/>
          <w:szCs w:val="28"/>
          <w:lang w:val="kk-KZ"/>
        </w:rPr>
        <w:t xml:space="preserve"> </w:t>
      </w:r>
    </w:p>
    <w:p w14:paraId="67055392" w14:textId="28522CA5" w:rsidR="000B325F" w:rsidRPr="00F74E78" w:rsidRDefault="001761DC" w:rsidP="0060485C">
      <w:pPr>
        <w:pStyle w:val="af1"/>
        <w:spacing w:after="0" w:line="240" w:lineRule="auto"/>
        <w:ind w:firstLine="798"/>
        <w:jc w:val="both"/>
        <w:rPr>
          <w:rFonts w:eastAsia="Times New Roman"/>
          <w:sz w:val="28"/>
          <w:szCs w:val="28"/>
          <w:lang w:val="kk-KZ"/>
        </w:rPr>
      </w:pPr>
      <w:r w:rsidRPr="006D04B7">
        <w:rPr>
          <w:rFonts w:eastAsia="Times New Roman"/>
          <w:i/>
          <w:iCs/>
          <w:sz w:val="28"/>
          <w:szCs w:val="28"/>
          <w:lang w:val="kk-KZ"/>
        </w:rPr>
        <w:t>L</w:t>
      </w:r>
      <w:r w:rsidRPr="00E45578">
        <w:rPr>
          <w:rFonts w:eastAsia="Times New Roman"/>
          <w:sz w:val="28"/>
          <w:szCs w:val="28"/>
          <w:lang w:val="kk-KZ"/>
        </w:rPr>
        <w:t xml:space="preserve"> </w:t>
      </w:r>
      <w:r w:rsidR="0060485C">
        <w:rPr>
          <w:rFonts w:eastAsia="Times New Roman"/>
          <w:sz w:val="28"/>
          <w:szCs w:val="28"/>
          <w:lang w:val="kk-KZ"/>
        </w:rPr>
        <w:t>‒</w:t>
      </w:r>
      <w:r w:rsidRPr="00E45578">
        <w:rPr>
          <w:rFonts w:eastAsia="Times New Roman"/>
          <w:sz w:val="28"/>
          <w:szCs w:val="28"/>
          <w:lang w:val="kk-KZ"/>
        </w:rPr>
        <w:t xml:space="preserve"> </w:t>
      </w:r>
      <w:r w:rsidR="00773FFB" w:rsidRPr="00E45578">
        <w:rPr>
          <w:rFonts w:eastAsia="Times New Roman"/>
          <w:sz w:val="28"/>
          <w:szCs w:val="28"/>
          <w:lang w:val="kk-KZ"/>
        </w:rPr>
        <w:t xml:space="preserve">нөлден өзгеше сентименті бар терминдердің саны. </w:t>
      </w:r>
      <w:bookmarkEnd w:id="38"/>
      <w:r w:rsidR="00773FFB" w:rsidRPr="00E45578">
        <w:rPr>
          <w:rFonts w:eastAsia="Times New Roman"/>
          <w:sz w:val="28"/>
          <w:szCs w:val="28"/>
          <w:lang w:val="kk-KZ"/>
        </w:rPr>
        <w:t>Сөйлем деңгейінде сентиментті қарапайым орташа бағалау әдісінің таңдалуы үш негізгі факторға байланысты.</w:t>
      </w:r>
      <w:r w:rsidR="00B907E1" w:rsidRPr="00E45578">
        <w:rPr>
          <w:rFonts w:eastAsia="Times New Roman"/>
          <w:sz w:val="28"/>
          <w:szCs w:val="28"/>
          <w:lang w:val="kk-KZ"/>
        </w:rPr>
        <w:t xml:space="preserve"> </w:t>
      </w:r>
      <w:r w:rsidR="00773FFB" w:rsidRPr="00E45578">
        <w:rPr>
          <w:rFonts w:eastAsia="Times New Roman"/>
          <w:sz w:val="28"/>
          <w:szCs w:val="28"/>
          <w:lang w:val="kk-KZ"/>
        </w:rPr>
        <w:t>Математикалық бейтараптылық: қарапайым орташа экстремалды, бірақ сирек кездесетін сентимент мәндеріне жасанды ауытқулар енгізбейді, бұл интонациялық контурдың табиғилығын сақтауға және сөйлеу параметрлеріндегі өткір секірулерді болдырмауға өте маңызды [</w:t>
      </w:r>
      <w:r w:rsidR="000F0204" w:rsidRPr="00E45578">
        <w:rPr>
          <w:rFonts w:eastAsia="Times New Roman"/>
          <w:sz w:val="28"/>
          <w:szCs w:val="28"/>
          <w:lang w:val="kk-KZ"/>
        </w:rPr>
        <w:t>22</w:t>
      </w:r>
      <w:r w:rsidR="00C92B5A">
        <w:rPr>
          <w:rFonts w:eastAsia="Times New Roman"/>
          <w:sz w:val="28"/>
          <w:szCs w:val="28"/>
          <w:lang w:val="kk-KZ"/>
        </w:rPr>
        <w:t>1</w:t>
      </w:r>
      <w:r w:rsidR="00773FFB" w:rsidRPr="00E45578">
        <w:rPr>
          <w:rFonts w:eastAsia="Times New Roman"/>
          <w:sz w:val="28"/>
          <w:szCs w:val="28"/>
          <w:lang w:val="kk-KZ"/>
        </w:rPr>
        <w:t>].</w:t>
      </w:r>
      <w:r w:rsidR="00B6717B" w:rsidRPr="00E45578">
        <w:rPr>
          <w:rFonts w:eastAsia="Times New Roman"/>
          <w:sz w:val="28"/>
          <w:szCs w:val="28"/>
          <w:lang w:val="kk-KZ"/>
        </w:rPr>
        <w:t xml:space="preserve"> Когнитивтік негізділік: тыңдаушы эмоционалды реңкті интегралды түрде қабылдайды, яғни барлық лексикалық </w:t>
      </w:r>
      <w:r w:rsidR="00B6717B" w:rsidRPr="00F74E78">
        <w:rPr>
          <w:rFonts w:eastAsia="Times New Roman"/>
          <w:sz w:val="28"/>
          <w:szCs w:val="28"/>
          <w:lang w:val="kk-KZ"/>
        </w:rPr>
        <w:t xml:space="preserve">элементтердің жиынтық әсерін сезінеді, «ең күшті сөз бүкіл тонды анықтайды» принципі бойынша емес. Техникалық тұрақтылық: әдіс сентименттік мәні жоқ терминдер болған жағдайда да сенімді жұмыс істейді (осы жағдайда жинақталған көрсеткіш автоматты түрде </w:t>
      </w:r>
      <w:r w:rsidR="005253F6" w:rsidRPr="00F74E78">
        <w:rPr>
          <w:rFonts w:eastAsia="Times New Roman"/>
          <w:sz w:val="28"/>
          <w:szCs w:val="28"/>
          <w:lang w:val="kk-KZ"/>
        </w:rPr>
        <w:t>(</w:t>
      </w:r>
      <m:oMath>
        <m:sSub>
          <m:sSubPr>
            <m:ctrlPr>
              <w:rPr>
                <w:rFonts w:ascii="Cambria Math" w:eastAsia="Times New Roman" w:hAnsi="Cambria Math"/>
                <w:i/>
                <w:sz w:val="28"/>
                <w:szCs w:val="28"/>
                <w:lang w:val="en-US"/>
              </w:rPr>
            </m:ctrlPr>
          </m:sSubPr>
          <m:e>
            <m:r>
              <w:rPr>
                <w:rFonts w:ascii="Cambria Math" w:eastAsia="Times New Roman" w:hAnsi="Cambria Math"/>
                <w:sz w:val="28"/>
                <w:szCs w:val="28"/>
                <w:lang w:val="kk-KZ"/>
              </w:rPr>
              <m:t>С</m:t>
            </m:r>
          </m:e>
          <m:sub>
            <m:r>
              <w:rPr>
                <w:rFonts w:ascii="Cambria Math" w:eastAsia="Times New Roman" w:hAnsi="Cambria Math"/>
                <w:sz w:val="28"/>
                <w:szCs w:val="28"/>
                <w:lang w:val="kk-KZ"/>
              </w:rPr>
              <m:t>сөйл</m:t>
            </m:r>
          </m:sub>
        </m:sSub>
        <m:r>
          <w:rPr>
            <w:rFonts w:ascii="Cambria Math" w:hAnsi="Cambria Math"/>
            <w:sz w:val="28"/>
            <w:szCs w:val="28"/>
            <w:lang w:val="kk-KZ"/>
          </w:rPr>
          <m:t>=0</m:t>
        </m:r>
      </m:oMath>
      <w:r w:rsidR="005253F6" w:rsidRPr="00F74E78">
        <w:rPr>
          <w:rFonts w:eastAsia="Times New Roman"/>
          <w:sz w:val="28"/>
          <w:szCs w:val="28"/>
          <w:lang w:val="kk-KZ"/>
        </w:rPr>
        <w:t xml:space="preserve">), </w:t>
      </w:r>
      <w:r w:rsidR="00B6717B" w:rsidRPr="00F74E78">
        <w:rPr>
          <w:rFonts w:eastAsia="Times New Roman"/>
          <w:sz w:val="28"/>
          <w:szCs w:val="28"/>
          <w:lang w:val="kk-KZ"/>
        </w:rPr>
        <w:t>сондай-ақ қосымша салмақтар немесе шектерді таңдаудың қажеті жоқ, бұл алгоритмді аватардың интонациялық мінез-құлқын синтездеу жүйесіне оңай біріктіруге мүмкіндік береді [</w:t>
      </w:r>
      <w:r w:rsidR="000F0204" w:rsidRPr="00F74E78">
        <w:rPr>
          <w:rFonts w:eastAsia="Times New Roman"/>
          <w:sz w:val="28"/>
          <w:szCs w:val="28"/>
          <w:lang w:val="kk-KZ"/>
        </w:rPr>
        <w:t>22</w:t>
      </w:r>
      <w:r w:rsidR="00C92B5A">
        <w:rPr>
          <w:rFonts w:eastAsia="Times New Roman"/>
          <w:sz w:val="28"/>
          <w:szCs w:val="28"/>
          <w:lang w:val="kk-KZ"/>
        </w:rPr>
        <w:t>2</w:t>
      </w:r>
      <w:r w:rsidR="00B6717B" w:rsidRPr="00F74E78">
        <w:rPr>
          <w:rFonts w:eastAsia="Times New Roman"/>
          <w:sz w:val="28"/>
          <w:szCs w:val="28"/>
          <w:lang w:val="kk-KZ"/>
        </w:rPr>
        <w:t>].</w:t>
      </w:r>
    </w:p>
    <w:p w14:paraId="537F06E9" w14:textId="618D2B21" w:rsidR="00B6717B" w:rsidRPr="0060485C" w:rsidRDefault="00B6717B" w:rsidP="0060485C">
      <w:pPr>
        <w:tabs>
          <w:tab w:val="left" w:pos="1276"/>
        </w:tabs>
        <w:ind w:firstLine="709"/>
        <w:jc w:val="both"/>
        <w:rPr>
          <w:sz w:val="28"/>
          <w:szCs w:val="28"/>
          <w:lang w:val="kk-KZ"/>
        </w:rPr>
      </w:pPr>
      <w:r w:rsidRPr="0060485C">
        <w:rPr>
          <w:sz w:val="28"/>
          <w:szCs w:val="28"/>
          <w:lang w:val="kk-KZ"/>
        </w:rPr>
        <w:t xml:space="preserve">Эмоциялық сентимент сөйлеудің келесі параметрлеріне айтарлықтай әсер етеді: көлем, интонация (жиілік), үзілістер және темп. Эмоциялық просодияны шолу мақаласына сәйкес, осы акустикалық белгілер </w:t>
      </w:r>
      <w:r w:rsidR="0060485C" w:rsidRPr="0060485C">
        <w:rPr>
          <w:sz w:val="28"/>
          <w:szCs w:val="28"/>
          <w:lang w:val="kk-KZ"/>
        </w:rPr>
        <w:t>‒</w:t>
      </w:r>
      <w:r w:rsidRPr="0060485C">
        <w:rPr>
          <w:sz w:val="28"/>
          <w:szCs w:val="28"/>
          <w:lang w:val="kk-KZ"/>
        </w:rPr>
        <w:t xml:space="preserve"> тон биіктігі, көлемі, сөйлеу жылдамдығы және үзілістер </w:t>
      </w:r>
      <w:r w:rsidR="0060485C" w:rsidRPr="0060485C">
        <w:rPr>
          <w:sz w:val="28"/>
          <w:szCs w:val="28"/>
          <w:lang w:val="kk-KZ"/>
        </w:rPr>
        <w:t>‒</w:t>
      </w:r>
      <w:r w:rsidRPr="0060485C">
        <w:rPr>
          <w:sz w:val="28"/>
          <w:szCs w:val="28"/>
          <w:lang w:val="kk-KZ"/>
        </w:rPr>
        <w:t xml:space="preserve"> ауызша сөйлеуде эмоцияны жеткізудің негізгі құралдары болып табылады. Эксперименттік зерттеулер көрсеткендей, сөйлеудің эмоционалды реңкі акустикалық сипаттамаларды объективті түрде өзгерте алады: мысалы, қуаныш пен қорқыныш жиі тон мен көлемнің көтерілуімен көрінеді, ал мұң-саздың әсері көлемнің төмендеуі мен сөйлеу жылдамдығының баяулауы арқылы байқалады. Интонациялық паттерндерді талдағанда да ұқсас нәтижелер алынған: орташа тонның жоғары болуы және </w:t>
      </w:r>
      <w:r w:rsidRPr="0060485C">
        <w:rPr>
          <w:i/>
          <w:iCs/>
          <w:sz w:val="28"/>
          <w:szCs w:val="28"/>
          <w:lang w:val="kk-KZ"/>
        </w:rPr>
        <w:t>F</w:t>
      </w:r>
      <w:r w:rsidRPr="0060485C">
        <w:rPr>
          <w:i/>
          <w:iCs/>
          <w:sz w:val="28"/>
          <w:szCs w:val="28"/>
          <w:vertAlign w:val="subscript"/>
          <w:lang w:val="kk-KZ"/>
        </w:rPr>
        <w:t>o</w:t>
      </w:r>
      <w:r w:rsidRPr="0060485C">
        <w:rPr>
          <w:sz w:val="28"/>
          <w:szCs w:val="28"/>
          <w:lang w:val="kk-KZ"/>
        </w:rPr>
        <w:t>-</w:t>
      </w:r>
      <w:r w:rsidR="00286CEC" w:rsidRPr="0060485C">
        <w:rPr>
          <w:sz w:val="28"/>
          <w:szCs w:val="28"/>
          <w:lang w:val="kk-KZ"/>
        </w:rPr>
        <w:t>әртүрліліктің</w:t>
      </w:r>
      <w:r w:rsidRPr="0060485C">
        <w:rPr>
          <w:sz w:val="28"/>
          <w:szCs w:val="28"/>
          <w:lang w:val="kk-KZ"/>
        </w:rPr>
        <w:t xml:space="preserve"> көбеюі сөйлемнің эмоционалды мәнін қабылдауды арттырады, оның айқындылығын және экспрессивтілігін күшейтеді [</w:t>
      </w:r>
      <w:r w:rsidR="000F0204" w:rsidRPr="0060485C">
        <w:rPr>
          <w:sz w:val="28"/>
          <w:szCs w:val="28"/>
          <w:lang w:val="kk-KZ"/>
        </w:rPr>
        <w:t>21</w:t>
      </w:r>
      <w:r w:rsidR="00C92B5A">
        <w:rPr>
          <w:sz w:val="28"/>
          <w:szCs w:val="28"/>
          <w:lang w:val="kk-KZ"/>
        </w:rPr>
        <w:t>2, р. 1912-1923</w:t>
      </w:r>
      <w:r w:rsidRPr="0060485C">
        <w:rPr>
          <w:sz w:val="28"/>
          <w:szCs w:val="28"/>
          <w:lang w:val="kk-KZ"/>
        </w:rPr>
        <w:t>].</w:t>
      </w:r>
    </w:p>
    <w:p w14:paraId="04CBBB40" w14:textId="2C888629" w:rsidR="00B6717B" w:rsidRPr="0060485C" w:rsidRDefault="00B6717B" w:rsidP="0060485C">
      <w:pPr>
        <w:tabs>
          <w:tab w:val="left" w:pos="1276"/>
        </w:tabs>
        <w:ind w:firstLine="709"/>
        <w:jc w:val="both"/>
        <w:rPr>
          <w:sz w:val="28"/>
          <w:szCs w:val="28"/>
          <w:lang w:val="kk-KZ"/>
        </w:rPr>
      </w:pPr>
      <w:r w:rsidRPr="0060485C">
        <w:rPr>
          <w:sz w:val="28"/>
          <w:szCs w:val="28"/>
          <w:lang w:val="kk-KZ"/>
        </w:rPr>
        <w:t xml:space="preserve">Осы деректерге және эмоционалды сөйлеуді синтездеудің тәжірибелік әдістеріне (мысалы, тон контурын, интенсивтілігін және фразаның ұзақтығын өзгерту үшін регрессиялық </w:t>
      </w:r>
      <w:r w:rsidR="00463023" w:rsidRPr="0060485C">
        <w:rPr>
          <w:sz w:val="28"/>
          <w:szCs w:val="28"/>
          <w:lang w:val="kk-KZ"/>
        </w:rPr>
        <w:t>модел</w:t>
      </w:r>
      <w:r w:rsidRPr="0060485C">
        <w:rPr>
          <w:sz w:val="28"/>
          <w:szCs w:val="28"/>
          <w:lang w:val="kk-KZ"/>
        </w:rPr>
        <w:t>дерді қолдану) сүйене отырып [</w:t>
      </w:r>
      <w:r w:rsidR="000F0204" w:rsidRPr="0060485C">
        <w:rPr>
          <w:sz w:val="28"/>
          <w:szCs w:val="28"/>
          <w:lang w:val="kk-KZ"/>
        </w:rPr>
        <w:t>21</w:t>
      </w:r>
      <w:r w:rsidR="00C92B5A">
        <w:rPr>
          <w:sz w:val="28"/>
          <w:szCs w:val="28"/>
          <w:lang w:val="kk-KZ"/>
        </w:rPr>
        <w:t>3, р. 484-491</w:t>
      </w:r>
      <w:r w:rsidRPr="0060485C">
        <w:rPr>
          <w:sz w:val="28"/>
          <w:szCs w:val="28"/>
          <w:lang w:val="kk-KZ"/>
        </w:rPr>
        <w:t>], келесі параметрлік түзетулер картасы ұсынылады:</w:t>
      </w:r>
    </w:p>
    <w:p w14:paraId="3AEF0499" w14:textId="31654F83" w:rsidR="00D36895" w:rsidRPr="0060485C" w:rsidRDefault="00D36895" w:rsidP="0060485C">
      <w:pPr>
        <w:tabs>
          <w:tab w:val="left" w:pos="1276"/>
        </w:tabs>
        <w:ind w:firstLine="709"/>
        <w:jc w:val="both"/>
        <w:rPr>
          <w:sz w:val="28"/>
          <w:szCs w:val="28"/>
          <w:lang w:val="kk-KZ"/>
        </w:rPr>
      </w:pPr>
      <w:r w:rsidRPr="0060485C">
        <w:rPr>
          <w:sz w:val="28"/>
          <w:szCs w:val="28"/>
          <w:lang w:val="kk-KZ"/>
        </w:rPr>
        <w:t xml:space="preserve">1. </w:t>
      </w:r>
      <w:r w:rsidR="00B6717B" w:rsidRPr="0060485C">
        <w:rPr>
          <w:sz w:val="28"/>
          <w:szCs w:val="28"/>
          <w:lang w:val="kk-KZ"/>
        </w:rPr>
        <w:t>Дыбыс деңгейі</w:t>
      </w:r>
      <w:r w:rsidRPr="0060485C">
        <w:rPr>
          <w:sz w:val="28"/>
          <w:szCs w:val="28"/>
          <w:lang w:val="kk-KZ"/>
        </w:rPr>
        <w:t xml:space="preserve">. </w:t>
      </w:r>
      <w:r w:rsidR="00B6717B" w:rsidRPr="0060485C">
        <w:rPr>
          <w:sz w:val="28"/>
          <w:szCs w:val="28"/>
          <w:lang w:val="kk-KZ"/>
        </w:rPr>
        <w:t xml:space="preserve">±6 </w:t>
      </w:r>
      <w:r w:rsidR="002D137F" w:rsidRPr="0060485C">
        <w:rPr>
          <w:sz w:val="28"/>
          <w:szCs w:val="28"/>
          <w:lang w:val="kk-KZ"/>
        </w:rPr>
        <w:t>дцб</w:t>
      </w:r>
      <w:r w:rsidR="00B6717B" w:rsidRPr="0060485C">
        <w:rPr>
          <w:sz w:val="28"/>
          <w:szCs w:val="28"/>
          <w:lang w:val="kk-KZ"/>
        </w:rPr>
        <w:t xml:space="preserve"> аралығындағы дыбыс деңгейінің өзгерістері тыңдаушыға айқын сезіледі, бірақ жасанды шамадан тыс күшейтілген немесе эмоционалды бояуы бар деп қабылданбайды. Позитивті sentimentScore көлемнің ұлғаюына сәйкес келеді, ал негативті </w:t>
      </w:r>
      <w:r w:rsidR="0060485C" w:rsidRPr="0060485C">
        <w:rPr>
          <w:sz w:val="28"/>
          <w:szCs w:val="28"/>
          <w:lang w:val="kk-KZ"/>
        </w:rPr>
        <w:t>‒</w:t>
      </w:r>
      <w:r w:rsidR="00B6717B" w:rsidRPr="0060485C">
        <w:rPr>
          <w:sz w:val="28"/>
          <w:szCs w:val="28"/>
          <w:lang w:val="kk-KZ"/>
        </w:rPr>
        <w:t xml:space="preserve"> төмендеуге, бұл эмоционалды интонацияларды талдауда анықталған заңдылықтарға сай келеді [</w:t>
      </w:r>
      <w:r w:rsidR="000F0204" w:rsidRPr="0060485C">
        <w:rPr>
          <w:sz w:val="28"/>
          <w:szCs w:val="28"/>
          <w:lang w:val="kk-KZ"/>
        </w:rPr>
        <w:t>22</w:t>
      </w:r>
      <w:r w:rsidR="00C92B5A">
        <w:rPr>
          <w:sz w:val="28"/>
          <w:szCs w:val="28"/>
          <w:lang w:val="kk-KZ"/>
        </w:rPr>
        <w:t>3</w:t>
      </w:r>
      <w:r w:rsidR="00B6717B" w:rsidRPr="0060485C">
        <w:rPr>
          <w:sz w:val="28"/>
          <w:szCs w:val="28"/>
          <w:lang w:val="kk-KZ"/>
        </w:rPr>
        <w:t>].</w:t>
      </w:r>
    </w:p>
    <w:p w14:paraId="320A8665" w14:textId="7EED8E46" w:rsidR="00A368AD" w:rsidRPr="0060485C" w:rsidRDefault="00D36895" w:rsidP="0060485C">
      <w:pPr>
        <w:tabs>
          <w:tab w:val="left" w:pos="1276"/>
        </w:tabs>
        <w:ind w:firstLine="709"/>
        <w:jc w:val="both"/>
        <w:rPr>
          <w:lang w:val="kk-KZ"/>
        </w:rPr>
      </w:pPr>
      <w:r w:rsidRPr="0060485C">
        <w:rPr>
          <w:sz w:val="28"/>
          <w:szCs w:val="28"/>
          <w:lang w:val="kk-KZ"/>
        </w:rPr>
        <w:t xml:space="preserve">2. </w:t>
      </w:r>
      <w:r w:rsidR="00A368AD" w:rsidRPr="0060485C">
        <w:rPr>
          <w:sz w:val="28"/>
          <w:szCs w:val="28"/>
          <w:lang w:val="kk-KZ"/>
        </w:rPr>
        <w:t>Негізгі тонның жиілігі (</w:t>
      </w:r>
      <w:r w:rsidR="00A368AD" w:rsidRPr="0060485C">
        <w:rPr>
          <w:i/>
          <w:iCs/>
          <w:sz w:val="28"/>
          <w:szCs w:val="28"/>
          <w:lang w:val="kk-KZ"/>
        </w:rPr>
        <w:t>F</w:t>
      </w:r>
      <w:r w:rsidR="00A368AD" w:rsidRPr="0060485C">
        <w:rPr>
          <w:rFonts w:ascii="Cambria Math" w:hAnsi="Cambria Math" w:cs="Cambria Math"/>
          <w:i/>
          <w:iCs/>
          <w:sz w:val="28"/>
          <w:szCs w:val="28"/>
          <w:lang w:val="kk-KZ"/>
        </w:rPr>
        <w:t>₀</w:t>
      </w:r>
      <w:r w:rsidR="00A368AD" w:rsidRPr="0060485C">
        <w:rPr>
          <w:sz w:val="28"/>
          <w:szCs w:val="28"/>
          <w:lang w:val="kk-KZ"/>
        </w:rPr>
        <w:t xml:space="preserve">). Негізгі сөздерде ±50 </w:t>
      </w:r>
      <w:r w:rsidR="002D137F" w:rsidRPr="0060485C">
        <w:rPr>
          <w:sz w:val="28"/>
          <w:szCs w:val="28"/>
          <w:lang w:val="kk-KZ"/>
        </w:rPr>
        <w:t>Гц</w:t>
      </w:r>
      <w:r w:rsidR="00A368AD" w:rsidRPr="0060485C">
        <w:rPr>
          <w:sz w:val="28"/>
          <w:szCs w:val="28"/>
          <w:lang w:val="kk-KZ"/>
        </w:rPr>
        <w:t xml:space="preserve"> диапазонында өзгерістер байқалуы интонациялық бояуды жеткізеді, бірақ дауыс табиғи қабылдануын бұзбайды. Позитивті sentimentScore F</w:t>
      </w:r>
      <w:r w:rsidR="00A368AD" w:rsidRPr="0060485C">
        <w:rPr>
          <w:rFonts w:ascii="Cambria Math" w:hAnsi="Cambria Math" w:cs="Cambria Math"/>
          <w:sz w:val="28"/>
          <w:szCs w:val="28"/>
          <w:lang w:val="kk-KZ"/>
        </w:rPr>
        <w:t>₀</w:t>
      </w:r>
      <w:r w:rsidR="00A368AD" w:rsidRPr="0060485C">
        <w:rPr>
          <w:sz w:val="28"/>
          <w:szCs w:val="28"/>
          <w:lang w:val="kk-KZ"/>
        </w:rPr>
        <w:t xml:space="preserve">-нің көтерілуіне, негативті </w:t>
      </w:r>
      <w:r w:rsidR="0060485C" w:rsidRPr="0060485C">
        <w:rPr>
          <w:sz w:val="28"/>
          <w:szCs w:val="28"/>
          <w:lang w:val="kk-KZ"/>
        </w:rPr>
        <w:t>‒</w:t>
      </w:r>
      <w:r w:rsidR="00A368AD" w:rsidRPr="0060485C">
        <w:rPr>
          <w:sz w:val="28"/>
          <w:szCs w:val="28"/>
          <w:lang w:val="kk-KZ"/>
        </w:rPr>
        <w:t xml:space="preserve"> төмендеуіне сәйкес келеді, бұл эмоциялардың универсалды просодиялық корреляторларын көрсетеді.</w:t>
      </w:r>
    </w:p>
    <w:p w14:paraId="7C9B030B" w14:textId="0FC192F6" w:rsidR="00D36895" w:rsidRPr="0060485C" w:rsidRDefault="00D36895" w:rsidP="0060485C">
      <w:pPr>
        <w:tabs>
          <w:tab w:val="left" w:pos="1276"/>
        </w:tabs>
        <w:ind w:firstLine="709"/>
        <w:jc w:val="both"/>
        <w:rPr>
          <w:sz w:val="28"/>
          <w:szCs w:val="28"/>
          <w:lang w:val="kk-KZ"/>
        </w:rPr>
      </w:pPr>
      <w:r w:rsidRPr="0060485C">
        <w:rPr>
          <w:sz w:val="28"/>
          <w:szCs w:val="28"/>
          <w:lang w:val="kk-KZ"/>
        </w:rPr>
        <w:t xml:space="preserve">3. </w:t>
      </w:r>
      <w:r w:rsidR="00A368AD" w:rsidRPr="0060485C">
        <w:rPr>
          <w:sz w:val="28"/>
          <w:szCs w:val="28"/>
          <w:lang w:val="kk-KZ"/>
        </w:rPr>
        <w:t xml:space="preserve">Үзілістер (паузалар). </w:t>
      </w:r>
      <w:r w:rsidR="00464258" w:rsidRPr="0060485C">
        <w:rPr>
          <w:sz w:val="28"/>
          <w:szCs w:val="28"/>
          <w:lang w:val="kk-KZ"/>
        </w:rPr>
        <w:t>Сөйлеу барысында</w:t>
      </w:r>
      <w:r w:rsidR="00A368AD" w:rsidRPr="0060485C">
        <w:rPr>
          <w:sz w:val="28"/>
          <w:szCs w:val="28"/>
          <w:lang w:val="kk-KZ"/>
        </w:rPr>
        <w:t xml:space="preserve"> базалық арафразалық үзіліс шамамен </w:t>
      </w:r>
      <w:r w:rsidR="00620549" w:rsidRPr="0060485C">
        <w:rPr>
          <w:sz w:val="28"/>
          <w:szCs w:val="28"/>
          <w:lang w:val="kk-KZ"/>
        </w:rPr>
        <w:t>350</w:t>
      </w:r>
      <w:r w:rsidR="00A368AD" w:rsidRPr="0060485C">
        <w:rPr>
          <w:sz w:val="28"/>
          <w:szCs w:val="28"/>
          <w:lang w:val="kk-KZ"/>
        </w:rPr>
        <w:t xml:space="preserve"> мс құрайды. Позитивті sentimentScore кезінде үзілістер қысқарады (–20…–30%), бұл динамикалық әсер береді, ал негативті кезінде ұзарады (+20…+40%), бұл сақтық немесе мұң сезімін күшейтеді [</w:t>
      </w:r>
      <w:r w:rsidR="000F0204" w:rsidRPr="0060485C">
        <w:rPr>
          <w:sz w:val="28"/>
          <w:szCs w:val="28"/>
          <w:lang w:val="kk-KZ"/>
        </w:rPr>
        <w:t>22</w:t>
      </w:r>
      <w:r w:rsidR="00C92B5A">
        <w:rPr>
          <w:sz w:val="28"/>
          <w:szCs w:val="28"/>
          <w:lang w:val="kk-KZ"/>
        </w:rPr>
        <w:t>4</w:t>
      </w:r>
      <w:r w:rsidR="00A368AD" w:rsidRPr="0060485C">
        <w:rPr>
          <w:sz w:val="28"/>
          <w:szCs w:val="28"/>
          <w:lang w:val="kk-KZ"/>
        </w:rPr>
        <w:t>].</w:t>
      </w:r>
    </w:p>
    <w:p w14:paraId="1F562685" w14:textId="5CBC84D8" w:rsidR="0032198D" w:rsidRPr="0060485C" w:rsidRDefault="00D36895" w:rsidP="0060485C">
      <w:pPr>
        <w:tabs>
          <w:tab w:val="left" w:pos="1276"/>
        </w:tabs>
        <w:ind w:firstLine="709"/>
        <w:jc w:val="both"/>
        <w:rPr>
          <w:sz w:val="28"/>
          <w:szCs w:val="28"/>
          <w:lang w:val="kk-KZ"/>
        </w:rPr>
      </w:pPr>
      <w:r w:rsidRPr="0060485C">
        <w:rPr>
          <w:sz w:val="28"/>
          <w:szCs w:val="28"/>
          <w:lang w:val="kk-KZ"/>
        </w:rPr>
        <w:t xml:space="preserve">4. </w:t>
      </w:r>
      <w:r w:rsidR="00A368AD" w:rsidRPr="0060485C">
        <w:rPr>
          <w:sz w:val="28"/>
          <w:szCs w:val="28"/>
          <w:lang w:val="kk-KZ"/>
        </w:rPr>
        <w:t xml:space="preserve">Сөйлеу темпі. Базалық темп ретінде лекциялық стильге тән </w:t>
      </w:r>
      <w:r w:rsidR="00D324B2" w:rsidRPr="0060485C">
        <w:rPr>
          <w:sz w:val="28"/>
          <w:szCs w:val="28"/>
          <w:lang w:val="kk-KZ"/>
        </w:rPr>
        <w:t>3</w:t>
      </w:r>
      <w:r w:rsidR="00A368AD" w:rsidRPr="0060485C">
        <w:rPr>
          <w:sz w:val="28"/>
          <w:szCs w:val="28"/>
          <w:lang w:val="kk-KZ"/>
        </w:rPr>
        <w:t>,5 сөз/с жылдамдық қабылданады.</w:t>
      </w:r>
      <w:r w:rsidR="00293AD6" w:rsidRPr="0060485C">
        <w:rPr>
          <w:sz w:val="28"/>
          <w:szCs w:val="28"/>
          <w:lang w:val="kk-KZ"/>
        </w:rPr>
        <w:t xml:space="preserve"> </w:t>
      </w:r>
      <w:r w:rsidR="00A368AD" w:rsidRPr="0060485C">
        <w:rPr>
          <w:sz w:val="28"/>
          <w:szCs w:val="28"/>
          <w:lang w:val="kk-KZ"/>
        </w:rPr>
        <w:t>Позитивті sentimentScore сөйлеуді 5</w:t>
      </w:r>
      <w:r w:rsidR="0060485C" w:rsidRPr="0060485C">
        <w:rPr>
          <w:sz w:val="28"/>
          <w:szCs w:val="28"/>
          <w:lang w:val="kk-KZ"/>
        </w:rPr>
        <w:t>-</w:t>
      </w:r>
      <w:r w:rsidR="00A368AD" w:rsidRPr="0060485C">
        <w:rPr>
          <w:sz w:val="28"/>
          <w:szCs w:val="28"/>
          <w:lang w:val="kk-KZ"/>
        </w:rPr>
        <w:t xml:space="preserve">10% жылдамдатады, негативті </w:t>
      </w:r>
      <w:r w:rsidR="0060485C" w:rsidRPr="0060485C">
        <w:rPr>
          <w:sz w:val="28"/>
          <w:szCs w:val="28"/>
          <w:lang w:val="kk-KZ"/>
        </w:rPr>
        <w:t>‒</w:t>
      </w:r>
      <w:r w:rsidR="00A368AD" w:rsidRPr="0060485C">
        <w:rPr>
          <w:sz w:val="28"/>
          <w:szCs w:val="28"/>
          <w:lang w:val="kk-KZ"/>
        </w:rPr>
        <w:t xml:space="preserve"> 5</w:t>
      </w:r>
      <w:r w:rsidR="0060485C" w:rsidRPr="0060485C">
        <w:rPr>
          <w:sz w:val="28"/>
          <w:szCs w:val="28"/>
          <w:lang w:val="kk-KZ"/>
        </w:rPr>
        <w:t>-</w:t>
      </w:r>
      <w:r w:rsidR="00A368AD" w:rsidRPr="0060485C">
        <w:rPr>
          <w:sz w:val="28"/>
          <w:szCs w:val="28"/>
          <w:lang w:val="kk-KZ"/>
        </w:rPr>
        <w:t>15% баяулатады, бұл эмоционалды сөйлеу темпін қабылдауға психолингвистикалық деректермен сәйкес келеді</w:t>
      </w:r>
      <w:r w:rsidR="000D4641">
        <w:rPr>
          <w:sz w:val="28"/>
          <w:szCs w:val="28"/>
          <w:lang w:val="kk-KZ"/>
        </w:rPr>
        <w:t xml:space="preserve"> (10-кесте) </w:t>
      </w:r>
      <w:r w:rsidR="00A368AD" w:rsidRPr="0060485C">
        <w:rPr>
          <w:sz w:val="28"/>
          <w:szCs w:val="28"/>
          <w:lang w:val="kk-KZ"/>
        </w:rPr>
        <w:t>[</w:t>
      </w:r>
      <w:r w:rsidR="008E15A0" w:rsidRPr="0060485C">
        <w:rPr>
          <w:sz w:val="28"/>
          <w:szCs w:val="28"/>
          <w:lang w:val="kk-KZ"/>
        </w:rPr>
        <w:t>22</w:t>
      </w:r>
      <w:r w:rsidR="00C92B5A">
        <w:rPr>
          <w:sz w:val="28"/>
          <w:szCs w:val="28"/>
          <w:lang w:val="kk-KZ"/>
        </w:rPr>
        <w:t>5</w:t>
      </w:r>
      <w:r w:rsidR="00A368AD" w:rsidRPr="0060485C">
        <w:rPr>
          <w:sz w:val="28"/>
          <w:szCs w:val="28"/>
          <w:lang w:val="kk-KZ"/>
        </w:rPr>
        <w:t>].</w:t>
      </w:r>
    </w:p>
    <w:p w14:paraId="448D1113" w14:textId="77777777" w:rsidR="00A368AD" w:rsidRPr="00F74E78" w:rsidRDefault="00A368AD" w:rsidP="00092561">
      <w:pPr>
        <w:tabs>
          <w:tab w:val="left" w:pos="1276"/>
        </w:tabs>
        <w:ind w:firstLine="567"/>
        <w:jc w:val="both"/>
        <w:rPr>
          <w:sz w:val="28"/>
          <w:szCs w:val="28"/>
          <w:lang w:val="kk-KZ"/>
        </w:rPr>
      </w:pPr>
    </w:p>
    <w:p w14:paraId="471076E9" w14:textId="7A73CF0A" w:rsidR="00EE3F49" w:rsidRDefault="001E2BD9" w:rsidP="0060485C">
      <w:pPr>
        <w:pBdr>
          <w:top w:val="nil"/>
          <w:left w:val="nil"/>
          <w:bottom w:val="nil"/>
          <w:right w:val="nil"/>
          <w:between w:val="nil"/>
        </w:pBdr>
        <w:tabs>
          <w:tab w:val="left" w:pos="993"/>
          <w:tab w:val="left" w:pos="1134"/>
          <w:tab w:val="left" w:pos="3040"/>
        </w:tabs>
        <w:jc w:val="both"/>
        <w:rPr>
          <w:sz w:val="28"/>
          <w:szCs w:val="28"/>
          <w:lang w:val="kk-KZ"/>
        </w:rPr>
      </w:pPr>
      <w:r w:rsidRPr="00F74E78">
        <w:rPr>
          <w:sz w:val="28"/>
          <w:szCs w:val="28"/>
          <w:lang w:val="kk-KZ"/>
        </w:rPr>
        <w:t>Кесте 10 – Сөйлеу сипаттарының өзгеру параметрлері sentimentScore</w:t>
      </w:r>
      <w:r w:rsidRPr="00F74E78">
        <w:rPr>
          <w:i/>
          <w:iCs/>
          <w:sz w:val="28"/>
          <w:szCs w:val="28"/>
          <w:lang w:val="kk-KZ"/>
        </w:rPr>
        <w:t xml:space="preserve"> </w:t>
      </w:r>
      <w:r w:rsidRPr="00F74E78">
        <w:rPr>
          <w:sz w:val="28"/>
          <w:szCs w:val="28"/>
          <w:lang w:val="kk-KZ"/>
        </w:rPr>
        <w:t>мәніне байланысты</w:t>
      </w:r>
    </w:p>
    <w:p w14:paraId="4C05124B" w14:textId="77777777" w:rsidR="00CC33F8" w:rsidRPr="0060485C" w:rsidRDefault="00CC33F8" w:rsidP="00092561">
      <w:pPr>
        <w:pBdr>
          <w:top w:val="nil"/>
          <w:left w:val="nil"/>
          <w:bottom w:val="nil"/>
          <w:right w:val="nil"/>
          <w:between w:val="nil"/>
        </w:pBdr>
        <w:tabs>
          <w:tab w:val="left" w:pos="993"/>
          <w:tab w:val="left" w:pos="1134"/>
          <w:tab w:val="left" w:pos="3040"/>
        </w:tabs>
        <w:ind w:firstLine="567"/>
        <w:jc w:val="both"/>
        <w:rPr>
          <w:sz w:val="16"/>
          <w:szCs w:val="16"/>
          <w:lang w:val="kk-KZ"/>
        </w:rPr>
      </w:pPr>
    </w:p>
    <w:tbl>
      <w:tblPr>
        <w:tblStyle w:val="ae"/>
        <w:tblW w:w="0" w:type="auto"/>
        <w:jc w:val="center"/>
        <w:tblLook w:val="04A0" w:firstRow="1" w:lastRow="0" w:firstColumn="1" w:lastColumn="0" w:noHBand="0" w:noVBand="1"/>
      </w:tblPr>
      <w:tblGrid>
        <w:gridCol w:w="1789"/>
        <w:gridCol w:w="1608"/>
        <w:gridCol w:w="1967"/>
        <w:gridCol w:w="2144"/>
        <w:gridCol w:w="2026"/>
      </w:tblGrid>
      <w:tr w:rsidR="00561604" w:rsidRPr="0060485C" w14:paraId="60A6FD88" w14:textId="77777777" w:rsidTr="00BB06B0">
        <w:trPr>
          <w:jc w:val="center"/>
        </w:trPr>
        <w:tc>
          <w:tcPr>
            <w:tcW w:w="1789" w:type="dxa"/>
            <w:vAlign w:val="center"/>
          </w:tcPr>
          <w:p w14:paraId="5DAEA421" w14:textId="77777777" w:rsidR="00EE3F49" w:rsidRPr="0060485C" w:rsidRDefault="00EE3F49" w:rsidP="000D4641">
            <w:pPr>
              <w:tabs>
                <w:tab w:val="left" w:pos="993"/>
                <w:tab w:val="left" w:pos="1134"/>
                <w:tab w:val="left" w:pos="3040"/>
              </w:tabs>
              <w:spacing w:line="228" w:lineRule="auto"/>
              <w:ind w:firstLine="29"/>
              <w:jc w:val="center"/>
              <w:rPr>
                <w:color w:val="000000"/>
                <w:lang w:val="ru-RU"/>
              </w:rPr>
            </w:pPr>
            <w:r w:rsidRPr="0060485C">
              <w:rPr>
                <w:color w:val="000000"/>
                <w:lang w:val="ru-RU"/>
              </w:rPr>
              <w:t>sentimentScore</w:t>
            </w:r>
          </w:p>
        </w:tc>
        <w:tc>
          <w:tcPr>
            <w:tcW w:w="1608" w:type="dxa"/>
            <w:vAlign w:val="center"/>
          </w:tcPr>
          <w:p w14:paraId="0FDB7DE0" w14:textId="711AD182" w:rsidR="00EE3F49" w:rsidRPr="0060485C" w:rsidRDefault="001E2BD9" w:rsidP="000D4641">
            <w:pPr>
              <w:tabs>
                <w:tab w:val="left" w:pos="993"/>
                <w:tab w:val="left" w:pos="1134"/>
                <w:tab w:val="left" w:pos="3040"/>
              </w:tabs>
              <w:spacing w:line="228" w:lineRule="auto"/>
              <w:jc w:val="center"/>
              <w:rPr>
                <w:bCs/>
                <w:color w:val="000000"/>
                <w:lang w:val="en-US"/>
              </w:rPr>
            </w:pPr>
            <w:r w:rsidRPr="0060485C">
              <w:rPr>
                <w:bCs/>
              </w:rPr>
              <w:t>Дыбыс деңгейі (негізгіден)</w:t>
            </w:r>
          </w:p>
        </w:tc>
        <w:tc>
          <w:tcPr>
            <w:tcW w:w="1967" w:type="dxa"/>
            <w:vAlign w:val="center"/>
          </w:tcPr>
          <w:p w14:paraId="1E4A2C7C" w14:textId="6E089FDD" w:rsidR="00EE3F49" w:rsidRPr="0060485C" w:rsidRDefault="001E2BD9" w:rsidP="000D4641">
            <w:pPr>
              <w:tabs>
                <w:tab w:val="left" w:pos="993"/>
                <w:tab w:val="left" w:pos="1134"/>
                <w:tab w:val="left" w:pos="3040"/>
              </w:tabs>
              <w:spacing w:line="228" w:lineRule="auto"/>
              <w:ind w:hanging="3"/>
              <w:jc w:val="center"/>
              <w:rPr>
                <w:bCs/>
                <w:lang w:val="en-US"/>
              </w:rPr>
            </w:pPr>
            <w:r w:rsidRPr="0060485C">
              <w:rPr>
                <w:bCs/>
              </w:rPr>
              <w:t>Негізгі</w:t>
            </w:r>
            <w:r w:rsidRPr="0060485C">
              <w:rPr>
                <w:bCs/>
                <w:lang w:val="en-US"/>
              </w:rPr>
              <w:t xml:space="preserve"> </w:t>
            </w:r>
            <w:r w:rsidRPr="0060485C">
              <w:rPr>
                <w:bCs/>
              </w:rPr>
              <w:t>тон</w:t>
            </w:r>
            <w:r w:rsidRPr="0060485C">
              <w:rPr>
                <w:bCs/>
                <w:lang w:val="en-US"/>
              </w:rPr>
              <w:t xml:space="preserve"> </w:t>
            </w:r>
            <w:r w:rsidRPr="0060485C">
              <w:rPr>
                <w:bCs/>
              </w:rPr>
              <w:t>жиілігінің</w:t>
            </w:r>
            <w:r w:rsidRPr="0060485C">
              <w:rPr>
                <w:bCs/>
                <w:lang w:val="en-US"/>
              </w:rPr>
              <w:t xml:space="preserve"> </w:t>
            </w:r>
            <w:r w:rsidRPr="0060485C">
              <w:rPr>
                <w:bCs/>
              </w:rPr>
              <w:t>өзгерісі</w:t>
            </w:r>
            <w:r w:rsidRPr="0060485C">
              <w:rPr>
                <w:bCs/>
                <w:lang w:val="en-US"/>
              </w:rPr>
              <w:t xml:space="preserve"> </w:t>
            </w:r>
            <w:r w:rsidRPr="0060485C">
              <w:rPr>
                <w:rFonts w:ascii="Cambria Math" w:hAnsi="Cambria Math" w:cs="Cambria Math"/>
                <w:bCs/>
              </w:rPr>
              <w:t>𝐹</w:t>
            </w:r>
            <w:r w:rsidRPr="0060485C">
              <w:rPr>
                <w:rFonts w:ascii="Cambria Math" w:hAnsi="Cambria Math" w:cs="Cambria Math"/>
                <w:bCs/>
                <w:lang w:val="en-US"/>
              </w:rPr>
              <w:t>₀</w:t>
            </w:r>
            <w:r w:rsidRPr="0060485C">
              <w:rPr>
                <w:bCs/>
                <w:lang w:val="en-US"/>
              </w:rPr>
              <w:t xml:space="preserve"> (</w:t>
            </w:r>
            <w:r w:rsidR="003F57AB" w:rsidRPr="0060485C">
              <w:rPr>
                <w:bCs/>
                <w:lang w:val="kk-KZ"/>
              </w:rPr>
              <w:t>Гц</w:t>
            </w:r>
            <w:r w:rsidRPr="0060485C">
              <w:rPr>
                <w:bCs/>
                <w:lang w:val="en-US"/>
              </w:rPr>
              <w:t>)</w:t>
            </w:r>
          </w:p>
        </w:tc>
        <w:tc>
          <w:tcPr>
            <w:tcW w:w="2144" w:type="dxa"/>
            <w:vAlign w:val="center"/>
          </w:tcPr>
          <w:p w14:paraId="1E995C34" w14:textId="671D1256" w:rsidR="00EE3F49" w:rsidRPr="0060485C" w:rsidRDefault="00464258" w:rsidP="000D4641">
            <w:pPr>
              <w:tabs>
                <w:tab w:val="left" w:pos="993"/>
                <w:tab w:val="left" w:pos="1134"/>
                <w:tab w:val="left" w:pos="3040"/>
              </w:tabs>
              <w:spacing w:line="228" w:lineRule="auto"/>
              <w:jc w:val="center"/>
              <w:rPr>
                <w:bCs/>
                <w:lang w:val="kk-KZ"/>
              </w:rPr>
            </w:pPr>
            <w:r w:rsidRPr="0060485C">
              <w:rPr>
                <w:bCs/>
                <w:lang w:val="kk-KZ"/>
              </w:rPr>
              <w:t>Үзіліс</w:t>
            </w:r>
            <w:r w:rsidR="001E2BD9" w:rsidRPr="0060485C">
              <w:rPr>
                <w:bCs/>
                <w:lang w:val="en-US"/>
              </w:rPr>
              <w:t xml:space="preserve"> </w:t>
            </w:r>
            <w:r w:rsidR="001E2BD9" w:rsidRPr="0060485C">
              <w:rPr>
                <w:bCs/>
              </w:rPr>
              <w:t>ұзақтығы</w:t>
            </w:r>
            <w:r w:rsidR="001E2BD9" w:rsidRPr="0060485C">
              <w:rPr>
                <w:bCs/>
                <w:lang w:val="en-US"/>
              </w:rPr>
              <w:t xml:space="preserve"> (</w:t>
            </w:r>
            <w:r w:rsidR="001E2BD9" w:rsidRPr="0060485C">
              <w:rPr>
                <w:bCs/>
              </w:rPr>
              <w:t>негізгі</w:t>
            </w:r>
            <w:r w:rsidR="001E2BD9" w:rsidRPr="0060485C">
              <w:rPr>
                <w:bCs/>
                <w:lang w:val="en-US"/>
              </w:rPr>
              <w:t xml:space="preserve"> </w:t>
            </w:r>
            <w:r w:rsidR="001E2BD9" w:rsidRPr="0060485C">
              <w:rPr>
                <w:bCs/>
              </w:rPr>
              <w:t>ұзақтыққа</w:t>
            </w:r>
            <w:r w:rsidR="001E2BD9" w:rsidRPr="0060485C">
              <w:rPr>
                <w:bCs/>
                <w:lang w:val="en-US"/>
              </w:rPr>
              <w:t xml:space="preserve"> </w:t>
            </w:r>
            <w:r w:rsidR="001E2BD9" w:rsidRPr="0060485C">
              <w:rPr>
                <w:bCs/>
              </w:rPr>
              <w:t>қатысты</w:t>
            </w:r>
            <w:r w:rsidR="001E2BD9" w:rsidRPr="0060485C">
              <w:rPr>
                <w:bCs/>
                <w:lang w:val="en-US"/>
              </w:rPr>
              <w:t xml:space="preserve">), </w:t>
            </w:r>
            <w:r w:rsidR="001E2BD9" w:rsidRPr="0060485C">
              <w:rPr>
                <w:bCs/>
              </w:rPr>
              <w:t>мс</w:t>
            </w:r>
            <w:r w:rsidR="0060485C">
              <w:rPr>
                <w:bCs/>
                <w:lang w:val="kk-KZ"/>
              </w:rPr>
              <w:t xml:space="preserve">, </w:t>
            </w:r>
            <w:r w:rsidR="0060485C" w:rsidRPr="0060485C">
              <w:rPr>
                <w:color w:val="000000"/>
                <w:lang w:val="en-US"/>
              </w:rPr>
              <w:t>%</w:t>
            </w:r>
          </w:p>
        </w:tc>
        <w:tc>
          <w:tcPr>
            <w:tcW w:w="2026" w:type="dxa"/>
            <w:vAlign w:val="center"/>
          </w:tcPr>
          <w:p w14:paraId="7C72F17B" w14:textId="7CE6628F" w:rsidR="00EE3F49" w:rsidRPr="0060485C" w:rsidRDefault="001E2BD9" w:rsidP="000D4641">
            <w:pPr>
              <w:tabs>
                <w:tab w:val="left" w:pos="993"/>
                <w:tab w:val="left" w:pos="1134"/>
                <w:tab w:val="left" w:pos="3040"/>
              </w:tabs>
              <w:spacing w:line="228" w:lineRule="auto"/>
              <w:jc w:val="center"/>
              <w:rPr>
                <w:bCs/>
                <w:lang w:val="kk-KZ"/>
              </w:rPr>
            </w:pPr>
            <w:r w:rsidRPr="0060485C">
              <w:rPr>
                <w:bCs/>
              </w:rPr>
              <w:t xml:space="preserve">Сөйлеу темпі (негізгі </w:t>
            </w:r>
            <w:r w:rsidR="00D324B2" w:rsidRPr="0060485C">
              <w:rPr>
                <w:bCs/>
                <w:lang w:val="kk-KZ"/>
              </w:rPr>
              <w:t>3</w:t>
            </w:r>
            <w:r w:rsidRPr="0060485C">
              <w:rPr>
                <w:bCs/>
              </w:rPr>
              <w:t>,5 сөз/с), сөз/с</w:t>
            </w:r>
            <w:r w:rsidR="0060485C">
              <w:rPr>
                <w:bCs/>
                <w:lang w:val="kk-KZ"/>
              </w:rPr>
              <w:t xml:space="preserve"> (</w:t>
            </w:r>
            <w:r w:rsidR="0060485C" w:rsidRPr="00092561">
              <w:rPr>
                <w:color w:val="000000"/>
                <w:lang w:val="ru-RU"/>
              </w:rPr>
              <w:t>%</w:t>
            </w:r>
            <w:r w:rsidR="0060485C">
              <w:rPr>
                <w:bCs/>
                <w:lang w:val="kk-KZ"/>
              </w:rPr>
              <w:t xml:space="preserve">) </w:t>
            </w:r>
          </w:p>
        </w:tc>
      </w:tr>
      <w:tr w:rsidR="00561604" w:rsidRPr="00092561" w14:paraId="4DFD20FE" w14:textId="77777777" w:rsidTr="00BB06B0">
        <w:trPr>
          <w:jc w:val="center"/>
        </w:trPr>
        <w:tc>
          <w:tcPr>
            <w:tcW w:w="1789" w:type="dxa"/>
          </w:tcPr>
          <w:p w14:paraId="0159425F" w14:textId="77777777" w:rsidR="00EE3F49" w:rsidRPr="00092561" w:rsidRDefault="00EE3F49" w:rsidP="000D4641">
            <w:pPr>
              <w:tabs>
                <w:tab w:val="left" w:pos="993"/>
                <w:tab w:val="left" w:pos="1134"/>
                <w:tab w:val="left" w:pos="3040"/>
              </w:tabs>
              <w:spacing w:line="228" w:lineRule="auto"/>
              <w:ind w:firstLine="29"/>
              <w:jc w:val="center"/>
              <w:rPr>
                <w:color w:val="000000"/>
                <w:lang w:val="ru-RU"/>
              </w:rPr>
            </w:pPr>
            <w:r w:rsidRPr="00092561">
              <w:rPr>
                <w:color w:val="000000"/>
                <w:lang w:val="ru-RU"/>
              </w:rPr>
              <w:t>-2</w:t>
            </w:r>
          </w:p>
        </w:tc>
        <w:tc>
          <w:tcPr>
            <w:tcW w:w="1608" w:type="dxa"/>
          </w:tcPr>
          <w:p w14:paraId="5853E292" w14:textId="360768CB" w:rsidR="00EE3F49" w:rsidRPr="00092561" w:rsidRDefault="00D51E9B" w:rsidP="000D4641">
            <w:pPr>
              <w:tabs>
                <w:tab w:val="left" w:pos="993"/>
                <w:tab w:val="left" w:pos="1134"/>
                <w:tab w:val="left" w:pos="3040"/>
              </w:tabs>
              <w:spacing w:line="228" w:lineRule="auto"/>
              <w:jc w:val="center"/>
              <w:rPr>
                <w:color w:val="000000"/>
                <w:lang w:val="ru-RU"/>
              </w:rPr>
            </w:pPr>
            <w:r w:rsidRPr="00092561">
              <w:rPr>
                <w:color w:val="000000"/>
                <w:lang w:val="ru-RU"/>
              </w:rPr>
              <w:t xml:space="preserve">–6 </w:t>
            </w:r>
            <w:r w:rsidR="008E15A0" w:rsidRPr="00092561">
              <w:rPr>
                <w:color w:val="000000"/>
                <w:lang w:val="ru-RU"/>
              </w:rPr>
              <w:t>дцб</w:t>
            </w:r>
          </w:p>
        </w:tc>
        <w:tc>
          <w:tcPr>
            <w:tcW w:w="1967" w:type="dxa"/>
          </w:tcPr>
          <w:p w14:paraId="2527CD63" w14:textId="13D0DC14" w:rsidR="00EE3F49" w:rsidRPr="00092561" w:rsidRDefault="00D51E9B" w:rsidP="000D4641">
            <w:pPr>
              <w:tabs>
                <w:tab w:val="left" w:pos="993"/>
                <w:tab w:val="left" w:pos="1134"/>
                <w:tab w:val="left" w:pos="3040"/>
              </w:tabs>
              <w:spacing w:line="228" w:lineRule="auto"/>
              <w:ind w:hanging="3"/>
              <w:jc w:val="center"/>
              <w:rPr>
                <w:color w:val="000000"/>
                <w:lang w:val="ru-RU"/>
              </w:rPr>
            </w:pPr>
            <w:r w:rsidRPr="00092561">
              <w:rPr>
                <w:color w:val="000000"/>
                <w:lang w:val="ru-RU"/>
              </w:rPr>
              <w:t xml:space="preserve">–50 </w:t>
            </w:r>
            <w:r w:rsidR="008E15A0" w:rsidRPr="00092561">
              <w:rPr>
                <w:color w:val="000000"/>
                <w:lang w:val="ru-RU"/>
              </w:rPr>
              <w:t>Гц</w:t>
            </w:r>
          </w:p>
        </w:tc>
        <w:tc>
          <w:tcPr>
            <w:tcW w:w="2144" w:type="dxa"/>
          </w:tcPr>
          <w:p w14:paraId="02FF25D0" w14:textId="1B09EEDB" w:rsidR="00EE3F49" w:rsidRPr="00092561" w:rsidRDefault="00AA34DD" w:rsidP="000D4641">
            <w:pPr>
              <w:tabs>
                <w:tab w:val="left" w:pos="993"/>
                <w:tab w:val="left" w:pos="1134"/>
                <w:tab w:val="left" w:pos="3040"/>
              </w:tabs>
              <w:spacing w:line="228" w:lineRule="auto"/>
              <w:jc w:val="center"/>
              <w:rPr>
                <w:color w:val="000000"/>
                <w:lang w:val="ru-RU"/>
              </w:rPr>
            </w:pPr>
            <w:r w:rsidRPr="00092561">
              <w:rPr>
                <w:color w:val="000000"/>
                <w:lang w:val="ru-RU"/>
              </w:rPr>
              <w:t xml:space="preserve">+40 </w:t>
            </w:r>
          </w:p>
        </w:tc>
        <w:tc>
          <w:tcPr>
            <w:tcW w:w="2026" w:type="dxa"/>
          </w:tcPr>
          <w:p w14:paraId="115A3DAF" w14:textId="1857D72C" w:rsidR="00EE3F49" w:rsidRPr="00092561" w:rsidRDefault="00D324B2" w:rsidP="000D4641">
            <w:pPr>
              <w:tabs>
                <w:tab w:val="left" w:pos="993"/>
                <w:tab w:val="left" w:pos="1134"/>
                <w:tab w:val="left" w:pos="3040"/>
              </w:tabs>
              <w:spacing w:line="228" w:lineRule="auto"/>
              <w:jc w:val="center"/>
              <w:rPr>
                <w:color w:val="000000"/>
                <w:lang w:val="ru-RU"/>
              </w:rPr>
            </w:pPr>
            <w:r w:rsidRPr="00092561">
              <w:rPr>
                <w:color w:val="000000"/>
                <w:lang w:val="ru-RU"/>
              </w:rPr>
              <w:t>2</w:t>
            </w:r>
            <w:r w:rsidR="000E1468" w:rsidRPr="00092561">
              <w:rPr>
                <w:color w:val="000000"/>
                <w:lang w:val="ru-RU"/>
              </w:rPr>
              <w:t>,</w:t>
            </w:r>
            <w:r w:rsidRPr="00092561">
              <w:rPr>
                <w:color w:val="000000"/>
                <w:lang w:val="ru-RU"/>
              </w:rPr>
              <w:t>975</w:t>
            </w:r>
            <w:r w:rsidR="000E1468" w:rsidRPr="00092561">
              <w:rPr>
                <w:color w:val="000000"/>
                <w:lang w:val="ru-RU"/>
              </w:rPr>
              <w:t xml:space="preserve"> (–15) </w:t>
            </w:r>
          </w:p>
        </w:tc>
      </w:tr>
      <w:tr w:rsidR="00561604" w:rsidRPr="00092561" w14:paraId="71578D75" w14:textId="77777777" w:rsidTr="00BB06B0">
        <w:trPr>
          <w:jc w:val="center"/>
        </w:trPr>
        <w:tc>
          <w:tcPr>
            <w:tcW w:w="1789" w:type="dxa"/>
          </w:tcPr>
          <w:p w14:paraId="02E78685" w14:textId="77777777" w:rsidR="00EE3F49" w:rsidRPr="00092561" w:rsidRDefault="00EE3F49" w:rsidP="000D4641">
            <w:pPr>
              <w:tabs>
                <w:tab w:val="left" w:pos="993"/>
                <w:tab w:val="left" w:pos="1134"/>
                <w:tab w:val="left" w:pos="3040"/>
              </w:tabs>
              <w:spacing w:line="228" w:lineRule="auto"/>
              <w:ind w:firstLine="29"/>
              <w:jc w:val="center"/>
              <w:rPr>
                <w:color w:val="000000"/>
                <w:lang w:val="ru-RU"/>
              </w:rPr>
            </w:pPr>
            <w:r w:rsidRPr="00092561">
              <w:rPr>
                <w:color w:val="000000"/>
                <w:lang w:val="ru-RU"/>
              </w:rPr>
              <w:t>-1</w:t>
            </w:r>
          </w:p>
        </w:tc>
        <w:tc>
          <w:tcPr>
            <w:tcW w:w="1608" w:type="dxa"/>
          </w:tcPr>
          <w:p w14:paraId="0720526B" w14:textId="50902E15" w:rsidR="00EE3F49" w:rsidRPr="00092561" w:rsidRDefault="00D51E9B" w:rsidP="000D4641">
            <w:pPr>
              <w:tabs>
                <w:tab w:val="left" w:pos="993"/>
                <w:tab w:val="left" w:pos="1134"/>
                <w:tab w:val="left" w:pos="3040"/>
              </w:tabs>
              <w:spacing w:line="228" w:lineRule="auto"/>
              <w:jc w:val="center"/>
              <w:rPr>
                <w:color w:val="000000"/>
                <w:lang w:val="kk-KZ"/>
              </w:rPr>
            </w:pPr>
            <w:r w:rsidRPr="00092561">
              <w:t>–</w:t>
            </w:r>
            <w:r w:rsidRPr="00092561">
              <w:rPr>
                <w:lang w:val="en-US"/>
              </w:rPr>
              <w:t>3</w:t>
            </w:r>
            <w:r w:rsidRPr="00092561">
              <w:t xml:space="preserve"> </w:t>
            </w:r>
            <w:r w:rsidR="008E15A0" w:rsidRPr="00092561">
              <w:rPr>
                <w:lang w:val="kk-KZ"/>
              </w:rPr>
              <w:t>дцб</w:t>
            </w:r>
          </w:p>
        </w:tc>
        <w:tc>
          <w:tcPr>
            <w:tcW w:w="1967" w:type="dxa"/>
          </w:tcPr>
          <w:p w14:paraId="7E068BE4" w14:textId="0FB5E4ED" w:rsidR="00EE3F49" w:rsidRPr="00092561" w:rsidRDefault="00D51E9B" w:rsidP="000D4641">
            <w:pPr>
              <w:tabs>
                <w:tab w:val="left" w:pos="993"/>
                <w:tab w:val="left" w:pos="1134"/>
                <w:tab w:val="left" w:pos="3040"/>
              </w:tabs>
              <w:spacing w:line="228" w:lineRule="auto"/>
              <w:ind w:hanging="3"/>
              <w:jc w:val="center"/>
              <w:rPr>
                <w:color w:val="000000"/>
                <w:lang w:val="ru-RU"/>
              </w:rPr>
            </w:pPr>
            <w:r w:rsidRPr="00092561">
              <w:rPr>
                <w:color w:val="000000"/>
                <w:lang w:val="en-US"/>
              </w:rPr>
              <w:t>-25</w:t>
            </w:r>
            <w:r w:rsidRPr="00092561">
              <w:rPr>
                <w:color w:val="000000"/>
                <w:lang w:val="ru-RU"/>
              </w:rPr>
              <w:t xml:space="preserve"> </w:t>
            </w:r>
            <w:r w:rsidR="008E15A0" w:rsidRPr="00092561">
              <w:rPr>
                <w:color w:val="000000"/>
                <w:lang w:val="ru-RU"/>
              </w:rPr>
              <w:t>Гц</w:t>
            </w:r>
          </w:p>
        </w:tc>
        <w:tc>
          <w:tcPr>
            <w:tcW w:w="2144" w:type="dxa"/>
          </w:tcPr>
          <w:p w14:paraId="5C31A36D" w14:textId="212CEFF0" w:rsidR="00EE3F49" w:rsidRPr="00092561" w:rsidRDefault="0060485C" w:rsidP="000D4641">
            <w:pPr>
              <w:tabs>
                <w:tab w:val="left" w:pos="993"/>
                <w:tab w:val="left" w:pos="1134"/>
                <w:tab w:val="left" w:pos="3040"/>
              </w:tabs>
              <w:spacing w:line="228" w:lineRule="auto"/>
              <w:jc w:val="center"/>
              <w:rPr>
                <w:color w:val="000000"/>
                <w:lang w:val="ru-RU"/>
              </w:rPr>
            </w:pPr>
            <w:r>
              <w:rPr>
                <w:color w:val="000000"/>
                <w:lang w:val="ru-RU"/>
              </w:rPr>
              <w:t xml:space="preserve">+20 </w:t>
            </w:r>
          </w:p>
        </w:tc>
        <w:tc>
          <w:tcPr>
            <w:tcW w:w="2026" w:type="dxa"/>
          </w:tcPr>
          <w:p w14:paraId="77577605" w14:textId="5A1C9B35" w:rsidR="00EE3F49" w:rsidRPr="00092561" w:rsidRDefault="00D324B2" w:rsidP="000D4641">
            <w:pPr>
              <w:tabs>
                <w:tab w:val="left" w:pos="993"/>
                <w:tab w:val="left" w:pos="1134"/>
                <w:tab w:val="left" w:pos="3040"/>
              </w:tabs>
              <w:spacing w:line="228" w:lineRule="auto"/>
              <w:jc w:val="center"/>
              <w:rPr>
                <w:color w:val="000000"/>
                <w:lang w:val="ru-RU"/>
              </w:rPr>
            </w:pPr>
            <w:r w:rsidRPr="00092561">
              <w:rPr>
                <w:color w:val="000000"/>
                <w:lang w:val="ru-RU"/>
              </w:rPr>
              <w:t>3,325</w:t>
            </w:r>
            <w:r w:rsidR="000E1468" w:rsidRPr="00092561">
              <w:rPr>
                <w:color w:val="000000"/>
                <w:lang w:val="ru-RU"/>
              </w:rPr>
              <w:t xml:space="preserve"> (–5)</w:t>
            </w:r>
          </w:p>
        </w:tc>
      </w:tr>
      <w:tr w:rsidR="00561604" w:rsidRPr="00092561" w14:paraId="58E4E1A6" w14:textId="77777777" w:rsidTr="00BB06B0">
        <w:trPr>
          <w:jc w:val="center"/>
        </w:trPr>
        <w:tc>
          <w:tcPr>
            <w:tcW w:w="1789" w:type="dxa"/>
          </w:tcPr>
          <w:p w14:paraId="46DAB438" w14:textId="77777777" w:rsidR="00EE3F49" w:rsidRPr="00092561" w:rsidRDefault="00EE3F49" w:rsidP="000D4641">
            <w:pPr>
              <w:tabs>
                <w:tab w:val="left" w:pos="993"/>
                <w:tab w:val="left" w:pos="1134"/>
                <w:tab w:val="left" w:pos="3040"/>
              </w:tabs>
              <w:spacing w:line="228" w:lineRule="auto"/>
              <w:ind w:firstLine="29"/>
              <w:jc w:val="center"/>
              <w:rPr>
                <w:color w:val="000000"/>
                <w:lang w:val="ru-RU"/>
              </w:rPr>
            </w:pPr>
            <w:r w:rsidRPr="00092561">
              <w:rPr>
                <w:color w:val="000000"/>
                <w:lang w:val="ru-RU"/>
              </w:rPr>
              <w:t>0</w:t>
            </w:r>
          </w:p>
        </w:tc>
        <w:tc>
          <w:tcPr>
            <w:tcW w:w="1608" w:type="dxa"/>
          </w:tcPr>
          <w:p w14:paraId="4F40A5C7" w14:textId="38A128AA" w:rsidR="00EE3F49" w:rsidRPr="00092561" w:rsidRDefault="00D51E9B" w:rsidP="000D4641">
            <w:pPr>
              <w:tabs>
                <w:tab w:val="left" w:pos="993"/>
                <w:tab w:val="left" w:pos="1134"/>
                <w:tab w:val="left" w:pos="3040"/>
              </w:tabs>
              <w:spacing w:line="228" w:lineRule="auto"/>
              <w:jc w:val="center"/>
              <w:rPr>
                <w:color w:val="000000"/>
                <w:lang w:val="kk-KZ"/>
              </w:rPr>
            </w:pPr>
            <w:r w:rsidRPr="00092561">
              <w:rPr>
                <w:lang w:val="en-US"/>
              </w:rPr>
              <w:t xml:space="preserve">0 </w:t>
            </w:r>
            <w:r w:rsidR="008E15A0" w:rsidRPr="00092561">
              <w:rPr>
                <w:lang w:val="kk-KZ"/>
              </w:rPr>
              <w:t>дцб</w:t>
            </w:r>
          </w:p>
        </w:tc>
        <w:tc>
          <w:tcPr>
            <w:tcW w:w="1967" w:type="dxa"/>
          </w:tcPr>
          <w:p w14:paraId="7E24B089" w14:textId="0C310801" w:rsidR="00EE3F49" w:rsidRPr="00092561" w:rsidRDefault="00ED40F7" w:rsidP="000D4641">
            <w:pPr>
              <w:tabs>
                <w:tab w:val="left" w:pos="993"/>
                <w:tab w:val="left" w:pos="1134"/>
                <w:tab w:val="left" w:pos="3040"/>
              </w:tabs>
              <w:spacing w:line="228" w:lineRule="auto"/>
              <w:ind w:hanging="3"/>
              <w:jc w:val="center"/>
              <w:rPr>
                <w:color w:val="000000"/>
                <w:lang w:val="ru-RU"/>
              </w:rPr>
            </w:pPr>
            <w:r w:rsidRPr="00092561">
              <w:rPr>
                <w:color w:val="000000"/>
                <w:lang w:val="en-US"/>
              </w:rPr>
              <w:t>0</w:t>
            </w:r>
            <w:r w:rsidR="00D51E9B" w:rsidRPr="00092561">
              <w:rPr>
                <w:color w:val="000000"/>
                <w:lang w:val="ru-RU"/>
              </w:rPr>
              <w:t xml:space="preserve"> </w:t>
            </w:r>
            <w:r w:rsidR="008E15A0" w:rsidRPr="00092561">
              <w:rPr>
                <w:color w:val="000000"/>
                <w:lang w:val="ru-RU"/>
              </w:rPr>
              <w:t>Гц</w:t>
            </w:r>
          </w:p>
        </w:tc>
        <w:tc>
          <w:tcPr>
            <w:tcW w:w="2144" w:type="dxa"/>
          </w:tcPr>
          <w:p w14:paraId="60957187" w14:textId="430383CE" w:rsidR="00EE3F49" w:rsidRPr="0060485C" w:rsidRDefault="0060485C" w:rsidP="000D4641">
            <w:pPr>
              <w:tabs>
                <w:tab w:val="left" w:pos="993"/>
                <w:tab w:val="left" w:pos="1134"/>
                <w:tab w:val="left" w:pos="3040"/>
              </w:tabs>
              <w:spacing w:line="228" w:lineRule="auto"/>
              <w:jc w:val="center"/>
              <w:rPr>
                <w:color w:val="000000"/>
                <w:lang w:val="kk-KZ"/>
              </w:rPr>
            </w:pPr>
            <w:r>
              <w:rPr>
                <w:lang w:val="en-US"/>
              </w:rPr>
              <w:t xml:space="preserve">0 </w:t>
            </w:r>
          </w:p>
        </w:tc>
        <w:tc>
          <w:tcPr>
            <w:tcW w:w="2026" w:type="dxa"/>
          </w:tcPr>
          <w:p w14:paraId="60312853" w14:textId="0CBBAFD9" w:rsidR="00EE3F49" w:rsidRPr="00092561" w:rsidRDefault="00D324B2" w:rsidP="000D4641">
            <w:pPr>
              <w:tabs>
                <w:tab w:val="left" w:pos="993"/>
                <w:tab w:val="left" w:pos="1134"/>
                <w:tab w:val="left" w:pos="3040"/>
              </w:tabs>
              <w:spacing w:line="228" w:lineRule="auto"/>
              <w:jc w:val="center"/>
              <w:rPr>
                <w:color w:val="000000"/>
                <w:lang w:val="ru-RU"/>
              </w:rPr>
            </w:pPr>
            <w:r w:rsidRPr="00092561">
              <w:rPr>
                <w:lang w:val="kk-KZ"/>
              </w:rPr>
              <w:t>3</w:t>
            </w:r>
            <w:r w:rsidR="000E1468" w:rsidRPr="00092561">
              <w:t>,5 (0)</w:t>
            </w:r>
          </w:p>
        </w:tc>
      </w:tr>
      <w:tr w:rsidR="00561604" w:rsidRPr="00092561" w14:paraId="41B0CA55" w14:textId="77777777" w:rsidTr="00BB06B0">
        <w:trPr>
          <w:jc w:val="center"/>
        </w:trPr>
        <w:tc>
          <w:tcPr>
            <w:tcW w:w="1789" w:type="dxa"/>
          </w:tcPr>
          <w:p w14:paraId="5FB193EA" w14:textId="77777777" w:rsidR="00EE3F49" w:rsidRPr="00092561" w:rsidRDefault="00EE3F49" w:rsidP="000D4641">
            <w:pPr>
              <w:tabs>
                <w:tab w:val="left" w:pos="993"/>
                <w:tab w:val="left" w:pos="1134"/>
                <w:tab w:val="left" w:pos="3040"/>
              </w:tabs>
              <w:spacing w:line="228" w:lineRule="auto"/>
              <w:ind w:firstLine="29"/>
              <w:jc w:val="center"/>
              <w:rPr>
                <w:color w:val="000000"/>
                <w:lang w:val="ru-RU"/>
              </w:rPr>
            </w:pPr>
            <w:r w:rsidRPr="00092561">
              <w:rPr>
                <w:color w:val="000000"/>
                <w:lang w:val="ru-RU"/>
              </w:rPr>
              <w:t>+1</w:t>
            </w:r>
          </w:p>
        </w:tc>
        <w:tc>
          <w:tcPr>
            <w:tcW w:w="1608" w:type="dxa"/>
          </w:tcPr>
          <w:p w14:paraId="3A846674" w14:textId="3608C96D" w:rsidR="00EE3F49" w:rsidRPr="00092561" w:rsidRDefault="00D51E9B" w:rsidP="000D4641">
            <w:pPr>
              <w:tabs>
                <w:tab w:val="left" w:pos="993"/>
                <w:tab w:val="left" w:pos="1134"/>
                <w:tab w:val="left" w:pos="3040"/>
              </w:tabs>
              <w:spacing w:line="228" w:lineRule="auto"/>
              <w:jc w:val="center"/>
              <w:rPr>
                <w:color w:val="000000"/>
                <w:lang w:val="kk-KZ"/>
              </w:rPr>
            </w:pPr>
            <w:r w:rsidRPr="00092561">
              <w:rPr>
                <w:lang w:val="en-US"/>
              </w:rPr>
              <w:t>+3</w:t>
            </w:r>
            <w:r w:rsidRPr="00092561">
              <w:t xml:space="preserve"> </w:t>
            </w:r>
            <w:r w:rsidR="008E15A0" w:rsidRPr="00092561">
              <w:rPr>
                <w:lang w:val="kk-KZ"/>
              </w:rPr>
              <w:t>дцб</w:t>
            </w:r>
          </w:p>
        </w:tc>
        <w:tc>
          <w:tcPr>
            <w:tcW w:w="1967" w:type="dxa"/>
          </w:tcPr>
          <w:p w14:paraId="045B3FF1" w14:textId="25693320" w:rsidR="00EE3F49" w:rsidRPr="00092561" w:rsidRDefault="00D51E9B" w:rsidP="000D4641">
            <w:pPr>
              <w:tabs>
                <w:tab w:val="left" w:pos="993"/>
                <w:tab w:val="left" w:pos="1134"/>
                <w:tab w:val="left" w:pos="3040"/>
              </w:tabs>
              <w:spacing w:line="228" w:lineRule="auto"/>
              <w:ind w:hanging="3"/>
              <w:jc w:val="center"/>
              <w:rPr>
                <w:color w:val="000000"/>
                <w:lang w:val="ru-RU"/>
              </w:rPr>
            </w:pPr>
            <w:r w:rsidRPr="00092561">
              <w:rPr>
                <w:color w:val="000000"/>
                <w:lang w:val="en-US"/>
              </w:rPr>
              <w:t>+25</w:t>
            </w:r>
            <w:r w:rsidRPr="00092561">
              <w:rPr>
                <w:color w:val="000000"/>
                <w:lang w:val="ru-RU"/>
              </w:rPr>
              <w:t xml:space="preserve"> </w:t>
            </w:r>
            <w:r w:rsidR="008E15A0" w:rsidRPr="00092561">
              <w:rPr>
                <w:color w:val="000000"/>
                <w:lang w:val="ru-RU"/>
              </w:rPr>
              <w:t>Гц</w:t>
            </w:r>
          </w:p>
        </w:tc>
        <w:tc>
          <w:tcPr>
            <w:tcW w:w="2144" w:type="dxa"/>
          </w:tcPr>
          <w:p w14:paraId="3BB0C530" w14:textId="67814C29" w:rsidR="00EE3F49" w:rsidRPr="0060485C" w:rsidRDefault="0060485C" w:rsidP="000D4641">
            <w:pPr>
              <w:tabs>
                <w:tab w:val="left" w:pos="993"/>
                <w:tab w:val="left" w:pos="1134"/>
                <w:tab w:val="left" w:pos="3040"/>
              </w:tabs>
              <w:spacing w:line="228" w:lineRule="auto"/>
              <w:jc w:val="center"/>
              <w:rPr>
                <w:color w:val="000000"/>
                <w:lang w:val="kk-KZ"/>
              </w:rPr>
            </w:pPr>
            <w:r>
              <w:t xml:space="preserve">–20 </w:t>
            </w:r>
          </w:p>
        </w:tc>
        <w:tc>
          <w:tcPr>
            <w:tcW w:w="2026" w:type="dxa"/>
          </w:tcPr>
          <w:p w14:paraId="0789849A" w14:textId="54A9E1BC" w:rsidR="00EE3F49" w:rsidRPr="00092561" w:rsidRDefault="00D324B2" w:rsidP="000D4641">
            <w:pPr>
              <w:tabs>
                <w:tab w:val="left" w:pos="993"/>
                <w:tab w:val="left" w:pos="1134"/>
                <w:tab w:val="left" w:pos="3040"/>
              </w:tabs>
              <w:spacing w:line="228" w:lineRule="auto"/>
              <w:jc w:val="center"/>
              <w:rPr>
                <w:color w:val="000000"/>
                <w:lang w:val="ru-RU"/>
              </w:rPr>
            </w:pPr>
            <w:r w:rsidRPr="00092561">
              <w:rPr>
                <w:lang w:val="kk-KZ"/>
              </w:rPr>
              <w:t>3</w:t>
            </w:r>
            <w:r w:rsidR="000E1468" w:rsidRPr="00092561">
              <w:t>,</w:t>
            </w:r>
            <w:r w:rsidRPr="00092561">
              <w:rPr>
                <w:lang w:val="kk-KZ"/>
              </w:rPr>
              <w:t>675</w:t>
            </w:r>
            <w:r w:rsidR="000E1468" w:rsidRPr="00092561">
              <w:t xml:space="preserve"> (+5)</w:t>
            </w:r>
          </w:p>
        </w:tc>
      </w:tr>
      <w:tr w:rsidR="00561604" w:rsidRPr="00092561" w14:paraId="4A9A7487" w14:textId="77777777" w:rsidTr="00BB06B0">
        <w:trPr>
          <w:jc w:val="center"/>
        </w:trPr>
        <w:tc>
          <w:tcPr>
            <w:tcW w:w="1789" w:type="dxa"/>
          </w:tcPr>
          <w:p w14:paraId="364EF62C" w14:textId="77777777" w:rsidR="00EE3F49" w:rsidRPr="00092561" w:rsidRDefault="00EE3F49" w:rsidP="000D4641">
            <w:pPr>
              <w:tabs>
                <w:tab w:val="left" w:pos="993"/>
                <w:tab w:val="left" w:pos="1134"/>
                <w:tab w:val="left" w:pos="3040"/>
              </w:tabs>
              <w:spacing w:line="228" w:lineRule="auto"/>
              <w:ind w:firstLine="29"/>
              <w:jc w:val="center"/>
              <w:rPr>
                <w:color w:val="000000"/>
                <w:lang w:val="ru-RU"/>
              </w:rPr>
            </w:pPr>
            <w:r w:rsidRPr="00092561">
              <w:rPr>
                <w:color w:val="000000"/>
                <w:lang w:val="ru-RU"/>
              </w:rPr>
              <w:t>+2</w:t>
            </w:r>
          </w:p>
        </w:tc>
        <w:tc>
          <w:tcPr>
            <w:tcW w:w="1608" w:type="dxa"/>
          </w:tcPr>
          <w:p w14:paraId="0E46C0EB" w14:textId="173721ED" w:rsidR="00EE3F49" w:rsidRPr="00092561" w:rsidRDefault="00D51E9B" w:rsidP="000D4641">
            <w:pPr>
              <w:tabs>
                <w:tab w:val="left" w:pos="993"/>
                <w:tab w:val="left" w:pos="1134"/>
                <w:tab w:val="left" w:pos="3040"/>
              </w:tabs>
              <w:spacing w:line="228" w:lineRule="auto"/>
              <w:jc w:val="center"/>
              <w:rPr>
                <w:color w:val="000000"/>
                <w:lang w:val="ru-RU"/>
              </w:rPr>
            </w:pPr>
            <w:r w:rsidRPr="00092561">
              <w:rPr>
                <w:color w:val="000000"/>
                <w:lang w:val="en-US"/>
              </w:rPr>
              <w:t>+</w:t>
            </w:r>
            <w:r w:rsidRPr="00092561">
              <w:rPr>
                <w:color w:val="000000"/>
                <w:lang w:val="ru-RU"/>
              </w:rPr>
              <w:t xml:space="preserve">6 </w:t>
            </w:r>
            <w:r w:rsidR="008E15A0" w:rsidRPr="00092561">
              <w:rPr>
                <w:color w:val="000000"/>
                <w:lang w:val="ru-RU"/>
              </w:rPr>
              <w:t>дцб</w:t>
            </w:r>
          </w:p>
        </w:tc>
        <w:tc>
          <w:tcPr>
            <w:tcW w:w="1967" w:type="dxa"/>
          </w:tcPr>
          <w:p w14:paraId="4B639D0F" w14:textId="1FE01783" w:rsidR="00EE3F49" w:rsidRPr="00092561" w:rsidRDefault="00D51E9B" w:rsidP="000D4641">
            <w:pPr>
              <w:tabs>
                <w:tab w:val="left" w:pos="993"/>
                <w:tab w:val="left" w:pos="1134"/>
                <w:tab w:val="left" w:pos="3040"/>
              </w:tabs>
              <w:spacing w:line="228" w:lineRule="auto"/>
              <w:ind w:hanging="3"/>
              <w:jc w:val="center"/>
              <w:rPr>
                <w:color w:val="000000"/>
                <w:lang w:val="ru-RU"/>
              </w:rPr>
            </w:pPr>
            <w:r w:rsidRPr="00092561">
              <w:rPr>
                <w:color w:val="000000"/>
                <w:lang w:val="en-US"/>
              </w:rPr>
              <w:t>+</w:t>
            </w:r>
            <w:r w:rsidRPr="00092561">
              <w:rPr>
                <w:color w:val="000000"/>
                <w:lang w:val="ru-RU"/>
              </w:rPr>
              <w:t xml:space="preserve">50 </w:t>
            </w:r>
            <w:r w:rsidR="008E15A0" w:rsidRPr="00092561">
              <w:rPr>
                <w:color w:val="000000"/>
                <w:lang w:val="ru-RU"/>
              </w:rPr>
              <w:t>Гц</w:t>
            </w:r>
          </w:p>
        </w:tc>
        <w:tc>
          <w:tcPr>
            <w:tcW w:w="2144" w:type="dxa"/>
          </w:tcPr>
          <w:p w14:paraId="478D304D" w14:textId="31106836" w:rsidR="00EE3F49" w:rsidRPr="0060485C" w:rsidRDefault="0060485C" w:rsidP="000D4641">
            <w:pPr>
              <w:tabs>
                <w:tab w:val="left" w:pos="993"/>
                <w:tab w:val="left" w:pos="1134"/>
                <w:tab w:val="left" w:pos="3040"/>
              </w:tabs>
              <w:spacing w:line="228" w:lineRule="auto"/>
              <w:jc w:val="center"/>
              <w:rPr>
                <w:color w:val="000000"/>
                <w:lang w:val="kk-KZ"/>
              </w:rPr>
            </w:pPr>
            <w:r>
              <w:t xml:space="preserve">–30 </w:t>
            </w:r>
          </w:p>
        </w:tc>
        <w:tc>
          <w:tcPr>
            <w:tcW w:w="2026" w:type="dxa"/>
          </w:tcPr>
          <w:p w14:paraId="0E82CA60" w14:textId="578C1726" w:rsidR="00EE3F49" w:rsidRPr="00092561" w:rsidRDefault="00D324B2" w:rsidP="000D4641">
            <w:pPr>
              <w:tabs>
                <w:tab w:val="left" w:pos="993"/>
                <w:tab w:val="left" w:pos="1134"/>
                <w:tab w:val="left" w:pos="3040"/>
              </w:tabs>
              <w:spacing w:line="228" w:lineRule="auto"/>
              <w:jc w:val="center"/>
              <w:rPr>
                <w:color w:val="000000"/>
                <w:lang w:val="ru-RU"/>
              </w:rPr>
            </w:pPr>
            <w:r w:rsidRPr="00092561">
              <w:rPr>
                <w:color w:val="000000"/>
                <w:lang w:val="ru-RU"/>
              </w:rPr>
              <w:t>3</w:t>
            </w:r>
            <w:r w:rsidR="00192C6E" w:rsidRPr="00092561">
              <w:rPr>
                <w:color w:val="000000"/>
                <w:lang w:val="ru-RU"/>
              </w:rPr>
              <w:t>,</w:t>
            </w:r>
            <w:r w:rsidRPr="00092561">
              <w:rPr>
                <w:color w:val="000000"/>
                <w:lang w:val="ru-RU"/>
              </w:rPr>
              <w:t>85</w:t>
            </w:r>
            <w:r w:rsidR="00192C6E" w:rsidRPr="00092561">
              <w:rPr>
                <w:color w:val="000000"/>
                <w:lang w:val="ru-RU"/>
              </w:rPr>
              <w:t xml:space="preserve"> (+10)</w:t>
            </w:r>
          </w:p>
        </w:tc>
      </w:tr>
    </w:tbl>
    <w:p w14:paraId="22754CF7" w14:textId="77777777" w:rsidR="00E670DF" w:rsidRPr="00F74E78" w:rsidRDefault="00E670DF" w:rsidP="00092561">
      <w:pPr>
        <w:tabs>
          <w:tab w:val="left" w:pos="1276"/>
        </w:tabs>
        <w:ind w:firstLine="567"/>
        <w:jc w:val="both"/>
        <w:rPr>
          <w:color w:val="000000"/>
          <w:sz w:val="28"/>
          <w:szCs w:val="28"/>
          <w:lang w:val="ru-RU"/>
        </w:rPr>
      </w:pPr>
    </w:p>
    <w:p w14:paraId="3B31EB04" w14:textId="6736F4C5" w:rsidR="00362F90" w:rsidRPr="00CC0BDA" w:rsidRDefault="001E2BD9" w:rsidP="00092561">
      <w:pPr>
        <w:tabs>
          <w:tab w:val="left" w:pos="1276"/>
        </w:tabs>
        <w:ind w:firstLine="567"/>
        <w:jc w:val="both"/>
        <w:rPr>
          <w:sz w:val="28"/>
          <w:szCs w:val="28"/>
        </w:rPr>
      </w:pPr>
      <w:r w:rsidRPr="00F74E78">
        <w:rPr>
          <w:sz w:val="28"/>
          <w:szCs w:val="28"/>
        </w:rPr>
        <w:t>Мұндай параметрлік таралу аватар жүйесіне интонациялық сипаттамаларды эмоционалдық контекске сәйкес бірқалыпты және болжамды түрде бейімдеуге мүмкіндік береді, бұл лекциялық материалды қабылдау мен когеренттілікті бұзатын кенеттен секірістерді болдырмайды.</w:t>
      </w:r>
    </w:p>
    <w:p w14:paraId="4259183C" w14:textId="77777777" w:rsidR="001E2BD9" w:rsidRPr="00CC0BDA" w:rsidRDefault="001E2BD9" w:rsidP="00092561">
      <w:pPr>
        <w:tabs>
          <w:tab w:val="left" w:pos="1276"/>
        </w:tabs>
        <w:ind w:firstLine="567"/>
        <w:jc w:val="both"/>
        <w:rPr>
          <w:sz w:val="28"/>
          <w:szCs w:val="28"/>
        </w:rPr>
      </w:pPr>
    </w:p>
    <w:p w14:paraId="3C3CEA2A" w14:textId="2993CC53" w:rsidR="001E2BD9" w:rsidRPr="00002F3D" w:rsidRDefault="001E2BD9" w:rsidP="00092561">
      <w:pPr>
        <w:pStyle w:val="a6"/>
        <w:numPr>
          <w:ilvl w:val="2"/>
          <w:numId w:val="5"/>
        </w:numPr>
        <w:tabs>
          <w:tab w:val="left" w:pos="1276"/>
        </w:tabs>
        <w:spacing w:after="0" w:line="240" w:lineRule="auto"/>
        <w:ind w:left="0" w:firstLine="567"/>
        <w:jc w:val="both"/>
        <w:rPr>
          <w:rFonts w:ascii="Times New Roman" w:eastAsia="Times New Roman" w:hAnsi="Times New Roman" w:cs="Times New Roman"/>
          <w:sz w:val="28"/>
          <w:szCs w:val="28"/>
          <w:lang w:val="kk-KZ"/>
        </w:rPr>
      </w:pPr>
      <w:r w:rsidRPr="00002F3D">
        <w:rPr>
          <w:rFonts w:ascii="Times New Roman" w:eastAsia="Times New Roman" w:hAnsi="Times New Roman" w:cs="Times New Roman"/>
          <w:sz w:val="28"/>
          <w:szCs w:val="28"/>
          <w:lang w:val="kk-KZ"/>
        </w:rPr>
        <w:t xml:space="preserve">Сөйлеудегі </w:t>
      </w:r>
      <w:r w:rsidR="00464258" w:rsidRPr="00002F3D">
        <w:rPr>
          <w:rFonts w:ascii="Times New Roman" w:eastAsia="Times New Roman" w:hAnsi="Times New Roman" w:cs="Times New Roman"/>
          <w:sz w:val="28"/>
          <w:szCs w:val="28"/>
          <w:lang w:val="kk-KZ"/>
        </w:rPr>
        <w:t>үзілістердің</w:t>
      </w:r>
      <w:r w:rsidRPr="00002F3D">
        <w:rPr>
          <w:rFonts w:ascii="Times New Roman" w:eastAsia="Times New Roman" w:hAnsi="Times New Roman" w:cs="Times New Roman"/>
          <w:sz w:val="28"/>
          <w:szCs w:val="28"/>
          <w:lang w:val="kk-KZ"/>
        </w:rPr>
        <w:t xml:space="preserve"> параметрлері</w:t>
      </w:r>
    </w:p>
    <w:p w14:paraId="46A05FB6" w14:textId="0FBA660C" w:rsidR="00B424EB" w:rsidRPr="00A24A57" w:rsidRDefault="00463023" w:rsidP="00092561">
      <w:pPr>
        <w:tabs>
          <w:tab w:val="left" w:pos="1276"/>
        </w:tabs>
        <w:ind w:firstLine="567"/>
        <w:jc w:val="both"/>
        <w:rPr>
          <w:sz w:val="28"/>
          <w:szCs w:val="28"/>
          <w:lang w:val="kk-KZ"/>
        </w:rPr>
      </w:pPr>
      <w:r>
        <w:rPr>
          <w:sz w:val="28"/>
          <w:szCs w:val="28"/>
          <w:lang w:val="kk-KZ"/>
        </w:rPr>
        <w:t>Модел</w:t>
      </w:r>
      <w:r w:rsidR="001E2BD9" w:rsidRPr="00CC0BDA">
        <w:rPr>
          <w:sz w:val="28"/>
          <w:szCs w:val="28"/>
          <w:lang w:val="kk-KZ"/>
        </w:rPr>
        <w:t xml:space="preserve">де сондай-ақ әртүрлі тыныс белгілеріне сәйкес </w:t>
      </w:r>
      <w:r w:rsidR="00464258" w:rsidRPr="00CC0BDA">
        <w:rPr>
          <w:sz w:val="28"/>
          <w:szCs w:val="28"/>
          <w:lang w:val="kk-KZ"/>
        </w:rPr>
        <w:t>үзілістердің</w:t>
      </w:r>
      <w:r w:rsidR="001E2BD9" w:rsidRPr="00CC0BDA">
        <w:rPr>
          <w:sz w:val="28"/>
          <w:szCs w:val="28"/>
          <w:lang w:val="kk-KZ"/>
        </w:rPr>
        <w:t xml:space="preserve"> негізгі </w:t>
      </w:r>
      <w:r w:rsidR="001E2BD9" w:rsidRPr="00A24A57">
        <w:rPr>
          <w:sz w:val="28"/>
          <w:szCs w:val="28"/>
          <w:lang w:val="kk-KZ"/>
        </w:rPr>
        <w:t>ұзақтығы ескеріледі, бұл сөйлеудің табиғи ритмін сақтап, сөйлемнің синтаксистік құрылымын дұрыс көрсетуге мүмкіндік береді [</w:t>
      </w:r>
      <w:r w:rsidR="005A4489" w:rsidRPr="00A24A57">
        <w:rPr>
          <w:sz w:val="28"/>
          <w:szCs w:val="28"/>
          <w:lang w:val="kk-KZ"/>
        </w:rPr>
        <w:t>22</w:t>
      </w:r>
      <w:r w:rsidR="00C92B5A">
        <w:rPr>
          <w:sz w:val="28"/>
          <w:szCs w:val="28"/>
          <w:lang w:val="kk-KZ"/>
        </w:rPr>
        <w:t>6</w:t>
      </w:r>
      <w:r w:rsidR="001E2BD9" w:rsidRPr="00A24A57">
        <w:rPr>
          <w:sz w:val="28"/>
          <w:szCs w:val="28"/>
          <w:lang w:val="kk-KZ"/>
        </w:rPr>
        <w:t xml:space="preserve">]. Жүйеде қолданылатын орташа мәндер </w:t>
      </w:r>
      <w:r w:rsidR="00065776" w:rsidRPr="00A24A57">
        <w:rPr>
          <w:sz w:val="28"/>
          <w:szCs w:val="28"/>
          <w:lang w:val="kk-KZ"/>
        </w:rPr>
        <w:t>11-кестеде</w:t>
      </w:r>
      <w:r w:rsidR="001E2BD9" w:rsidRPr="00A24A57">
        <w:rPr>
          <w:sz w:val="28"/>
          <w:szCs w:val="28"/>
          <w:lang w:val="kk-KZ"/>
        </w:rPr>
        <w:t xml:space="preserve"> берілген.</w:t>
      </w:r>
    </w:p>
    <w:p w14:paraId="47B68E99" w14:textId="77777777" w:rsidR="001E2BD9" w:rsidRPr="00A24A57" w:rsidRDefault="001E2BD9" w:rsidP="00092561">
      <w:pPr>
        <w:tabs>
          <w:tab w:val="left" w:pos="1276"/>
        </w:tabs>
        <w:ind w:firstLine="567"/>
        <w:jc w:val="both"/>
        <w:rPr>
          <w:sz w:val="28"/>
          <w:szCs w:val="28"/>
          <w:lang w:val="kk-KZ"/>
        </w:rPr>
      </w:pPr>
    </w:p>
    <w:p w14:paraId="11849D57" w14:textId="0CEBD5DC" w:rsidR="00137E5F" w:rsidRPr="00CC0BDA" w:rsidRDefault="001E2BD9" w:rsidP="0060485C">
      <w:pPr>
        <w:tabs>
          <w:tab w:val="left" w:pos="1276"/>
        </w:tabs>
        <w:jc w:val="both"/>
        <w:rPr>
          <w:sz w:val="28"/>
          <w:szCs w:val="28"/>
          <w:lang w:val="kk-KZ"/>
        </w:rPr>
      </w:pPr>
      <w:r w:rsidRPr="00A24A57">
        <w:rPr>
          <w:sz w:val="28"/>
          <w:szCs w:val="28"/>
          <w:lang w:val="kk-KZ"/>
        </w:rPr>
        <w:t xml:space="preserve">Кесте 11 – </w:t>
      </w:r>
      <w:r w:rsidR="00464258" w:rsidRPr="00A24A57">
        <w:rPr>
          <w:sz w:val="28"/>
          <w:szCs w:val="28"/>
          <w:lang w:val="kk-KZ"/>
        </w:rPr>
        <w:t>Үзілісті</w:t>
      </w:r>
      <w:r w:rsidRPr="00A24A57">
        <w:rPr>
          <w:sz w:val="28"/>
          <w:szCs w:val="28"/>
          <w:lang w:val="kk-KZ"/>
        </w:rPr>
        <w:t>ң негізгі ұзақтығы</w:t>
      </w:r>
    </w:p>
    <w:p w14:paraId="357A82FB" w14:textId="77777777" w:rsidR="000332B8" w:rsidRPr="0060485C" w:rsidRDefault="000332B8" w:rsidP="00092561">
      <w:pPr>
        <w:tabs>
          <w:tab w:val="left" w:pos="1276"/>
        </w:tabs>
        <w:ind w:firstLine="567"/>
        <w:jc w:val="both"/>
        <w:rPr>
          <w:sz w:val="16"/>
          <w:szCs w:val="16"/>
          <w:lang w:val="kk-KZ"/>
        </w:rPr>
      </w:pPr>
    </w:p>
    <w:tbl>
      <w:tblPr>
        <w:tblStyle w:val="ae"/>
        <w:tblW w:w="9539" w:type="dxa"/>
        <w:jc w:val="center"/>
        <w:tblLook w:val="04A0" w:firstRow="1" w:lastRow="0" w:firstColumn="1" w:lastColumn="0" w:noHBand="0" w:noVBand="1"/>
      </w:tblPr>
      <w:tblGrid>
        <w:gridCol w:w="6274"/>
        <w:gridCol w:w="3265"/>
      </w:tblGrid>
      <w:tr w:rsidR="00137E5F" w:rsidRPr="00092561" w14:paraId="21A7532E" w14:textId="77777777" w:rsidTr="0060485C">
        <w:trPr>
          <w:jc w:val="center"/>
        </w:trPr>
        <w:tc>
          <w:tcPr>
            <w:tcW w:w="6274" w:type="dxa"/>
          </w:tcPr>
          <w:p w14:paraId="2794CC61" w14:textId="37FFA09D" w:rsidR="00137E5F" w:rsidRPr="00092561" w:rsidRDefault="000332B8" w:rsidP="000D4641">
            <w:pPr>
              <w:spacing w:line="228" w:lineRule="auto"/>
              <w:ind w:firstLine="29"/>
              <w:jc w:val="both"/>
            </w:pPr>
            <w:r w:rsidRPr="00092561">
              <w:t>Тыныс белгісі</w:t>
            </w:r>
          </w:p>
        </w:tc>
        <w:tc>
          <w:tcPr>
            <w:tcW w:w="3265" w:type="dxa"/>
          </w:tcPr>
          <w:p w14:paraId="12715A71" w14:textId="456432FA" w:rsidR="00137E5F" w:rsidRPr="00092561" w:rsidRDefault="000332B8" w:rsidP="000D4641">
            <w:pPr>
              <w:spacing w:line="228" w:lineRule="auto"/>
              <w:ind w:firstLine="31"/>
              <w:jc w:val="center"/>
              <w:rPr>
                <w:lang w:val="en-US"/>
              </w:rPr>
            </w:pPr>
            <w:r w:rsidRPr="00092561">
              <w:t xml:space="preserve">Орташа </w:t>
            </w:r>
            <w:r w:rsidR="00464258" w:rsidRPr="00092561">
              <w:rPr>
                <w:lang w:val="kk-KZ"/>
              </w:rPr>
              <w:t>үзіліс</w:t>
            </w:r>
            <w:r w:rsidRPr="00092561">
              <w:t xml:space="preserve"> (мс)</w:t>
            </w:r>
          </w:p>
        </w:tc>
      </w:tr>
      <w:tr w:rsidR="00137E5F" w:rsidRPr="00092561" w14:paraId="7C62B695" w14:textId="77777777" w:rsidTr="0060485C">
        <w:trPr>
          <w:jc w:val="center"/>
        </w:trPr>
        <w:tc>
          <w:tcPr>
            <w:tcW w:w="6274" w:type="dxa"/>
          </w:tcPr>
          <w:p w14:paraId="2B2ED30B" w14:textId="57746AD7" w:rsidR="00137E5F" w:rsidRPr="00092561" w:rsidRDefault="000332B8" w:rsidP="000D4641">
            <w:pPr>
              <w:tabs>
                <w:tab w:val="left" w:pos="1276"/>
              </w:tabs>
              <w:spacing w:line="228" w:lineRule="auto"/>
              <w:ind w:firstLine="29"/>
              <w:jc w:val="both"/>
            </w:pPr>
            <w:r w:rsidRPr="00092561">
              <w:t>Үтір (,), нүктелі үтір (;) және қос нүкте (:)</w:t>
            </w:r>
          </w:p>
        </w:tc>
        <w:tc>
          <w:tcPr>
            <w:tcW w:w="3265" w:type="dxa"/>
          </w:tcPr>
          <w:p w14:paraId="3E6323D7" w14:textId="1047E66A" w:rsidR="00137E5F" w:rsidRPr="00092561" w:rsidRDefault="00137E5F" w:rsidP="000D4641">
            <w:pPr>
              <w:tabs>
                <w:tab w:val="left" w:pos="1276"/>
              </w:tabs>
              <w:spacing w:line="228" w:lineRule="auto"/>
              <w:ind w:firstLine="31"/>
              <w:jc w:val="center"/>
              <w:rPr>
                <w:lang w:val="kk-KZ"/>
              </w:rPr>
            </w:pPr>
            <w:r w:rsidRPr="00092561">
              <w:rPr>
                <w:lang w:val="en-US"/>
              </w:rPr>
              <w:t>3</w:t>
            </w:r>
            <w:r w:rsidR="004F2191" w:rsidRPr="00092561">
              <w:rPr>
                <w:lang w:val="kk-KZ"/>
              </w:rPr>
              <w:t>00</w:t>
            </w:r>
          </w:p>
        </w:tc>
      </w:tr>
      <w:tr w:rsidR="00137E5F" w:rsidRPr="00092561" w14:paraId="40885698" w14:textId="77777777" w:rsidTr="0060485C">
        <w:trPr>
          <w:jc w:val="center"/>
        </w:trPr>
        <w:tc>
          <w:tcPr>
            <w:tcW w:w="6274" w:type="dxa"/>
          </w:tcPr>
          <w:p w14:paraId="72037D45" w14:textId="12004B23" w:rsidR="00137E5F" w:rsidRPr="00092561" w:rsidRDefault="000332B8" w:rsidP="000D4641">
            <w:pPr>
              <w:tabs>
                <w:tab w:val="left" w:pos="1276"/>
              </w:tabs>
              <w:spacing w:line="228" w:lineRule="auto"/>
              <w:ind w:firstLine="29"/>
              <w:jc w:val="both"/>
            </w:pPr>
            <w:r w:rsidRPr="00092561">
              <w:t>Нүкте (.)</w:t>
            </w:r>
          </w:p>
        </w:tc>
        <w:tc>
          <w:tcPr>
            <w:tcW w:w="3265" w:type="dxa"/>
          </w:tcPr>
          <w:p w14:paraId="0AE9A5BF" w14:textId="63B2B200" w:rsidR="00137E5F" w:rsidRPr="00092561" w:rsidRDefault="004F2191" w:rsidP="000D4641">
            <w:pPr>
              <w:tabs>
                <w:tab w:val="left" w:pos="1276"/>
              </w:tabs>
              <w:spacing w:line="228" w:lineRule="auto"/>
              <w:ind w:firstLine="31"/>
              <w:jc w:val="center"/>
              <w:rPr>
                <w:lang w:val="kk-KZ"/>
              </w:rPr>
            </w:pPr>
            <w:r w:rsidRPr="00092561">
              <w:rPr>
                <w:lang w:val="kk-KZ"/>
              </w:rPr>
              <w:t>35</w:t>
            </w:r>
            <w:r w:rsidR="00137E5F" w:rsidRPr="00092561">
              <w:rPr>
                <w:lang w:val="en-US"/>
              </w:rPr>
              <w:t>0</w:t>
            </w:r>
          </w:p>
        </w:tc>
      </w:tr>
      <w:tr w:rsidR="00137E5F" w:rsidRPr="00092561" w14:paraId="1188899C" w14:textId="77777777" w:rsidTr="0060485C">
        <w:trPr>
          <w:jc w:val="center"/>
        </w:trPr>
        <w:tc>
          <w:tcPr>
            <w:tcW w:w="6274" w:type="dxa"/>
          </w:tcPr>
          <w:p w14:paraId="496EE6A0" w14:textId="0B4FA0FF" w:rsidR="00137E5F" w:rsidRPr="00092561" w:rsidRDefault="000332B8" w:rsidP="000D4641">
            <w:pPr>
              <w:tabs>
                <w:tab w:val="left" w:pos="1276"/>
              </w:tabs>
              <w:spacing w:line="228" w:lineRule="auto"/>
              <w:ind w:firstLine="29"/>
              <w:jc w:val="both"/>
            </w:pPr>
            <w:r w:rsidRPr="00092561">
              <w:t>Леп белгісі (!)</w:t>
            </w:r>
          </w:p>
        </w:tc>
        <w:tc>
          <w:tcPr>
            <w:tcW w:w="3265" w:type="dxa"/>
          </w:tcPr>
          <w:p w14:paraId="3E92670F" w14:textId="42419E09" w:rsidR="00137E5F" w:rsidRPr="00092561" w:rsidRDefault="00137E5F" w:rsidP="000D4641">
            <w:pPr>
              <w:tabs>
                <w:tab w:val="left" w:pos="1276"/>
              </w:tabs>
              <w:spacing w:line="228" w:lineRule="auto"/>
              <w:ind w:firstLine="31"/>
              <w:jc w:val="center"/>
              <w:rPr>
                <w:lang w:val="kk-KZ"/>
              </w:rPr>
            </w:pPr>
            <w:r w:rsidRPr="00092561">
              <w:rPr>
                <w:lang w:val="en-US"/>
              </w:rPr>
              <w:t>4</w:t>
            </w:r>
            <w:r w:rsidR="004F2191" w:rsidRPr="00092561">
              <w:rPr>
                <w:lang w:val="kk-KZ"/>
              </w:rPr>
              <w:t>0</w:t>
            </w:r>
            <w:r w:rsidRPr="00092561">
              <w:rPr>
                <w:lang w:val="en-US"/>
              </w:rPr>
              <w:t>0</w:t>
            </w:r>
          </w:p>
        </w:tc>
      </w:tr>
      <w:tr w:rsidR="004F2191" w:rsidRPr="00092561" w14:paraId="4F8E3512" w14:textId="77777777" w:rsidTr="0060485C">
        <w:trPr>
          <w:jc w:val="center"/>
        </w:trPr>
        <w:tc>
          <w:tcPr>
            <w:tcW w:w="6274" w:type="dxa"/>
          </w:tcPr>
          <w:p w14:paraId="199A6423" w14:textId="098830F6" w:rsidR="004F2191" w:rsidRPr="00092561" w:rsidRDefault="000332B8" w:rsidP="000D4641">
            <w:pPr>
              <w:tabs>
                <w:tab w:val="left" w:pos="1276"/>
              </w:tabs>
              <w:spacing w:line="228" w:lineRule="auto"/>
              <w:ind w:firstLine="29"/>
              <w:jc w:val="both"/>
            </w:pPr>
            <w:r w:rsidRPr="00092561">
              <w:t>Сұрақ белгісі (?)</w:t>
            </w:r>
          </w:p>
        </w:tc>
        <w:tc>
          <w:tcPr>
            <w:tcW w:w="3265" w:type="dxa"/>
          </w:tcPr>
          <w:p w14:paraId="53005A1F" w14:textId="5F30989E" w:rsidR="004F2191" w:rsidRPr="00092561" w:rsidRDefault="004F2191" w:rsidP="000D4641">
            <w:pPr>
              <w:tabs>
                <w:tab w:val="left" w:pos="1276"/>
              </w:tabs>
              <w:spacing w:line="228" w:lineRule="auto"/>
              <w:ind w:firstLine="31"/>
              <w:jc w:val="center"/>
              <w:rPr>
                <w:lang w:val="kk-KZ"/>
              </w:rPr>
            </w:pPr>
            <w:r w:rsidRPr="00092561">
              <w:rPr>
                <w:lang w:val="kk-KZ"/>
              </w:rPr>
              <w:t>450</w:t>
            </w:r>
          </w:p>
        </w:tc>
      </w:tr>
      <w:tr w:rsidR="00137E5F" w:rsidRPr="00092561" w14:paraId="4059DF71" w14:textId="77777777" w:rsidTr="0060485C">
        <w:trPr>
          <w:jc w:val="center"/>
        </w:trPr>
        <w:tc>
          <w:tcPr>
            <w:tcW w:w="6274" w:type="dxa"/>
          </w:tcPr>
          <w:p w14:paraId="3E13F35F" w14:textId="0476F40E" w:rsidR="00137E5F" w:rsidRPr="00092561" w:rsidRDefault="000332B8" w:rsidP="000D4641">
            <w:pPr>
              <w:tabs>
                <w:tab w:val="left" w:pos="1276"/>
              </w:tabs>
              <w:spacing w:line="228" w:lineRule="auto"/>
              <w:ind w:firstLine="29"/>
              <w:jc w:val="both"/>
            </w:pPr>
            <w:r w:rsidRPr="00092561">
              <w:t>Сызық (—)</w:t>
            </w:r>
          </w:p>
        </w:tc>
        <w:tc>
          <w:tcPr>
            <w:tcW w:w="3265" w:type="dxa"/>
          </w:tcPr>
          <w:p w14:paraId="1E6C6B37" w14:textId="77777777" w:rsidR="00137E5F" w:rsidRPr="00092561" w:rsidRDefault="00137E5F" w:rsidP="000D4641">
            <w:pPr>
              <w:tabs>
                <w:tab w:val="left" w:pos="1276"/>
              </w:tabs>
              <w:spacing w:line="228" w:lineRule="auto"/>
              <w:ind w:firstLine="31"/>
              <w:jc w:val="center"/>
              <w:rPr>
                <w:lang w:val="kk-KZ"/>
              </w:rPr>
            </w:pPr>
            <w:r w:rsidRPr="00092561">
              <w:rPr>
                <w:lang w:val="en-US"/>
              </w:rPr>
              <w:t>380</w:t>
            </w:r>
          </w:p>
        </w:tc>
      </w:tr>
    </w:tbl>
    <w:p w14:paraId="02087984" w14:textId="42F6560C" w:rsidR="000332B8" w:rsidRPr="00CC0BDA" w:rsidRDefault="000332B8" w:rsidP="0060485C">
      <w:pPr>
        <w:ind w:firstLine="709"/>
        <w:jc w:val="both"/>
        <w:rPr>
          <w:sz w:val="28"/>
          <w:szCs w:val="28"/>
          <w:lang w:val="ru-RU" w:eastAsia="ru-RU"/>
        </w:rPr>
      </w:pPr>
      <w:r w:rsidRPr="00CC0BDA">
        <w:rPr>
          <w:sz w:val="28"/>
          <w:szCs w:val="28"/>
          <w:lang w:val="ru-RU" w:eastAsia="ru-RU"/>
        </w:rPr>
        <w:t>Макро</w:t>
      </w:r>
      <w:r w:rsidR="00464258" w:rsidRPr="00CC0BDA">
        <w:rPr>
          <w:sz w:val="28"/>
          <w:szCs w:val="28"/>
          <w:lang w:val="ru-RU" w:eastAsia="ru-RU"/>
        </w:rPr>
        <w:t>үзіліске</w:t>
      </w:r>
      <w:r w:rsidRPr="00CC0BDA">
        <w:rPr>
          <w:sz w:val="28"/>
          <w:szCs w:val="28"/>
          <w:lang w:val="ru-RU" w:eastAsia="ru-RU"/>
        </w:rPr>
        <w:t xml:space="preserve"> қосымша, </w:t>
      </w:r>
      <w:r w:rsidR="00463023">
        <w:rPr>
          <w:sz w:val="28"/>
          <w:szCs w:val="28"/>
          <w:lang w:val="ru-RU" w:eastAsia="ru-RU"/>
        </w:rPr>
        <w:t>модел</w:t>
      </w:r>
      <w:r w:rsidRPr="00CC0BDA">
        <w:rPr>
          <w:sz w:val="28"/>
          <w:szCs w:val="28"/>
          <w:lang w:val="ru-RU" w:eastAsia="ru-RU"/>
        </w:rPr>
        <w:t>де сөздер арасындағы микро</w:t>
      </w:r>
      <w:r w:rsidR="00464258" w:rsidRPr="00CC0BDA">
        <w:rPr>
          <w:sz w:val="28"/>
          <w:szCs w:val="28"/>
          <w:lang w:val="ru-RU" w:eastAsia="ru-RU"/>
        </w:rPr>
        <w:t>үзіліс</w:t>
      </w:r>
      <w:r w:rsidRPr="00CC0BDA">
        <w:rPr>
          <w:sz w:val="28"/>
          <w:szCs w:val="28"/>
          <w:lang w:val="ru-RU" w:eastAsia="ru-RU"/>
        </w:rPr>
        <w:t xml:space="preserve"> кешігулері де ескеріледі. Сөздер арасындағы базалық </w:t>
      </w:r>
      <w:r w:rsidR="00464258" w:rsidRPr="00CC0BDA">
        <w:rPr>
          <w:sz w:val="28"/>
          <w:szCs w:val="28"/>
          <w:lang w:val="ru-RU" w:eastAsia="ru-RU"/>
        </w:rPr>
        <w:t>үзіліс</w:t>
      </w:r>
      <w:r w:rsidRPr="00CC0BDA">
        <w:rPr>
          <w:sz w:val="28"/>
          <w:szCs w:val="28"/>
          <w:lang w:val="ru-RU" w:eastAsia="ru-RU"/>
        </w:rPr>
        <w:t xml:space="preserve"> ұзақтығы </w:t>
      </w:r>
      <w:r w:rsidR="0060485C">
        <w:rPr>
          <w:sz w:val="28"/>
          <w:szCs w:val="28"/>
          <w:lang w:val="ru-RU" w:eastAsia="ru-RU"/>
        </w:rPr>
        <w:t>‒</w:t>
      </w:r>
      <w:r w:rsidRPr="00CC0BDA">
        <w:rPr>
          <w:sz w:val="28"/>
          <w:szCs w:val="28"/>
          <w:lang w:val="ru-RU" w:eastAsia="ru-RU"/>
        </w:rPr>
        <w:t xml:space="preserve"> 80</w:t>
      </w:r>
      <w:r w:rsidR="0060485C">
        <w:rPr>
          <w:sz w:val="28"/>
          <w:szCs w:val="28"/>
          <w:lang w:val="ru-RU" w:eastAsia="ru-RU"/>
        </w:rPr>
        <w:t>-</w:t>
      </w:r>
      <w:r w:rsidRPr="00CC0BDA">
        <w:rPr>
          <w:sz w:val="28"/>
          <w:szCs w:val="28"/>
          <w:lang w:val="ru-RU" w:eastAsia="ru-RU"/>
        </w:rPr>
        <w:t xml:space="preserve">120 мс. Бұл интервалдар оң </w:t>
      </w:r>
      <w:r w:rsidR="00DB048F">
        <w:rPr>
          <w:sz w:val="28"/>
          <w:szCs w:val="28"/>
          <w:lang w:val="ru-RU" w:eastAsia="ru-RU"/>
        </w:rPr>
        <w:t xml:space="preserve">сентимент </w:t>
      </w:r>
      <w:r w:rsidRPr="00CC0BDA">
        <w:rPr>
          <w:sz w:val="28"/>
          <w:szCs w:val="28"/>
          <w:lang w:val="ru-RU" w:eastAsia="ru-RU"/>
        </w:rPr>
        <w:t>кезінде қысқарады (20</w:t>
      </w:r>
      <w:r w:rsidR="0060485C">
        <w:rPr>
          <w:sz w:val="28"/>
          <w:szCs w:val="28"/>
          <w:lang w:val="ru-RU" w:eastAsia="ru-RU"/>
        </w:rPr>
        <w:t>-</w:t>
      </w:r>
      <w:r w:rsidRPr="00CC0BDA">
        <w:rPr>
          <w:sz w:val="28"/>
          <w:szCs w:val="28"/>
          <w:lang w:val="ru-RU" w:eastAsia="ru-RU"/>
        </w:rPr>
        <w:t>30%), ал теріс болғанда ұзарады (20</w:t>
      </w:r>
      <w:r w:rsidR="0060485C">
        <w:rPr>
          <w:sz w:val="28"/>
          <w:szCs w:val="28"/>
          <w:lang w:val="ru-RU" w:eastAsia="ru-RU"/>
        </w:rPr>
        <w:t>-</w:t>
      </w:r>
      <w:r w:rsidRPr="00CC0BDA">
        <w:rPr>
          <w:sz w:val="28"/>
          <w:szCs w:val="28"/>
          <w:lang w:val="ru-RU" w:eastAsia="ru-RU"/>
        </w:rPr>
        <w:t>40%). Бір мағыналық топ ішінде минималды сөз</w:t>
      </w:r>
      <w:r w:rsidR="00464258" w:rsidRPr="00CC0BDA">
        <w:rPr>
          <w:sz w:val="28"/>
          <w:szCs w:val="28"/>
          <w:lang w:val="ru-RU" w:eastAsia="ru-RU"/>
        </w:rPr>
        <w:t xml:space="preserve"> аралық</w:t>
      </w:r>
      <w:r w:rsidRPr="00CC0BDA">
        <w:rPr>
          <w:sz w:val="28"/>
          <w:szCs w:val="28"/>
          <w:lang w:val="ru-RU" w:eastAsia="ru-RU"/>
        </w:rPr>
        <w:t xml:space="preserve"> </w:t>
      </w:r>
      <w:r w:rsidR="00464258" w:rsidRPr="00CC0BDA">
        <w:rPr>
          <w:sz w:val="28"/>
          <w:szCs w:val="28"/>
          <w:lang w:val="ru-RU" w:eastAsia="ru-RU"/>
        </w:rPr>
        <w:t>үзіліс</w:t>
      </w:r>
      <w:r w:rsidRPr="00CC0BDA">
        <w:rPr>
          <w:sz w:val="28"/>
          <w:szCs w:val="28"/>
          <w:lang w:val="ru-RU" w:eastAsia="ru-RU"/>
        </w:rPr>
        <w:t xml:space="preserve"> 50 мс-ден төмен түспейді, бұл сөздердің бірігуі мен айтылымның түсініксіз болуын болдырмайды [</w:t>
      </w:r>
      <w:r w:rsidR="00301DF4">
        <w:rPr>
          <w:sz w:val="28"/>
          <w:szCs w:val="28"/>
          <w:lang w:val="ru-RU" w:eastAsia="ru-RU"/>
        </w:rPr>
        <w:t>2</w:t>
      </w:r>
      <w:r w:rsidR="00C92B5A">
        <w:rPr>
          <w:sz w:val="28"/>
          <w:szCs w:val="28"/>
          <w:lang w:val="ru-RU" w:eastAsia="ru-RU"/>
        </w:rPr>
        <w:t>27</w:t>
      </w:r>
      <w:r w:rsidRPr="00CC0BDA">
        <w:rPr>
          <w:sz w:val="28"/>
          <w:szCs w:val="28"/>
          <w:lang w:val="ru-RU" w:eastAsia="ru-RU"/>
        </w:rPr>
        <w:t xml:space="preserve">]. Бұл </w:t>
      </w:r>
      <w:r w:rsidR="000D43AC" w:rsidRPr="00CC0BDA">
        <w:rPr>
          <w:sz w:val="28"/>
          <w:szCs w:val="28"/>
          <w:lang w:val="ru-RU" w:eastAsia="ru-RU"/>
        </w:rPr>
        <w:t>мәндер сөйлеу</w:t>
      </w:r>
      <w:r w:rsidR="006A3A99" w:rsidRPr="00CC0BDA">
        <w:rPr>
          <w:sz w:val="28"/>
          <w:szCs w:val="28"/>
          <w:lang w:val="ru-RU" w:eastAsia="ru-RU"/>
        </w:rPr>
        <w:t xml:space="preserve">  барысындағы</w:t>
      </w:r>
      <w:r w:rsidRPr="00CC0BDA">
        <w:rPr>
          <w:sz w:val="28"/>
          <w:szCs w:val="28"/>
          <w:lang w:val="ru-RU" w:eastAsia="ru-RU"/>
        </w:rPr>
        <w:t xml:space="preserve"> </w:t>
      </w:r>
      <w:r w:rsidR="006A3A99" w:rsidRPr="00CC0BDA">
        <w:rPr>
          <w:sz w:val="28"/>
          <w:szCs w:val="28"/>
          <w:lang w:val="ru-RU" w:eastAsia="ru-RU"/>
        </w:rPr>
        <w:t>үзіліс</w:t>
      </w:r>
      <w:r w:rsidRPr="00CC0BDA">
        <w:rPr>
          <w:sz w:val="28"/>
          <w:szCs w:val="28"/>
          <w:lang w:val="ru-RU" w:eastAsia="ru-RU"/>
        </w:rPr>
        <w:t xml:space="preserve"> деректерімен сәйкес келеді [</w:t>
      </w:r>
      <w:r w:rsidR="0029323F">
        <w:rPr>
          <w:sz w:val="28"/>
          <w:szCs w:val="28"/>
          <w:lang w:val="ru-RU" w:eastAsia="ru-RU"/>
        </w:rPr>
        <w:t>22</w:t>
      </w:r>
      <w:r w:rsidR="00C92B5A">
        <w:rPr>
          <w:sz w:val="28"/>
          <w:szCs w:val="28"/>
          <w:lang w:val="ru-RU" w:eastAsia="ru-RU"/>
        </w:rPr>
        <w:t>3, р. 23-1-23-17</w:t>
      </w:r>
      <w:r w:rsidRPr="00CC0BDA">
        <w:rPr>
          <w:sz w:val="28"/>
          <w:szCs w:val="28"/>
          <w:lang w:val="ru-RU" w:eastAsia="ru-RU"/>
        </w:rPr>
        <w:t>] және әр синтаксистік бөлгіштің қабылдануымен байланысты когнитивтік жүктемені ескереді.</w:t>
      </w:r>
    </w:p>
    <w:p w14:paraId="1A2A729B" w14:textId="633F7CE3" w:rsidR="000332B8" w:rsidRPr="00CC0BDA" w:rsidRDefault="00463023" w:rsidP="0060485C">
      <w:pPr>
        <w:ind w:firstLine="709"/>
        <w:jc w:val="both"/>
        <w:rPr>
          <w:sz w:val="28"/>
          <w:szCs w:val="28"/>
          <w:lang w:val="ru-RU" w:eastAsia="ru-RU"/>
        </w:rPr>
      </w:pPr>
      <w:r>
        <w:rPr>
          <w:sz w:val="28"/>
          <w:szCs w:val="28"/>
          <w:lang w:val="ru-RU" w:eastAsia="ru-RU"/>
        </w:rPr>
        <w:t>Модел</w:t>
      </w:r>
      <w:r w:rsidR="000332B8" w:rsidRPr="00CC0BDA">
        <w:rPr>
          <w:sz w:val="28"/>
          <w:szCs w:val="28"/>
          <w:lang w:val="ru-RU" w:eastAsia="ru-RU"/>
        </w:rPr>
        <w:t xml:space="preserve"> </w:t>
      </w:r>
      <w:r w:rsidR="0005395E">
        <w:rPr>
          <w:sz w:val="28"/>
          <w:szCs w:val="28"/>
          <w:lang w:val="ru-RU" w:eastAsia="ru-RU"/>
        </w:rPr>
        <w:t xml:space="preserve">сентиментке </w:t>
      </w:r>
      <w:r w:rsidR="000332B8" w:rsidRPr="00CC0BDA">
        <w:rPr>
          <w:sz w:val="28"/>
          <w:szCs w:val="28"/>
          <w:lang w:val="ru-RU" w:eastAsia="ru-RU"/>
        </w:rPr>
        <w:t>байланысты осы мәндерді масштабтауға мүмкіндік береді, бұл сөйлеу темпі мен тон контурының өзгерісімен синхрондалады, аватардың сөйлеуінің эмоционалды бояуын тұтас қабылдауды қамтамасыз етеді.</w:t>
      </w:r>
    </w:p>
    <w:p w14:paraId="3B4ED304" w14:textId="77777777" w:rsidR="001D759B" w:rsidRPr="00CC0BDA" w:rsidRDefault="001D759B" w:rsidP="0060485C">
      <w:pPr>
        <w:tabs>
          <w:tab w:val="left" w:pos="1276"/>
        </w:tabs>
        <w:ind w:firstLine="709"/>
        <w:jc w:val="both"/>
        <w:rPr>
          <w:sz w:val="28"/>
          <w:szCs w:val="28"/>
          <w:lang w:val="ru-RU"/>
        </w:rPr>
      </w:pPr>
    </w:p>
    <w:p w14:paraId="593C193A" w14:textId="21354CDC" w:rsidR="006C0EEC" w:rsidRPr="00DB048F" w:rsidRDefault="006C0EEC" w:rsidP="0060485C">
      <w:pPr>
        <w:pStyle w:val="a6"/>
        <w:numPr>
          <w:ilvl w:val="1"/>
          <w:numId w:val="5"/>
        </w:numPr>
        <w:pBdr>
          <w:top w:val="nil"/>
          <w:left w:val="nil"/>
          <w:bottom w:val="nil"/>
          <w:right w:val="nil"/>
          <w:between w:val="nil"/>
        </w:pBdr>
        <w:tabs>
          <w:tab w:val="left" w:pos="1134"/>
        </w:tabs>
        <w:spacing w:after="0" w:line="240" w:lineRule="auto"/>
        <w:ind w:left="0" w:firstLine="709"/>
        <w:rPr>
          <w:rFonts w:ascii="Times New Roman" w:eastAsia="Times New Roman" w:hAnsi="Times New Roman" w:cs="Times New Roman"/>
          <w:b/>
          <w:color w:val="000000"/>
          <w:sz w:val="28"/>
          <w:szCs w:val="28"/>
        </w:rPr>
      </w:pPr>
      <w:r w:rsidRPr="00CC0BDA">
        <w:rPr>
          <w:rFonts w:ascii="Times New Roman" w:eastAsia="Times New Roman" w:hAnsi="Times New Roman" w:cs="Times New Roman"/>
          <w:b/>
          <w:color w:val="000000"/>
          <w:sz w:val="28"/>
          <w:szCs w:val="28"/>
        </w:rPr>
        <w:t xml:space="preserve">Компоненттерді біртұтас интеллектуалды жүйеге </w:t>
      </w:r>
      <w:r w:rsidR="007A326D">
        <w:rPr>
          <w:rFonts w:ascii="Times New Roman" w:eastAsia="Times New Roman" w:hAnsi="Times New Roman" w:cs="Times New Roman"/>
          <w:b/>
          <w:color w:val="000000"/>
          <w:sz w:val="28"/>
          <w:szCs w:val="28"/>
          <w:lang w:val="kk-KZ"/>
        </w:rPr>
        <w:t>біріктіру</w:t>
      </w:r>
    </w:p>
    <w:p w14:paraId="2520BD70" w14:textId="77777777" w:rsidR="00DB048F" w:rsidRPr="00002F3D" w:rsidRDefault="00DB048F" w:rsidP="0060485C">
      <w:pPr>
        <w:pStyle w:val="a6"/>
        <w:pBdr>
          <w:top w:val="nil"/>
          <w:left w:val="nil"/>
          <w:bottom w:val="nil"/>
          <w:right w:val="nil"/>
          <w:between w:val="nil"/>
        </w:pBdr>
        <w:tabs>
          <w:tab w:val="left" w:pos="1134"/>
        </w:tabs>
        <w:spacing w:after="0" w:line="240" w:lineRule="auto"/>
        <w:ind w:left="0" w:firstLine="709"/>
        <w:rPr>
          <w:rFonts w:ascii="Times New Roman" w:eastAsia="Times New Roman" w:hAnsi="Times New Roman" w:cs="Times New Roman"/>
          <w:b/>
          <w:color w:val="000000"/>
          <w:sz w:val="16"/>
          <w:szCs w:val="16"/>
        </w:rPr>
      </w:pPr>
    </w:p>
    <w:p w14:paraId="74617A9F" w14:textId="183A313B" w:rsidR="00DA5306" w:rsidRPr="00002F3D" w:rsidRDefault="00793B94" w:rsidP="0060485C">
      <w:pPr>
        <w:pStyle w:val="a6"/>
        <w:numPr>
          <w:ilvl w:val="2"/>
          <w:numId w:val="21"/>
        </w:numPr>
        <w:pBdr>
          <w:top w:val="nil"/>
          <w:left w:val="nil"/>
          <w:bottom w:val="nil"/>
          <w:right w:val="nil"/>
          <w:between w:val="nil"/>
        </w:pBdr>
        <w:tabs>
          <w:tab w:val="left" w:pos="1134"/>
        </w:tabs>
        <w:spacing w:after="0" w:line="240" w:lineRule="auto"/>
        <w:ind w:left="0" w:firstLine="709"/>
        <w:rPr>
          <w:rFonts w:ascii="Times New Roman" w:eastAsia="Times New Roman" w:hAnsi="Times New Roman" w:cs="Times New Roman"/>
          <w:color w:val="000000"/>
          <w:sz w:val="28"/>
          <w:szCs w:val="28"/>
        </w:rPr>
      </w:pPr>
      <w:r w:rsidRPr="00002F3D">
        <w:rPr>
          <w:rFonts w:ascii="Times New Roman" w:eastAsia="Times New Roman" w:hAnsi="Times New Roman" w:cs="Times New Roman"/>
          <w:color w:val="000000"/>
          <w:sz w:val="28"/>
          <w:szCs w:val="28"/>
        </w:rPr>
        <w:t>Қазақ тілін лингвистикалық талдау</w:t>
      </w:r>
    </w:p>
    <w:p w14:paraId="4B449438" w14:textId="035E971C" w:rsidR="001D7F68" w:rsidRPr="00D65BF4" w:rsidRDefault="001D7F68" w:rsidP="0060485C">
      <w:pPr>
        <w:tabs>
          <w:tab w:val="left" w:pos="1134"/>
        </w:tabs>
        <w:ind w:firstLine="709"/>
        <w:jc w:val="both"/>
        <w:rPr>
          <w:sz w:val="28"/>
          <w:szCs w:val="28"/>
          <w:lang w:val="kk-KZ"/>
        </w:rPr>
      </w:pPr>
      <w:r w:rsidRPr="00CC0BDA">
        <w:rPr>
          <w:sz w:val="28"/>
          <w:szCs w:val="28"/>
          <w:lang w:val="ru-RU"/>
        </w:rPr>
        <w:t xml:space="preserve">Жеке </w:t>
      </w:r>
      <w:r w:rsidR="00463023">
        <w:rPr>
          <w:sz w:val="28"/>
          <w:szCs w:val="28"/>
          <w:lang w:val="ru-RU"/>
        </w:rPr>
        <w:t>модул</w:t>
      </w:r>
      <w:r w:rsidRPr="00CC0BDA">
        <w:rPr>
          <w:sz w:val="28"/>
          <w:szCs w:val="28"/>
          <w:lang w:val="ru-RU"/>
        </w:rPr>
        <w:t xml:space="preserve">дерді </w:t>
      </w:r>
      <w:r w:rsidR="0060485C">
        <w:rPr>
          <w:sz w:val="28"/>
          <w:szCs w:val="28"/>
          <w:lang w:val="ru-RU"/>
        </w:rPr>
        <w:t>‒</w:t>
      </w:r>
      <w:r w:rsidRPr="00CC0BDA">
        <w:rPr>
          <w:sz w:val="28"/>
          <w:szCs w:val="28"/>
          <w:lang w:val="ru-RU"/>
        </w:rPr>
        <w:t xml:space="preserve"> қазақ тілін лингвистикалық талдау, сөйлеуді синтездеу, ерін синхрондау және анимацияны басқару жүйесін </w:t>
      </w:r>
      <w:r w:rsidR="0060485C">
        <w:rPr>
          <w:sz w:val="28"/>
          <w:szCs w:val="28"/>
          <w:lang w:val="ru-RU"/>
        </w:rPr>
        <w:t>‒</w:t>
      </w:r>
      <w:r w:rsidRPr="00CC0BDA">
        <w:rPr>
          <w:sz w:val="28"/>
          <w:szCs w:val="28"/>
          <w:lang w:val="ru-RU"/>
        </w:rPr>
        <w:t xml:space="preserve"> біртұтас интеллектуалды оқыту жүйесінің архитектурасында біріктіру жүзеге асырылады. Әр компонент арнайы тапсырмаларды атқарады, бірақ олардың бірігуі пайдаланушы мен аватар арасындағы толық және табиғи өзара әрекетті қамтамасыз етеді.</w:t>
      </w:r>
      <w:r w:rsidR="00D65BF4" w:rsidRPr="00D65BF4">
        <w:rPr>
          <w:sz w:val="28"/>
          <w:szCs w:val="28"/>
          <w:lang w:val="ru-RU"/>
        </w:rPr>
        <w:t xml:space="preserve"> </w:t>
      </w:r>
      <w:r w:rsidR="00D65BF4" w:rsidRPr="00D65BF4">
        <w:rPr>
          <w:sz w:val="28"/>
          <w:szCs w:val="28"/>
        </w:rPr>
        <w:t>Жүйеге қойылатын функционалдық және функционалдық емес талаптар IEEE 830/IEEE 29148 стандарттарына</w:t>
      </w:r>
      <w:r w:rsidR="00D65BF4">
        <w:rPr>
          <w:sz w:val="28"/>
          <w:szCs w:val="28"/>
          <w:lang w:val="kk-KZ"/>
        </w:rPr>
        <w:t xml:space="preserve"> </w:t>
      </w:r>
      <w:r w:rsidR="00D65BF4" w:rsidRPr="00D65BF4">
        <w:rPr>
          <w:sz w:val="28"/>
          <w:szCs w:val="28"/>
          <w:lang w:val="ru-RU"/>
        </w:rPr>
        <w:t>[</w:t>
      </w:r>
      <w:r w:rsidR="00F63499">
        <w:rPr>
          <w:sz w:val="28"/>
          <w:szCs w:val="28"/>
          <w:lang w:val="ru-RU"/>
        </w:rPr>
        <w:t>2</w:t>
      </w:r>
      <w:r w:rsidR="00C92B5A">
        <w:rPr>
          <w:sz w:val="28"/>
          <w:szCs w:val="28"/>
          <w:lang w:val="ru-RU"/>
        </w:rPr>
        <w:t>28</w:t>
      </w:r>
      <w:r w:rsidR="00D65BF4" w:rsidRPr="00D65BF4">
        <w:rPr>
          <w:sz w:val="28"/>
          <w:szCs w:val="28"/>
          <w:lang w:val="ru-RU"/>
        </w:rPr>
        <w:t>]</w:t>
      </w:r>
      <w:r w:rsidR="00D65BF4" w:rsidRPr="00D65BF4">
        <w:rPr>
          <w:sz w:val="28"/>
          <w:szCs w:val="28"/>
        </w:rPr>
        <w:t xml:space="preserve"> сәйкес қалыптастырылды</w:t>
      </w:r>
      <w:r w:rsidR="00D65BF4">
        <w:rPr>
          <w:sz w:val="28"/>
          <w:szCs w:val="28"/>
          <w:lang w:val="kk-KZ"/>
        </w:rPr>
        <w:t>.</w:t>
      </w:r>
    </w:p>
    <w:p w14:paraId="6E167BD4" w14:textId="4C20BB45" w:rsidR="001D7F68" w:rsidRDefault="001D7F68" w:rsidP="0060485C">
      <w:pPr>
        <w:ind w:firstLine="709"/>
        <w:jc w:val="both"/>
        <w:rPr>
          <w:sz w:val="28"/>
          <w:szCs w:val="28"/>
          <w:lang w:val="kk-KZ"/>
        </w:rPr>
      </w:pPr>
      <w:r w:rsidRPr="0090128B">
        <w:rPr>
          <w:sz w:val="28"/>
          <w:szCs w:val="28"/>
          <w:lang w:val="kk-KZ"/>
        </w:rPr>
        <w:t xml:space="preserve">Жүйеге кіріс ретінде </w:t>
      </w:r>
      <w:r w:rsidR="006C14C5">
        <w:rPr>
          <w:sz w:val="28"/>
          <w:szCs w:val="28"/>
          <w:lang w:val="kk-KZ"/>
        </w:rPr>
        <w:t>білім алушы</w:t>
      </w:r>
      <w:r w:rsidRPr="0090128B">
        <w:rPr>
          <w:sz w:val="28"/>
          <w:szCs w:val="28"/>
          <w:lang w:val="kk-KZ"/>
        </w:rPr>
        <w:t xml:space="preserve">ның мәтінді енгізуі түседі, ол қазақ тілін лингвистикалық талдау модулімен өңделеді. Бұл кезең мәтіннің құрылымдық көрінісін қалыптастырады, ол кейінгі </w:t>
      </w:r>
      <w:r w:rsidR="00463023" w:rsidRPr="0090128B">
        <w:rPr>
          <w:sz w:val="28"/>
          <w:szCs w:val="28"/>
          <w:lang w:val="kk-KZ"/>
        </w:rPr>
        <w:t>модул</w:t>
      </w:r>
      <w:r w:rsidRPr="0090128B">
        <w:rPr>
          <w:sz w:val="28"/>
          <w:szCs w:val="28"/>
          <w:lang w:val="kk-KZ"/>
        </w:rPr>
        <w:t xml:space="preserve">дер </w:t>
      </w:r>
      <w:r w:rsidR="0060485C">
        <w:rPr>
          <w:sz w:val="28"/>
          <w:szCs w:val="28"/>
          <w:lang w:val="kk-KZ"/>
        </w:rPr>
        <w:t>‒</w:t>
      </w:r>
      <w:r w:rsidRPr="0090128B">
        <w:rPr>
          <w:sz w:val="28"/>
          <w:szCs w:val="28"/>
          <w:lang w:val="kk-KZ"/>
        </w:rPr>
        <w:t xml:space="preserve"> сөйлеуді синтездеу және анимация </w:t>
      </w:r>
      <w:r w:rsidR="0060485C">
        <w:rPr>
          <w:sz w:val="28"/>
          <w:szCs w:val="28"/>
          <w:lang w:val="kk-KZ"/>
        </w:rPr>
        <w:t>‒</w:t>
      </w:r>
      <w:r w:rsidRPr="0090128B">
        <w:rPr>
          <w:sz w:val="28"/>
          <w:szCs w:val="28"/>
          <w:lang w:val="kk-KZ"/>
        </w:rPr>
        <w:t xml:space="preserve"> үшін қажет. </w:t>
      </w:r>
      <w:r w:rsidR="00463023" w:rsidRPr="0090128B">
        <w:rPr>
          <w:sz w:val="28"/>
          <w:szCs w:val="28"/>
          <w:lang w:val="kk-KZ"/>
        </w:rPr>
        <w:t>Модел</w:t>
      </w:r>
      <w:r w:rsidRPr="0090128B">
        <w:rPr>
          <w:sz w:val="28"/>
          <w:szCs w:val="28"/>
          <w:lang w:val="kk-KZ"/>
        </w:rPr>
        <w:t xml:space="preserve"> тәуелділіктер </w:t>
      </w:r>
      <w:r w:rsidR="006A3A99" w:rsidRPr="00CC0BDA">
        <w:rPr>
          <w:sz w:val="28"/>
          <w:szCs w:val="28"/>
          <w:lang w:val="kk-KZ"/>
        </w:rPr>
        <w:t>нұсқасына</w:t>
      </w:r>
      <w:r w:rsidRPr="0090128B">
        <w:rPr>
          <w:sz w:val="28"/>
          <w:szCs w:val="28"/>
          <w:lang w:val="kk-KZ"/>
        </w:rPr>
        <w:t xml:space="preserve"> негізделген [</w:t>
      </w:r>
      <w:r w:rsidR="00690EAF">
        <w:rPr>
          <w:sz w:val="28"/>
          <w:szCs w:val="28"/>
          <w:lang w:val="kk-KZ"/>
        </w:rPr>
        <w:t xml:space="preserve">148, р. 9-14; </w:t>
      </w:r>
      <w:r w:rsidR="00480A86">
        <w:rPr>
          <w:sz w:val="28"/>
          <w:szCs w:val="28"/>
          <w:lang w:val="kk-KZ"/>
        </w:rPr>
        <w:t>160</w:t>
      </w:r>
      <w:r w:rsidR="00690EAF">
        <w:rPr>
          <w:sz w:val="28"/>
          <w:szCs w:val="28"/>
          <w:lang w:val="kk-KZ"/>
        </w:rPr>
        <w:t xml:space="preserve"> р. 477-1-477-14</w:t>
      </w:r>
      <w:r w:rsidRPr="0090128B">
        <w:rPr>
          <w:sz w:val="28"/>
          <w:szCs w:val="28"/>
          <w:lang w:val="kk-KZ"/>
        </w:rPr>
        <w:t xml:space="preserve">], ол қазақ тілін өңдеуге </w:t>
      </w:r>
      <w:r w:rsidRPr="00536239">
        <w:rPr>
          <w:sz w:val="28"/>
          <w:szCs w:val="28"/>
          <w:lang w:val="kk-KZ"/>
        </w:rPr>
        <w:t>маманданған [</w:t>
      </w:r>
      <w:r w:rsidR="00480A86" w:rsidRPr="00536239">
        <w:rPr>
          <w:sz w:val="28"/>
          <w:szCs w:val="28"/>
          <w:lang w:val="kk-KZ"/>
        </w:rPr>
        <w:t>101</w:t>
      </w:r>
      <w:r w:rsidR="00690EAF">
        <w:rPr>
          <w:sz w:val="28"/>
          <w:szCs w:val="28"/>
          <w:lang w:val="kk-KZ"/>
        </w:rPr>
        <w:t>, р. 702-708</w:t>
      </w:r>
      <w:r w:rsidRPr="00536239">
        <w:rPr>
          <w:sz w:val="28"/>
          <w:szCs w:val="28"/>
          <w:lang w:val="kk-KZ"/>
        </w:rPr>
        <w:t>]</w:t>
      </w:r>
      <w:r w:rsidRPr="0090128B">
        <w:rPr>
          <w:sz w:val="28"/>
          <w:szCs w:val="28"/>
          <w:lang w:val="kk-KZ"/>
        </w:rPr>
        <w:t xml:space="preserve"> және оның сипаттамалық синтаксистік және грамматикалық құрылымдарымен жұмыс істей алады.</w:t>
      </w:r>
      <w:r w:rsidR="00A027C1" w:rsidRPr="00CC0BDA">
        <w:rPr>
          <w:sz w:val="28"/>
          <w:szCs w:val="28"/>
          <w:lang w:val="kk-KZ"/>
        </w:rPr>
        <w:t xml:space="preserve"> </w:t>
      </w:r>
      <w:r w:rsidRPr="00CC0BDA">
        <w:rPr>
          <w:sz w:val="28"/>
          <w:szCs w:val="28"/>
          <w:lang w:val="kk-KZ"/>
        </w:rPr>
        <w:t xml:space="preserve">Қазақ тілін өңдеудің интеллектуалды моделін әзірлеу барысында </w:t>
      </w:r>
      <w:r w:rsidR="006C14C5">
        <w:rPr>
          <w:sz w:val="28"/>
          <w:szCs w:val="28"/>
          <w:lang w:val="kk-KZ"/>
        </w:rPr>
        <w:t>білім алушы</w:t>
      </w:r>
      <w:r w:rsidRPr="00CC0BDA">
        <w:rPr>
          <w:sz w:val="28"/>
          <w:szCs w:val="28"/>
          <w:lang w:val="kk-KZ"/>
        </w:rPr>
        <w:t xml:space="preserve"> енгізуін автоматтандырылған талдау үшін арнайы </w:t>
      </w:r>
      <w:r w:rsidRPr="00CC0BDA">
        <w:rPr>
          <w:i/>
          <w:iCs/>
          <w:sz w:val="28"/>
          <w:szCs w:val="28"/>
          <w:lang w:val="kk-KZ"/>
        </w:rPr>
        <w:t>analyze_kazakh_sentence()</w:t>
      </w:r>
      <w:r w:rsidRPr="00CC0BDA">
        <w:rPr>
          <w:sz w:val="28"/>
          <w:szCs w:val="28"/>
          <w:lang w:val="kk-KZ"/>
        </w:rPr>
        <w:t xml:space="preserve"> функциясы жүзеге асырылды (Қосымша </w:t>
      </w:r>
      <w:r w:rsidR="00FD481E">
        <w:rPr>
          <w:sz w:val="28"/>
          <w:szCs w:val="28"/>
          <w:lang w:val="kk-KZ"/>
        </w:rPr>
        <w:t>Б</w:t>
      </w:r>
      <w:r w:rsidRPr="00CC0BDA">
        <w:rPr>
          <w:sz w:val="28"/>
          <w:szCs w:val="28"/>
          <w:lang w:val="kk-KZ"/>
        </w:rPr>
        <w:t xml:space="preserve">). Бұл функция Stanza кітапханасын қолданады және токенизация, морфологиялық талдау, синтаксистік талдау және сөйлем мүшелерін жіктеу кезеңдерін қамтиды. Өңдеудің негізі </w:t>
      </w:r>
      <w:r w:rsidR="0060485C">
        <w:rPr>
          <w:sz w:val="28"/>
          <w:szCs w:val="28"/>
          <w:lang w:val="kk-KZ"/>
        </w:rPr>
        <w:t>‒</w:t>
      </w:r>
      <w:r w:rsidRPr="00CC0BDA">
        <w:rPr>
          <w:sz w:val="28"/>
          <w:szCs w:val="28"/>
          <w:lang w:val="kk-KZ"/>
        </w:rPr>
        <w:t xml:space="preserve"> тәуелділіктер моделі, ол қазақ тілінің грамматикалық және синтаксистік ерекшеліктерін, соның ішінде сөздердің еркін тәртібі мен бай морфологиясын тиімді интерпретациялауға мүмкіндік береді.</w:t>
      </w:r>
      <w:r w:rsidR="00A027C1" w:rsidRPr="00CC0BDA">
        <w:rPr>
          <w:sz w:val="28"/>
          <w:szCs w:val="28"/>
          <w:lang w:val="kk-KZ"/>
        </w:rPr>
        <w:t xml:space="preserve"> </w:t>
      </w:r>
      <w:r w:rsidRPr="00CC0BDA">
        <w:rPr>
          <w:sz w:val="28"/>
          <w:szCs w:val="28"/>
          <w:lang w:val="kk-KZ"/>
        </w:rPr>
        <w:t xml:space="preserve">Әр сөйлем мүшесі морфологиялық талдаудан өтеді, нәтижесінде септік, сан, жақ, </w:t>
      </w:r>
      <w:r w:rsidR="00793B94" w:rsidRPr="00CC0BDA">
        <w:rPr>
          <w:sz w:val="28"/>
          <w:szCs w:val="28"/>
          <w:lang w:val="kk-KZ"/>
        </w:rPr>
        <w:t>көрініс</w:t>
      </w:r>
      <w:r w:rsidRPr="00CC0BDA">
        <w:rPr>
          <w:sz w:val="28"/>
          <w:szCs w:val="28"/>
          <w:lang w:val="kk-KZ"/>
        </w:rPr>
        <w:t xml:space="preserve">, </w:t>
      </w:r>
      <w:r w:rsidR="00793B94" w:rsidRPr="00CC0BDA">
        <w:rPr>
          <w:sz w:val="28"/>
          <w:szCs w:val="28"/>
          <w:lang w:val="kk-KZ"/>
        </w:rPr>
        <w:t>уақыт</w:t>
      </w:r>
      <w:r w:rsidRPr="00CC0BDA">
        <w:rPr>
          <w:sz w:val="28"/>
          <w:szCs w:val="28"/>
          <w:lang w:val="kk-KZ"/>
        </w:rPr>
        <w:t xml:space="preserve"> және басқа белгілер алынады. Синтаксистік байланыстарға </w:t>
      </w:r>
      <w:r w:rsidRPr="00CC0BDA">
        <w:rPr>
          <w:i/>
          <w:iCs/>
          <w:sz w:val="28"/>
          <w:szCs w:val="28"/>
          <w:lang w:val="kk-KZ"/>
        </w:rPr>
        <w:t>(deprel)</w:t>
      </w:r>
      <w:r w:rsidRPr="00CC0BDA">
        <w:rPr>
          <w:sz w:val="28"/>
          <w:szCs w:val="28"/>
          <w:lang w:val="kk-KZ"/>
        </w:rPr>
        <w:t xml:space="preserve"> сүйене отырып, сөздер сөйлемдегі функционалдық рөліне сәйкес жіктеледі: </w:t>
      </w:r>
      <w:r w:rsidR="00004971" w:rsidRPr="00CC0BDA">
        <w:rPr>
          <w:sz w:val="28"/>
          <w:szCs w:val="28"/>
          <w:lang w:val="kk-KZ"/>
        </w:rPr>
        <w:t>бастауыш</w:t>
      </w:r>
      <w:r w:rsidRPr="00CC0BDA">
        <w:rPr>
          <w:sz w:val="28"/>
          <w:szCs w:val="28"/>
          <w:lang w:val="kk-KZ"/>
        </w:rPr>
        <w:t xml:space="preserve"> </w:t>
      </w:r>
      <w:r w:rsidRPr="00CC0BDA">
        <w:rPr>
          <w:i/>
          <w:iCs/>
          <w:sz w:val="28"/>
          <w:szCs w:val="28"/>
          <w:lang w:val="kk-KZ"/>
        </w:rPr>
        <w:t>(sub),</w:t>
      </w:r>
      <w:r w:rsidRPr="00CC0BDA">
        <w:rPr>
          <w:sz w:val="28"/>
          <w:szCs w:val="28"/>
          <w:lang w:val="kk-KZ"/>
        </w:rPr>
        <w:t xml:space="preserve"> </w:t>
      </w:r>
      <w:r w:rsidR="00004971" w:rsidRPr="00CC0BDA">
        <w:rPr>
          <w:sz w:val="28"/>
          <w:szCs w:val="28"/>
          <w:lang w:val="kk-KZ"/>
        </w:rPr>
        <w:t>баяндауыш</w:t>
      </w:r>
      <w:r w:rsidRPr="00CC0BDA">
        <w:rPr>
          <w:sz w:val="28"/>
          <w:szCs w:val="28"/>
          <w:lang w:val="kk-KZ"/>
        </w:rPr>
        <w:t xml:space="preserve"> </w:t>
      </w:r>
      <w:r w:rsidRPr="00CC0BDA">
        <w:rPr>
          <w:i/>
          <w:iCs/>
          <w:sz w:val="28"/>
          <w:szCs w:val="28"/>
          <w:lang w:val="kk-KZ"/>
        </w:rPr>
        <w:t>(pre),</w:t>
      </w:r>
      <w:r w:rsidRPr="00CC0BDA">
        <w:rPr>
          <w:sz w:val="28"/>
          <w:szCs w:val="28"/>
          <w:lang w:val="kk-KZ"/>
        </w:rPr>
        <w:t xml:space="preserve"> </w:t>
      </w:r>
      <w:r w:rsidR="00004971" w:rsidRPr="00CC0BDA">
        <w:rPr>
          <w:sz w:val="28"/>
          <w:szCs w:val="28"/>
          <w:lang w:val="kk-KZ"/>
        </w:rPr>
        <w:t>толықтауыш</w:t>
      </w:r>
      <w:r w:rsidRPr="00CC0BDA">
        <w:rPr>
          <w:sz w:val="28"/>
          <w:szCs w:val="28"/>
          <w:lang w:val="kk-KZ"/>
        </w:rPr>
        <w:t xml:space="preserve"> (</w:t>
      </w:r>
      <w:r w:rsidRPr="00CC0BDA">
        <w:rPr>
          <w:i/>
          <w:iCs/>
          <w:sz w:val="28"/>
          <w:szCs w:val="28"/>
          <w:lang w:val="kk-KZ"/>
        </w:rPr>
        <w:t>obj</w:t>
      </w:r>
      <w:r w:rsidRPr="00CC0BDA">
        <w:rPr>
          <w:sz w:val="28"/>
          <w:szCs w:val="28"/>
          <w:lang w:val="kk-KZ"/>
        </w:rPr>
        <w:t xml:space="preserve">), </w:t>
      </w:r>
      <w:r w:rsidR="00004971" w:rsidRPr="00CC0BDA">
        <w:rPr>
          <w:sz w:val="28"/>
          <w:szCs w:val="28"/>
          <w:lang w:val="kk-KZ"/>
        </w:rPr>
        <w:t>пысықтауыш</w:t>
      </w:r>
      <w:r w:rsidRPr="00CC0BDA">
        <w:rPr>
          <w:sz w:val="28"/>
          <w:szCs w:val="28"/>
          <w:lang w:val="kk-KZ"/>
        </w:rPr>
        <w:t xml:space="preserve"> (</w:t>
      </w:r>
      <w:r w:rsidRPr="00CC0BDA">
        <w:rPr>
          <w:i/>
          <w:iCs/>
          <w:sz w:val="28"/>
          <w:szCs w:val="28"/>
          <w:lang w:val="kk-KZ"/>
        </w:rPr>
        <w:t>advmod</w:t>
      </w:r>
      <w:r w:rsidRPr="00CC0BDA">
        <w:rPr>
          <w:sz w:val="28"/>
          <w:szCs w:val="28"/>
          <w:lang w:val="kk-KZ"/>
        </w:rPr>
        <w:t xml:space="preserve">), </w:t>
      </w:r>
      <w:r w:rsidR="00004971" w:rsidRPr="00CC0BDA">
        <w:rPr>
          <w:sz w:val="28"/>
          <w:szCs w:val="28"/>
          <w:lang w:val="kk-KZ"/>
        </w:rPr>
        <w:t>анықтауыш</w:t>
      </w:r>
      <w:r w:rsidRPr="00CC0BDA">
        <w:rPr>
          <w:sz w:val="28"/>
          <w:szCs w:val="28"/>
          <w:lang w:val="kk-KZ"/>
        </w:rPr>
        <w:t xml:space="preserve"> (</w:t>
      </w:r>
      <w:r w:rsidRPr="00CC0BDA">
        <w:rPr>
          <w:i/>
          <w:iCs/>
          <w:sz w:val="28"/>
          <w:szCs w:val="28"/>
          <w:lang w:val="kk-KZ"/>
        </w:rPr>
        <w:t>att</w:t>
      </w:r>
      <w:r w:rsidRPr="00CC0BDA">
        <w:rPr>
          <w:sz w:val="28"/>
          <w:szCs w:val="28"/>
          <w:lang w:val="kk-KZ"/>
        </w:rPr>
        <w:t>) және басқалар. Бұл жіктеу мәтінді дәл түсіну моделін құруда шешуші рөл атқарады, себебі ол сөйлем құрылымын анықтаумен қатар, оқыту жүйесінің мінез-құлқын бейімдеуге мүмкіндік береді, оның ішінде ани</w:t>
      </w:r>
      <w:r w:rsidR="00E3051B" w:rsidRPr="00CC0BDA">
        <w:rPr>
          <w:sz w:val="28"/>
          <w:szCs w:val="28"/>
          <w:lang w:val="kk-KZ"/>
        </w:rPr>
        <w:t>мацияланған</w:t>
      </w:r>
      <w:r w:rsidRPr="00CC0BDA">
        <w:rPr>
          <w:sz w:val="28"/>
          <w:szCs w:val="28"/>
          <w:lang w:val="kk-KZ"/>
        </w:rPr>
        <w:t xml:space="preserve"> аватар арқылы кері байланысты және </w:t>
      </w:r>
      <w:r w:rsidR="005A4EE4">
        <w:rPr>
          <w:sz w:val="28"/>
          <w:szCs w:val="28"/>
          <w:lang w:val="kk-KZ"/>
        </w:rPr>
        <w:t xml:space="preserve">көрімді </w:t>
      </w:r>
      <w:r w:rsidR="00793B94" w:rsidRPr="00CC0BDA">
        <w:rPr>
          <w:sz w:val="28"/>
          <w:szCs w:val="28"/>
          <w:lang w:val="kk-KZ"/>
        </w:rPr>
        <w:t>жасау</w:t>
      </w:r>
      <w:r w:rsidRPr="00CC0BDA">
        <w:rPr>
          <w:sz w:val="28"/>
          <w:szCs w:val="28"/>
          <w:lang w:val="kk-KZ"/>
        </w:rPr>
        <w:t>.</w:t>
      </w:r>
      <w:r w:rsidR="00A027C1" w:rsidRPr="00CC0BDA">
        <w:rPr>
          <w:sz w:val="28"/>
          <w:szCs w:val="28"/>
          <w:lang w:val="kk-KZ"/>
        </w:rPr>
        <w:t xml:space="preserve"> </w:t>
      </w:r>
      <w:r w:rsidRPr="00CC0BDA">
        <w:rPr>
          <w:sz w:val="28"/>
          <w:szCs w:val="28"/>
          <w:lang w:val="kk-KZ"/>
        </w:rPr>
        <w:t>Аталған функцияны қолдану жүйенің контекстік хабардарлығын жоғары деңгейде қамтамасыз етеді және қазақ тіліндегі пайдаланушы</w:t>
      </w:r>
      <w:r w:rsidR="000776B6" w:rsidRPr="00CC0BDA">
        <w:rPr>
          <w:sz w:val="28"/>
          <w:szCs w:val="28"/>
          <w:lang w:val="kk-KZ"/>
        </w:rPr>
        <w:t>ның</w:t>
      </w:r>
      <w:r w:rsidRPr="00CC0BDA">
        <w:rPr>
          <w:sz w:val="28"/>
          <w:szCs w:val="28"/>
          <w:lang w:val="kk-KZ"/>
        </w:rPr>
        <w:t xml:space="preserve"> енгіз</w:t>
      </w:r>
      <w:r w:rsidR="000776B6" w:rsidRPr="00CC0BDA">
        <w:rPr>
          <w:sz w:val="28"/>
          <w:szCs w:val="28"/>
          <w:lang w:val="kk-KZ"/>
        </w:rPr>
        <w:t>ген мәтінін</w:t>
      </w:r>
      <w:r w:rsidRPr="00CC0BDA">
        <w:rPr>
          <w:sz w:val="28"/>
          <w:szCs w:val="28"/>
          <w:lang w:val="kk-KZ"/>
        </w:rPr>
        <w:t xml:space="preserve"> интерактивті талдаудың ажырамас бөлігі болып табылады.</w:t>
      </w:r>
    </w:p>
    <w:p w14:paraId="6269D4CC" w14:textId="77777777" w:rsidR="0060485C" w:rsidRPr="00CC0BDA" w:rsidRDefault="0060485C" w:rsidP="0060485C">
      <w:pPr>
        <w:ind w:firstLine="709"/>
        <w:jc w:val="both"/>
        <w:rPr>
          <w:sz w:val="28"/>
          <w:szCs w:val="28"/>
          <w:lang w:val="kk-KZ"/>
        </w:rPr>
      </w:pPr>
    </w:p>
    <w:p w14:paraId="64A1449A" w14:textId="77777777" w:rsidR="00DA5306" w:rsidRPr="00CC0BDA" w:rsidRDefault="002110ED" w:rsidP="00092561">
      <w:pPr>
        <w:tabs>
          <w:tab w:val="left" w:pos="1134"/>
        </w:tabs>
        <w:jc w:val="center"/>
        <w:rPr>
          <w:sz w:val="28"/>
          <w:szCs w:val="28"/>
        </w:rPr>
      </w:pPr>
      <w:r w:rsidRPr="00CC0BDA">
        <w:rPr>
          <w:noProof/>
          <w:sz w:val="28"/>
          <w:szCs w:val="28"/>
          <w:lang w:val="ru-RU" w:eastAsia="ru-RU"/>
        </w:rPr>
        <w:drawing>
          <wp:inline distT="0" distB="0" distL="0" distR="0" wp14:anchorId="655719A0" wp14:editId="5DACDAAA">
            <wp:extent cx="3021495" cy="2482901"/>
            <wp:effectExtent l="0" t="0" r="7620" b="0"/>
            <wp:docPr id="208051751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39"/>
                    <a:srcRect/>
                    <a:stretch>
                      <a:fillRect/>
                    </a:stretch>
                  </pic:blipFill>
                  <pic:spPr>
                    <a:xfrm>
                      <a:off x="0" y="0"/>
                      <a:ext cx="3027466" cy="2487808"/>
                    </a:xfrm>
                    <a:prstGeom prst="rect">
                      <a:avLst/>
                    </a:prstGeom>
                    <a:ln/>
                  </pic:spPr>
                </pic:pic>
              </a:graphicData>
            </a:graphic>
          </wp:inline>
        </w:drawing>
      </w:r>
    </w:p>
    <w:p w14:paraId="3D003CEF" w14:textId="77777777" w:rsidR="0060485C" w:rsidRPr="0060485C" w:rsidRDefault="0060485C" w:rsidP="00092561">
      <w:pPr>
        <w:tabs>
          <w:tab w:val="left" w:pos="1134"/>
        </w:tabs>
        <w:jc w:val="center"/>
        <w:rPr>
          <w:sz w:val="16"/>
          <w:szCs w:val="16"/>
          <w:lang w:val="kk-KZ"/>
        </w:rPr>
      </w:pPr>
    </w:p>
    <w:p w14:paraId="19D1C53A" w14:textId="5AF5D2DB" w:rsidR="00DA5306" w:rsidRPr="0060485C" w:rsidRDefault="005016D2" w:rsidP="00092561">
      <w:pPr>
        <w:tabs>
          <w:tab w:val="left" w:pos="1134"/>
        </w:tabs>
        <w:jc w:val="center"/>
        <w:rPr>
          <w:sz w:val="28"/>
          <w:szCs w:val="28"/>
          <w:lang w:val="kk-KZ"/>
        </w:rPr>
      </w:pPr>
      <w:r w:rsidRPr="0060485C">
        <w:rPr>
          <w:sz w:val="28"/>
          <w:szCs w:val="28"/>
          <w:lang w:val="kk-KZ"/>
        </w:rPr>
        <w:t>Сурет 1</w:t>
      </w:r>
      <w:r w:rsidR="004071D6">
        <w:rPr>
          <w:sz w:val="28"/>
          <w:szCs w:val="28"/>
          <w:lang w:val="kk-KZ"/>
        </w:rPr>
        <w:t>8</w:t>
      </w:r>
      <w:r w:rsidRPr="0060485C">
        <w:rPr>
          <w:sz w:val="28"/>
          <w:szCs w:val="28"/>
          <w:lang w:val="kk-KZ"/>
        </w:rPr>
        <w:t xml:space="preserve"> – Stanza кітапханасында сөйлем мүшелерін жіктеу</w:t>
      </w:r>
    </w:p>
    <w:p w14:paraId="1F881086" w14:textId="77777777" w:rsidR="00DA5306" w:rsidRPr="0060485C" w:rsidRDefault="00DA5306" w:rsidP="00092561">
      <w:pPr>
        <w:tabs>
          <w:tab w:val="left" w:pos="1134"/>
        </w:tabs>
        <w:ind w:firstLine="567"/>
        <w:jc w:val="both"/>
        <w:rPr>
          <w:sz w:val="28"/>
          <w:szCs w:val="28"/>
          <w:lang w:val="kk-KZ"/>
        </w:rPr>
      </w:pPr>
    </w:p>
    <w:p w14:paraId="01A4EA3A" w14:textId="7D617622" w:rsidR="0060485C" w:rsidRPr="00CC0BDA" w:rsidRDefault="0060485C" w:rsidP="00BB06B0">
      <w:pPr>
        <w:ind w:firstLine="709"/>
        <w:jc w:val="both"/>
        <w:rPr>
          <w:sz w:val="28"/>
          <w:szCs w:val="28"/>
          <w:lang w:val="kk-KZ"/>
        </w:rPr>
      </w:pPr>
      <w:r>
        <w:rPr>
          <w:sz w:val="28"/>
          <w:szCs w:val="28"/>
          <w:lang w:val="kk-KZ"/>
        </w:rPr>
        <w:t>Модел</w:t>
      </w:r>
      <w:r w:rsidRPr="00CC0BDA">
        <w:rPr>
          <w:sz w:val="28"/>
          <w:szCs w:val="28"/>
          <w:lang w:val="kk-KZ"/>
        </w:rPr>
        <w:t xml:space="preserve"> әр сөйлемді (1</w:t>
      </w:r>
      <w:r>
        <w:rPr>
          <w:sz w:val="28"/>
          <w:szCs w:val="28"/>
          <w:lang w:val="kk-KZ"/>
        </w:rPr>
        <w:t>8-сурет</w:t>
      </w:r>
      <w:r w:rsidRPr="00CC0BDA">
        <w:rPr>
          <w:sz w:val="28"/>
          <w:szCs w:val="28"/>
          <w:lang w:val="kk-KZ"/>
        </w:rPr>
        <w:t xml:space="preserve">) талдайды, оның құрамдас бөліктерін (сөйлем мүшелерін) бөліп көрсетеді. Мұндай жіктеу </w:t>
      </w:r>
      <w:r>
        <w:rPr>
          <w:sz w:val="28"/>
          <w:szCs w:val="28"/>
          <w:lang w:val="kk-KZ"/>
        </w:rPr>
        <w:t>модел</w:t>
      </w:r>
      <w:r w:rsidRPr="00CC0BDA">
        <w:rPr>
          <w:sz w:val="28"/>
          <w:szCs w:val="28"/>
          <w:lang w:val="kk-KZ"/>
        </w:rPr>
        <w:t xml:space="preserve">ге сөйлемнің функционалдық құрылымын түсінуге көмектеседі, бұл синтаксистік дәлдік пен контекстті дұрыс түсіну үшін қажет. Қазақ тіліндегі сөйлем құрылымында әр сөйлем жиі бірнеше негізгі компоненттен тұрады. Бастауыш - әдетте, әрекетті орындайтын тұлғаны немесе нысанды көрсетеді, мысалы, "Мен" сөзі «Мен кітап(ты) оқимын» сөйлемінде. Баяндауыш негізгі әрекет немесе күйді білдіреді, осы мысалда </w:t>
      </w:r>
      <w:r w:rsidR="00BB06B0">
        <w:rPr>
          <w:sz w:val="28"/>
          <w:szCs w:val="28"/>
          <w:lang w:val="kk-KZ"/>
        </w:rPr>
        <w:t>‒</w:t>
      </w:r>
      <w:r w:rsidRPr="00CC0BDA">
        <w:rPr>
          <w:sz w:val="28"/>
          <w:szCs w:val="28"/>
          <w:lang w:val="kk-KZ"/>
        </w:rPr>
        <w:t xml:space="preserve"> «оқимын». Етістік әрекет ететін объект әдетте зат есім немесе есімдік топ арқылы беріледі, мысалы, «кітап». Пысықтауыш пен анықтаушы сөздер де сөйлемнің басқа бөліктеріне қосымша мәліметтер немесе сипаттамалар қосып, мағына мен контекстті нақтылайды. Мысалы, «Мен кітапты бүгін оқимын» сөйлемінде үстеу «бүгін» етістік «оқимын»-ды нақтылап, әрекеттің орындалу уақытын көрсетеді.</w:t>
      </w:r>
    </w:p>
    <w:p w14:paraId="673F3A95" w14:textId="5A6682F7" w:rsidR="00C038E0" w:rsidRPr="00CC0BDA" w:rsidRDefault="00C038E0" w:rsidP="00BB06B0">
      <w:pPr>
        <w:ind w:firstLine="709"/>
        <w:jc w:val="both"/>
        <w:rPr>
          <w:sz w:val="28"/>
          <w:szCs w:val="28"/>
          <w:lang w:val="kk-KZ"/>
        </w:rPr>
      </w:pPr>
      <w:r w:rsidRPr="00CC0BDA">
        <w:rPr>
          <w:sz w:val="28"/>
          <w:szCs w:val="28"/>
          <w:lang w:val="kk-KZ"/>
        </w:rPr>
        <w:t xml:space="preserve">Мұндай құрылым </w:t>
      </w:r>
      <w:r w:rsidR="0060485C">
        <w:rPr>
          <w:sz w:val="28"/>
          <w:szCs w:val="28"/>
          <w:lang w:val="kk-KZ"/>
        </w:rPr>
        <w:t>‒</w:t>
      </w:r>
      <w:r w:rsidRPr="00CC0BDA">
        <w:rPr>
          <w:sz w:val="28"/>
          <w:szCs w:val="28"/>
          <w:lang w:val="kk-KZ"/>
        </w:rPr>
        <w:t xml:space="preserve"> бастауыш, баяндауыш, толықтауыш, анықтауыш және пысықтауыш</w:t>
      </w:r>
      <w:r w:rsidR="0060485C">
        <w:rPr>
          <w:sz w:val="28"/>
          <w:szCs w:val="28"/>
          <w:lang w:val="kk-KZ"/>
        </w:rPr>
        <w:t xml:space="preserve"> ‒</w:t>
      </w:r>
      <w:r w:rsidRPr="00CC0BDA">
        <w:rPr>
          <w:sz w:val="28"/>
          <w:szCs w:val="28"/>
          <w:lang w:val="kk-KZ"/>
        </w:rPr>
        <w:t xml:space="preserve"> қазақ сөйлемінің логикасы мен мағынасын түсінуде маңызды. Сөйлем мүшелерін және олардың өзара әрекеттесуін түсіну </w:t>
      </w:r>
      <w:r>
        <w:rPr>
          <w:sz w:val="28"/>
          <w:szCs w:val="28"/>
          <w:lang w:val="kk-KZ"/>
        </w:rPr>
        <w:t>модел</w:t>
      </w:r>
      <w:r w:rsidRPr="00CC0BDA">
        <w:rPr>
          <w:sz w:val="28"/>
          <w:szCs w:val="28"/>
          <w:lang w:val="kk-KZ"/>
        </w:rPr>
        <w:t xml:space="preserve">ге </w:t>
      </w:r>
      <w:r w:rsidR="006C14C5">
        <w:rPr>
          <w:sz w:val="28"/>
          <w:szCs w:val="28"/>
          <w:lang w:val="kk-KZ"/>
        </w:rPr>
        <w:t>білім алушы</w:t>
      </w:r>
      <w:r w:rsidRPr="00CC0BDA">
        <w:rPr>
          <w:sz w:val="28"/>
          <w:szCs w:val="28"/>
          <w:lang w:val="kk-KZ"/>
        </w:rPr>
        <w:t>ның енгізген мәтінін тереңірек талдауға және дәл, контекске сай кері байланыс беруге мүмкіндік береді.</w:t>
      </w:r>
    </w:p>
    <w:p w14:paraId="7A559C6E" w14:textId="7FB74715" w:rsidR="00DA5306" w:rsidRDefault="005016D2" w:rsidP="00BB06B0">
      <w:pPr>
        <w:tabs>
          <w:tab w:val="left" w:pos="1134"/>
        </w:tabs>
        <w:ind w:firstLine="709"/>
        <w:jc w:val="both"/>
        <w:rPr>
          <w:color w:val="000000"/>
          <w:sz w:val="28"/>
          <w:szCs w:val="28"/>
          <w:lang w:val="kk-KZ"/>
        </w:rPr>
      </w:pPr>
      <w:r w:rsidRPr="00C038E0">
        <w:rPr>
          <w:color w:val="000000"/>
          <w:sz w:val="28"/>
          <w:szCs w:val="28"/>
          <w:lang w:val="kk-KZ"/>
        </w:rPr>
        <w:t xml:space="preserve">Сөйлем құрылымына негізделген бұл тәсіл </w:t>
      </w:r>
      <w:r w:rsidR="00463023" w:rsidRPr="00C038E0">
        <w:rPr>
          <w:color w:val="000000"/>
          <w:sz w:val="28"/>
          <w:szCs w:val="28"/>
          <w:lang w:val="kk-KZ"/>
        </w:rPr>
        <w:t>модел</w:t>
      </w:r>
      <w:r w:rsidRPr="00C038E0">
        <w:rPr>
          <w:color w:val="000000"/>
          <w:sz w:val="28"/>
          <w:szCs w:val="28"/>
          <w:lang w:val="kk-KZ"/>
        </w:rPr>
        <w:t xml:space="preserve">дің мәтінді қазақ тілінің грамматикалық және синтаксистік нормаларына сәйкес өңдеуін қамтамасыз етеді, бұл тиімді қарым-қатынасқа ықпал етеді. </w:t>
      </w:r>
      <w:r w:rsidRPr="00BE53E9">
        <w:rPr>
          <w:color w:val="000000"/>
          <w:sz w:val="28"/>
          <w:szCs w:val="28"/>
          <w:lang w:val="kk-KZ"/>
        </w:rPr>
        <w:t xml:space="preserve">Интеллектуалды </w:t>
      </w:r>
      <w:r w:rsidR="00463023" w:rsidRPr="00BE53E9">
        <w:rPr>
          <w:color w:val="000000"/>
          <w:sz w:val="28"/>
          <w:szCs w:val="28"/>
          <w:lang w:val="kk-KZ"/>
        </w:rPr>
        <w:t>модел</w:t>
      </w:r>
      <w:r w:rsidRPr="00BE53E9">
        <w:rPr>
          <w:color w:val="000000"/>
          <w:sz w:val="28"/>
          <w:szCs w:val="28"/>
          <w:lang w:val="kk-KZ"/>
        </w:rPr>
        <w:t xml:space="preserve"> әрбір айтылған мәтіннің мазмұнын ғана түсінбейді, сонымен бірге </w:t>
      </w:r>
      <w:r w:rsidR="00AB2838" w:rsidRPr="00CC0BDA">
        <w:rPr>
          <w:color w:val="000000"/>
          <w:sz w:val="28"/>
          <w:szCs w:val="28"/>
          <w:lang w:val="kk-KZ"/>
        </w:rPr>
        <w:t>білім алушыға</w:t>
      </w:r>
      <w:r w:rsidRPr="00BE53E9">
        <w:rPr>
          <w:color w:val="000000"/>
          <w:sz w:val="28"/>
          <w:szCs w:val="28"/>
          <w:lang w:val="kk-KZ"/>
        </w:rPr>
        <w:t xml:space="preserve"> мәтінінің құрылымы мен мақсатына сәйкес аватардың жауаптарын бейімдейді.</w:t>
      </w:r>
    </w:p>
    <w:p w14:paraId="5FBE6F1C" w14:textId="77777777" w:rsidR="00CB7F43" w:rsidRDefault="00CB7F43" w:rsidP="00BB06B0">
      <w:pPr>
        <w:tabs>
          <w:tab w:val="left" w:pos="1134"/>
        </w:tabs>
        <w:ind w:firstLine="709"/>
        <w:jc w:val="both"/>
        <w:rPr>
          <w:color w:val="000000"/>
          <w:sz w:val="28"/>
          <w:szCs w:val="28"/>
          <w:lang w:val="kk-KZ"/>
        </w:rPr>
      </w:pPr>
    </w:p>
    <w:p w14:paraId="27B96921" w14:textId="77777777" w:rsidR="00CB7F43" w:rsidRPr="00BE53E9" w:rsidRDefault="00CB7F43" w:rsidP="00BB06B0">
      <w:pPr>
        <w:tabs>
          <w:tab w:val="left" w:pos="1134"/>
        </w:tabs>
        <w:ind w:firstLine="709"/>
        <w:jc w:val="both"/>
        <w:rPr>
          <w:color w:val="000000"/>
          <w:sz w:val="28"/>
          <w:szCs w:val="28"/>
          <w:lang w:val="kk-KZ"/>
        </w:rPr>
      </w:pPr>
    </w:p>
    <w:p w14:paraId="7BCDF6D4" w14:textId="1447BC17" w:rsidR="00DA5306" w:rsidRPr="00002F3D" w:rsidRDefault="0011578C" w:rsidP="00BB06B0">
      <w:pPr>
        <w:numPr>
          <w:ilvl w:val="2"/>
          <w:numId w:val="21"/>
        </w:numPr>
        <w:pBdr>
          <w:top w:val="nil"/>
          <w:left w:val="nil"/>
          <w:bottom w:val="nil"/>
          <w:right w:val="nil"/>
          <w:between w:val="nil"/>
        </w:pBdr>
        <w:tabs>
          <w:tab w:val="left" w:pos="1134"/>
        </w:tabs>
        <w:ind w:left="0" w:firstLine="709"/>
        <w:jc w:val="both"/>
        <w:rPr>
          <w:color w:val="000000"/>
          <w:sz w:val="28"/>
          <w:szCs w:val="28"/>
        </w:rPr>
      </w:pPr>
      <w:r w:rsidRPr="00002F3D">
        <w:rPr>
          <w:color w:val="000000"/>
          <w:sz w:val="28"/>
          <w:szCs w:val="28"/>
        </w:rPr>
        <w:t>Сөйлеуді синтездеу</w:t>
      </w:r>
    </w:p>
    <w:p w14:paraId="5669C5BC" w14:textId="2CA0DD96" w:rsidR="0011578C" w:rsidRPr="00CC0BDA" w:rsidRDefault="0011578C" w:rsidP="00BB06B0">
      <w:pPr>
        <w:ind w:firstLine="709"/>
        <w:jc w:val="both"/>
        <w:rPr>
          <w:color w:val="000000"/>
          <w:sz w:val="28"/>
          <w:szCs w:val="28"/>
          <w:lang w:val="kk-KZ"/>
        </w:rPr>
      </w:pPr>
      <w:r w:rsidRPr="00CC0BDA">
        <w:rPr>
          <w:color w:val="000000"/>
          <w:sz w:val="28"/>
          <w:szCs w:val="28"/>
        </w:rPr>
        <w:t xml:space="preserve">Сөйлеуді синтездеу және интонацияны </w:t>
      </w:r>
      <w:r w:rsidR="00463023">
        <w:rPr>
          <w:color w:val="000000"/>
          <w:sz w:val="28"/>
          <w:szCs w:val="28"/>
        </w:rPr>
        <w:t>модел</w:t>
      </w:r>
      <w:r w:rsidRPr="00CC0BDA">
        <w:rPr>
          <w:color w:val="000000"/>
          <w:sz w:val="28"/>
          <w:szCs w:val="28"/>
        </w:rPr>
        <w:t>деу аватар негізіндегі оқыту жүйесінің шынайылығы мен экспрессивтілігін арттыру үшін құрылымға енгізілді. Сөйлеуді синтездеу компоненті Facebook MMS TTS моделі арқылы жүзеге асырылды [</w:t>
      </w:r>
      <w:r w:rsidR="00282B16">
        <w:rPr>
          <w:color w:val="000000"/>
          <w:sz w:val="28"/>
          <w:szCs w:val="28"/>
          <w:lang w:val="kk-KZ"/>
        </w:rPr>
        <w:t>105</w:t>
      </w:r>
      <w:r w:rsidR="00690EAF">
        <w:rPr>
          <w:color w:val="000000"/>
          <w:sz w:val="28"/>
          <w:szCs w:val="28"/>
          <w:lang w:val="kk-KZ"/>
        </w:rPr>
        <w:t>, р. 88-96</w:t>
      </w:r>
      <w:r w:rsidRPr="00CC0BDA">
        <w:rPr>
          <w:color w:val="000000"/>
          <w:sz w:val="28"/>
          <w:szCs w:val="28"/>
        </w:rPr>
        <w:t xml:space="preserve">], бұл </w:t>
      </w:r>
      <w:r w:rsidR="00463023">
        <w:rPr>
          <w:color w:val="000000"/>
          <w:sz w:val="28"/>
          <w:szCs w:val="28"/>
        </w:rPr>
        <w:t>модел</w:t>
      </w:r>
      <w:r w:rsidRPr="00CC0BDA">
        <w:rPr>
          <w:color w:val="000000"/>
          <w:sz w:val="28"/>
          <w:szCs w:val="28"/>
        </w:rPr>
        <w:t xml:space="preserve"> мәтінді сөйлеуге көп</w:t>
      </w:r>
      <w:r w:rsidR="006A3A99" w:rsidRPr="00CC0BDA">
        <w:rPr>
          <w:color w:val="000000"/>
          <w:sz w:val="28"/>
          <w:szCs w:val="28"/>
          <w:lang w:val="kk-KZ"/>
        </w:rPr>
        <w:t xml:space="preserve"> </w:t>
      </w:r>
      <w:r w:rsidRPr="00CC0BDA">
        <w:rPr>
          <w:color w:val="000000"/>
          <w:sz w:val="28"/>
          <w:szCs w:val="28"/>
        </w:rPr>
        <w:t xml:space="preserve">тілді түрде айналдыруға мүмкіндік береді, соның ішінде қазақ тілін қолдау бар. Бұл </w:t>
      </w:r>
      <w:r w:rsidR="00463023">
        <w:rPr>
          <w:color w:val="000000"/>
          <w:sz w:val="28"/>
          <w:szCs w:val="28"/>
        </w:rPr>
        <w:t>модел</w:t>
      </w:r>
      <w:r w:rsidRPr="00CC0BDA">
        <w:rPr>
          <w:color w:val="000000"/>
          <w:sz w:val="28"/>
          <w:szCs w:val="28"/>
        </w:rPr>
        <w:t xml:space="preserve"> таңдалған себебі ол табиғи дыбысталатын сөйлеуді, дұрыс айтылу мен просодияны сақтай отырып, қайта өндіре алады.</w:t>
      </w:r>
      <w:r w:rsidRPr="00CC0BDA">
        <w:rPr>
          <w:color w:val="000000"/>
          <w:sz w:val="28"/>
          <w:szCs w:val="28"/>
          <w:lang w:val="kk-KZ"/>
        </w:rPr>
        <w:t xml:space="preserve"> Сөйлеуді синтездеу процесі бірнеше негізгі құрамдастардан тұрады. Айқындық пен дәл сегментацияны қамтамасыз ету үшін кіріс мәтін алдымен қазақ тілінің тәуелділік моделін қолдана отырып алдын ала өңделеді, оған токенизация, нормализация және тыныс белгілерін түзету кіреді [</w:t>
      </w:r>
      <w:r w:rsidR="00C36E2F">
        <w:rPr>
          <w:color w:val="000000"/>
          <w:sz w:val="28"/>
          <w:szCs w:val="28"/>
          <w:lang w:val="kk-KZ"/>
        </w:rPr>
        <w:t>159</w:t>
      </w:r>
      <w:r w:rsidR="00690EAF">
        <w:rPr>
          <w:color w:val="000000"/>
          <w:sz w:val="28"/>
          <w:szCs w:val="28"/>
          <w:lang w:val="kk-KZ"/>
        </w:rPr>
        <w:t>, р. 73-79</w:t>
      </w:r>
      <w:r w:rsidRPr="00CC0BDA">
        <w:rPr>
          <w:color w:val="000000"/>
          <w:sz w:val="28"/>
          <w:szCs w:val="28"/>
          <w:lang w:val="kk-KZ"/>
        </w:rPr>
        <w:t xml:space="preserve">]. Бұл лингвистикалық талдау </w:t>
      </w:r>
      <w:r w:rsidR="00C36E2F">
        <w:rPr>
          <w:color w:val="000000"/>
          <w:sz w:val="28"/>
          <w:szCs w:val="28"/>
          <w:lang w:val="kk-KZ"/>
        </w:rPr>
        <w:t xml:space="preserve">ТТӨ үшін </w:t>
      </w:r>
      <w:r w:rsidRPr="00CC0BDA">
        <w:rPr>
          <w:color w:val="000000"/>
          <w:sz w:val="28"/>
          <w:szCs w:val="28"/>
          <w:lang w:val="kk-KZ"/>
        </w:rPr>
        <w:t>нейрондық конвейер қызметін атқарады, сөйлеуді синтездеу және қимылдарды синхрондау үшін өте маңызды синтаксистік және семантикалық талдауды қамтамасыз етеді [</w:t>
      </w:r>
      <w:r w:rsidR="00C36E2F">
        <w:rPr>
          <w:color w:val="000000"/>
          <w:sz w:val="28"/>
          <w:szCs w:val="28"/>
          <w:lang w:val="kk-KZ"/>
        </w:rPr>
        <w:t>160</w:t>
      </w:r>
      <w:r w:rsidR="00690EAF">
        <w:rPr>
          <w:color w:val="000000"/>
          <w:sz w:val="28"/>
          <w:szCs w:val="28"/>
          <w:lang w:val="kk-KZ"/>
        </w:rPr>
        <w:t>, р. 477-1-477-14</w:t>
      </w:r>
      <w:r w:rsidRPr="00CC0BDA">
        <w:rPr>
          <w:color w:val="000000"/>
          <w:sz w:val="28"/>
          <w:szCs w:val="28"/>
          <w:lang w:val="kk-KZ"/>
        </w:rPr>
        <w:t>]. Сөйлемдерді токенизациялау және синтаксистік талдау жеке сөздерді және сөйлем шекараларын анықтау үшін қолданылады, ал POS-тегтеу және тәуелділік талдауы грамматикалық рөлдерді, мысалы, бастауыш, баяндауыш және толықтауыш сияқты, анықтауға мүмкіндік береді. Сонымен қатар, семантикалық рөлдерді белгілеу бастауыштар, баяндауыштар және пысықтауыштар сияқты негізгі компоненттерді анықтап, тон биіктігі мен қимылдардың динамикасын реттеуге мүмкіндік береді. Мысалы, «Ұстаз әдемілеп оқыды» сөйлемінде:</w:t>
      </w:r>
    </w:p>
    <w:p w14:paraId="6E85FAAB" w14:textId="2981B1AD" w:rsidR="00DA5306" w:rsidRPr="00CC0BDA" w:rsidRDefault="008E658B" w:rsidP="00BB06B0">
      <w:pPr>
        <w:pBdr>
          <w:top w:val="nil"/>
          <w:left w:val="nil"/>
          <w:bottom w:val="nil"/>
          <w:right w:val="nil"/>
          <w:between w:val="nil"/>
        </w:pBdr>
        <w:tabs>
          <w:tab w:val="left" w:pos="1134"/>
        </w:tabs>
        <w:ind w:firstLine="709"/>
        <w:jc w:val="both"/>
        <w:rPr>
          <w:i/>
          <w:iCs/>
          <w:color w:val="000000"/>
          <w:sz w:val="28"/>
          <w:szCs w:val="28"/>
          <w:lang w:val="kk-KZ"/>
        </w:rPr>
      </w:pPr>
      <w:sdt>
        <w:sdtPr>
          <w:rPr>
            <w:i/>
            <w:iCs/>
          </w:rPr>
          <w:tag w:val="goog_rdk_1"/>
          <w:id w:val="826461802"/>
        </w:sdtPr>
        <w:sdtEndPr/>
        <w:sdtContent>
          <w:r w:rsidR="002110ED" w:rsidRPr="00CC0BDA">
            <w:rPr>
              <w:rFonts w:eastAsia="Gungsuh"/>
              <w:i/>
              <w:iCs/>
              <w:color w:val="000000"/>
              <w:sz w:val="28"/>
              <w:szCs w:val="28"/>
              <w:lang w:val="kk-KZ"/>
            </w:rPr>
            <w:t xml:space="preserve">«Ұстаз»  → </w:t>
          </w:r>
          <w:r w:rsidR="0011578C" w:rsidRPr="00CC0BDA">
            <w:rPr>
              <w:rFonts w:eastAsia="Gungsuh"/>
              <w:i/>
              <w:iCs/>
              <w:color w:val="000000"/>
              <w:sz w:val="28"/>
              <w:szCs w:val="28"/>
              <w:lang w:val="kk-KZ"/>
            </w:rPr>
            <w:t>Бастауыш</w:t>
          </w:r>
        </w:sdtContent>
      </w:sdt>
    </w:p>
    <w:p w14:paraId="24EE71F3" w14:textId="130E3407" w:rsidR="00DA5306" w:rsidRPr="00CC0BDA" w:rsidRDefault="008E658B" w:rsidP="00BB06B0">
      <w:pPr>
        <w:pBdr>
          <w:top w:val="nil"/>
          <w:left w:val="nil"/>
          <w:bottom w:val="nil"/>
          <w:right w:val="nil"/>
          <w:between w:val="nil"/>
        </w:pBdr>
        <w:tabs>
          <w:tab w:val="left" w:pos="1134"/>
        </w:tabs>
        <w:ind w:firstLine="709"/>
        <w:jc w:val="both"/>
        <w:rPr>
          <w:i/>
          <w:iCs/>
          <w:color w:val="000000"/>
          <w:sz w:val="28"/>
          <w:szCs w:val="28"/>
          <w:lang w:val="kk-KZ"/>
        </w:rPr>
      </w:pPr>
      <w:sdt>
        <w:sdtPr>
          <w:rPr>
            <w:i/>
            <w:iCs/>
          </w:rPr>
          <w:tag w:val="goog_rdk_2"/>
          <w:id w:val="1604021426"/>
        </w:sdtPr>
        <w:sdtEndPr/>
        <w:sdtContent>
          <w:r w:rsidR="002110ED" w:rsidRPr="00CC0BDA">
            <w:rPr>
              <w:rFonts w:eastAsia="Gungsuh"/>
              <w:i/>
              <w:iCs/>
              <w:color w:val="000000"/>
              <w:sz w:val="28"/>
              <w:szCs w:val="28"/>
              <w:lang w:val="kk-KZ"/>
            </w:rPr>
            <w:t xml:space="preserve">«әдемілеп»  → </w:t>
          </w:r>
          <w:r w:rsidR="0011578C" w:rsidRPr="00CC0BDA">
            <w:rPr>
              <w:rFonts w:eastAsia="Gungsuh"/>
              <w:i/>
              <w:iCs/>
              <w:color w:val="000000"/>
              <w:sz w:val="28"/>
              <w:szCs w:val="28"/>
              <w:lang w:val="kk-KZ"/>
            </w:rPr>
            <w:t>Пысықтауыш</w:t>
          </w:r>
        </w:sdtContent>
      </w:sdt>
    </w:p>
    <w:p w14:paraId="6A964C9E" w14:textId="4345A685" w:rsidR="00DA5306" w:rsidRPr="00CC0BDA" w:rsidRDefault="008E658B" w:rsidP="00BB06B0">
      <w:pPr>
        <w:pBdr>
          <w:top w:val="nil"/>
          <w:left w:val="nil"/>
          <w:bottom w:val="nil"/>
          <w:right w:val="nil"/>
          <w:between w:val="nil"/>
        </w:pBdr>
        <w:tabs>
          <w:tab w:val="left" w:pos="1134"/>
        </w:tabs>
        <w:ind w:firstLine="709"/>
        <w:jc w:val="both"/>
        <w:rPr>
          <w:i/>
          <w:iCs/>
          <w:color w:val="000000"/>
          <w:sz w:val="28"/>
          <w:szCs w:val="28"/>
          <w:lang w:val="kk-KZ"/>
        </w:rPr>
      </w:pPr>
      <w:sdt>
        <w:sdtPr>
          <w:rPr>
            <w:i/>
            <w:iCs/>
          </w:rPr>
          <w:tag w:val="goog_rdk_3"/>
          <w:id w:val="-1003172145"/>
        </w:sdtPr>
        <w:sdtEndPr/>
        <w:sdtContent>
          <w:r w:rsidR="002110ED" w:rsidRPr="00CC0BDA">
            <w:rPr>
              <w:rFonts w:eastAsia="Gungsuh"/>
              <w:i/>
              <w:iCs/>
              <w:color w:val="000000"/>
              <w:sz w:val="28"/>
              <w:szCs w:val="28"/>
              <w:lang w:val="kk-KZ"/>
            </w:rPr>
            <w:t xml:space="preserve">«оқыды» → </w:t>
          </w:r>
          <w:r w:rsidR="0011578C" w:rsidRPr="00CC0BDA">
            <w:rPr>
              <w:rFonts w:eastAsia="Gungsuh"/>
              <w:i/>
              <w:iCs/>
              <w:color w:val="000000"/>
              <w:sz w:val="28"/>
              <w:szCs w:val="28"/>
              <w:lang w:val="kk-KZ"/>
            </w:rPr>
            <w:t>Баяндауыш</w:t>
          </w:r>
        </w:sdtContent>
      </w:sdt>
    </w:p>
    <w:p w14:paraId="7807E488" w14:textId="77777777" w:rsidR="0011578C" w:rsidRPr="00CC0BDA" w:rsidRDefault="0011578C" w:rsidP="00BB06B0">
      <w:pPr>
        <w:pBdr>
          <w:top w:val="nil"/>
          <w:left w:val="nil"/>
          <w:bottom w:val="nil"/>
          <w:right w:val="nil"/>
          <w:between w:val="nil"/>
        </w:pBdr>
        <w:tabs>
          <w:tab w:val="left" w:pos="1134"/>
        </w:tabs>
        <w:ind w:firstLine="709"/>
        <w:jc w:val="both"/>
        <w:rPr>
          <w:color w:val="000000"/>
          <w:sz w:val="28"/>
          <w:szCs w:val="28"/>
          <w:lang w:val="kk-KZ"/>
        </w:rPr>
      </w:pPr>
      <w:r w:rsidRPr="00CC0BDA">
        <w:rPr>
          <w:color w:val="000000"/>
          <w:sz w:val="28"/>
          <w:szCs w:val="28"/>
          <w:lang w:val="kk-KZ"/>
        </w:rPr>
        <w:t>Бұл құрылымдалған ақпарат кейін сөйлеуді синтездеуге арналған интонациялық шаблон жасау үшін қолданылады, бұл сөйлеудің табиғи әрі контекстке сәйкес жеткізілуіне әкеледі.</w:t>
      </w:r>
    </w:p>
    <w:p w14:paraId="6B91F2E3" w14:textId="487D43BF" w:rsidR="002B4E48" w:rsidRPr="00CC0BDA" w:rsidRDefault="002B4E48" w:rsidP="00BB06B0">
      <w:pPr>
        <w:ind w:firstLine="709"/>
        <w:jc w:val="both"/>
        <w:rPr>
          <w:color w:val="000000"/>
          <w:sz w:val="28"/>
          <w:szCs w:val="28"/>
          <w:lang w:val="kk-KZ"/>
        </w:rPr>
      </w:pPr>
      <w:r w:rsidRPr="00CC0BDA">
        <w:rPr>
          <w:color w:val="000000"/>
          <w:sz w:val="28"/>
          <w:szCs w:val="28"/>
          <w:lang w:val="kk-KZ"/>
        </w:rPr>
        <w:t>Аватар</w:t>
      </w:r>
      <w:r w:rsidR="009E16E3" w:rsidRPr="00CC0BDA">
        <w:rPr>
          <w:color w:val="000000"/>
          <w:sz w:val="28"/>
          <w:szCs w:val="28"/>
          <w:lang w:val="kk-KZ"/>
        </w:rPr>
        <w:t xml:space="preserve"> негізіндегі</w:t>
      </w:r>
      <w:r w:rsidRPr="00CC0BDA">
        <w:rPr>
          <w:color w:val="000000"/>
          <w:sz w:val="28"/>
          <w:szCs w:val="28"/>
          <w:lang w:val="kk-KZ"/>
        </w:rPr>
        <w:t xml:space="preserve"> интеллектуалды</w:t>
      </w:r>
      <w:r w:rsidR="009E16E3" w:rsidRPr="00CC0BDA">
        <w:rPr>
          <w:color w:val="000000"/>
          <w:sz w:val="28"/>
          <w:szCs w:val="28"/>
          <w:lang w:val="kk-KZ"/>
        </w:rPr>
        <w:t xml:space="preserve"> интерактивті</w:t>
      </w:r>
      <w:r w:rsidRPr="00CC0BDA">
        <w:rPr>
          <w:color w:val="000000"/>
          <w:sz w:val="28"/>
          <w:szCs w:val="28"/>
          <w:lang w:val="kk-KZ"/>
        </w:rPr>
        <w:t xml:space="preserve"> жүйесінде сөйлеуді синтездеу компоненті Facebook MMS TTS платформасына негізделген, ол </w:t>
      </w:r>
      <w:r w:rsidR="005A3579" w:rsidRPr="00CC0BDA">
        <w:rPr>
          <w:color w:val="000000"/>
          <w:sz w:val="28"/>
          <w:szCs w:val="28"/>
          <w:lang w:val="kk-KZ"/>
        </w:rPr>
        <w:t>қ</w:t>
      </w:r>
      <w:r w:rsidRPr="00CC0BDA">
        <w:rPr>
          <w:color w:val="000000"/>
          <w:sz w:val="28"/>
          <w:szCs w:val="28"/>
          <w:lang w:val="kk-KZ"/>
        </w:rPr>
        <w:t>аза</w:t>
      </w:r>
      <w:r w:rsidR="005A3579" w:rsidRPr="00CC0BDA">
        <w:rPr>
          <w:color w:val="000000"/>
          <w:sz w:val="28"/>
          <w:szCs w:val="28"/>
          <w:lang w:val="kk-KZ"/>
        </w:rPr>
        <w:t>қ</w:t>
      </w:r>
      <w:r w:rsidRPr="00CC0BDA">
        <w:rPr>
          <w:color w:val="000000"/>
          <w:sz w:val="28"/>
          <w:szCs w:val="28"/>
          <w:lang w:val="kk-KZ"/>
        </w:rPr>
        <w:t xml:space="preserve"> тіліндегі сөйлеуді просодиялық ерекшеліктерін ескере отырып генерациялауға мүмкіндік береді. Осы </w:t>
      </w:r>
      <w:r w:rsidR="00463023">
        <w:rPr>
          <w:color w:val="000000"/>
          <w:sz w:val="28"/>
          <w:szCs w:val="28"/>
          <w:lang w:val="kk-KZ"/>
        </w:rPr>
        <w:t>модул</w:t>
      </w:r>
      <w:r w:rsidRPr="00CC0BDA">
        <w:rPr>
          <w:color w:val="000000"/>
          <w:sz w:val="28"/>
          <w:szCs w:val="28"/>
          <w:lang w:val="kk-KZ"/>
        </w:rPr>
        <w:t xml:space="preserve">дің негізгі міндеті – </w:t>
      </w:r>
      <w:r w:rsidR="005A3579" w:rsidRPr="00CC0BDA">
        <w:rPr>
          <w:color w:val="000000"/>
          <w:sz w:val="28"/>
          <w:szCs w:val="28"/>
          <w:lang w:val="kk-KZ"/>
        </w:rPr>
        <w:t>дәріс</w:t>
      </w:r>
      <w:r w:rsidRPr="00CC0BDA">
        <w:rPr>
          <w:color w:val="000000"/>
          <w:sz w:val="28"/>
          <w:szCs w:val="28"/>
          <w:lang w:val="kk-KZ"/>
        </w:rPr>
        <w:t xml:space="preserve"> мәтінін аудиожазбаға айналдырып, семантикалық мазмұны мен есептелген сентимент мәніне сәйкес табиғи интонациямен жеткізу.</w:t>
      </w:r>
      <w:r w:rsidR="006B1A64">
        <w:rPr>
          <w:color w:val="000000"/>
          <w:sz w:val="28"/>
          <w:szCs w:val="28"/>
          <w:lang w:val="kk-KZ"/>
        </w:rPr>
        <w:t xml:space="preserve"> </w:t>
      </w:r>
      <w:r w:rsidRPr="00CC0BDA">
        <w:rPr>
          <w:color w:val="000000"/>
          <w:sz w:val="28"/>
          <w:szCs w:val="28"/>
          <w:lang w:val="kk-KZ"/>
        </w:rPr>
        <w:t xml:space="preserve">Осы мақсатқа жету үшін Prosody Controller (интонацияны басқару) аралық модулі қолданылады, ол мәтінді өңдеуші мен TTS жүйесінің арасында енгізіледі. Бұл </w:t>
      </w:r>
      <w:r w:rsidR="00463023">
        <w:rPr>
          <w:color w:val="000000"/>
          <w:sz w:val="28"/>
          <w:szCs w:val="28"/>
          <w:lang w:val="kk-KZ"/>
        </w:rPr>
        <w:t>модул</w:t>
      </w:r>
      <w:r w:rsidRPr="00CC0BDA">
        <w:rPr>
          <w:color w:val="000000"/>
          <w:sz w:val="28"/>
          <w:szCs w:val="28"/>
          <w:lang w:val="kk-KZ"/>
        </w:rPr>
        <w:t xml:space="preserve"> кіріс ретінде алады:</w:t>
      </w:r>
    </w:p>
    <w:p w14:paraId="5656098E" w14:textId="49643B6D" w:rsidR="002B4E48" w:rsidRPr="00CC0BDA" w:rsidRDefault="0060485C" w:rsidP="00BB06B0">
      <w:pPr>
        <w:pStyle w:val="a6"/>
        <w:numPr>
          <w:ilvl w:val="0"/>
          <w:numId w:val="38"/>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CC0BDA">
        <w:rPr>
          <w:rFonts w:ascii="Times New Roman" w:eastAsia="Times New Roman" w:hAnsi="Times New Roman" w:cs="Times New Roman"/>
          <w:color w:val="000000"/>
          <w:sz w:val="28"/>
          <w:szCs w:val="28"/>
          <w:lang w:val="kk-KZ"/>
        </w:rPr>
        <w:t>дәріс мәтінін, синтаксистік сегменттерге бөлінген түрде;</w:t>
      </w:r>
    </w:p>
    <w:p w14:paraId="7E79BFF4" w14:textId="624B9F0B" w:rsidR="002B4E48" w:rsidRPr="00CC0BDA" w:rsidRDefault="0060485C" w:rsidP="00BB06B0">
      <w:pPr>
        <w:pStyle w:val="a6"/>
        <w:numPr>
          <w:ilvl w:val="0"/>
          <w:numId w:val="38"/>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CC0BDA">
        <w:rPr>
          <w:rFonts w:ascii="Times New Roman" w:eastAsia="Times New Roman" w:hAnsi="Times New Roman" w:cs="Times New Roman"/>
          <w:color w:val="000000"/>
          <w:sz w:val="28"/>
          <w:szCs w:val="28"/>
          <w:lang w:val="kk-KZ"/>
        </w:rPr>
        <w:t>әр сөйлем үшін есептелген интегралдық сентимент көрсеткіш</w:t>
      </w:r>
      <w:r>
        <w:rPr>
          <w:rFonts w:ascii="Times New Roman" w:eastAsia="Times New Roman" w:hAnsi="Times New Roman" w:cs="Times New Roman"/>
          <w:color w:val="000000"/>
          <w:sz w:val="28"/>
          <w:szCs w:val="28"/>
          <w:lang w:val="kk-KZ"/>
        </w:rPr>
        <w:t>і</w:t>
      </w:r>
      <w:r w:rsidRPr="00CC0BDA">
        <w:rPr>
          <w:rFonts w:ascii="Times New Roman" w:eastAsia="Times New Roman" w:hAnsi="Times New Roman" w:cs="Times New Roman"/>
          <w:color w:val="000000"/>
          <w:sz w:val="28"/>
          <w:szCs w:val="28"/>
          <w:lang w:val="kk-KZ"/>
        </w:rPr>
        <w:t>;</w:t>
      </w:r>
    </w:p>
    <w:p w14:paraId="1D90789D" w14:textId="3B1BE5BF" w:rsidR="002B4E48" w:rsidRPr="00CC0BDA" w:rsidRDefault="0060485C" w:rsidP="00BB06B0">
      <w:pPr>
        <w:pStyle w:val="a6"/>
        <w:numPr>
          <w:ilvl w:val="0"/>
          <w:numId w:val="38"/>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CC0BDA">
        <w:rPr>
          <w:rFonts w:ascii="Times New Roman" w:eastAsia="Times New Roman" w:hAnsi="Times New Roman" w:cs="Times New Roman"/>
          <w:color w:val="000000"/>
          <w:sz w:val="28"/>
          <w:szCs w:val="28"/>
          <w:lang w:val="kk-KZ"/>
        </w:rPr>
        <w:t xml:space="preserve">негізгі </w:t>
      </w:r>
      <w:r w:rsidR="005A3579" w:rsidRPr="00CC0BDA">
        <w:rPr>
          <w:rFonts w:ascii="Times New Roman" w:eastAsia="Times New Roman" w:hAnsi="Times New Roman" w:cs="Times New Roman"/>
          <w:color w:val="000000"/>
          <w:sz w:val="28"/>
          <w:szCs w:val="28"/>
          <w:lang w:val="kk-KZ"/>
        </w:rPr>
        <w:t>үзіліс</w:t>
      </w:r>
      <w:r w:rsidR="002B4E48" w:rsidRPr="00CC0BDA">
        <w:rPr>
          <w:rFonts w:ascii="Times New Roman" w:eastAsia="Times New Roman" w:hAnsi="Times New Roman" w:cs="Times New Roman"/>
          <w:color w:val="000000"/>
          <w:sz w:val="28"/>
          <w:szCs w:val="28"/>
          <w:lang w:val="kk-KZ"/>
        </w:rPr>
        <w:t xml:space="preserve"> ұзақтығын анықтайтын тыныс белгілері туралы ақпарат.</w:t>
      </w:r>
    </w:p>
    <w:p w14:paraId="4CE1E28C" w14:textId="5E0DD4C8" w:rsidR="00454E7B" w:rsidRPr="00CC0BDA" w:rsidRDefault="00DA31B2" w:rsidP="00BB06B0">
      <w:pPr>
        <w:pBdr>
          <w:top w:val="nil"/>
          <w:left w:val="nil"/>
          <w:bottom w:val="nil"/>
          <w:right w:val="nil"/>
          <w:between w:val="nil"/>
        </w:pBdr>
        <w:tabs>
          <w:tab w:val="left" w:pos="1134"/>
        </w:tabs>
        <w:ind w:firstLine="709"/>
        <w:jc w:val="both"/>
        <w:rPr>
          <w:color w:val="000000"/>
          <w:sz w:val="28"/>
          <w:szCs w:val="28"/>
          <w:lang w:val="kk-KZ"/>
        </w:rPr>
      </w:pPr>
      <w:r w:rsidRPr="00CC0BDA">
        <w:rPr>
          <w:color w:val="000000"/>
          <w:sz w:val="28"/>
          <w:szCs w:val="28"/>
          <w:lang w:val="kk-KZ"/>
        </w:rPr>
        <w:t>Келесі өңдеу кезең-кезеңімен жүргізіледі:</w:t>
      </w:r>
    </w:p>
    <w:p w14:paraId="12357CC5" w14:textId="4192224A" w:rsidR="00DA31B2" w:rsidRPr="0060485C" w:rsidRDefault="00DA31B2" w:rsidP="00BB06B0">
      <w:pPr>
        <w:pStyle w:val="a6"/>
        <w:numPr>
          <w:ilvl w:val="0"/>
          <w:numId w:val="22"/>
        </w:numPr>
        <w:pBdr>
          <w:top w:val="nil"/>
          <w:left w:val="nil"/>
          <w:bottom w:val="nil"/>
          <w:right w:val="nil"/>
          <w:between w:val="nil"/>
        </w:pBdr>
        <w:tabs>
          <w:tab w:val="left" w:pos="851"/>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CC0BDA">
        <w:rPr>
          <w:rFonts w:ascii="Times New Roman" w:eastAsia="Times New Roman" w:hAnsi="Times New Roman" w:cs="Times New Roman"/>
          <w:color w:val="000000"/>
          <w:sz w:val="28"/>
          <w:szCs w:val="28"/>
          <w:lang w:val="kk-KZ"/>
        </w:rPr>
        <w:t>Модификациялардың параметрлік картасын қолдану (</w:t>
      </w:r>
      <w:r w:rsidR="00F00659">
        <w:rPr>
          <w:rFonts w:ascii="Times New Roman" w:eastAsia="Times New Roman" w:hAnsi="Times New Roman" w:cs="Times New Roman"/>
          <w:color w:val="000000"/>
          <w:sz w:val="28"/>
          <w:szCs w:val="28"/>
          <w:lang w:val="kk-KZ"/>
        </w:rPr>
        <w:t>10-</w:t>
      </w:r>
      <w:r w:rsidRPr="00CC0BDA">
        <w:rPr>
          <w:rFonts w:ascii="Times New Roman" w:eastAsia="Times New Roman" w:hAnsi="Times New Roman" w:cs="Times New Roman"/>
          <w:color w:val="000000"/>
          <w:sz w:val="28"/>
          <w:szCs w:val="28"/>
          <w:lang w:val="kk-KZ"/>
        </w:rPr>
        <w:t>кесте).</w:t>
      </w:r>
      <w:r w:rsidR="00470492">
        <w:rPr>
          <w:rFonts w:ascii="Times New Roman" w:eastAsia="Times New Roman" w:hAnsi="Times New Roman" w:cs="Times New Roman"/>
          <w:color w:val="000000"/>
          <w:sz w:val="28"/>
          <w:szCs w:val="28"/>
          <w:lang w:val="kk-KZ"/>
        </w:rPr>
        <w:t xml:space="preserve"> </w:t>
      </w:r>
      <w:r w:rsidRPr="00470492">
        <w:rPr>
          <w:rFonts w:ascii="Times New Roman" w:eastAsia="Times New Roman" w:hAnsi="Times New Roman" w:cs="Times New Roman"/>
          <w:color w:val="000000"/>
          <w:sz w:val="28"/>
          <w:szCs w:val="28"/>
          <w:lang w:val="kk-KZ"/>
        </w:rPr>
        <w:t xml:space="preserve">Әр </w:t>
      </w:r>
      <w:r w:rsidRPr="0060485C">
        <w:rPr>
          <w:rFonts w:ascii="Times New Roman" w:eastAsia="Times New Roman" w:hAnsi="Times New Roman" w:cs="Times New Roman"/>
          <w:color w:val="000000"/>
          <w:sz w:val="28"/>
          <w:szCs w:val="28"/>
          <w:lang w:val="kk-KZ"/>
        </w:rPr>
        <w:t>сөйлем сегменті үшін дыбыс деңгейі, негізгі тон жиілігі (F</w:t>
      </w:r>
      <w:r w:rsidRPr="0060485C">
        <w:rPr>
          <w:rFonts w:ascii="Cambria Math" w:eastAsia="Times New Roman" w:hAnsi="Cambria Math" w:cs="Cambria Math"/>
          <w:color w:val="000000"/>
          <w:sz w:val="28"/>
          <w:szCs w:val="28"/>
          <w:lang w:val="kk-KZ"/>
        </w:rPr>
        <w:t>₀</w:t>
      </w:r>
      <w:r w:rsidRPr="0060485C">
        <w:rPr>
          <w:rFonts w:ascii="Times New Roman" w:eastAsia="Times New Roman" w:hAnsi="Times New Roman" w:cs="Times New Roman"/>
          <w:color w:val="000000"/>
          <w:sz w:val="28"/>
          <w:szCs w:val="28"/>
          <w:lang w:val="kk-KZ"/>
        </w:rPr>
        <w:t xml:space="preserve">), </w:t>
      </w:r>
      <w:r w:rsidR="005A3579" w:rsidRPr="0060485C">
        <w:rPr>
          <w:rFonts w:ascii="Times New Roman" w:eastAsia="Times New Roman" w:hAnsi="Times New Roman" w:cs="Times New Roman"/>
          <w:color w:val="000000"/>
          <w:sz w:val="28"/>
          <w:szCs w:val="28"/>
          <w:lang w:val="kk-KZ"/>
        </w:rPr>
        <w:t>үзіліс</w:t>
      </w:r>
      <w:r w:rsidR="00470492" w:rsidRPr="0060485C">
        <w:rPr>
          <w:rFonts w:ascii="Times New Roman" w:eastAsia="Times New Roman" w:hAnsi="Times New Roman" w:cs="Times New Roman"/>
          <w:color w:val="000000"/>
          <w:sz w:val="28"/>
          <w:szCs w:val="28"/>
          <w:lang w:val="kk-KZ"/>
        </w:rPr>
        <w:t xml:space="preserve"> </w:t>
      </w:r>
      <w:r w:rsidRPr="0060485C">
        <w:rPr>
          <w:rFonts w:ascii="Times New Roman" w:eastAsia="Times New Roman" w:hAnsi="Times New Roman" w:cs="Times New Roman"/>
          <w:color w:val="000000"/>
          <w:sz w:val="28"/>
          <w:szCs w:val="28"/>
          <w:lang w:val="kk-KZ"/>
        </w:rPr>
        <w:t>ұзақтығы және сөйлеу темпі бойынша түзету коэффициенттері есептеледі,</w:t>
      </w:r>
      <w:r w:rsidR="00470492" w:rsidRPr="0060485C">
        <w:rPr>
          <w:rFonts w:ascii="Times New Roman" w:eastAsia="Times New Roman" w:hAnsi="Times New Roman" w:cs="Times New Roman"/>
          <w:color w:val="000000"/>
          <w:sz w:val="28"/>
          <w:szCs w:val="28"/>
          <w:lang w:val="kk-KZ"/>
        </w:rPr>
        <w:t xml:space="preserve"> сентимент</w:t>
      </w:r>
      <w:r w:rsidRPr="0060485C">
        <w:rPr>
          <w:rFonts w:ascii="Times New Roman" w:eastAsia="Times New Roman" w:hAnsi="Times New Roman" w:cs="Times New Roman"/>
          <w:color w:val="000000"/>
          <w:sz w:val="28"/>
          <w:szCs w:val="28"/>
          <w:lang w:val="kk-KZ"/>
        </w:rPr>
        <w:t xml:space="preserve"> мәніне сәйкес. Позитивті мәндер сөйлеуге динамика қосады (дыбыс деңгейін көтеру, темпті жылдамдату, </w:t>
      </w:r>
      <w:r w:rsidR="005A3579" w:rsidRPr="0060485C">
        <w:rPr>
          <w:rFonts w:ascii="Times New Roman" w:eastAsia="Times New Roman" w:hAnsi="Times New Roman" w:cs="Times New Roman"/>
          <w:color w:val="000000"/>
          <w:sz w:val="28"/>
          <w:szCs w:val="28"/>
          <w:lang w:val="kk-KZ"/>
        </w:rPr>
        <w:t>үзілістерді</w:t>
      </w:r>
      <w:r w:rsidRPr="0060485C">
        <w:rPr>
          <w:rFonts w:ascii="Times New Roman" w:eastAsia="Times New Roman" w:hAnsi="Times New Roman" w:cs="Times New Roman"/>
          <w:color w:val="000000"/>
          <w:sz w:val="28"/>
          <w:szCs w:val="28"/>
          <w:lang w:val="kk-KZ"/>
        </w:rPr>
        <w:t xml:space="preserve"> қысқарту), ал негативті мәндер сәл тежелген реңк береді және темпті баяулатады.</w:t>
      </w:r>
    </w:p>
    <w:p w14:paraId="68794B65" w14:textId="78DC063F" w:rsidR="00CE20BF" w:rsidRPr="0060485C" w:rsidRDefault="00DA31B2" w:rsidP="00BB06B0">
      <w:pPr>
        <w:pStyle w:val="a6"/>
        <w:numPr>
          <w:ilvl w:val="0"/>
          <w:numId w:val="22"/>
        </w:numPr>
        <w:pBdr>
          <w:top w:val="nil"/>
          <w:left w:val="nil"/>
          <w:bottom w:val="nil"/>
          <w:right w:val="nil"/>
          <w:between w:val="nil"/>
        </w:pBdr>
        <w:tabs>
          <w:tab w:val="left" w:pos="851"/>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60485C">
        <w:rPr>
          <w:rFonts w:ascii="Times New Roman" w:eastAsia="Times New Roman" w:hAnsi="Times New Roman" w:cs="Times New Roman"/>
          <w:color w:val="000000"/>
          <w:sz w:val="28"/>
          <w:szCs w:val="28"/>
          <w:lang w:val="kk-KZ"/>
        </w:rPr>
        <w:t xml:space="preserve">Синтаксистік құрылымға негізделген </w:t>
      </w:r>
      <w:r w:rsidR="005A3579" w:rsidRPr="0060485C">
        <w:rPr>
          <w:rFonts w:ascii="Times New Roman" w:eastAsia="Times New Roman" w:hAnsi="Times New Roman" w:cs="Times New Roman"/>
          <w:color w:val="000000"/>
          <w:sz w:val="28"/>
          <w:szCs w:val="28"/>
          <w:lang w:val="kk-KZ"/>
        </w:rPr>
        <w:t>үзілістерді</w:t>
      </w:r>
      <w:r w:rsidRPr="0060485C">
        <w:rPr>
          <w:rFonts w:ascii="Times New Roman" w:eastAsia="Times New Roman" w:hAnsi="Times New Roman" w:cs="Times New Roman"/>
          <w:color w:val="000000"/>
          <w:sz w:val="28"/>
          <w:szCs w:val="28"/>
          <w:lang w:val="kk-KZ"/>
        </w:rPr>
        <w:t xml:space="preserve"> түзету </w:t>
      </w:r>
      <w:r w:rsidR="00CE20BF" w:rsidRPr="0060485C">
        <w:rPr>
          <w:rFonts w:ascii="Times New Roman" w:eastAsia="Times New Roman" w:hAnsi="Times New Roman" w:cs="Times New Roman"/>
          <w:color w:val="000000"/>
          <w:sz w:val="28"/>
          <w:szCs w:val="28"/>
          <w:lang w:val="kk-KZ"/>
        </w:rPr>
        <w:t>(</w:t>
      </w:r>
      <w:r w:rsidR="00F00659" w:rsidRPr="0060485C">
        <w:rPr>
          <w:rFonts w:ascii="Times New Roman" w:eastAsia="Times New Roman" w:hAnsi="Times New Roman" w:cs="Times New Roman"/>
          <w:color w:val="000000"/>
          <w:sz w:val="28"/>
          <w:szCs w:val="28"/>
          <w:lang w:val="kk-KZ"/>
        </w:rPr>
        <w:t>11-</w:t>
      </w:r>
      <w:r w:rsidRPr="0060485C">
        <w:rPr>
          <w:rFonts w:ascii="Times New Roman" w:eastAsia="Times New Roman" w:hAnsi="Times New Roman" w:cs="Times New Roman"/>
          <w:color w:val="000000"/>
          <w:sz w:val="28"/>
          <w:szCs w:val="28"/>
          <w:lang w:val="kk-KZ"/>
        </w:rPr>
        <w:t>кесте</w:t>
      </w:r>
      <w:r w:rsidR="00CE20BF" w:rsidRPr="0060485C">
        <w:rPr>
          <w:rFonts w:ascii="Times New Roman" w:eastAsia="Times New Roman" w:hAnsi="Times New Roman" w:cs="Times New Roman"/>
          <w:color w:val="000000"/>
          <w:sz w:val="28"/>
          <w:szCs w:val="28"/>
          <w:lang w:val="kk-KZ"/>
        </w:rPr>
        <w:t>)</w:t>
      </w:r>
      <w:r w:rsidRPr="0060485C">
        <w:rPr>
          <w:rFonts w:ascii="Times New Roman" w:eastAsia="Times New Roman" w:hAnsi="Times New Roman" w:cs="Times New Roman"/>
          <w:color w:val="000000"/>
          <w:sz w:val="28"/>
          <w:szCs w:val="28"/>
          <w:lang w:val="kk-KZ"/>
        </w:rPr>
        <w:t xml:space="preserve"> </w:t>
      </w:r>
    </w:p>
    <w:p w14:paraId="789130B1" w14:textId="75590CE0" w:rsidR="00DA31B2" w:rsidRPr="0060485C" w:rsidRDefault="005A3579" w:rsidP="00BB06B0">
      <w:pPr>
        <w:pStyle w:val="a6"/>
        <w:pBdr>
          <w:top w:val="nil"/>
          <w:left w:val="nil"/>
          <w:bottom w:val="nil"/>
          <w:right w:val="nil"/>
          <w:between w:val="nil"/>
        </w:pBdr>
        <w:tabs>
          <w:tab w:val="left" w:pos="567"/>
          <w:tab w:val="left" w:pos="851"/>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60485C">
        <w:rPr>
          <w:rFonts w:ascii="Times New Roman" w:eastAsia="Times New Roman" w:hAnsi="Times New Roman" w:cs="Times New Roman"/>
          <w:color w:val="000000"/>
          <w:sz w:val="28"/>
          <w:szCs w:val="28"/>
          <w:lang w:val="kk-KZ"/>
        </w:rPr>
        <w:t xml:space="preserve">Үзіліс </w:t>
      </w:r>
      <w:r w:rsidR="00DA31B2" w:rsidRPr="0060485C">
        <w:rPr>
          <w:rFonts w:ascii="Times New Roman" w:eastAsia="Times New Roman" w:hAnsi="Times New Roman" w:cs="Times New Roman"/>
          <w:color w:val="000000"/>
          <w:sz w:val="28"/>
          <w:szCs w:val="28"/>
          <w:lang w:val="kk-KZ"/>
        </w:rPr>
        <w:t>ұзақтығының базалық мәндері</w:t>
      </w:r>
      <w:r w:rsidR="002570A6" w:rsidRPr="0060485C">
        <w:rPr>
          <w:rFonts w:ascii="Times New Roman" w:eastAsia="Times New Roman" w:hAnsi="Times New Roman" w:cs="Times New Roman"/>
          <w:color w:val="000000"/>
          <w:sz w:val="28"/>
          <w:szCs w:val="28"/>
          <w:lang w:val="kk-KZ"/>
        </w:rPr>
        <w:t xml:space="preserve"> </w:t>
      </w:r>
      <w:r w:rsidR="00DA31B2" w:rsidRPr="0060485C">
        <w:rPr>
          <w:rFonts w:ascii="Times New Roman" w:eastAsia="Times New Roman" w:hAnsi="Times New Roman" w:cs="Times New Roman"/>
          <w:color w:val="000000"/>
          <w:sz w:val="28"/>
          <w:szCs w:val="28"/>
          <w:lang w:val="kk-KZ"/>
        </w:rPr>
        <w:t>эмоционалды реңкке сәйкес</w:t>
      </w:r>
      <w:r w:rsidR="002570A6" w:rsidRPr="0060485C">
        <w:rPr>
          <w:rFonts w:ascii="Times New Roman" w:eastAsia="Times New Roman" w:hAnsi="Times New Roman" w:cs="Times New Roman"/>
          <w:color w:val="000000"/>
          <w:sz w:val="28"/>
          <w:szCs w:val="28"/>
          <w:lang w:val="kk-KZ"/>
        </w:rPr>
        <w:t xml:space="preserve"> ауқымдалады</w:t>
      </w:r>
      <w:r w:rsidR="00DA31B2" w:rsidRPr="0060485C">
        <w:rPr>
          <w:rFonts w:ascii="Times New Roman" w:eastAsia="Times New Roman" w:hAnsi="Times New Roman" w:cs="Times New Roman"/>
          <w:color w:val="000000"/>
          <w:sz w:val="28"/>
          <w:szCs w:val="28"/>
          <w:lang w:val="kk-KZ"/>
        </w:rPr>
        <w:t>, семантика мен интонацияның үйлесімділігін қамтамасыз етеді.</w:t>
      </w:r>
    </w:p>
    <w:p w14:paraId="6AAECD32" w14:textId="5896F9C3" w:rsidR="00CE20BF" w:rsidRPr="0060485C" w:rsidRDefault="00CE20BF" w:rsidP="00BB06B0">
      <w:pPr>
        <w:pStyle w:val="a6"/>
        <w:numPr>
          <w:ilvl w:val="0"/>
          <w:numId w:val="22"/>
        </w:numPr>
        <w:pBdr>
          <w:top w:val="nil"/>
          <w:left w:val="nil"/>
          <w:bottom w:val="nil"/>
          <w:right w:val="nil"/>
          <w:between w:val="nil"/>
        </w:pBdr>
        <w:tabs>
          <w:tab w:val="left" w:pos="567"/>
          <w:tab w:val="left" w:pos="851"/>
          <w:tab w:val="left" w:pos="993"/>
        </w:tabs>
        <w:spacing w:after="0" w:line="240" w:lineRule="auto"/>
        <w:ind w:left="0" w:firstLine="709"/>
        <w:jc w:val="both"/>
        <w:rPr>
          <w:rStyle w:val="af"/>
          <w:rFonts w:ascii="Times New Roman" w:eastAsia="Times New Roman" w:hAnsi="Times New Roman" w:cs="Times New Roman"/>
          <w:b w:val="0"/>
          <w:bCs w:val="0"/>
          <w:color w:val="000000"/>
          <w:sz w:val="28"/>
          <w:szCs w:val="28"/>
          <w:lang w:val="kk-KZ"/>
        </w:rPr>
      </w:pPr>
      <w:r w:rsidRPr="0060485C">
        <w:rPr>
          <w:rFonts w:ascii="Times New Roman" w:eastAsia="Times New Roman" w:hAnsi="Times New Roman" w:cs="Times New Roman"/>
          <w:color w:val="000000"/>
          <w:sz w:val="28"/>
          <w:szCs w:val="28"/>
          <w:lang w:val="kk-KZ"/>
        </w:rPr>
        <w:t>SSML-таңбалауды құру.</w:t>
      </w:r>
    </w:p>
    <w:p w14:paraId="6671447E" w14:textId="46551037" w:rsidR="00FC4BA9" w:rsidRPr="0060485C" w:rsidRDefault="00CE20BF" w:rsidP="00BB06B0">
      <w:pPr>
        <w:tabs>
          <w:tab w:val="left" w:pos="851"/>
        </w:tabs>
        <w:ind w:firstLine="709"/>
        <w:jc w:val="both"/>
        <w:rPr>
          <w:color w:val="000000"/>
          <w:sz w:val="28"/>
          <w:szCs w:val="28"/>
          <w:lang w:val="kk-KZ"/>
        </w:rPr>
      </w:pPr>
      <w:r w:rsidRPr="0060485C">
        <w:rPr>
          <w:color w:val="000000"/>
          <w:sz w:val="28"/>
          <w:szCs w:val="28"/>
          <w:lang w:val="kk-KZ"/>
        </w:rPr>
        <w:t xml:space="preserve">Ақырғы параметрлер Speech Synthesis Markup Language (SSML) таңбалауына түрлендіріледі, онда дауыс параметрлерінің түзетулері &lt;prosody&gt; тегінің атрибуттары арқылы көрсетіледі (pitch, rate, volume) және </w:t>
      </w:r>
      <w:r w:rsidR="005A3579" w:rsidRPr="0060485C">
        <w:rPr>
          <w:color w:val="000000"/>
          <w:sz w:val="28"/>
          <w:szCs w:val="28"/>
          <w:lang w:val="kk-KZ"/>
        </w:rPr>
        <w:t>үзіліс</w:t>
      </w:r>
      <w:r w:rsidRPr="0060485C">
        <w:rPr>
          <w:color w:val="000000"/>
          <w:sz w:val="28"/>
          <w:szCs w:val="28"/>
          <w:lang w:val="kk-KZ"/>
        </w:rPr>
        <w:t xml:space="preserve"> &lt;break&gt; тегтері арқылы енгізіледі.</w:t>
      </w:r>
    </w:p>
    <w:p w14:paraId="218844FC" w14:textId="2D16F289" w:rsidR="00FC4BA9" w:rsidRPr="0060485C" w:rsidRDefault="00FC4BA9" w:rsidP="00BB06B0">
      <w:pPr>
        <w:ind w:firstLine="709"/>
        <w:jc w:val="both"/>
        <w:rPr>
          <w:color w:val="000000"/>
          <w:sz w:val="28"/>
          <w:szCs w:val="28"/>
          <w:lang w:val="kk-KZ"/>
        </w:rPr>
      </w:pPr>
      <w:r w:rsidRPr="0060485C">
        <w:rPr>
          <w:color w:val="000000"/>
          <w:sz w:val="28"/>
          <w:szCs w:val="28"/>
          <w:lang w:val="kk-KZ"/>
        </w:rPr>
        <w:t>Лингвистикалық талдаудан кейін жүйе</w:t>
      </w:r>
      <w:r w:rsidR="00470492" w:rsidRPr="0060485C">
        <w:rPr>
          <w:color w:val="000000"/>
          <w:sz w:val="28"/>
          <w:szCs w:val="28"/>
          <w:lang w:val="kk-KZ"/>
        </w:rPr>
        <w:t xml:space="preserve"> </w:t>
      </w:r>
      <w:r w:rsidRPr="0060485C">
        <w:rPr>
          <w:color w:val="000000"/>
          <w:sz w:val="28"/>
          <w:szCs w:val="28"/>
          <w:lang w:val="kk-KZ"/>
        </w:rPr>
        <w:t>TTS арқылы реттелетін интонациямен сөйлеу шығарады. Сөйлем</w:t>
      </w:r>
      <w:r w:rsidR="00470492" w:rsidRPr="0060485C">
        <w:rPr>
          <w:color w:val="000000"/>
          <w:sz w:val="28"/>
          <w:szCs w:val="28"/>
          <w:lang w:val="kk-KZ"/>
        </w:rPr>
        <w:t xml:space="preserve"> </w:t>
      </w:r>
      <w:r w:rsidRPr="0060485C">
        <w:rPr>
          <w:color w:val="000000"/>
          <w:sz w:val="28"/>
          <w:szCs w:val="28"/>
          <w:lang w:val="kk-KZ"/>
        </w:rPr>
        <w:t xml:space="preserve">TTS-ке жіберіледі, ол бастапқы </w:t>
      </w:r>
      <w:r w:rsidR="00617F09" w:rsidRPr="0060485C">
        <w:rPr>
          <w:color w:val="000000"/>
          <w:sz w:val="28"/>
          <w:szCs w:val="28"/>
          <w:lang w:val="kk-KZ"/>
        </w:rPr>
        <w:t>wav</w:t>
      </w:r>
      <w:r w:rsidRPr="0060485C">
        <w:rPr>
          <w:color w:val="000000"/>
          <w:sz w:val="28"/>
          <w:szCs w:val="28"/>
          <w:lang w:val="kk-KZ"/>
        </w:rPr>
        <w:t>-файлды құрады. Генерацияланған сөйлеу бастапқы қазақ сөйлемінің құрылымын сақтайды, бірақ шынайы интонацияға қол жеткізу үшін тон биіктігін түзетуді қажет етеді.</w:t>
      </w:r>
    </w:p>
    <w:p w14:paraId="03CB3405" w14:textId="598B7620" w:rsidR="00FC4BA9" w:rsidRPr="00CC0BDA" w:rsidRDefault="00FC4BA9" w:rsidP="00BB06B0">
      <w:pPr>
        <w:ind w:firstLine="709"/>
        <w:jc w:val="both"/>
        <w:rPr>
          <w:color w:val="000000"/>
          <w:sz w:val="28"/>
          <w:szCs w:val="28"/>
          <w:lang w:val="kk-KZ"/>
        </w:rPr>
      </w:pPr>
      <w:r w:rsidRPr="0060485C">
        <w:rPr>
          <w:color w:val="000000"/>
          <w:sz w:val="28"/>
          <w:szCs w:val="28"/>
          <w:lang w:val="kk-KZ"/>
        </w:rPr>
        <w:t>Интонацияны дәл бақылау үшін біз TTS арқылы алынған сөйлеудің негізгі жиілігін (</w:t>
      </w:r>
      <w:r w:rsidRPr="0060485C">
        <w:rPr>
          <w:i/>
          <w:color w:val="000000"/>
          <w:sz w:val="28"/>
          <w:szCs w:val="28"/>
          <w:lang w:val="kk-KZ"/>
        </w:rPr>
        <w:t>F</w:t>
      </w:r>
      <w:r w:rsidRPr="0060485C">
        <w:rPr>
          <w:i/>
          <w:color w:val="000000"/>
          <w:sz w:val="28"/>
          <w:szCs w:val="28"/>
          <w:vertAlign w:val="subscript"/>
          <w:lang w:val="kk-KZ"/>
        </w:rPr>
        <w:t>TTS</w:t>
      </w:r>
      <w:r w:rsidRPr="0060485C">
        <w:rPr>
          <w:color w:val="000000"/>
          <w:sz w:val="28"/>
          <w:szCs w:val="28"/>
          <w:lang w:val="kk-KZ"/>
        </w:rPr>
        <w:t>) шығарамыз. Тон биіктігін анықтаудың әртүрлі алгоритмдері арасында біз жоғары дәлдігі үшін YIN алгоритмін қолданамыз [</w:t>
      </w:r>
      <w:r w:rsidR="00C36E2F" w:rsidRPr="0060485C">
        <w:rPr>
          <w:color w:val="000000"/>
          <w:sz w:val="28"/>
          <w:szCs w:val="28"/>
          <w:lang w:val="kk-KZ"/>
        </w:rPr>
        <w:t>16</w:t>
      </w:r>
      <w:r w:rsidR="00690EAF">
        <w:rPr>
          <w:color w:val="000000"/>
          <w:sz w:val="28"/>
          <w:szCs w:val="28"/>
          <w:lang w:val="kk-KZ"/>
        </w:rPr>
        <w:t>1, р. 669-676</w:t>
      </w:r>
      <w:r w:rsidRPr="0060485C">
        <w:rPr>
          <w:color w:val="000000"/>
          <w:sz w:val="28"/>
          <w:szCs w:val="28"/>
          <w:lang w:val="kk-KZ"/>
        </w:rPr>
        <w:t>]. Автокорреляцияға негізделген қарапайым әдістерден айырмашылығы, YIN параболалық интерполяцияны қолдана отырып тон биіктігін анықтау қателіктерін азайтады. Сонымен қатар, ол шу</w:t>
      </w:r>
      <w:r w:rsidR="00AC2A4C" w:rsidRPr="0060485C">
        <w:rPr>
          <w:color w:val="000000"/>
          <w:sz w:val="28"/>
          <w:szCs w:val="28"/>
          <w:lang w:val="kk-KZ"/>
        </w:rPr>
        <w:t>л</w:t>
      </w:r>
      <w:r w:rsidRPr="0060485C">
        <w:rPr>
          <w:color w:val="000000"/>
          <w:sz w:val="28"/>
          <w:szCs w:val="28"/>
          <w:lang w:val="kk-KZ"/>
        </w:rPr>
        <w:t>ы</w:t>
      </w:r>
      <w:r w:rsidR="00AC2A4C" w:rsidRPr="0060485C">
        <w:rPr>
          <w:color w:val="000000"/>
          <w:sz w:val="28"/>
          <w:szCs w:val="28"/>
          <w:lang w:val="kk-KZ"/>
        </w:rPr>
        <w:t xml:space="preserve"> </w:t>
      </w:r>
      <w:r w:rsidRPr="0060485C">
        <w:rPr>
          <w:color w:val="000000"/>
          <w:sz w:val="28"/>
          <w:szCs w:val="28"/>
          <w:lang w:val="kk-KZ"/>
        </w:rPr>
        <w:t>жағдайда да жақсы жұмыс</w:t>
      </w:r>
      <w:r w:rsidRPr="00CC0BDA">
        <w:rPr>
          <w:color w:val="000000"/>
          <w:sz w:val="28"/>
          <w:szCs w:val="28"/>
          <w:lang w:val="kk-KZ"/>
        </w:rPr>
        <w:t xml:space="preserve"> істейді, бұл қазақ тіліндегі сөйлеуді синтездеу үшін сенімді етеді. Терең оқытуға негізделген күрделі әдістермен салыстырғанда [</w:t>
      </w:r>
      <w:r w:rsidR="00690EAF">
        <w:rPr>
          <w:color w:val="000000"/>
          <w:sz w:val="28"/>
          <w:szCs w:val="28"/>
          <w:lang w:val="kk-KZ"/>
        </w:rPr>
        <w:t>147, р. 215-217</w:t>
      </w:r>
      <w:r w:rsidRPr="00CC0BDA">
        <w:rPr>
          <w:color w:val="000000"/>
          <w:sz w:val="28"/>
          <w:szCs w:val="28"/>
          <w:lang w:val="kk-KZ"/>
        </w:rPr>
        <w:t>], YIN дәлдік пен тиімділіктің жақсы балансын ұсынады. Көптеген тон биіктігін анықтау алгоритмдері [</w:t>
      </w:r>
      <w:r w:rsidR="00C36E2F">
        <w:rPr>
          <w:color w:val="000000"/>
          <w:sz w:val="28"/>
          <w:szCs w:val="28"/>
          <w:lang w:val="kk-KZ"/>
        </w:rPr>
        <w:t>16</w:t>
      </w:r>
      <w:r w:rsidR="00690EAF">
        <w:rPr>
          <w:color w:val="000000"/>
          <w:sz w:val="28"/>
          <w:szCs w:val="28"/>
          <w:lang w:val="kk-KZ"/>
        </w:rPr>
        <w:t>2, р. 1496128</w:t>
      </w:r>
      <w:r w:rsidRPr="00CC0BDA">
        <w:rPr>
          <w:color w:val="000000"/>
          <w:sz w:val="28"/>
          <w:szCs w:val="28"/>
          <w:lang w:val="kk-KZ"/>
        </w:rPr>
        <w:t>] музыкаға тиімді болса, YIN адам сөйлеуіне оңтайландырылған, бұл оны интонацияны түзетуге мінсіз етеді.</w:t>
      </w:r>
    </w:p>
    <w:p w14:paraId="25974756" w14:textId="6C63CB68" w:rsidR="00FC4BA9" w:rsidRDefault="00FC4BA9" w:rsidP="00BB06B0">
      <w:pPr>
        <w:ind w:firstLine="709"/>
        <w:jc w:val="both"/>
        <w:rPr>
          <w:color w:val="000000"/>
          <w:sz w:val="28"/>
          <w:szCs w:val="28"/>
          <w:lang w:val="kk-KZ"/>
        </w:rPr>
      </w:pPr>
      <w:r w:rsidRPr="00CC0BDA">
        <w:rPr>
          <w:color w:val="000000"/>
          <w:sz w:val="28"/>
          <w:szCs w:val="28"/>
          <w:lang w:val="kk-KZ"/>
        </w:rPr>
        <w:t xml:space="preserve">YIN функциясы сөйлеу толқынының </w:t>
      </w:r>
      <w:r w:rsidR="00AC2A4C" w:rsidRPr="00CC0BDA">
        <w:rPr>
          <w:color w:val="000000"/>
          <w:sz w:val="28"/>
          <w:szCs w:val="28"/>
          <w:lang w:val="kk-KZ"/>
        </w:rPr>
        <w:t>кезектілігін</w:t>
      </w:r>
      <w:r w:rsidRPr="00CC0BDA">
        <w:rPr>
          <w:color w:val="000000"/>
          <w:sz w:val="28"/>
          <w:szCs w:val="28"/>
          <w:lang w:val="kk-KZ"/>
        </w:rPr>
        <w:t xml:space="preserve"> келесі </w:t>
      </w:r>
      <w:r w:rsidR="0060485C">
        <w:rPr>
          <w:color w:val="000000"/>
          <w:sz w:val="28"/>
          <w:szCs w:val="28"/>
          <w:lang w:val="kk-KZ"/>
        </w:rPr>
        <w:t xml:space="preserve">(10) </w:t>
      </w:r>
      <w:r w:rsidRPr="00CC0BDA">
        <w:rPr>
          <w:color w:val="000000"/>
          <w:sz w:val="28"/>
          <w:szCs w:val="28"/>
          <w:lang w:val="kk-KZ"/>
        </w:rPr>
        <w:t>формула арқылы есептейді:</w:t>
      </w:r>
    </w:p>
    <w:p w14:paraId="237F4532" w14:textId="77777777" w:rsidR="00002F3D" w:rsidRPr="00CC0BDA" w:rsidRDefault="00002F3D" w:rsidP="00BB06B0">
      <w:pPr>
        <w:ind w:firstLine="709"/>
        <w:jc w:val="both"/>
        <w:rPr>
          <w:color w:val="000000"/>
          <w:sz w:val="28"/>
          <w:szCs w:val="28"/>
          <w:lang w:val="kk-KZ"/>
        </w:rPr>
      </w:pPr>
    </w:p>
    <w:p w14:paraId="6A224AE8" w14:textId="3DAB656C" w:rsidR="00DA5306" w:rsidRPr="00BE53E9" w:rsidRDefault="002110ED" w:rsidP="00092561">
      <w:pPr>
        <w:pBdr>
          <w:top w:val="nil"/>
          <w:left w:val="nil"/>
          <w:bottom w:val="nil"/>
          <w:right w:val="nil"/>
          <w:between w:val="nil"/>
        </w:pBdr>
        <w:tabs>
          <w:tab w:val="left" w:pos="426"/>
        </w:tabs>
        <w:ind w:firstLine="567"/>
        <w:jc w:val="right"/>
        <w:rPr>
          <w:color w:val="000000"/>
          <w:sz w:val="28"/>
          <w:szCs w:val="28"/>
          <w:lang w:val="kk-KZ"/>
        </w:rPr>
      </w:pPr>
      <m:oMath>
        <m:r>
          <w:rPr>
            <w:rFonts w:ascii="Cambria Math" w:eastAsia="Cambria Math" w:hAnsi="Cambria Math" w:cs="Cambria Math"/>
            <w:color w:val="000000"/>
            <w:sz w:val="28"/>
            <w:szCs w:val="28"/>
            <w:lang w:val="kk-KZ"/>
          </w:rPr>
          <m:t>d</m:t>
        </m:r>
        <m:d>
          <m:dPr>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lang w:val="kk-KZ"/>
              </w:rPr>
              <m:t>τ</m:t>
            </m:r>
          </m:e>
        </m:d>
        <m:r>
          <w:rPr>
            <w:rFonts w:ascii="Cambria Math" w:eastAsia="Cambria Math" w:hAnsi="Cambria Math" w:cs="Cambria Math"/>
            <w:color w:val="000000"/>
            <w:sz w:val="28"/>
            <w:szCs w:val="28"/>
            <w:lang w:val="kk-KZ"/>
          </w:rPr>
          <m:t>=</m:t>
        </m:r>
        <m:nary>
          <m:naryPr>
            <m:chr m:val="∑"/>
            <m:ctrlPr>
              <w:rPr>
                <w:rFonts w:ascii="Cambria Math" w:eastAsia="Cambria Math" w:hAnsi="Cambria Math" w:cs="Cambria Math"/>
                <w:color w:val="000000"/>
                <w:sz w:val="28"/>
                <w:szCs w:val="28"/>
              </w:rPr>
            </m:ctrlPr>
          </m:naryPr>
          <m:sub>
            <m:r>
              <w:rPr>
                <w:rFonts w:ascii="Cambria Math" w:eastAsia="Cambria Math" w:hAnsi="Cambria Math" w:cs="Cambria Math"/>
                <w:color w:val="000000"/>
                <w:sz w:val="28"/>
                <w:szCs w:val="28"/>
                <w:lang w:val="kk-KZ"/>
              </w:rPr>
              <m:t>t=1</m:t>
            </m:r>
          </m:sub>
          <m:sup>
            <m:r>
              <w:rPr>
                <w:rFonts w:ascii="Cambria Math" w:eastAsia="Cambria Math" w:hAnsi="Cambria Math" w:cs="Cambria Math"/>
                <w:color w:val="000000"/>
                <w:sz w:val="28"/>
                <w:szCs w:val="28"/>
                <w:lang w:val="kk-KZ"/>
              </w:rPr>
              <m:t>N</m:t>
            </m:r>
          </m:sup>
          <m:e>
            <m:sSup>
              <m:sSupPr>
                <m:ctrlPr>
                  <w:rPr>
                    <w:rFonts w:ascii="Cambria Math" w:eastAsia="Cambria Math" w:hAnsi="Cambria Math" w:cs="Cambria Math"/>
                    <w:color w:val="000000"/>
                    <w:sz w:val="28"/>
                    <w:szCs w:val="28"/>
                  </w:rPr>
                </m:ctrlPr>
              </m:sSupPr>
              <m:e>
                <m:d>
                  <m:dPr>
                    <m:begChr m:val="["/>
                    <m:endChr m:val="]"/>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lang w:val="kk-KZ"/>
                      </w:rPr>
                      <m:t>s</m:t>
                    </m:r>
                    <m:d>
                      <m:dPr>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lang w:val="kk-KZ"/>
                          </w:rPr>
                          <m:t>t</m:t>
                        </m:r>
                      </m:e>
                    </m:d>
                    <m:r>
                      <w:rPr>
                        <w:rFonts w:ascii="Cambria Math" w:eastAsia="Cambria Math" w:hAnsi="Cambria Math" w:cs="Cambria Math"/>
                        <w:color w:val="000000"/>
                        <w:sz w:val="28"/>
                        <w:szCs w:val="28"/>
                        <w:lang w:val="kk-KZ"/>
                      </w:rPr>
                      <m:t>-s</m:t>
                    </m:r>
                    <m:d>
                      <m:dPr>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lang w:val="kk-KZ"/>
                          </w:rPr>
                          <m:t>t+τ</m:t>
                        </m:r>
                      </m:e>
                    </m:d>
                  </m:e>
                </m:d>
              </m:e>
              <m:sup>
                <m:r>
                  <w:rPr>
                    <w:rFonts w:ascii="Cambria Math" w:eastAsia="Cambria Math" w:hAnsi="Cambria Math" w:cs="Cambria Math"/>
                    <w:color w:val="000000"/>
                    <w:sz w:val="28"/>
                    <w:szCs w:val="28"/>
                    <w:lang w:val="kk-KZ"/>
                  </w:rPr>
                  <m:t>2</m:t>
                </m:r>
              </m:sup>
            </m:sSup>
          </m:e>
        </m:nary>
      </m:oMath>
      <w:r w:rsidRPr="00CC0BDA">
        <w:rPr>
          <w:color w:val="000000"/>
          <w:sz w:val="28"/>
          <w:szCs w:val="28"/>
          <w:lang w:val="kk-KZ"/>
        </w:rPr>
        <w:t>,                                     (</w:t>
      </w:r>
      <w:r w:rsidR="009734D9" w:rsidRPr="00BE53E9">
        <w:rPr>
          <w:color w:val="000000"/>
          <w:sz w:val="28"/>
          <w:szCs w:val="28"/>
          <w:lang w:val="kk-KZ"/>
        </w:rPr>
        <w:t>10</w:t>
      </w:r>
      <w:r w:rsidRPr="00CC0BDA">
        <w:rPr>
          <w:color w:val="000000"/>
          <w:sz w:val="28"/>
          <w:szCs w:val="28"/>
          <w:lang w:val="kk-KZ"/>
        </w:rPr>
        <w:t>)</w:t>
      </w:r>
    </w:p>
    <w:p w14:paraId="71ECC645" w14:textId="77777777" w:rsidR="00002F3D" w:rsidRDefault="00002F3D" w:rsidP="00092561">
      <w:pPr>
        <w:jc w:val="both"/>
        <w:rPr>
          <w:color w:val="000000"/>
          <w:sz w:val="28"/>
          <w:szCs w:val="28"/>
          <w:lang w:val="kk-KZ"/>
        </w:rPr>
      </w:pPr>
    </w:p>
    <w:p w14:paraId="3F532C36" w14:textId="7F97301A" w:rsidR="00092561" w:rsidRDefault="00E227E6" w:rsidP="00092561">
      <w:pPr>
        <w:jc w:val="both"/>
        <w:rPr>
          <w:color w:val="000000"/>
          <w:sz w:val="28"/>
          <w:szCs w:val="28"/>
          <w:lang w:val="kk-KZ"/>
        </w:rPr>
      </w:pPr>
      <w:r w:rsidRPr="00CC0BDA">
        <w:rPr>
          <w:color w:val="000000"/>
          <w:sz w:val="28"/>
          <w:szCs w:val="28"/>
          <w:lang w:val="kk-KZ"/>
        </w:rPr>
        <w:t xml:space="preserve">мұнда </w:t>
      </w:r>
      <w:bookmarkStart w:id="39" w:name="_Hlk216950096"/>
      <w:r w:rsidRPr="00CC0BDA">
        <w:rPr>
          <w:i/>
          <w:color w:val="000000"/>
          <w:sz w:val="28"/>
          <w:szCs w:val="28"/>
          <w:lang w:val="kk-KZ"/>
        </w:rPr>
        <w:t>d(</w:t>
      </w:r>
      <w:r w:rsidRPr="00CC0BDA">
        <w:rPr>
          <w:i/>
          <w:color w:val="000000"/>
          <w:sz w:val="28"/>
          <w:szCs w:val="28"/>
        </w:rPr>
        <w:t>τ</w:t>
      </w:r>
      <w:r w:rsidRPr="00CC0BDA">
        <w:rPr>
          <w:i/>
          <w:color w:val="000000"/>
          <w:sz w:val="28"/>
          <w:szCs w:val="28"/>
          <w:lang w:val="kk-KZ"/>
        </w:rPr>
        <w:t>)</w:t>
      </w:r>
      <w:r w:rsidRPr="00CC0BDA">
        <w:rPr>
          <w:color w:val="000000"/>
          <w:sz w:val="28"/>
          <w:szCs w:val="28"/>
          <w:lang w:val="kk-KZ"/>
        </w:rPr>
        <w:t xml:space="preserve"> сигналдың әртүрлі уақыттық кешігулер </w:t>
      </w:r>
      <w:r w:rsidRPr="00844CFB">
        <w:rPr>
          <w:i/>
          <w:iCs/>
          <w:color w:val="000000"/>
          <w:sz w:val="28"/>
          <w:szCs w:val="28"/>
          <w:lang w:val="kk-KZ"/>
        </w:rPr>
        <w:t>(</w:t>
      </w:r>
      <w:r w:rsidRPr="00844CFB">
        <w:rPr>
          <w:i/>
          <w:iCs/>
          <w:color w:val="000000"/>
          <w:sz w:val="28"/>
          <w:szCs w:val="28"/>
        </w:rPr>
        <w:t>τ</w:t>
      </w:r>
      <w:r w:rsidRPr="00844CFB">
        <w:rPr>
          <w:i/>
          <w:iCs/>
          <w:color w:val="000000"/>
          <w:sz w:val="28"/>
          <w:szCs w:val="28"/>
          <w:lang w:val="kk-KZ"/>
        </w:rPr>
        <w:t>)</w:t>
      </w:r>
      <w:r w:rsidRPr="00CC0BDA">
        <w:rPr>
          <w:color w:val="000000"/>
          <w:sz w:val="28"/>
          <w:szCs w:val="28"/>
          <w:lang w:val="kk-KZ"/>
        </w:rPr>
        <w:t xml:space="preserve"> кезінде қаншалықты өзгеретінін өлшейді</w:t>
      </w:r>
      <w:r w:rsidR="00BB06B0">
        <w:rPr>
          <w:color w:val="000000"/>
          <w:sz w:val="28"/>
          <w:szCs w:val="28"/>
          <w:lang w:val="kk-KZ"/>
        </w:rPr>
        <w:t>;</w:t>
      </w:r>
    </w:p>
    <w:p w14:paraId="7EC59024" w14:textId="4BC73AC3" w:rsidR="00092561" w:rsidRDefault="00E227E6" w:rsidP="00BB06B0">
      <w:pPr>
        <w:ind w:firstLine="882"/>
        <w:jc w:val="both"/>
        <w:rPr>
          <w:color w:val="000000"/>
          <w:sz w:val="28"/>
          <w:szCs w:val="28"/>
          <w:lang w:val="kk-KZ"/>
        </w:rPr>
      </w:pPr>
      <w:r w:rsidRPr="00844CFB">
        <w:rPr>
          <w:i/>
          <w:iCs/>
          <w:color w:val="000000"/>
          <w:sz w:val="28"/>
          <w:szCs w:val="28"/>
          <w:lang w:val="kk-KZ"/>
        </w:rPr>
        <w:t>s(t)</w:t>
      </w:r>
      <w:r w:rsidR="00844CFB" w:rsidRPr="00BE53E9">
        <w:rPr>
          <w:color w:val="000000"/>
          <w:sz w:val="28"/>
          <w:szCs w:val="28"/>
          <w:lang w:val="kk-KZ"/>
        </w:rPr>
        <w:t xml:space="preserve"> </w:t>
      </w:r>
      <w:r w:rsidR="0060485C">
        <w:rPr>
          <w:color w:val="000000"/>
          <w:sz w:val="28"/>
          <w:szCs w:val="28"/>
          <w:lang w:val="kk-KZ"/>
        </w:rPr>
        <w:t>‒</w:t>
      </w:r>
      <w:r w:rsidRPr="00CC0BDA">
        <w:rPr>
          <w:color w:val="000000"/>
          <w:sz w:val="28"/>
          <w:szCs w:val="28"/>
          <w:lang w:val="kk-KZ"/>
        </w:rPr>
        <w:t xml:space="preserve"> сигналдың сөйлеу формасы</w:t>
      </w:r>
      <w:r w:rsidR="00BB06B0">
        <w:rPr>
          <w:color w:val="000000"/>
          <w:sz w:val="28"/>
          <w:szCs w:val="28"/>
          <w:lang w:val="kk-KZ"/>
        </w:rPr>
        <w:t>;</w:t>
      </w:r>
      <w:r w:rsidRPr="00CC0BDA">
        <w:rPr>
          <w:color w:val="000000"/>
          <w:sz w:val="28"/>
          <w:szCs w:val="28"/>
          <w:lang w:val="kk-KZ"/>
        </w:rPr>
        <w:t xml:space="preserve"> </w:t>
      </w:r>
    </w:p>
    <w:p w14:paraId="2B3C11BC" w14:textId="2D9D8458" w:rsidR="00E227E6" w:rsidRPr="00CC0BDA" w:rsidRDefault="00E227E6" w:rsidP="00BB06B0">
      <w:pPr>
        <w:ind w:firstLine="882"/>
        <w:jc w:val="both"/>
        <w:rPr>
          <w:color w:val="000000"/>
          <w:sz w:val="28"/>
          <w:szCs w:val="28"/>
          <w:lang w:val="kk-KZ"/>
        </w:rPr>
      </w:pPr>
      <w:r w:rsidRPr="00844CFB">
        <w:rPr>
          <w:i/>
          <w:iCs/>
          <w:color w:val="000000"/>
          <w:sz w:val="28"/>
          <w:szCs w:val="28"/>
          <w:lang w:val="kk-KZ"/>
        </w:rPr>
        <w:t>N</w:t>
      </w:r>
      <w:r w:rsidRPr="00CC0BDA">
        <w:rPr>
          <w:color w:val="000000"/>
          <w:sz w:val="28"/>
          <w:szCs w:val="28"/>
          <w:lang w:val="kk-KZ"/>
        </w:rPr>
        <w:t xml:space="preserve"> </w:t>
      </w:r>
      <w:r w:rsidR="0060485C">
        <w:rPr>
          <w:color w:val="000000"/>
          <w:sz w:val="28"/>
          <w:szCs w:val="28"/>
          <w:lang w:val="kk-KZ"/>
        </w:rPr>
        <w:t>‒</w:t>
      </w:r>
      <w:r w:rsidRPr="00CC0BDA">
        <w:rPr>
          <w:color w:val="000000"/>
          <w:sz w:val="28"/>
          <w:szCs w:val="28"/>
          <w:lang w:val="kk-KZ"/>
        </w:rPr>
        <w:t xml:space="preserve"> дискреттік үлгілер саны. </w:t>
      </w:r>
      <w:bookmarkEnd w:id="39"/>
      <w:r w:rsidRPr="00844CFB">
        <w:rPr>
          <w:i/>
          <w:iCs/>
          <w:color w:val="000000"/>
          <w:sz w:val="28"/>
          <w:szCs w:val="28"/>
          <w:lang w:val="kk-KZ"/>
        </w:rPr>
        <w:t>d(</w:t>
      </w:r>
      <w:r w:rsidRPr="00844CFB">
        <w:rPr>
          <w:i/>
          <w:iCs/>
          <w:color w:val="000000"/>
          <w:sz w:val="28"/>
          <w:szCs w:val="28"/>
        </w:rPr>
        <w:t>τ</w:t>
      </w:r>
      <w:r w:rsidRPr="00844CFB">
        <w:rPr>
          <w:i/>
          <w:iCs/>
          <w:color w:val="000000"/>
          <w:sz w:val="28"/>
          <w:szCs w:val="28"/>
          <w:lang w:val="kk-KZ"/>
        </w:rPr>
        <w:t>)-</w:t>
      </w:r>
      <w:r w:rsidRPr="00CC0BDA">
        <w:rPr>
          <w:color w:val="000000"/>
          <w:sz w:val="28"/>
          <w:szCs w:val="28"/>
          <w:lang w:val="kk-KZ"/>
        </w:rPr>
        <w:t xml:space="preserve">ның минималды мәнін табу арқылы негізгі жиілік </w:t>
      </w:r>
      <w:r w:rsidRPr="00CC0BDA">
        <w:rPr>
          <w:i/>
          <w:color w:val="000000"/>
          <w:sz w:val="28"/>
          <w:szCs w:val="28"/>
          <w:lang w:val="kk-KZ"/>
        </w:rPr>
        <w:t>F</w:t>
      </w:r>
      <w:r w:rsidRPr="00CC0BDA">
        <w:rPr>
          <w:i/>
          <w:color w:val="000000"/>
          <w:sz w:val="28"/>
          <w:szCs w:val="28"/>
          <w:vertAlign w:val="subscript"/>
          <w:lang w:val="kk-KZ"/>
        </w:rPr>
        <w:t>TTS</w:t>
      </w:r>
      <w:r w:rsidRPr="00CC0BDA">
        <w:rPr>
          <w:color w:val="000000"/>
          <w:sz w:val="28"/>
          <w:szCs w:val="28"/>
          <w:lang w:val="kk-KZ"/>
        </w:rPr>
        <w:t xml:space="preserve"> -ке сәйкес келетін ең тұрақты </w:t>
      </w:r>
      <w:r w:rsidR="00AC2A4C" w:rsidRPr="00CC0BDA">
        <w:rPr>
          <w:color w:val="000000"/>
          <w:sz w:val="28"/>
          <w:szCs w:val="28"/>
          <w:lang w:val="kk-KZ"/>
        </w:rPr>
        <w:t>кезектілік</w:t>
      </w:r>
      <w:r w:rsidRPr="00CC0BDA">
        <w:rPr>
          <w:color w:val="000000"/>
          <w:sz w:val="28"/>
          <w:szCs w:val="28"/>
          <w:lang w:val="kk-KZ"/>
        </w:rPr>
        <w:t xml:space="preserve"> анықталады. </w:t>
      </w:r>
      <w:r w:rsidRPr="00CC0BDA">
        <w:rPr>
          <w:i/>
          <w:color w:val="000000"/>
          <w:sz w:val="28"/>
          <w:szCs w:val="28"/>
          <w:lang w:val="kk-KZ"/>
        </w:rPr>
        <w:t>F</w:t>
      </w:r>
      <w:r w:rsidRPr="00CC0BDA">
        <w:rPr>
          <w:i/>
          <w:color w:val="000000"/>
          <w:sz w:val="28"/>
          <w:szCs w:val="28"/>
          <w:vertAlign w:val="subscript"/>
          <w:lang w:val="kk-KZ"/>
        </w:rPr>
        <w:t>TTS</w:t>
      </w:r>
      <w:r w:rsidRPr="00CC0BDA">
        <w:rPr>
          <w:color w:val="000000"/>
          <w:sz w:val="28"/>
          <w:szCs w:val="28"/>
          <w:lang w:val="kk-KZ"/>
        </w:rPr>
        <w:t xml:space="preserve"> алынғаннан кейін біз PSOLA әдісін (синхронды биіктікке негізделген қосу мен қабаттастыру) [</w:t>
      </w:r>
      <w:r w:rsidR="00690EAF">
        <w:rPr>
          <w:color w:val="000000"/>
          <w:sz w:val="28"/>
          <w:szCs w:val="28"/>
          <w:lang w:val="kk-KZ"/>
        </w:rPr>
        <w:t>163, р. 694453</w:t>
      </w:r>
      <w:r w:rsidRPr="00CC0BDA">
        <w:rPr>
          <w:color w:val="000000"/>
          <w:sz w:val="28"/>
          <w:szCs w:val="28"/>
          <w:lang w:val="kk-KZ"/>
        </w:rPr>
        <w:t>] қолданамыз, бұл әрбір сөздің тон биіктігі алдын ала берілген жиілік диапазонында сақталуын қамтамасыз етеді.</w:t>
      </w:r>
    </w:p>
    <w:p w14:paraId="12F3D3CD" w14:textId="7BF30BBE" w:rsidR="00DA5306" w:rsidRDefault="00E227E6" w:rsidP="00092561">
      <w:pPr>
        <w:ind w:firstLine="567"/>
        <w:jc w:val="both"/>
        <w:rPr>
          <w:color w:val="000000"/>
          <w:sz w:val="28"/>
          <w:szCs w:val="28"/>
          <w:lang w:val="ru-RU"/>
        </w:rPr>
      </w:pPr>
      <w:r w:rsidRPr="00CC0BDA">
        <w:rPr>
          <w:color w:val="000000"/>
          <w:sz w:val="28"/>
          <w:szCs w:val="28"/>
        </w:rPr>
        <w:t xml:space="preserve">Түзету </w:t>
      </w:r>
      <w:r w:rsidR="00BB06B0">
        <w:rPr>
          <w:color w:val="000000"/>
          <w:sz w:val="28"/>
          <w:szCs w:val="28"/>
          <w:lang w:val="kk-KZ"/>
        </w:rPr>
        <w:t xml:space="preserve">(11) </w:t>
      </w:r>
      <w:r w:rsidRPr="00CC0BDA">
        <w:rPr>
          <w:color w:val="000000"/>
          <w:sz w:val="28"/>
          <w:szCs w:val="28"/>
        </w:rPr>
        <w:t>формуласы келесідей:</w:t>
      </w:r>
    </w:p>
    <w:p w14:paraId="648E59DE" w14:textId="77777777" w:rsidR="00002F3D" w:rsidRPr="00002F3D" w:rsidRDefault="00002F3D" w:rsidP="00092561">
      <w:pPr>
        <w:ind w:firstLine="567"/>
        <w:jc w:val="both"/>
        <w:rPr>
          <w:color w:val="000000"/>
          <w:sz w:val="28"/>
          <w:szCs w:val="28"/>
          <w:lang w:val="ru-RU"/>
        </w:rPr>
      </w:pPr>
    </w:p>
    <w:p w14:paraId="4115D7A7" w14:textId="7DCBCB56" w:rsidR="00DA5306" w:rsidRPr="00D07D21" w:rsidRDefault="008E658B" w:rsidP="00092561">
      <w:pPr>
        <w:pBdr>
          <w:top w:val="nil"/>
          <w:left w:val="nil"/>
          <w:bottom w:val="nil"/>
          <w:right w:val="nil"/>
          <w:between w:val="nil"/>
        </w:pBdr>
        <w:tabs>
          <w:tab w:val="left" w:pos="426"/>
        </w:tabs>
        <w:ind w:firstLine="567"/>
        <w:jc w:val="right"/>
        <w:rPr>
          <w:color w:val="000000"/>
          <w:sz w:val="28"/>
          <w:szCs w:val="28"/>
          <w:lang w:val="ru-RU"/>
        </w:rPr>
      </w:pPr>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F</m:t>
            </m:r>
          </m:e>
          <m:sub>
            <m:r>
              <w:rPr>
                <w:rFonts w:ascii="Cambria Math" w:eastAsia="Cambria Math" w:hAnsi="Cambria Math" w:cs="Cambria Math"/>
                <w:color w:val="000000"/>
                <w:sz w:val="28"/>
                <w:szCs w:val="28"/>
              </w:rPr>
              <m:t>cor</m:t>
            </m:r>
          </m:sub>
        </m:sSub>
        <m:r>
          <w:rPr>
            <w:rFonts w:ascii="Cambria Math" w:eastAsia="Cambria Math" w:hAnsi="Cambria Math" w:cs="Cambria Math"/>
            <w:color w:val="000000"/>
            <w:sz w:val="28"/>
            <w:szCs w:val="28"/>
            <w:lang w:val="ru-RU"/>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max</m:t>
            </m:r>
            <m:r>
              <w:rPr>
                <w:rFonts w:ascii="Cambria Math" w:eastAsia="Cambria Math" w:hAnsi="Cambria Math" w:cs="Cambria Math"/>
                <w:color w:val="000000"/>
                <w:sz w:val="28"/>
                <w:szCs w:val="28"/>
                <w:lang w:val="ru-RU"/>
              </w:rPr>
              <m:t xml:space="preserve"> (</m:t>
            </m:r>
            <m:r>
              <w:rPr>
                <w:rFonts w:ascii="Cambria Math" w:eastAsia="Cambria Math" w:hAnsi="Cambria Math" w:cs="Cambria Math"/>
                <w:color w:val="000000"/>
                <w:sz w:val="28"/>
                <w:szCs w:val="28"/>
              </w:rPr>
              <m:t>F</m:t>
            </m:r>
          </m:e>
          <m:sub>
            <m:r>
              <w:rPr>
                <w:rFonts w:ascii="Cambria Math" w:eastAsia="Cambria Math" w:hAnsi="Cambria Math" w:cs="Cambria Math"/>
                <w:color w:val="000000"/>
                <w:sz w:val="28"/>
                <w:szCs w:val="28"/>
              </w:rPr>
              <m:t>min</m:t>
            </m:r>
          </m:sub>
        </m:sSub>
        <m:r>
          <w:rPr>
            <w:rFonts w:ascii="Cambria Math" w:eastAsia="Cambria Math" w:hAnsi="Cambria Math" w:cs="Cambria Math"/>
            <w:color w:val="000000"/>
            <w:sz w:val="28"/>
            <w:szCs w:val="28"/>
            <w:lang w:val="ru-RU"/>
          </w:rPr>
          <m:t xml:space="preserve">, </m:t>
        </m:r>
        <m:r>
          <w:rPr>
            <w:rFonts w:ascii="Cambria Math" w:eastAsia="Cambria Math" w:hAnsi="Cambria Math" w:cs="Cambria Math"/>
            <w:color w:val="000000"/>
            <w:sz w:val="28"/>
            <w:szCs w:val="28"/>
          </w:rPr>
          <m:t>min</m:t>
        </m:r>
        <m:r>
          <w:rPr>
            <w:rFonts w:ascii="Cambria Math" w:eastAsia="Cambria Math" w:hAnsi="Cambria Math" w:cs="Cambria Math"/>
            <w:color w:val="000000"/>
            <w:sz w:val="28"/>
            <w:szCs w:val="28"/>
            <w:lang w:val="ru-RU"/>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F</m:t>
            </m:r>
          </m:e>
          <m:sub>
            <m:r>
              <w:rPr>
                <w:rFonts w:ascii="Cambria Math" w:eastAsia="Cambria Math" w:hAnsi="Cambria Math" w:cs="Cambria Math"/>
                <w:color w:val="000000"/>
                <w:sz w:val="28"/>
                <w:szCs w:val="28"/>
              </w:rPr>
              <m:t>TTS</m:t>
            </m:r>
          </m:sub>
        </m:sSub>
        <m:r>
          <w:rPr>
            <w:rFonts w:ascii="Cambria Math" w:eastAsia="Cambria Math" w:hAnsi="Cambria Math" w:cs="Cambria Math"/>
            <w:color w:val="000000"/>
            <w:sz w:val="28"/>
            <w:szCs w:val="28"/>
            <w:lang w:val="ru-RU"/>
          </w:rPr>
          <m:t xml:space="preserve">, </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F</m:t>
            </m:r>
          </m:e>
          <m:sub>
            <m:r>
              <w:rPr>
                <w:rFonts w:ascii="Cambria Math" w:eastAsia="Cambria Math" w:hAnsi="Cambria Math" w:cs="Cambria Math"/>
                <w:color w:val="000000"/>
                <w:sz w:val="28"/>
                <w:szCs w:val="28"/>
              </w:rPr>
              <m:t>max</m:t>
            </m:r>
          </m:sub>
        </m:sSub>
        <m:r>
          <w:rPr>
            <w:rFonts w:ascii="Cambria Math" w:eastAsia="Cambria Math" w:hAnsi="Cambria Math" w:cs="Cambria Math"/>
            <w:color w:val="000000"/>
            <w:sz w:val="28"/>
            <w:szCs w:val="28"/>
            <w:lang w:val="ru-RU"/>
          </w:rPr>
          <m:t>))</m:t>
        </m:r>
      </m:oMath>
      <w:r w:rsidR="002110ED" w:rsidRPr="00D07D21">
        <w:rPr>
          <w:color w:val="000000"/>
          <w:sz w:val="28"/>
          <w:szCs w:val="28"/>
          <w:lang w:val="ru-RU"/>
        </w:rPr>
        <w:t>,                                  (</w:t>
      </w:r>
      <w:r w:rsidR="00047333">
        <w:rPr>
          <w:color w:val="000000"/>
          <w:sz w:val="28"/>
          <w:szCs w:val="28"/>
          <w:lang w:val="kk-KZ"/>
        </w:rPr>
        <w:t>1</w:t>
      </w:r>
      <w:r w:rsidR="00BB06B0">
        <w:rPr>
          <w:color w:val="000000"/>
          <w:sz w:val="28"/>
          <w:szCs w:val="28"/>
          <w:lang w:val="kk-KZ"/>
        </w:rPr>
        <w:t>1</w:t>
      </w:r>
      <w:r w:rsidR="002110ED" w:rsidRPr="00D07D21">
        <w:rPr>
          <w:color w:val="000000"/>
          <w:sz w:val="28"/>
          <w:szCs w:val="28"/>
          <w:lang w:val="ru-RU"/>
        </w:rPr>
        <w:t>)</w:t>
      </w:r>
    </w:p>
    <w:p w14:paraId="441A7729" w14:textId="77777777" w:rsidR="00002F3D" w:rsidRDefault="00002F3D" w:rsidP="00092561">
      <w:pPr>
        <w:jc w:val="both"/>
        <w:rPr>
          <w:color w:val="000000"/>
          <w:sz w:val="28"/>
          <w:szCs w:val="28"/>
          <w:lang w:val="kk-KZ"/>
        </w:rPr>
      </w:pPr>
    </w:p>
    <w:p w14:paraId="7257111C" w14:textId="3267AA81" w:rsidR="00AB7C79" w:rsidRPr="00CC0BDA" w:rsidRDefault="00AB7C79" w:rsidP="00CA3721">
      <w:pPr>
        <w:jc w:val="both"/>
        <w:rPr>
          <w:color w:val="000000"/>
          <w:sz w:val="28"/>
          <w:szCs w:val="28"/>
          <w:lang w:val="kk-KZ"/>
        </w:rPr>
      </w:pPr>
      <w:r w:rsidRPr="00CC0BDA">
        <w:rPr>
          <w:color w:val="000000"/>
          <w:sz w:val="28"/>
          <w:szCs w:val="28"/>
          <w:lang w:val="kk-KZ"/>
        </w:rPr>
        <w:t xml:space="preserve">мұнда </w:t>
      </w:r>
      <w:bookmarkStart w:id="40" w:name="_Hlk216950174"/>
      <w:r w:rsidRPr="00002F3D">
        <w:rPr>
          <w:i/>
          <w:color w:val="000000"/>
          <w:sz w:val="28"/>
          <w:szCs w:val="28"/>
          <w:lang w:val="kk-KZ"/>
        </w:rPr>
        <w:t>F</w:t>
      </w:r>
      <w:r w:rsidRPr="00002F3D">
        <w:rPr>
          <w:i/>
          <w:color w:val="000000"/>
          <w:sz w:val="28"/>
          <w:szCs w:val="28"/>
          <w:vertAlign w:val="subscript"/>
          <w:lang w:val="kk-KZ"/>
        </w:rPr>
        <w:t>TTS</w:t>
      </w:r>
      <w:r w:rsidRPr="00002F3D">
        <w:rPr>
          <w:color w:val="000000"/>
          <w:sz w:val="28"/>
          <w:szCs w:val="28"/>
          <w:lang w:val="kk-KZ"/>
        </w:rPr>
        <w:t xml:space="preserve"> </w:t>
      </w:r>
      <w:r w:rsidR="0060485C">
        <w:rPr>
          <w:color w:val="000000"/>
          <w:sz w:val="28"/>
          <w:szCs w:val="28"/>
          <w:lang w:val="kk-KZ"/>
        </w:rPr>
        <w:t>‒</w:t>
      </w:r>
      <w:r w:rsidRPr="00CC0BDA">
        <w:rPr>
          <w:color w:val="000000"/>
          <w:sz w:val="28"/>
          <w:szCs w:val="28"/>
          <w:lang w:val="kk-KZ"/>
        </w:rPr>
        <w:t xml:space="preserve"> бастапқы TTS арқылы алынған тон, ал </w:t>
      </w:r>
      <w:r w:rsidRPr="00002F3D">
        <w:rPr>
          <w:i/>
          <w:color w:val="000000"/>
          <w:sz w:val="28"/>
          <w:szCs w:val="28"/>
          <w:lang w:val="kk-KZ"/>
        </w:rPr>
        <w:t>F</w:t>
      </w:r>
      <w:r w:rsidRPr="00002F3D">
        <w:rPr>
          <w:i/>
          <w:color w:val="000000"/>
          <w:sz w:val="28"/>
          <w:szCs w:val="28"/>
          <w:vertAlign w:val="subscript"/>
          <w:lang w:val="kk-KZ"/>
        </w:rPr>
        <w:t>max</w:t>
      </w:r>
      <w:r w:rsidRPr="00CC0BDA">
        <w:rPr>
          <w:color w:val="000000"/>
          <w:sz w:val="28"/>
          <w:szCs w:val="28"/>
          <w:lang w:val="kk-KZ"/>
        </w:rPr>
        <w:t xml:space="preserve"> және </w:t>
      </w:r>
      <w:r w:rsidRPr="00002F3D">
        <w:rPr>
          <w:i/>
          <w:color w:val="000000"/>
          <w:sz w:val="28"/>
          <w:szCs w:val="28"/>
          <w:lang w:val="kk-KZ"/>
        </w:rPr>
        <w:t>F</w:t>
      </w:r>
      <w:r w:rsidRPr="00002F3D">
        <w:rPr>
          <w:i/>
          <w:color w:val="000000"/>
          <w:sz w:val="28"/>
          <w:szCs w:val="28"/>
          <w:vertAlign w:val="subscript"/>
          <w:lang w:val="kk-KZ"/>
        </w:rPr>
        <w:t>min</w:t>
      </w:r>
      <w:r w:rsidRPr="00CC0BDA">
        <w:rPr>
          <w:color w:val="000000"/>
          <w:sz w:val="28"/>
          <w:szCs w:val="28"/>
          <w:lang w:val="kk-KZ"/>
        </w:rPr>
        <w:t xml:space="preserve"> әр сөзге арналған рұқсат етілген тон диапазонын анықтайды. </w:t>
      </w:r>
      <w:bookmarkEnd w:id="40"/>
      <w:r w:rsidRPr="00CC0BDA">
        <w:rPr>
          <w:color w:val="000000"/>
          <w:sz w:val="28"/>
          <w:szCs w:val="28"/>
          <w:lang w:val="kk-KZ"/>
        </w:rPr>
        <w:t>Әр буынның негізгі жиілігі қажеттілікке қарай өзгереді, бұл дауыс синтезін тегіс әрі шынайы етеді. Өзгерістер енгізілгеннен кейін өзгертілген сөйлеу сигнал формасы жасалып, келесі кезеңдегі қимылдарды синхрондау үшін дайындалады.</w:t>
      </w:r>
    </w:p>
    <w:p w14:paraId="11384A3F" w14:textId="6E095EFB" w:rsidR="00AB7C79" w:rsidRDefault="00AB7C79" w:rsidP="00BB06B0">
      <w:pPr>
        <w:ind w:firstLine="709"/>
        <w:jc w:val="both"/>
        <w:rPr>
          <w:color w:val="000000"/>
          <w:sz w:val="28"/>
          <w:szCs w:val="28"/>
          <w:lang w:val="kk-KZ"/>
        </w:rPr>
      </w:pPr>
      <w:r w:rsidRPr="00CC0BDA">
        <w:rPr>
          <w:color w:val="000000"/>
          <w:sz w:val="28"/>
          <w:szCs w:val="28"/>
          <w:lang w:val="kk-KZ"/>
        </w:rPr>
        <w:t xml:space="preserve">Сөйлем мүшелеріне негізделген тон биіктігінің контурын генерациялау герцпен берілген мәндерді пайдалана отырып, тон биіктігін динамикалық түрде қалыптастыруға мүмкіндік береді. </w:t>
      </w:r>
      <w:r w:rsidR="006A63C6">
        <w:rPr>
          <w:color w:val="000000"/>
          <w:sz w:val="28"/>
          <w:szCs w:val="28"/>
          <w:lang w:val="kk-KZ"/>
        </w:rPr>
        <w:t>Н</w:t>
      </w:r>
      <w:r w:rsidRPr="00CC0BDA">
        <w:rPr>
          <w:color w:val="000000"/>
          <w:sz w:val="28"/>
          <w:szCs w:val="28"/>
          <w:lang w:val="kk-KZ"/>
        </w:rPr>
        <w:t xml:space="preserve">ақты мысал </w:t>
      </w:r>
      <w:r w:rsidR="006A63C6" w:rsidRPr="006A63C6">
        <w:rPr>
          <w:color w:val="000000"/>
          <w:sz w:val="28"/>
          <w:szCs w:val="28"/>
          <w:lang w:val="kk-KZ"/>
        </w:rPr>
        <w:t>(19-c</w:t>
      </w:r>
      <w:r w:rsidR="006A63C6">
        <w:rPr>
          <w:color w:val="000000"/>
          <w:sz w:val="28"/>
          <w:szCs w:val="28"/>
          <w:lang w:val="kk-KZ"/>
        </w:rPr>
        <w:t>урет</w:t>
      </w:r>
      <w:r w:rsidR="006A63C6" w:rsidRPr="006A63C6">
        <w:rPr>
          <w:color w:val="000000"/>
          <w:sz w:val="28"/>
          <w:szCs w:val="28"/>
          <w:lang w:val="kk-KZ"/>
        </w:rPr>
        <w:t xml:space="preserve">) </w:t>
      </w:r>
      <w:r w:rsidRPr="00CC0BDA">
        <w:rPr>
          <w:color w:val="000000"/>
          <w:sz w:val="28"/>
          <w:szCs w:val="28"/>
          <w:lang w:val="kk-KZ"/>
        </w:rPr>
        <w:t xml:space="preserve">аясында әртүрлі сөйлем типтері үшін тон биіктігінің өзгерістері көрсетілген. Бұл </w:t>
      </w:r>
      <w:r w:rsidR="005A4EE4">
        <w:rPr>
          <w:color w:val="000000"/>
          <w:sz w:val="28"/>
          <w:szCs w:val="28"/>
          <w:lang w:val="kk-KZ"/>
        </w:rPr>
        <w:t xml:space="preserve">көрім </w:t>
      </w:r>
      <w:r w:rsidRPr="00CC0BDA">
        <w:rPr>
          <w:color w:val="000000"/>
          <w:sz w:val="28"/>
          <w:szCs w:val="28"/>
          <w:lang w:val="kk-KZ"/>
        </w:rPr>
        <w:t>сөйлем құрылымы мен тон биіктігінің динамикасы арасындағы өзара байланысты айқын көрсетеді.</w:t>
      </w:r>
    </w:p>
    <w:p w14:paraId="465A2DBF" w14:textId="77777777" w:rsidR="00002F3D" w:rsidRPr="00CC0BDA" w:rsidRDefault="00002F3D" w:rsidP="00092561">
      <w:pPr>
        <w:ind w:firstLine="567"/>
        <w:jc w:val="both"/>
        <w:rPr>
          <w:color w:val="000000"/>
          <w:sz w:val="28"/>
          <w:szCs w:val="28"/>
          <w:lang w:val="kk-KZ"/>
        </w:rPr>
      </w:pPr>
    </w:p>
    <w:p w14:paraId="7546AE98" w14:textId="16DC25CE" w:rsidR="00AB7C79" w:rsidRPr="00CC0BDA" w:rsidRDefault="00286CEC" w:rsidP="00092561">
      <w:pPr>
        <w:pBdr>
          <w:top w:val="nil"/>
          <w:left w:val="nil"/>
          <w:bottom w:val="nil"/>
          <w:right w:val="nil"/>
          <w:between w:val="nil"/>
        </w:pBdr>
        <w:tabs>
          <w:tab w:val="left" w:pos="426"/>
        </w:tabs>
        <w:jc w:val="center"/>
        <w:rPr>
          <w:color w:val="000000"/>
          <w:sz w:val="28"/>
          <w:szCs w:val="28"/>
        </w:rPr>
      </w:pPr>
      <w:r w:rsidRPr="00CC0BDA">
        <w:rPr>
          <w:noProof/>
          <w:color w:val="000000"/>
          <w:sz w:val="20"/>
          <w:szCs w:val="20"/>
          <w:lang w:val="ru-RU" w:eastAsia="ru-RU"/>
        </w:rPr>
        <w:drawing>
          <wp:inline distT="0" distB="0" distL="0" distR="0" wp14:anchorId="1C487592" wp14:editId="58EDC16D">
            <wp:extent cx="6120765" cy="1097915"/>
            <wp:effectExtent l="0" t="0" r="0" b="6985"/>
            <wp:docPr id="1471635259" name="Рисунок 44" descr="Изображение выглядит как текст, снимок экрана, Шрифт,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635259" name="Рисунок 44" descr="Изображение выглядит как текст, снимок экрана, Шрифт, линия&#10;&#10;Содержимое, созданное искусственным интеллектом, может быть неверным."/>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20765" cy="1097915"/>
                    </a:xfrm>
                    <a:prstGeom prst="rect">
                      <a:avLst/>
                    </a:prstGeom>
                    <a:noFill/>
                    <a:ln>
                      <a:noFill/>
                    </a:ln>
                  </pic:spPr>
                </pic:pic>
              </a:graphicData>
            </a:graphic>
          </wp:inline>
        </w:drawing>
      </w:r>
    </w:p>
    <w:p w14:paraId="51E0B772" w14:textId="77777777" w:rsidR="00BB06B0" w:rsidRPr="00BB06B0" w:rsidRDefault="00BB06B0" w:rsidP="00092561">
      <w:pPr>
        <w:pStyle w:val="af1"/>
        <w:spacing w:after="0" w:line="240" w:lineRule="auto"/>
        <w:jc w:val="center"/>
        <w:rPr>
          <w:rFonts w:eastAsia="Times New Roman"/>
          <w:color w:val="000000"/>
          <w:sz w:val="16"/>
          <w:szCs w:val="16"/>
          <w:lang w:val="kk-KZ"/>
        </w:rPr>
      </w:pPr>
    </w:p>
    <w:p w14:paraId="33A4E5F8" w14:textId="5AC91924" w:rsidR="00AB7C79" w:rsidRDefault="00AB7C79" w:rsidP="00092561">
      <w:pPr>
        <w:pStyle w:val="af1"/>
        <w:spacing w:after="0" w:line="240" w:lineRule="auto"/>
        <w:jc w:val="center"/>
        <w:rPr>
          <w:rFonts w:eastAsia="Times New Roman"/>
          <w:color w:val="000000"/>
          <w:sz w:val="28"/>
          <w:szCs w:val="28"/>
          <w:lang w:val="kk-KZ"/>
        </w:rPr>
      </w:pPr>
      <w:r w:rsidRPr="00CC0BDA">
        <w:rPr>
          <w:rFonts w:eastAsia="Times New Roman"/>
          <w:color w:val="000000"/>
          <w:sz w:val="28"/>
          <w:szCs w:val="28"/>
          <w:lang w:val="kk-KZ"/>
        </w:rPr>
        <w:t>Сурет 1</w:t>
      </w:r>
      <w:r w:rsidR="00342FE7">
        <w:rPr>
          <w:rFonts w:eastAsia="Times New Roman"/>
          <w:color w:val="000000"/>
          <w:sz w:val="28"/>
          <w:szCs w:val="28"/>
          <w:lang w:val="kk-KZ"/>
        </w:rPr>
        <w:t>9</w:t>
      </w:r>
      <w:r w:rsidRPr="00CC0BDA">
        <w:rPr>
          <w:rFonts w:eastAsia="Times New Roman"/>
          <w:color w:val="000000"/>
          <w:sz w:val="28"/>
          <w:szCs w:val="28"/>
          <w:lang w:val="kk-KZ"/>
        </w:rPr>
        <w:t xml:space="preserve"> – Мән контуры: сөйлем мысалында герцпен көрсетілген тон биіктігінің көрінісі</w:t>
      </w:r>
    </w:p>
    <w:p w14:paraId="7355057E" w14:textId="77777777" w:rsidR="009346AD" w:rsidRPr="00CC0BDA" w:rsidRDefault="009346AD" w:rsidP="00092561">
      <w:pPr>
        <w:pStyle w:val="af1"/>
        <w:spacing w:after="0" w:line="240" w:lineRule="auto"/>
        <w:ind w:firstLine="567"/>
        <w:jc w:val="center"/>
        <w:rPr>
          <w:rFonts w:eastAsia="Times New Roman"/>
          <w:color w:val="000000"/>
          <w:sz w:val="28"/>
          <w:szCs w:val="28"/>
          <w:lang w:val="kk-KZ"/>
        </w:rPr>
      </w:pPr>
    </w:p>
    <w:p w14:paraId="24925557" w14:textId="3B20CB31" w:rsidR="00DA5306" w:rsidRPr="00CC0BDA" w:rsidRDefault="00AB7C79" w:rsidP="00BB06B0">
      <w:pPr>
        <w:pBdr>
          <w:top w:val="nil"/>
          <w:left w:val="nil"/>
          <w:bottom w:val="nil"/>
          <w:right w:val="nil"/>
          <w:between w:val="nil"/>
        </w:pBdr>
        <w:tabs>
          <w:tab w:val="left" w:pos="426"/>
        </w:tabs>
        <w:ind w:firstLine="709"/>
        <w:jc w:val="both"/>
        <w:rPr>
          <w:color w:val="000000"/>
          <w:sz w:val="28"/>
          <w:szCs w:val="28"/>
          <w:lang w:val="kk-KZ"/>
        </w:rPr>
      </w:pPr>
      <w:r w:rsidRPr="00CC0BDA">
        <w:rPr>
          <w:color w:val="000000"/>
          <w:sz w:val="28"/>
          <w:szCs w:val="28"/>
          <w:lang w:val="kk-KZ"/>
        </w:rPr>
        <w:t xml:space="preserve">Осылайша, </w:t>
      </w:r>
      <w:r w:rsidR="00D00F47">
        <w:rPr>
          <w:color w:val="000000"/>
          <w:sz w:val="28"/>
          <w:szCs w:val="28"/>
          <w:lang w:val="kk-KZ"/>
        </w:rPr>
        <w:t>и</w:t>
      </w:r>
      <w:r w:rsidR="00D00F47" w:rsidRPr="00D00F47">
        <w:rPr>
          <w:color w:val="000000"/>
          <w:sz w:val="28"/>
          <w:szCs w:val="28"/>
          <w:lang w:val="kk-KZ"/>
        </w:rPr>
        <w:t xml:space="preserve">нтонацияны басқару модулі </w:t>
      </w:r>
      <w:r w:rsidRPr="00CC0BDA">
        <w:rPr>
          <w:color w:val="000000"/>
          <w:sz w:val="28"/>
          <w:szCs w:val="28"/>
          <w:lang w:val="kk-KZ"/>
        </w:rPr>
        <w:t xml:space="preserve">+ SSML </w:t>
      </w:r>
      <w:r w:rsidR="00D00F47">
        <w:rPr>
          <w:color w:val="000000"/>
          <w:sz w:val="28"/>
          <w:szCs w:val="28"/>
          <w:lang w:val="kk-KZ"/>
        </w:rPr>
        <w:t xml:space="preserve">тұратын </w:t>
      </w:r>
      <w:r w:rsidR="00D00F47" w:rsidRPr="00CC0BDA">
        <w:rPr>
          <w:color w:val="000000"/>
          <w:sz w:val="28"/>
          <w:szCs w:val="28"/>
          <w:lang w:val="kk-KZ"/>
        </w:rPr>
        <w:t xml:space="preserve">архитектуралық шешім </w:t>
      </w:r>
      <w:r w:rsidRPr="00CC0BDA">
        <w:rPr>
          <w:color w:val="000000"/>
          <w:sz w:val="28"/>
          <w:szCs w:val="28"/>
          <w:lang w:val="kk-KZ"/>
        </w:rPr>
        <w:t xml:space="preserve">және </w:t>
      </w:r>
      <w:r w:rsidR="00D00F47">
        <w:rPr>
          <w:color w:val="000000"/>
          <w:sz w:val="28"/>
          <w:szCs w:val="28"/>
          <w:lang w:val="kk-KZ"/>
        </w:rPr>
        <w:t>«</w:t>
      </w:r>
      <w:r w:rsidR="00D00F47" w:rsidRPr="00CC0BDA">
        <w:rPr>
          <w:color w:val="000000"/>
          <w:sz w:val="28"/>
          <w:szCs w:val="28"/>
          <w:lang w:val="kk-KZ"/>
        </w:rPr>
        <w:t>YIN + PSOLA</w:t>
      </w:r>
      <w:r w:rsidR="00D00F47">
        <w:rPr>
          <w:color w:val="000000"/>
          <w:sz w:val="28"/>
          <w:szCs w:val="28"/>
          <w:lang w:val="kk-KZ"/>
        </w:rPr>
        <w:t>»</w:t>
      </w:r>
      <w:r w:rsidR="00D00F47" w:rsidRPr="00CC0BDA">
        <w:rPr>
          <w:color w:val="000000"/>
          <w:sz w:val="28"/>
          <w:szCs w:val="28"/>
          <w:lang w:val="kk-KZ"/>
        </w:rPr>
        <w:t xml:space="preserve"> </w:t>
      </w:r>
      <w:r w:rsidRPr="00CC0BDA">
        <w:rPr>
          <w:color w:val="000000"/>
          <w:sz w:val="28"/>
          <w:szCs w:val="28"/>
          <w:lang w:val="kk-KZ"/>
        </w:rPr>
        <w:t>алгоритмдік</w:t>
      </w:r>
      <w:r w:rsidR="00D00F47">
        <w:rPr>
          <w:color w:val="000000"/>
          <w:sz w:val="28"/>
          <w:szCs w:val="28"/>
          <w:lang w:val="kk-KZ"/>
        </w:rPr>
        <w:t xml:space="preserve"> әдісті</w:t>
      </w:r>
      <w:r w:rsidRPr="00CC0BDA">
        <w:rPr>
          <w:color w:val="000000"/>
          <w:sz w:val="28"/>
          <w:szCs w:val="28"/>
          <w:lang w:val="kk-KZ"/>
        </w:rPr>
        <w:t xml:space="preserve"> жүзеге асыру бірлесіп жұмыс істейді: бірінші бөлік – просодияны жоғары деңгейде басқаруға жауап береді, ал екінші бөлік – акустикалық түзетулерді дәл орындауға арналған. Бұл аватарға шынайы дыбыс шығару мен сөйлеуді вербалды емес элементтермен синхрондау мүмкіндігін қамтамасыз етеді.</w:t>
      </w:r>
    </w:p>
    <w:p w14:paraId="5883CE61" w14:textId="5F033CC8" w:rsidR="005A75A8" w:rsidRDefault="000641B7" w:rsidP="00BB06B0">
      <w:pPr>
        <w:pBdr>
          <w:top w:val="nil"/>
          <w:left w:val="nil"/>
          <w:bottom w:val="nil"/>
          <w:right w:val="nil"/>
          <w:between w:val="nil"/>
        </w:pBdr>
        <w:tabs>
          <w:tab w:val="left" w:pos="426"/>
        </w:tabs>
        <w:ind w:firstLine="709"/>
        <w:jc w:val="both"/>
        <w:rPr>
          <w:color w:val="000000"/>
          <w:sz w:val="28"/>
          <w:szCs w:val="28"/>
          <w:lang w:val="kk-KZ"/>
        </w:rPr>
      </w:pPr>
      <w:r w:rsidRPr="000641B7">
        <w:rPr>
          <w:color w:val="000000"/>
          <w:sz w:val="28"/>
          <w:szCs w:val="28"/>
          <w:lang w:val="kk-KZ"/>
        </w:rPr>
        <w:t>Қазақ тіліндегі сөйлеуді синтездеуде интонацияны басқару механизмін формализациялау үшін синтезатордан шығатын базалық дыбысталу жиілігі сөйлемнің синтаксистік құрылымы мен коммуникативтік түріне сәйкес түзетілетін модель ретінде қарастырылды. Осыған байланысты, интонациялық параметрді төмендегі түрде сипаттауға болады</w:t>
      </w:r>
      <w:r w:rsidR="005A75A8" w:rsidRPr="00CC0BDA">
        <w:rPr>
          <w:color w:val="000000"/>
          <w:sz w:val="28"/>
          <w:szCs w:val="28"/>
          <w:lang w:val="kk-KZ"/>
        </w:rPr>
        <w:t>:</w:t>
      </w:r>
    </w:p>
    <w:p w14:paraId="028D7EFB" w14:textId="77777777" w:rsidR="00002F3D" w:rsidRPr="00CC0BDA" w:rsidRDefault="00002F3D" w:rsidP="00092561">
      <w:pPr>
        <w:pBdr>
          <w:top w:val="nil"/>
          <w:left w:val="nil"/>
          <w:bottom w:val="nil"/>
          <w:right w:val="nil"/>
          <w:between w:val="nil"/>
        </w:pBdr>
        <w:tabs>
          <w:tab w:val="left" w:pos="426"/>
        </w:tabs>
        <w:ind w:firstLine="567"/>
        <w:jc w:val="both"/>
        <w:rPr>
          <w:color w:val="000000"/>
          <w:sz w:val="28"/>
          <w:szCs w:val="28"/>
          <w:lang w:val="kk-KZ"/>
        </w:rPr>
      </w:pPr>
    </w:p>
    <w:p w14:paraId="79C5094C" w14:textId="4D0A8D81" w:rsidR="005A75A8" w:rsidRPr="00D00F47" w:rsidRDefault="008E658B" w:rsidP="00092561">
      <w:pPr>
        <w:pBdr>
          <w:top w:val="nil"/>
          <w:left w:val="nil"/>
          <w:bottom w:val="nil"/>
          <w:right w:val="nil"/>
          <w:between w:val="nil"/>
        </w:pBdr>
        <w:tabs>
          <w:tab w:val="left" w:pos="426"/>
        </w:tabs>
        <w:ind w:firstLine="567"/>
        <w:jc w:val="right"/>
        <w:rPr>
          <w:color w:val="000000"/>
          <w:sz w:val="28"/>
          <w:szCs w:val="28"/>
          <w:lang w:val="kk-KZ"/>
        </w:rPr>
      </w:pPr>
      <m:oMath>
        <m:sSub>
          <m:sSubPr>
            <m:ctrlPr>
              <w:rPr>
                <w:rFonts w:ascii="Cambria Math" w:eastAsia="Cambria Math" w:hAnsi="Cambria Math"/>
                <w:i/>
                <w:color w:val="000000"/>
                <w:sz w:val="28"/>
                <w:szCs w:val="28"/>
                <w:lang w:val="kk-KZ"/>
              </w:rPr>
            </m:ctrlPr>
          </m:sSubPr>
          <m:e>
            <m:r>
              <w:rPr>
                <w:rFonts w:ascii="Cambria Math" w:eastAsia="Cambria Math" w:hAnsi="Cambria Math"/>
                <w:color w:val="000000"/>
                <w:sz w:val="28"/>
                <w:szCs w:val="28"/>
                <w:lang w:val="kk-KZ"/>
              </w:rPr>
              <m:t>F</m:t>
            </m:r>
          </m:e>
          <m:sub>
            <m:r>
              <w:rPr>
                <w:rFonts w:ascii="Cambria Math" w:eastAsia="Cambria Math" w:hAnsi="Cambria Math"/>
                <w:color w:val="000000"/>
                <w:sz w:val="28"/>
                <w:szCs w:val="28"/>
                <w:lang w:val="kk-KZ"/>
              </w:rPr>
              <m:t>i</m:t>
            </m:r>
          </m:sub>
        </m:sSub>
        <m:r>
          <w:rPr>
            <w:rFonts w:ascii="Cambria Math" w:eastAsia="Cambria Math" w:hAnsi="Cambria Math"/>
            <w:color w:val="000000"/>
            <w:sz w:val="28"/>
            <w:szCs w:val="28"/>
            <w:lang w:val="kk-KZ"/>
          </w:rPr>
          <m:t>=</m:t>
        </m:r>
        <m:r>
          <m:rPr>
            <m:sty m:val="p"/>
          </m:rPr>
          <w:rPr>
            <w:rFonts w:ascii="Cambria Math" w:eastAsia="Cambria Math" w:hAnsi="Cambria Math"/>
            <w:color w:val="000000"/>
            <w:sz w:val="28"/>
            <w:szCs w:val="28"/>
            <w:lang w:val="kk-KZ"/>
          </w:rPr>
          <m:t xml:space="preserve"> </m:t>
        </m:r>
        <m:sSub>
          <m:sSubPr>
            <m:ctrlPr>
              <w:rPr>
                <w:rFonts w:ascii="Cambria Math" w:eastAsia="Cambria Math" w:hAnsi="Cambria Math"/>
                <w:i/>
                <w:color w:val="000000"/>
                <w:sz w:val="28"/>
                <w:szCs w:val="28"/>
              </w:rPr>
            </m:ctrlPr>
          </m:sSubPr>
          <m:e>
            <m:r>
              <w:rPr>
                <w:rFonts w:ascii="Cambria Math" w:eastAsia="Cambria Math" w:hAnsi="Cambria Math"/>
                <w:color w:val="000000"/>
                <w:sz w:val="28"/>
                <w:szCs w:val="28"/>
                <w:lang w:val="kk-KZ"/>
              </w:rPr>
              <m:t>F</m:t>
            </m:r>
          </m:e>
          <m:sub>
            <m:r>
              <w:rPr>
                <w:rFonts w:ascii="Cambria Math" w:eastAsia="Cambria Math" w:hAnsi="Cambria Math"/>
                <w:color w:val="000000"/>
                <w:sz w:val="28"/>
                <w:szCs w:val="28"/>
                <w:lang w:val="kk-KZ"/>
              </w:rPr>
              <m:t>cor</m:t>
            </m:r>
          </m:sub>
        </m:sSub>
        <m:r>
          <w:rPr>
            <w:rFonts w:ascii="Cambria Math" w:eastAsia="Cambria Math" w:hAnsi="Cambria Math"/>
            <w:color w:val="000000"/>
            <w:sz w:val="28"/>
            <w:szCs w:val="28"/>
            <w:lang w:val="kk-KZ"/>
          </w:rPr>
          <m:t>+</m:t>
        </m:r>
        <m:sSub>
          <m:sSubPr>
            <m:ctrlPr>
              <w:rPr>
                <w:rFonts w:ascii="Cambria Math" w:eastAsia="Cambria Math" w:hAnsi="Cambria Math"/>
                <w:i/>
                <w:color w:val="000000"/>
                <w:sz w:val="28"/>
                <w:szCs w:val="28"/>
                <w:lang w:val="en-US"/>
              </w:rPr>
            </m:ctrlPr>
          </m:sSubPr>
          <m:e>
            <m:r>
              <w:rPr>
                <w:rFonts w:ascii="Cambria Math" w:eastAsia="Cambria Math" w:hAnsi="Cambria Math"/>
                <w:color w:val="000000"/>
                <w:sz w:val="28"/>
                <w:szCs w:val="28"/>
                <w:lang w:val="kk-KZ"/>
              </w:rPr>
              <m:t>α</m:t>
            </m:r>
          </m:e>
          <m:sub>
            <m:r>
              <w:rPr>
                <w:rFonts w:ascii="Cambria Math" w:eastAsia="Cambria Math" w:hAnsi="Cambria Math"/>
                <w:color w:val="000000"/>
                <w:sz w:val="28"/>
                <w:szCs w:val="28"/>
                <w:lang w:val="kk-KZ"/>
              </w:rPr>
              <m:t>syn</m:t>
            </m:r>
          </m:sub>
        </m:sSub>
        <m:r>
          <w:rPr>
            <w:rFonts w:ascii="Cambria Math" w:eastAsia="Cambria Math" w:hAnsi="Cambria Math"/>
            <w:color w:val="000000"/>
            <w:sz w:val="28"/>
            <w:szCs w:val="28"/>
            <w:lang w:val="kk-KZ"/>
          </w:rPr>
          <m:t>∙</m:t>
        </m:r>
        <m:sSub>
          <m:sSubPr>
            <m:ctrlPr>
              <w:rPr>
                <w:rFonts w:ascii="Cambria Math" w:eastAsia="Cambria Math" w:hAnsi="Cambria Math"/>
                <w:i/>
                <w:color w:val="000000"/>
                <w:sz w:val="28"/>
                <w:szCs w:val="28"/>
                <w:lang w:val="en-US"/>
              </w:rPr>
            </m:ctrlPr>
          </m:sSubPr>
          <m:e>
            <m:r>
              <w:rPr>
                <w:rFonts w:ascii="Cambria Math" w:eastAsia="Cambria Math" w:hAnsi="Cambria Math"/>
                <w:color w:val="000000"/>
                <w:sz w:val="28"/>
                <w:szCs w:val="28"/>
                <w:lang w:val="kk-KZ"/>
              </w:rPr>
              <m:t xml:space="preserve"> </m:t>
            </m:r>
            <m:sSub>
              <m:sSubPr>
                <m:ctrlPr>
                  <w:rPr>
                    <w:rFonts w:ascii="Cambria Math" w:eastAsia="Cambria Math" w:hAnsi="Cambria Math"/>
                    <w:i/>
                    <w:color w:val="000000"/>
                    <w:sz w:val="28"/>
                    <w:szCs w:val="28"/>
                    <w:lang w:val="en-US"/>
                  </w:rPr>
                </m:ctrlPr>
              </m:sSubPr>
              <m:e>
                <m:r>
                  <w:rPr>
                    <w:rFonts w:ascii="Cambria Math" w:eastAsia="Cambria Math" w:hAnsi="Cambria Math"/>
                    <w:color w:val="000000"/>
                    <w:sz w:val="28"/>
                    <w:szCs w:val="28"/>
                    <w:lang w:val="kk-KZ"/>
                  </w:rPr>
                  <m:t>Р</m:t>
                </m:r>
              </m:e>
              <m:sub>
                <m:r>
                  <w:rPr>
                    <w:rFonts w:ascii="Cambria Math" w:eastAsia="Cambria Math" w:hAnsi="Cambria Math"/>
                    <w:color w:val="000000"/>
                    <w:sz w:val="28"/>
                    <w:szCs w:val="28"/>
                    <w:lang w:val="kk-KZ"/>
                  </w:rPr>
                  <m:t>i</m:t>
                </m:r>
              </m:sub>
            </m:sSub>
            <m:r>
              <w:rPr>
                <w:rFonts w:ascii="Cambria Math" w:eastAsia="Cambria Math" w:hAnsi="Cambria Math"/>
                <w:color w:val="000000"/>
                <w:sz w:val="28"/>
                <w:szCs w:val="28"/>
                <w:lang w:val="kk-KZ"/>
              </w:rPr>
              <m:t xml:space="preserve">+ </m:t>
            </m:r>
            <m:r>
              <w:rPr>
                <w:rFonts w:ascii="Cambria Math" w:eastAsia="Cambria Math" w:hAnsi="Cambria Math"/>
                <w:color w:val="000000"/>
                <w:sz w:val="28"/>
                <w:szCs w:val="28"/>
                <w:lang w:val="kk-KZ"/>
              </w:rPr>
              <m:t>α</m:t>
            </m:r>
          </m:e>
          <m:sub>
            <m:r>
              <w:rPr>
                <w:rFonts w:ascii="Cambria Math" w:eastAsia="Cambria Math" w:hAnsi="Cambria Math"/>
                <w:color w:val="000000"/>
                <w:sz w:val="28"/>
                <w:szCs w:val="28"/>
                <w:lang w:val="kk-KZ"/>
              </w:rPr>
              <m:t>clause</m:t>
            </m:r>
          </m:sub>
        </m:sSub>
        <m:r>
          <w:rPr>
            <w:rFonts w:ascii="Cambria Math" w:eastAsia="Cambria Math" w:hAnsi="Cambria Math"/>
            <w:color w:val="000000"/>
            <w:sz w:val="28"/>
            <w:szCs w:val="28"/>
            <w:lang w:val="kk-KZ"/>
          </w:rPr>
          <m:t>∙</m:t>
        </m:r>
        <m:sSub>
          <m:sSubPr>
            <m:ctrlPr>
              <w:rPr>
                <w:rFonts w:ascii="Cambria Math" w:eastAsia="Cambria Math" w:hAnsi="Cambria Math"/>
                <w:i/>
                <w:color w:val="000000"/>
                <w:sz w:val="28"/>
                <w:szCs w:val="28"/>
                <w:lang w:val="en-US"/>
              </w:rPr>
            </m:ctrlPr>
          </m:sSubPr>
          <m:e>
            <m:r>
              <w:rPr>
                <w:rFonts w:ascii="Cambria Math" w:eastAsia="Cambria Math" w:hAnsi="Cambria Math"/>
                <w:color w:val="000000"/>
                <w:sz w:val="28"/>
                <w:szCs w:val="28"/>
                <w:lang w:val="kk-KZ"/>
              </w:rPr>
              <m:t>М</m:t>
            </m:r>
          </m:e>
          <m:sub>
            <m:r>
              <w:rPr>
                <w:rFonts w:ascii="Cambria Math" w:eastAsia="Cambria Math" w:hAnsi="Cambria Math"/>
                <w:color w:val="000000"/>
                <w:sz w:val="28"/>
                <w:szCs w:val="28"/>
                <w:lang w:val="kk-KZ"/>
              </w:rPr>
              <m:t>i</m:t>
            </m:r>
          </m:sub>
        </m:sSub>
      </m:oMath>
      <w:r w:rsidR="005A75A8" w:rsidRPr="00D00F47">
        <w:rPr>
          <w:color w:val="000000"/>
          <w:sz w:val="28"/>
          <w:szCs w:val="28"/>
          <w:lang w:val="kk-KZ"/>
        </w:rPr>
        <w:t>,                                (1</w:t>
      </w:r>
      <w:r w:rsidR="00BB06B0">
        <w:rPr>
          <w:color w:val="000000"/>
          <w:sz w:val="28"/>
          <w:szCs w:val="28"/>
          <w:lang w:val="kk-KZ"/>
        </w:rPr>
        <w:t>2</w:t>
      </w:r>
      <w:r w:rsidR="005A75A8" w:rsidRPr="00D00F47">
        <w:rPr>
          <w:color w:val="000000"/>
          <w:sz w:val="28"/>
          <w:szCs w:val="28"/>
          <w:lang w:val="kk-KZ"/>
        </w:rPr>
        <w:t>)</w:t>
      </w:r>
    </w:p>
    <w:p w14:paraId="0C99C7AA" w14:textId="77777777" w:rsidR="00002F3D" w:rsidRDefault="00002F3D" w:rsidP="00092561">
      <w:pPr>
        <w:pBdr>
          <w:top w:val="nil"/>
          <w:left w:val="nil"/>
          <w:bottom w:val="nil"/>
          <w:right w:val="nil"/>
          <w:between w:val="nil"/>
        </w:pBdr>
        <w:tabs>
          <w:tab w:val="left" w:pos="426"/>
        </w:tabs>
        <w:jc w:val="both"/>
        <w:rPr>
          <w:color w:val="000000"/>
          <w:sz w:val="28"/>
          <w:szCs w:val="28"/>
          <w:lang w:val="kk-KZ"/>
        </w:rPr>
      </w:pPr>
    </w:p>
    <w:p w14:paraId="57FBB292" w14:textId="3681DFAC" w:rsidR="008449AB" w:rsidRPr="0016143B" w:rsidRDefault="008449AB" w:rsidP="00E0277C">
      <w:pPr>
        <w:pBdr>
          <w:top w:val="nil"/>
          <w:left w:val="nil"/>
          <w:bottom w:val="nil"/>
          <w:right w:val="nil"/>
          <w:between w:val="nil"/>
        </w:pBdr>
        <w:tabs>
          <w:tab w:val="left" w:pos="426"/>
        </w:tabs>
        <w:jc w:val="both"/>
        <w:rPr>
          <w:color w:val="000000"/>
          <w:sz w:val="28"/>
          <w:szCs w:val="28"/>
          <w:lang w:val="ru-KZ"/>
        </w:rPr>
      </w:pPr>
      <w:r w:rsidRPr="00D00F47">
        <w:rPr>
          <w:color w:val="000000"/>
          <w:sz w:val="28"/>
          <w:szCs w:val="28"/>
          <w:lang w:val="kk-KZ"/>
        </w:rPr>
        <w:t xml:space="preserve">мұнда </w:t>
      </w:r>
      <w:bookmarkStart w:id="41" w:name="_Hlk216950310"/>
      <w:r w:rsidR="000641B7" w:rsidRPr="000641B7">
        <w:rPr>
          <w:i/>
          <w:iCs/>
          <w:color w:val="000000"/>
          <w:sz w:val="28"/>
          <w:szCs w:val="28"/>
          <w:lang w:val="kk-KZ"/>
        </w:rPr>
        <w:t>F</w:t>
      </w:r>
      <w:r w:rsidRPr="00D00F47">
        <w:rPr>
          <w:i/>
          <w:iCs/>
          <w:color w:val="000000"/>
          <w:sz w:val="28"/>
          <w:szCs w:val="28"/>
          <w:vertAlign w:val="subscript"/>
          <w:lang w:val="kk-KZ"/>
        </w:rPr>
        <w:t>і</w:t>
      </w:r>
      <w:r w:rsidRPr="00D00F47">
        <w:rPr>
          <w:i/>
          <w:iCs/>
          <w:color w:val="000000"/>
          <w:sz w:val="28"/>
          <w:szCs w:val="28"/>
          <w:lang w:val="kk-KZ"/>
        </w:rPr>
        <w:t xml:space="preserve"> </w:t>
      </w:r>
      <w:r w:rsidR="0060485C">
        <w:rPr>
          <w:i/>
          <w:iCs/>
          <w:color w:val="000000"/>
          <w:sz w:val="28"/>
          <w:szCs w:val="28"/>
          <w:lang w:val="kk-KZ"/>
        </w:rPr>
        <w:t>‒</w:t>
      </w:r>
      <w:r w:rsidRPr="00D00F47">
        <w:rPr>
          <w:color w:val="000000"/>
          <w:sz w:val="28"/>
          <w:szCs w:val="28"/>
          <w:lang w:val="kk-KZ"/>
        </w:rPr>
        <w:t xml:space="preserve"> </w:t>
      </w:r>
      <w:r w:rsidR="00E0277C" w:rsidRPr="00E0277C">
        <w:rPr>
          <w:color w:val="000000"/>
          <w:sz w:val="28"/>
          <w:szCs w:val="28"/>
          <w:lang w:val="kk-KZ"/>
        </w:rPr>
        <w:t xml:space="preserve">i-нші сегмент үшін түзетілген интонациялық мән (тон биіктігі, Гц); </w:t>
      </w:r>
      <w:r w:rsidR="00E0277C" w:rsidRPr="00E0277C">
        <w:rPr>
          <w:i/>
          <w:iCs/>
          <w:color w:val="000000"/>
          <w:sz w:val="28"/>
          <w:szCs w:val="28"/>
          <w:lang w:val="kk-KZ"/>
        </w:rPr>
        <w:t>F</w:t>
      </w:r>
      <w:r w:rsidR="00F36CF1" w:rsidRPr="00CA3721">
        <w:rPr>
          <w:i/>
          <w:iCs/>
          <w:color w:val="000000"/>
          <w:sz w:val="28"/>
          <w:szCs w:val="28"/>
          <w:vertAlign w:val="subscript"/>
          <w:lang w:val="kk-KZ"/>
        </w:rPr>
        <w:t>cor</w:t>
      </w:r>
      <w:r w:rsidRPr="0060485C">
        <w:rPr>
          <w:iCs/>
          <w:color w:val="000000"/>
          <w:sz w:val="28"/>
          <w:szCs w:val="28"/>
          <w:lang w:val="kk-KZ"/>
        </w:rPr>
        <w:t xml:space="preserve"> </w:t>
      </w:r>
      <w:r w:rsidR="0060485C">
        <w:rPr>
          <w:color w:val="000000"/>
          <w:sz w:val="28"/>
          <w:szCs w:val="28"/>
          <w:lang w:val="kk-KZ"/>
        </w:rPr>
        <w:t>‒</w:t>
      </w:r>
      <w:r w:rsidRPr="00D00F47">
        <w:rPr>
          <w:color w:val="000000"/>
          <w:sz w:val="28"/>
          <w:szCs w:val="28"/>
          <w:lang w:val="kk-KZ"/>
        </w:rPr>
        <w:t xml:space="preserve"> </w:t>
      </w:r>
      <w:r w:rsidR="00CA3721" w:rsidRPr="00CA3721">
        <w:rPr>
          <w:color w:val="000000"/>
          <w:sz w:val="28"/>
          <w:szCs w:val="28"/>
          <w:lang w:val="kk-KZ"/>
        </w:rPr>
        <w:t>түзетілген тон биіктігі</w:t>
      </w:r>
      <w:r w:rsidR="00E0277C" w:rsidRPr="00E0277C">
        <w:rPr>
          <w:color w:val="000000"/>
          <w:sz w:val="28"/>
          <w:szCs w:val="28"/>
          <w:lang w:val="kk-KZ"/>
        </w:rPr>
        <w:t xml:space="preserve">; </w:t>
      </w:r>
      <m:oMath>
        <m:sSub>
          <m:sSubPr>
            <m:ctrlPr>
              <w:rPr>
                <w:rFonts w:ascii="Cambria Math" w:eastAsia="Cambria Math" w:hAnsi="Cambria Math"/>
                <w:i/>
                <w:color w:val="000000"/>
                <w:sz w:val="28"/>
                <w:szCs w:val="28"/>
                <w:lang w:val="en-US"/>
              </w:rPr>
            </m:ctrlPr>
          </m:sSubPr>
          <m:e>
            <m:r>
              <w:rPr>
                <w:rFonts w:ascii="Cambria Math" w:eastAsia="Cambria Math" w:hAnsi="Cambria Math"/>
                <w:color w:val="000000"/>
                <w:sz w:val="28"/>
                <w:szCs w:val="28"/>
                <w:lang w:val="kk-KZ"/>
              </w:rPr>
              <m:t>Р</m:t>
            </m:r>
          </m:e>
          <m:sub>
            <m:r>
              <w:rPr>
                <w:rFonts w:ascii="Cambria Math" w:eastAsia="Cambria Math" w:hAnsi="Cambria Math"/>
                <w:color w:val="000000"/>
                <w:sz w:val="28"/>
                <w:szCs w:val="28"/>
                <w:lang w:val="kk-KZ"/>
              </w:rPr>
              <m:t>i</m:t>
            </m:r>
          </m:sub>
        </m:sSub>
      </m:oMath>
      <w:r w:rsidRPr="00D00F47">
        <w:rPr>
          <w:color w:val="000000"/>
          <w:sz w:val="28"/>
          <w:szCs w:val="28"/>
          <w:lang w:val="kk-KZ"/>
        </w:rPr>
        <w:t xml:space="preserve"> </w:t>
      </w:r>
      <w:r w:rsidR="0060485C">
        <w:rPr>
          <w:color w:val="000000"/>
          <w:sz w:val="28"/>
          <w:szCs w:val="28"/>
          <w:lang w:val="kk-KZ"/>
        </w:rPr>
        <w:t>‒</w:t>
      </w:r>
      <w:r w:rsidRPr="00D00F47">
        <w:rPr>
          <w:color w:val="000000"/>
          <w:sz w:val="28"/>
          <w:szCs w:val="28"/>
          <w:lang w:val="kk-KZ"/>
        </w:rPr>
        <w:t xml:space="preserve"> </w:t>
      </w:r>
      <w:r w:rsidR="00E0277C" w:rsidRPr="00E0277C">
        <w:rPr>
          <w:color w:val="000000"/>
          <w:sz w:val="28"/>
          <w:szCs w:val="28"/>
          <w:lang w:val="kk-KZ"/>
        </w:rPr>
        <w:t xml:space="preserve">сегменттің синтаксистік және интонациялық маңыздылық көрсеткіші; </w:t>
      </w:r>
      <m:oMath>
        <m:sSub>
          <m:sSubPr>
            <m:ctrlPr>
              <w:rPr>
                <w:rFonts w:ascii="Cambria Math" w:eastAsia="Cambria Math" w:hAnsi="Cambria Math"/>
                <w:i/>
                <w:color w:val="000000"/>
                <w:sz w:val="28"/>
                <w:szCs w:val="28"/>
                <w:lang w:val="en-US"/>
              </w:rPr>
            </m:ctrlPr>
          </m:sSubPr>
          <m:e>
            <m:r>
              <w:rPr>
                <w:rFonts w:ascii="Cambria Math" w:eastAsia="Cambria Math" w:hAnsi="Cambria Math"/>
                <w:color w:val="000000"/>
                <w:sz w:val="28"/>
                <w:szCs w:val="28"/>
                <w:lang w:val="kk-KZ"/>
              </w:rPr>
              <m:t>М</m:t>
            </m:r>
          </m:e>
          <m:sub>
            <m:r>
              <w:rPr>
                <w:rFonts w:ascii="Cambria Math" w:eastAsia="Cambria Math" w:hAnsi="Cambria Math"/>
                <w:color w:val="000000"/>
                <w:sz w:val="28"/>
                <w:szCs w:val="28"/>
                <w:lang w:val="kk-KZ"/>
              </w:rPr>
              <m:t>i</m:t>
            </m:r>
          </m:sub>
        </m:sSub>
      </m:oMath>
      <w:r w:rsidRPr="00D00F47">
        <w:rPr>
          <w:color w:val="000000"/>
          <w:sz w:val="28"/>
          <w:szCs w:val="28"/>
          <w:lang w:val="kk-KZ"/>
        </w:rPr>
        <w:t xml:space="preserve"> </w:t>
      </w:r>
      <w:r w:rsidR="0060485C">
        <w:rPr>
          <w:color w:val="000000"/>
          <w:sz w:val="28"/>
          <w:szCs w:val="28"/>
          <w:lang w:val="kk-KZ"/>
        </w:rPr>
        <w:t>‒</w:t>
      </w:r>
      <w:r w:rsidRPr="00D00F47">
        <w:rPr>
          <w:color w:val="000000"/>
          <w:sz w:val="28"/>
          <w:szCs w:val="28"/>
          <w:lang w:val="kk-KZ"/>
        </w:rPr>
        <w:t xml:space="preserve"> сөйлем түрінің салмақтық коэффициенті (хабарлы, сұраулы, лепті</w:t>
      </w:r>
      <w:r w:rsidR="00DC71A6" w:rsidRPr="00DC71A6">
        <w:rPr>
          <w:color w:val="000000"/>
          <w:sz w:val="28"/>
          <w:szCs w:val="28"/>
          <w:lang w:val="kk-KZ"/>
        </w:rPr>
        <w:t xml:space="preserve"> c</w:t>
      </w:r>
      <w:r w:rsidR="00DC71A6">
        <w:rPr>
          <w:color w:val="000000"/>
          <w:sz w:val="28"/>
          <w:szCs w:val="28"/>
          <w:lang w:val="kk-KZ"/>
        </w:rPr>
        <w:t>өйлем түрлеріне қарай</w:t>
      </w:r>
      <w:r w:rsidRPr="00D00F47">
        <w:rPr>
          <w:color w:val="000000"/>
          <w:sz w:val="28"/>
          <w:szCs w:val="28"/>
          <w:lang w:val="kk-KZ"/>
        </w:rPr>
        <w:t>);</w:t>
      </w:r>
      <w:r w:rsidR="00E0277C" w:rsidRPr="00E0277C">
        <w:rPr>
          <w:color w:val="000000"/>
          <w:sz w:val="28"/>
          <w:szCs w:val="28"/>
          <w:lang w:val="kk-KZ"/>
        </w:rPr>
        <w:t xml:space="preserve"> </w:t>
      </w:r>
      <m:oMath>
        <m:sSub>
          <m:sSubPr>
            <m:ctrlPr>
              <w:rPr>
                <w:rFonts w:ascii="Cambria Math" w:eastAsia="Cambria Math" w:hAnsi="Cambria Math"/>
                <w:i/>
                <w:color w:val="000000"/>
                <w:sz w:val="28"/>
                <w:szCs w:val="28"/>
                <w:lang w:val="en-US"/>
              </w:rPr>
            </m:ctrlPr>
          </m:sSubPr>
          <m:e>
            <m:r>
              <w:rPr>
                <w:rFonts w:ascii="Cambria Math" w:eastAsia="Cambria Math" w:hAnsi="Cambria Math"/>
                <w:color w:val="000000"/>
                <w:sz w:val="28"/>
                <w:szCs w:val="28"/>
                <w:lang w:val="kk-KZ"/>
              </w:rPr>
              <m:t>α</m:t>
            </m:r>
          </m:e>
          <m:sub>
            <m:r>
              <w:rPr>
                <w:rFonts w:ascii="Cambria Math" w:eastAsia="Cambria Math" w:hAnsi="Cambria Math"/>
                <w:color w:val="000000"/>
                <w:sz w:val="28"/>
                <w:szCs w:val="28"/>
                <w:lang w:val="kk-KZ"/>
              </w:rPr>
              <m:t>syn</m:t>
            </m:r>
          </m:sub>
        </m:sSub>
      </m:oMath>
      <w:r w:rsidRPr="00D00F47">
        <w:rPr>
          <w:color w:val="000000"/>
          <w:sz w:val="28"/>
          <w:szCs w:val="28"/>
          <w:lang w:val="kk-KZ"/>
        </w:rPr>
        <w:t xml:space="preserve"> </w:t>
      </w:r>
      <w:r w:rsidR="00E0277C" w:rsidRPr="00DC71A6">
        <w:rPr>
          <w:color w:val="000000"/>
          <w:sz w:val="28"/>
          <w:szCs w:val="28"/>
          <w:lang w:val="kk-KZ"/>
        </w:rPr>
        <w:t>- синтаксистік құрылымның интонацияға әсер ету дәрежесін реттейтін коэффициент;</w:t>
      </w:r>
      <m:oMath>
        <m:sSub>
          <m:sSubPr>
            <m:ctrlPr>
              <w:rPr>
                <w:rFonts w:ascii="Cambria Math" w:eastAsia="Cambria Math" w:hAnsi="Cambria Math"/>
                <w:i/>
                <w:color w:val="000000"/>
                <w:sz w:val="28"/>
                <w:szCs w:val="28"/>
                <w:lang w:val="en-US"/>
              </w:rPr>
            </m:ctrlPr>
          </m:sSubPr>
          <m:e>
            <m:r>
              <w:rPr>
                <w:rFonts w:ascii="Cambria Math" w:eastAsia="Cambria Math" w:hAnsi="Cambria Math"/>
                <w:color w:val="000000"/>
                <w:sz w:val="28"/>
                <w:szCs w:val="28"/>
                <w:lang w:val="kk-KZ"/>
              </w:rPr>
              <m:t xml:space="preserve"> α</m:t>
            </m:r>
          </m:e>
          <m:sub>
            <m:r>
              <w:rPr>
                <w:rFonts w:ascii="Cambria Math" w:eastAsia="Cambria Math" w:hAnsi="Cambria Math"/>
                <w:color w:val="000000"/>
                <w:sz w:val="28"/>
                <w:szCs w:val="28"/>
                <w:lang w:val="kk-KZ"/>
              </w:rPr>
              <m:t>clause</m:t>
            </m:r>
          </m:sub>
        </m:sSub>
      </m:oMath>
      <w:r w:rsidRPr="00D00F47">
        <w:rPr>
          <w:color w:val="000000"/>
          <w:sz w:val="28"/>
          <w:szCs w:val="28"/>
          <w:lang w:val="kk-KZ"/>
        </w:rPr>
        <w:t xml:space="preserve"> </w:t>
      </w:r>
      <w:r w:rsidR="00E0277C" w:rsidRPr="00DC71A6">
        <w:rPr>
          <w:color w:val="000000"/>
          <w:sz w:val="28"/>
          <w:szCs w:val="28"/>
          <w:lang w:val="kk-KZ"/>
        </w:rPr>
        <w:t xml:space="preserve">- </w:t>
      </w:r>
      <w:r w:rsidR="00E0277C" w:rsidRPr="00E0277C">
        <w:rPr>
          <w:color w:val="000000"/>
          <w:sz w:val="28"/>
          <w:szCs w:val="28"/>
          <w:lang w:val="kk-KZ"/>
        </w:rPr>
        <w:t>сөйлем түрінің жалпы интонациялық әсерін реттейтін коэффициент</w:t>
      </w:r>
      <w:r w:rsidRPr="00D00F47">
        <w:rPr>
          <w:color w:val="000000"/>
          <w:sz w:val="28"/>
          <w:szCs w:val="28"/>
          <w:lang w:val="kk-KZ"/>
        </w:rPr>
        <w:t>.</w:t>
      </w:r>
      <w:r w:rsidR="00AB7D60">
        <w:rPr>
          <w:color w:val="000000"/>
          <w:sz w:val="28"/>
          <w:szCs w:val="28"/>
          <w:lang w:val="kk-KZ"/>
        </w:rPr>
        <w:t xml:space="preserve"> </w:t>
      </w:r>
      <w:r w:rsidR="00AB7D60" w:rsidRPr="00AB7D60">
        <w:rPr>
          <w:color w:val="000000"/>
          <w:sz w:val="28"/>
          <w:szCs w:val="28"/>
          <w:lang w:val="ru-KZ"/>
        </w:rPr>
        <w:t xml:space="preserve">Формуладағы </w:t>
      </w:r>
      <m:oMath>
        <m:sSub>
          <m:sSubPr>
            <m:ctrlPr>
              <w:rPr>
                <w:rFonts w:ascii="Cambria Math" w:hAnsi="Cambria Math"/>
                <w:color w:val="000000"/>
                <w:sz w:val="28"/>
                <w:szCs w:val="28"/>
                <w:lang w:val="ru-KZ"/>
              </w:rPr>
            </m:ctrlPr>
          </m:sSubPr>
          <m:e>
            <m:r>
              <w:rPr>
                <w:rFonts w:ascii="Cambria Math" w:hAnsi="Cambria Math"/>
                <w:color w:val="000000"/>
                <w:sz w:val="28"/>
                <w:szCs w:val="28"/>
                <w:lang w:val="ru-KZ"/>
              </w:rPr>
              <m:t>Р</m:t>
            </m:r>
          </m:e>
          <m:sub>
            <m:r>
              <w:rPr>
                <w:rFonts w:ascii="Cambria Math" w:hAnsi="Cambria Math"/>
                <w:color w:val="000000"/>
                <w:sz w:val="28"/>
                <w:szCs w:val="28"/>
                <w:lang w:val="ru-KZ"/>
              </w:rPr>
              <m:t>i</m:t>
            </m:r>
          </m:sub>
        </m:sSub>
      </m:oMath>
      <w:r w:rsidR="00AB7D60" w:rsidRPr="00AB7D60">
        <w:rPr>
          <w:color w:val="000000"/>
          <w:sz w:val="28"/>
          <w:szCs w:val="28"/>
          <w:lang w:val="ru-KZ"/>
        </w:rPr>
        <w:t xml:space="preserve">, </w:t>
      </w:r>
      <m:oMath>
        <m:sSub>
          <m:sSubPr>
            <m:ctrlPr>
              <w:rPr>
                <w:rFonts w:ascii="Cambria Math" w:hAnsi="Cambria Math"/>
                <w:color w:val="000000"/>
                <w:sz w:val="28"/>
                <w:szCs w:val="28"/>
                <w:lang w:val="ru-KZ"/>
              </w:rPr>
            </m:ctrlPr>
          </m:sSubPr>
          <m:e>
            <m:r>
              <w:rPr>
                <w:rFonts w:ascii="Cambria Math" w:hAnsi="Cambria Math"/>
                <w:color w:val="000000"/>
                <w:sz w:val="28"/>
                <w:szCs w:val="28"/>
                <w:lang w:val="ru-KZ"/>
              </w:rPr>
              <m:t>М</m:t>
            </m:r>
          </m:e>
          <m:sub>
            <m:r>
              <w:rPr>
                <w:rFonts w:ascii="Cambria Math" w:hAnsi="Cambria Math"/>
                <w:color w:val="000000"/>
                <w:sz w:val="28"/>
                <w:szCs w:val="28"/>
                <w:lang w:val="ru-KZ"/>
              </w:rPr>
              <m:t>i</m:t>
            </m:r>
          </m:sub>
        </m:sSub>
      </m:oMath>
      <w:r w:rsidR="00AB7D60" w:rsidRPr="00AB7D60">
        <w:rPr>
          <w:color w:val="000000"/>
          <w:sz w:val="28"/>
          <w:szCs w:val="28"/>
          <w:lang w:val="ru-KZ"/>
        </w:rPr>
        <w:t xml:space="preserve">, </w:t>
      </w:r>
      <m:oMath>
        <m:sSub>
          <m:sSubPr>
            <m:ctrlPr>
              <w:rPr>
                <w:rFonts w:ascii="Cambria Math" w:hAnsi="Cambria Math"/>
                <w:color w:val="000000"/>
                <w:sz w:val="28"/>
                <w:szCs w:val="28"/>
                <w:lang w:val="ru-KZ"/>
              </w:rPr>
            </m:ctrlPr>
          </m:sSubPr>
          <m:e>
            <m:r>
              <w:rPr>
                <w:rFonts w:ascii="Cambria Math" w:hAnsi="Cambria Math"/>
                <w:color w:val="000000"/>
                <w:sz w:val="28"/>
                <w:szCs w:val="28"/>
                <w:lang w:val="ru-KZ"/>
              </w:rPr>
              <m:t>α</m:t>
            </m:r>
          </m:e>
          <m:sub>
            <m:r>
              <w:rPr>
                <w:rFonts w:ascii="Cambria Math" w:hAnsi="Cambria Math"/>
                <w:color w:val="000000"/>
                <w:sz w:val="28"/>
                <w:szCs w:val="28"/>
                <w:lang w:val="ru-KZ"/>
              </w:rPr>
              <m:t>syn</m:t>
            </m:r>
          </m:sub>
        </m:sSub>
      </m:oMath>
      <w:r w:rsidR="00AB7D60" w:rsidRPr="00AB7D60">
        <w:rPr>
          <w:color w:val="000000"/>
          <w:sz w:val="28"/>
          <w:szCs w:val="28"/>
          <w:lang w:val="ru-KZ"/>
        </w:rPr>
        <w:t xml:space="preserve">және </w:t>
      </w:r>
      <m:oMath>
        <m:sSub>
          <m:sSubPr>
            <m:ctrlPr>
              <w:rPr>
                <w:rFonts w:ascii="Cambria Math" w:hAnsi="Cambria Math"/>
                <w:color w:val="000000"/>
                <w:sz w:val="28"/>
                <w:szCs w:val="28"/>
                <w:lang w:val="ru-KZ"/>
              </w:rPr>
            </m:ctrlPr>
          </m:sSubPr>
          <m:e>
            <m:r>
              <w:rPr>
                <w:rFonts w:ascii="Cambria Math" w:hAnsi="Cambria Math"/>
                <w:color w:val="000000"/>
                <w:sz w:val="28"/>
                <w:szCs w:val="28"/>
                <w:lang w:val="ru-KZ"/>
              </w:rPr>
              <m:t>α</m:t>
            </m:r>
          </m:e>
          <m:sub>
            <m:r>
              <w:rPr>
                <w:rFonts w:ascii="Cambria Math" w:hAnsi="Cambria Math"/>
                <w:color w:val="000000"/>
                <w:sz w:val="28"/>
                <w:szCs w:val="28"/>
                <w:lang w:val="ru-KZ"/>
              </w:rPr>
              <m:t>clause</m:t>
            </m:r>
          </m:sub>
        </m:sSub>
        <m:r>
          <w:rPr>
            <w:rFonts w:ascii="Cambria Math" w:hAnsi="Cambria Math"/>
            <w:color w:val="000000"/>
            <w:sz w:val="28"/>
            <w:szCs w:val="28"/>
            <w:lang w:val="ru-KZ"/>
          </w:rPr>
          <m:t xml:space="preserve"> </m:t>
        </m:r>
      </m:oMath>
      <w:r w:rsidR="00AB7D60" w:rsidRPr="00AB7D60">
        <w:rPr>
          <w:color w:val="000000"/>
          <w:sz w:val="28"/>
          <w:szCs w:val="28"/>
          <w:lang w:val="ru-KZ"/>
        </w:rPr>
        <w:t>параметрлері қазақ тіліндегі 20 сөйлем құрылымының интонациялық ерекшеліктерін талдау нәтижесінде эмпирикалық түрде анықталды. Осы мақсатта зерттеуде хабарлы, сұраулы және лепті формаларда берілген сөйлемдерге қатысты интонациялық контурлар қарастырылып, олардың</w:t>
      </w:r>
      <w:r w:rsidR="00AB7D60">
        <w:rPr>
          <w:color w:val="000000"/>
          <w:sz w:val="28"/>
          <w:szCs w:val="28"/>
          <w:lang w:val="ru-KZ"/>
        </w:rPr>
        <w:t xml:space="preserve"> </w:t>
      </w:r>
      <w:r w:rsidR="00AB7D60" w:rsidRPr="00AB7D60">
        <w:rPr>
          <w:color w:val="000000"/>
          <w:sz w:val="28"/>
          <w:szCs w:val="28"/>
          <w:lang w:val="ru-KZ"/>
        </w:rPr>
        <w:t>интонациялық аяқталу бағыты,</w:t>
      </w:r>
      <w:r w:rsidR="00AB7D60">
        <w:rPr>
          <w:color w:val="000000"/>
          <w:sz w:val="28"/>
          <w:szCs w:val="28"/>
          <w:lang w:val="ru-KZ"/>
        </w:rPr>
        <w:t xml:space="preserve"> </w:t>
      </w:r>
      <w:r w:rsidR="00AB7D60" w:rsidRPr="00AB7D60">
        <w:rPr>
          <w:color w:val="000000"/>
          <w:sz w:val="28"/>
          <w:szCs w:val="28"/>
          <w:lang w:val="ru-KZ"/>
        </w:rPr>
        <w:t>тонның көтерілу/түсу сипаты, логикалық екпіннің орналасуы, эмоциялық реңктің күшею деңгейі, синтагмалық бөліну ерекшелігі сияқты белгілері салыстырмалы түрде талданды.</w:t>
      </w:r>
      <w:r w:rsidR="00764FCF">
        <w:rPr>
          <w:color w:val="000000"/>
          <w:sz w:val="28"/>
          <w:szCs w:val="28"/>
          <w:lang w:val="ru-KZ"/>
        </w:rPr>
        <w:t xml:space="preserve"> </w:t>
      </w:r>
      <w:r w:rsidR="00AB7D60" w:rsidRPr="00AB7D60">
        <w:rPr>
          <w:color w:val="000000"/>
          <w:sz w:val="28"/>
          <w:szCs w:val="28"/>
          <w:lang w:val="ru-KZ"/>
        </w:rPr>
        <w:t>Талдау барысында әр сөйлем құрылымының интонациялық өрнегі сөйлем мүшелерінің орналасуына және олардың мағыналық жүктемесіне тәуелді өзгеретіні байқалды. Атап айтқанда, қарапайым құрылымдарда интонациялық контур біршама тұрақты және сызықты сипатта көрінсе, күрделі немесе инверсияланған құрылымдарда интонациялық өрнек әлдеқайда көп тармақталып, логикалық екпін бірнеше позицияға ауысатыны анықталды. Осыған байланысты моделдегі параметрлер бірдей емес, сөйлем құрылымының табиғатына сәйкес сараланып берілді</w:t>
      </w:r>
      <w:r w:rsidR="0016143B">
        <w:rPr>
          <w:color w:val="000000"/>
          <w:sz w:val="28"/>
          <w:szCs w:val="28"/>
          <w:lang w:val="ru-KZ"/>
        </w:rPr>
        <w:t xml:space="preserve"> </w:t>
      </w:r>
      <w:r w:rsidR="0016143B" w:rsidRPr="0016143B">
        <w:rPr>
          <w:color w:val="000000"/>
          <w:sz w:val="28"/>
          <w:szCs w:val="28"/>
          <w:lang w:val="ru-KZ"/>
        </w:rPr>
        <w:t>(</w:t>
      </w:r>
      <w:r w:rsidR="0016143B">
        <w:rPr>
          <w:color w:val="000000"/>
          <w:sz w:val="28"/>
          <w:szCs w:val="28"/>
          <w:lang w:val="kk-KZ"/>
        </w:rPr>
        <w:t>Қосымша В</w:t>
      </w:r>
      <w:r w:rsidR="0016143B" w:rsidRPr="0016143B">
        <w:rPr>
          <w:color w:val="000000"/>
          <w:sz w:val="28"/>
          <w:szCs w:val="28"/>
          <w:lang w:val="ru-KZ"/>
        </w:rPr>
        <w:t>)</w:t>
      </w:r>
      <w:r w:rsidR="00A21BD7">
        <w:rPr>
          <w:color w:val="000000"/>
          <w:sz w:val="28"/>
          <w:szCs w:val="28"/>
          <w:lang w:val="ru-KZ"/>
        </w:rPr>
        <w:t>.</w:t>
      </w:r>
    </w:p>
    <w:bookmarkEnd w:id="41"/>
    <w:p w14:paraId="079A8B2C" w14:textId="7405D8DD" w:rsidR="005A75A8" w:rsidRDefault="008449AB" w:rsidP="00092561">
      <w:pPr>
        <w:pBdr>
          <w:top w:val="nil"/>
          <w:left w:val="nil"/>
          <w:bottom w:val="nil"/>
          <w:right w:val="nil"/>
          <w:between w:val="nil"/>
        </w:pBdr>
        <w:tabs>
          <w:tab w:val="left" w:pos="426"/>
        </w:tabs>
        <w:ind w:firstLine="567"/>
        <w:jc w:val="both"/>
        <w:rPr>
          <w:color w:val="000000"/>
          <w:sz w:val="28"/>
          <w:szCs w:val="28"/>
          <w:lang w:val="kk-KZ"/>
        </w:rPr>
      </w:pPr>
      <w:r w:rsidRPr="00D00F47">
        <w:rPr>
          <w:color w:val="000000"/>
          <w:sz w:val="28"/>
          <w:szCs w:val="28"/>
          <w:lang w:val="kk-KZ"/>
        </w:rPr>
        <w:t>Бұл теңдеу тілдік құрылым мен просодиялық жүзеге асу арасындағы сандық байланысты көрсетеді және жүйенің нақты уақыттағы сөйлеу модул</w:t>
      </w:r>
      <w:r w:rsidR="00E432C9" w:rsidRPr="00D00F47">
        <w:rPr>
          <w:color w:val="000000"/>
          <w:sz w:val="28"/>
          <w:szCs w:val="28"/>
          <w:lang w:val="kk-KZ"/>
        </w:rPr>
        <w:t>деуінің</w:t>
      </w:r>
      <w:r w:rsidRPr="00D00F47">
        <w:rPr>
          <w:color w:val="000000"/>
          <w:sz w:val="28"/>
          <w:szCs w:val="28"/>
          <w:lang w:val="kk-KZ"/>
        </w:rPr>
        <w:t xml:space="preserve"> математикалық өзегін құрайды.</w:t>
      </w:r>
    </w:p>
    <w:p w14:paraId="4F4FDCA4" w14:textId="77777777" w:rsidR="000D4641" w:rsidRPr="00D00F47" w:rsidRDefault="000D4641" w:rsidP="00092561">
      <w:pPr>
        <w:pBdr>
          <w:top w:val="nil"/>
          <w:left w:val="nil"/>
          <w:bottom w:val="nil"/>
          <w:right w:val="nil"/>
          <w:between w:val="nil"/>
        </w:pBdr>
        <w:tabs>
          <w:tab w:val="left" w:pos="426"/>
        </w:tabs>
        <w:ind w:firstLine="567"/>
        <w:jc w:val="both"/>
        <w:rPr>
          <w:color w:val="000000"/>
          <w:sz w:val="28"/>
          <w:szCs w:val="28"/>
          <w:lang w:val="kk-KZ"/>
        </w:rPr>
      </w:pPr>
    </w:p>
    <w:p w14:paraId="00D5F067" w14:textId="5E0F7446" w:rsidR="00AC2A4C" w:rsidRPr="00002F3D" w:rsidRDefault="008F478D" w:rsidP="00BB06B0">
      <w:pPr>
        <w:numPr>
          <w:ilvl w:val="2"/>
          <w:numId w:val="21"/>
        </w:numPr>
        <w:pBdr>
          <w:top w:val="nil"/>
          <w:left w:val="nil"/>
          <w:bottom w:val="nil"/>
          <w:right w:val="nil"/>
          <w:between w:val="nil"/>
        </w:pBdr>
        <w:tabs>
          <w:tab w:val="left" w:pos="284"/>
          <w:tab w:val="left" w:pos="426"/>
          <w:tab w:val="left" w:pos="1418"/>
        </w:tabs>
        <w:ind w:left="0" w:firstLine="709"/>
        <w:jc w:val="both"/>
        <w:rPr>
          <w:color w:val="000000"/>
          <w:sz w:val="28"/>
          <w:szCs w:val="28"/>
          <w:lang w:val="kk-KZ"/>
        </w:rPr>
      </w:pPr>
      <w:r w:rsidRPr="00002F3D">
        <w:rPr>
          <w:color w:val="000000"/>
          <w:sz w:val="28"/>
          <w:szCs w:val="28"/>
          <w:lang w:val="kk-KZ"/>
        </w:rPr>
        <w:t>Ауыз қуысының қозғалысын Wav2Lip арқылы синхрондау</w:t>
      </w:r>
    </w:p>
    <w:p w14:paraId="3BB8A080" w14:textId="0DB15D9B" w:rsidR="008F478D" w:rsidRPr="00CC0BDA" w:rsidRDefault="008F478D" w:rsidP="00BB06B0">
      <w:pPr>
        <w:pBdr>
          <w:top w:val="nil"/>
          <w:left w:val="nil"/>
          <w:bottom w:val="nil"/>
          <w:right w:val="nil"/>
          <w:between w:val="nil"/>
        </w:pBdr>
        <w:tabs>
          <w:tab w:val="left" w:pos="0"/>
          <w:tab w:val="left" w:pos="284"/>
          <w:tab w:val="left" w:pos="1276"/>
        </w:tabs>
        <w:ind w:firstLine="709"/>
        <w:jc w:val="both"/>
        <w:rPr>
          <w:color w:val="000000"/>
          <w:sz w:val="28"/>
          <w:szCs w:val="28"/>
          <w:lang w:val="kk-KZ"/>
        </w:rPr>
      </w:pPr>
      <w:r w:rsidRPr="00CC0BDA">
        <w:rPr>
          <w:color w:val="000000"/>
          <w:sz w:val="28"/>
          <w:szCs w:val="28"/>
          <w:lang w:val="kk-KZ"/>
        </w:rPr>
        <w:t xml:space="preserve">Ауыз қуысының қозғалысын синхрондау – </w:t>
      </w:r>
      <w:r w:rsidR="006C14C5">
        <w:rPr>
          <w:color w:val="000000"/>
          <w:sz w:val="28"/>
          <w:szCs w:val="28"/>
          <w:lang w:val="kk-KZ"/>
        </w:rPr>
        <w:t>білім алушы</w:t>
      </w:r>
      <w:r w:rsidRPr="00CC0BDA">
        <w:rPr>
          <w:color w:val="000000"/>
          <w:sz w:val="28"/>
          <w:szCs w:val="28"/>
          <w:lang w:val="kk-KZ"/>
        </w:rPr>
        <w:t xml:space="preserve">мен өзара әрекеттесу үшін реалистік және қызықты аватар құруда өте маңызды компонент болып табылады. Осы синхрондауды қамтамасыз ету үшін Wav2Lip </w:t>
      </w:r>
      <w:r w:rsidRPr="00DA1BB2">
        <w:rPr>
          <w:color w:val="000000"/>
          <w:sz w:val="28"/>
          <w:szCs w:val="28"/>
          <w:lang w:val="kk-KZ"/>
        </w:rPr>
        <w:t>моделі [</w:t>
      </w:r>
      <w:r w:rsidR="00690EAF">
        <w:rPr>
          <w:color w:val="000000"/>
          <w:sz w:val="28"/>
          <w:szCs w:val="28"/>
          <w:lang w:val="kk-KZ"/>
        </w:rPr>
        <w:t>116, р. 8-10</w:t>
      </w:r>
      <w:r w:rsidRPr="00DA1BB2">
        <w:rPr>
          <w:color w:val="000000"/>
          <w:sz w:val="28"/>
          <w:szCs w:val="28"/>
          <w:lang w:val="kk-KZ"/>
        </w:rPr>
        <w:t>]</w:t>
      </w:r>
      <w:r w:rsidRPr="00CC0BDA">
        <w:rPr>
          <w:color w:val="000000"/>
          <w:sz w:val="28"/>
          <w:szCs w:val="28"/>
          <w:lang w:val="kk-KZ"/>
        </w:rPr>
        <w:t xml:space="preserve"> қолданылады, ол аватардың ауыз қуысының қозғалысын TTS моделімен жасалған сөйлеумен үйлестіреді. Бұл </w:t>
      </w:r>
      <w:r w:rsidR="00463023">
        <w:rPr>
          <w:color w:val="000000"/>
          <w:sz w:val="28"/>
          <w:szCs w:val="28"/>
          <w:lang w:val="kk-KZ"/>
        </w:rPr>
        <w:t>модел</w:t>
      </w:r>
      <w:r w:rsidRPr="00CC0BDA">
        <w:rPr>
          <w:color w:val="000000"/>
          <w:sz w:val="28"/>
          <w:szCs w:val="28"/>
          <w:lang w:val="kk-KZ"/>
        </w:rPr>
        <w:t xml:space="preserve"> дыбыс толқынын тиісті ауыз қуысының қозғалысына түрлендіру үшін терең оқыту әдістерін қолданады, нәтижесінде аватардың сөйлеуі </w:t>
      </w:r>
      <w:r w:rsidR="007B0D6C">
        <w:rPr>
          <w:color w:val="000000"/>
          <w:sz w:val="28"/>
          <w:szCs w:val="28"/>
          <w:lang w:val="kk-KZ"/>
        </w:rPr>
        <w:t>көрімделген</w:t>
      </w:r>
      <w:r w:rsidRPr="00CC0BDA">
        <w:rPr>
          <w:color w:val="000000"/>
          <w:sz w:val="28"/>
          <w:szCs w:val="28"/>
          <w:lang w:val="kk-KZ"/>
        </w:rPr>
        <w:t xml:space="preserve"> түрде табиғи және тегіс көрсетіледі.</w:t>
      </w:r>
    </w:p>
    <w:p w14:paraId="4E023CBB" w14:textId="09AAB681" w:rsidR="008F478D" w:rsidRPr="00CC0BDA" w:rsidRDefault="00463023" w:rsidP="00BB06B0">
      <w:pPr>
        <w:pBdr>
          <w:top w:val="nil"/>
          <w:left w:val="nil"/>
          <w:bottom w:val="nil"/>
          <w:right w:val="nil"/>
          <w:between w:val="nil"/>
        </w:pBdr>
        <w:tabs>
          <w:tab w:val="left" w:pos="0"/>
          <w:tab w:val="left" w:pos="284"/>
          <w:tab w:val="left" w:pos="1276"/>
        </w:tabs>
        <w:ind w:firstLine="709"/>
        <w:jc w:val="both"/>
        <w:rPr>
          <w:color w:val="000000"/>
          <w:sz w:val="28"/>
          <w:szCs w:val="28"/>
          <w:lang w:val="kk-KZ"/>
        </w:rPr>
      </w:pPr>
      <w:r>
        <w:rPr>
          <w:color w:val="000000"/>
          <w:sz w:val="28"/>
          <w:szCs w:val="28"/>
          <w:lang w:val="kk-KZ"/>
        </w:rPr>
        <w:t>Модел</w:t>
      </w:r>
      <w:r w:rsidR="008F478D" w:rsidRPr="00CC0BDA">
        <w:rPr>
          <w:color w:val="000000"/>
          <w:sz w:val="28"/>
          <w:szCs w:val="28"/>
          <w:lang w:val="kk-KZ"/>
        </w:rPr>
        <w:t xml:space="preserve"> аудиофайлды (TTS арқылы жасалған сөйлеу) қабылдайтындай етіп жасалған және оны аватардың ауыз қуысының қозғалысымен нақты уақыт режимінде синхрондайды. </w:t>
      </w:r>
      <w:r>
        <w:rPr>
          <w:color w:val="000000"/>
          <w:sz w:val="28"/>
          <w:szCs w:val="28"/>
          <w:lang w:val="kk-KZ"/>
        </w:rPr>
        <w:t>Модел</w:t>
      </w:r>
      <w:r w:rsidR="008F478D" w:rsidRPr="00CC0BDA">
        <w:rPr>
          <w:color w:val="000000"/>
          <w:sz w:val="28"/>
          <w:szCs w:val="28"/>
          <w:lang w:val="kk-KZ"/>
        </w:rPr>
        <w:t xml:space="preserve"> негізі видео мен аудио жұптарынан тұратын үлкен мәліметтер жиынтығында оқытылған, бұл адам аузы әртүрлі дыбыстарды айтқанда қалай қозғалатынын үйренуге мүмкіндік береді.</w:t>
      </w:r>
    </w:p>
    <w:p w14:paraId="1883A6EE" w14:textId="77777777" w:rsidR="008F478D" w:rsidRPr="00CC0BDA" w:rsidRDefault="008F478D" w:rsidP="00BB06B0">
      <w:pPr>
        <w:pBdr>
          <w:top w:val="nil"/>
          <w:left w:val="nil"/>
          <w:bottom w:val="nil"/>
          <w:right w:val="nil"/>
          <w:between w:val="nil"/>
        </w:pBdr>
        <w:tabs>
          <w:tab w:val="left" w:pos="0"/>
          <w:tab w:val="left" w:pos="284"/>
          <w:tab w:val="left" w:pos="1276"/>
        </w:tabs>
        <w:ind w:firstLine="709"/>
        <w:jc w:val="both"/>
        <w:rPr>
          <w:color w:val="000000"/>
          <w:sz w:val="28"/>
          <w:szCs w:val="28"/>
          <w:lang w:val="kk-KZ"/>
        </w:rPr>
      </w:pPr>
      <w:r w:rsidRPr="00CC0BDA">
        <w:rPr>
          <w:color w:val="000000"/>
          <w:sz w:val="28"/>
          <w:szCs w:val="28"/>
          <w:lang w:val="kk-KZ"/>
        </w:rPr>
        <w:t>TTS жүйесі сөйлеуді жасағаннан кейін Wav2Lip тиісті аудиофайлды алады. Алгоритм дыбысты талдап, аватардың ауыз қуысының қозғалысын фонетикалық ерекшеліктерге сәйкес түзетеді, әртүрлі дыбыстардың дұрыс айтылуын қамтамасыз етеді. Мысалы, қазақ тіліндегі «С» дыбысы айтылғанда, аватардың ерні дәл осы дыбысты көрсету үшін аздап ашылады. Сол сияқты, «П» дыбысы айтылғанда, ерін тығыз жабылып, содан кейін аздап ашылады, фонетикалық қасиеттер дәл көрсетіледі.</w:t>
      </w:r>
    </w:p>
    <w:p w14:paraId="2D937824" w14:textId="473F4849" w:rsidR="008F478D" w:rsidRPr="00CC0BDA" w:rsidRDefault="008F478D" w:rsidP="00BB06B0">
      <w:pPr>
        <w:pBdr>
          <w:top w:val="nil"/>
          <w:left w:val="nil"/>
          <w:bottom w:val="nil"/>
          <w:right w:val="nil"/>
          <w:between w:val="nil"/>
        </w:pBdr>
        <w:tabs>
          <w:tab w:val="left" w:pos="0"/>
          <w:tab w:val="left" w:pos="284"/>
          <w:tab w:val="left" w:pos="1276"/>
        </w:tabs>
        <w:ind w:firstLine="709"/>
        <w:jc w:val="both"/>
        <w:rPr>
          <w:sz w:val="28"/>
          <w:szCs w:val="28"/>
          <w:lang w:val="kk-KZ"/>
        </w:rPr>
      </w:pPr>
      <w:r w:rsidRPr="00CC0BDA">
        <w:rPr>
          <w:sz w:val="28"/>
          <w:szCs w:val="28"/>
          <w:lang w:val="kk-KZ"/>
        </w:rPr>
        <w:t>Мұндай аудио</w:t>
      </w:r>
      <w:r w:rsidR="007B0D6C">
        <w:rPr>
          <w:sz w:val="28"/>
          <w:szCs w:val="28"/>
          <w:lang w:val="kk-KZ"/>
        </w:rPr>
        <w:t>көрімделген</w:t>
      </w:r>
      <w:r w:rsidRPr="00CC0BDA">
        <w:rPr>
          <w:sz w:val="28"/>
          <w:szCs w:val="28"/>
          <w:lang w:val="kk-KZ"/>
        </w:rPr>
        <w:t xml:space="preserve"> синхрондау аватардың ауыз қуысының қозғалысын сөйлеумен толық сәйкестендіреді, бұл өзара әрекеттің реалистік және тірі болуын қамтамасыз етеді. Егер ауыз қуысының қозғалысы дәл синхрондалмаса, аватар роботтық немесе дыбыстан «ажыратылған» болып көрініп, табиғи қарым-қатынас әсері бұзылады.</w:t>
      </w:r>
    </w:p>
    <w:p w14:paraId="576E4EAD" w14:textId="61794CE1" w:rsidR="008F478D" w:rsidRPr="00CC0BDA" w:rsidRDefault="008F478D" w:rsidP="00BB06B0">
      <w:pPr>
        <w:pBdr>
          <w:top w:val="nil"/>
          <w:left w:val="nil"/>
          <w:bottom w:val="nil"/>
          <w:right w:val="nil"/>
          <w:between w:val="nil"/>
        </w:pBdr>
        <w:tabs>
          <w:tab w:val="left" w:pos="0"/>
          <w:tab w:val="left" w:pos="284"/>
          <w:tab w:val="left" w:pos="1276"/>
        </w:tabs>
        <w:ind w:firstLine="709"/>
        <w:jc w:val="both"/>
        <w:rPr>
          <w:sz w:val="28"/>
          <w:szCs w:val="28"/>
          <w:lang w:val="kk-KZ"/>
        </w:rPr>
      </w:pPr>
      <w:r w:rsidRPr="00CC0BDA">
        <w:rPr>
          <w:sz w:val="28"/>
          <w:szCs w:val="28"/>
          <w:lang w:val="kk-KZ"/>
        </w:rPr>
        <w:t>Wav2Lip моделінің негізгі ерекшеліктерінің бірі – ауыз қуысының қозғалысын нақты уақыт режимінде синхрондауға мүмкіндік беруі.</w:t>
      </w:r>
      <w:r w:rsidR="009B2FAD">
        <w:rPr>
          <w:sz w:val="28"/>
          <w:szCs w:val="28"/>
          <w:lang w:val="kk-KZ"/>
        </w:rPr>
        <w:t xml:space="preserve"> </w:t>
      </w:r>
      <w:r w:rsidRPr="00CC0BDA">
        <w:rPr>
          <w:sz w:val="28"/>
          <w:szCs w:val="28"/>
          <w:lang w:val="kk-KZ"/>
        </w:rPr>
        <w:t xml:space="preserve">Бұл </w:t>
      </w:r>
      <w:r w:rsidR="006C14C5">
        <w:rPr>
          <w:sz w:val="28"/>
          <w:szCs w:val="28"/>
          <w:lang w:val="kk-KZ"/>
        </w:rPr>
        <w:t>білім алушы</w:t>
      </w:r>
      <w:r w:rsidRPr="00CC0BDA">
        <w:rPr>
          <w:sz w:val="28"/>
          <w:szCs w:val="28"/>
          <w:lang w:val="kk-KZ"/>
        </w:rPr>
        <w:t>мен тегіс және жауапты өзара әрекетті қамтамасыз ету үшін маңызды.</w:t>
      </w:r>
      <w:r w:rsidR="009B2FAD">
        <w:rPr>
          <w:sz w:val="28"/>
          <w:szCs w:val="28"/>
          <w:lang w:val="kk-KZ"/>
        </w:rPr>
        <w:t xml:space="preserve"> </w:t>
      </w:r>
      <w:r w:rsidRPr="00CC0BDA">
        <w:rPr>
          <w:sz w:val="28"/>
          <w:szCs w:val="28"/>
          <w:lang w:val="kk-KZ"/>
        </w:rPr>
        <w:t xml:space="preserve">TTS арқылы сөйлеу генерацияланған сайын, Wav2Lip дыбыс сигналын бірден өңдеп, аватардың ауыз қуысының қозғалысын синхрондайды, аудио мен </w:t>
      </w:r>
      <w:r w:rsidR="007B0D6C">
        <w:rPr>
          <w:sz w:val="28"/>
          <w:szCs w:val="28"/>
          <w:lang w:val="kk-KZ"/>
        </w:rPr>
        <w:t>көрімделген</w:t>
      </w:r>
      <w:r w:rsidRPr="00CC0BDA">
        <w:rPr>
          <w:sz w:val="28"/>
          <w:szCs w:val="28"/>
          <w:lang w:val="kk-KZ"/>
        </w:rPr>
        <w:t xml:space="preserve"> қозғалыстың үздіксіз сәйкестігін қамтамасыз етеді.</w:t>
      </w:r>
    </w:p>
    <w:p w14:paraId="094983A8" w14:textId="30B5385E" w:rsidR="008F478D" w:rsidRPr="00CC0BDA" w:rsidRDefault="008F478D" w:rsidP="00BB06B0">
      <w:pPr>
        <w:pBdr>
          <w:top w:val="nil"/>
          <w:left w:val="nil"/>
          <w:bottom w:val="nil"/>
          <w:right w:val="nil"/>
          <w:between w:val="nil"/>
        </w:pBdr>
        <w:tabs>
          <w:tab w:val="left" w:pos="0"/>
          <w:tab w:val="left" w:pos="284"/>
          <w:tab w:val="left" w:pos="1276"/>
        </w:tabs>
        <w:ind w:firstLine="709"/>
        <w:jc w:val="both"/>
        <w:rPr>
          <w:sz w:val="28"/>
          <w:szCs w:val="28"/>
          <w:lang w:val="kk-KZ"/>
        </w:rPr>
      </w:pPr>
      <w:r w:rsidRPr="00CC0BDA">
        <w:rPr>
          <w:sz w:val="28"/>
          <w:szCs w:val="28"/>
          <w:lang w:val="kk-KZ"/>
        </w:rPr>
        <w:t xml:space="preserve">Нақты уақыт режимі интерактивті жүйелерде ерекше маңызды, себебі аватар пайдаланушы әрекетіне жылдам жауап беруі тиіс. Синхрондау байқалатын кешігусіз жүзеге асады, қарым-қатынас тегіс және табиғи болып қалады. Сонымен қатар, Wav2Lip моделі жоғары тиімділікке ие және оңтайландырылған, бұл жүйеде сөйлеуді генерациялау мен синхрондауды бірден орындауға мүмкіндік береді. Бұл диалогқа қатысу сезімін және </w:t>
      </w:r>
      <w:r w:rsidR="006C14C5">
        <w:rPr>
          <w:sz w:val="28"/>
          <w:szCs w:val="28"/>
          <w:lang w:val="kk-KZ"/>
        </w:rPr>
        <w:t>білім алушы</w:t>
      </w:r>
      <w:r w:rsidRPr="00CC0BDA">
        <w:rPr>
          <w:sz w:val="28"/>
          <w:szCs w:val="28"/>
          <w:lang w:val="kk-KZ"/>
        </w:rPr>
        <w:t>ның назарын арттырады, интерактивті оқыту жүйелерінде маңызды.</w:t>
      </w:r>
    </w:p>
    <w:p w14:paraId="698E7A20" w14:textId="3F2C883A" w:rsidR="008F478D" w:rsidRDefault="00463023" w:rsidP="00BB06B0">
      <w:pPr>
        <w:pBdr>
          <w:top w:val="nil"/>
          <w:left w:val="nil"/>
          <w:bottom w:val="nil"/>
          <w:right w:val="nil"/>
          <w:between w:val="nil"/>
        </w:pBdr>
        <w:tabs>
          <w:tab w:val="left" w:pos="0"/>
          <w:tab w:val="left" w:pos="284"/>
          <w:tab w:val="left" w:pos="1276"/>
        </w:tabs>
        <w:ind w:firstLine="709"/>
        <w:jc w:val="both"/>
        <w:rPr>
          <w:sz w:val="28"/>
          <w:szCs w:val="28"/>
          <w:lang w:val="kk-KZ"/>
        </w:rPr>
      </w:pPr>
      <w:r>
        <w:rPr>
          <w:sz w:val="28"/>
          <w:szCs w:val="28"/>
          <w:lang w:val="kk-KZ"/>
        </w:rPr>
        <w:t>Модел</w:t>
      </w:r>
      <w:r w:rsidR="008F478D" w:rsidRPr="00CC0BDA">
        <w:rPr>
          <w:sz w:val="28"/>
          <w:szCs w:val="28"/>
          <w:lang w:val="kk-KZ"/>
        </w:rPr>
        <w:t xml:space="preserve"> сөйлеудің табиғи ритмдеріне бейімделіп, аватардың бет-әлпеті мен ауыз қуысының қозғалысын дәл түзетеді, бұл образдың реалистік болуын күшейтеді. Нәтижесінде аватар тек TTS жүйесі арқылы дәл және мәнерлі сөйлеуді жеткізумен шектелмей, ауыз қуысының қозғалысын дыбыспен мінсіз синхрондайды. Сөйлеуді табиғи генерациялау мен идеалды синхрондаудың осындай комбинациясы пайдаланушыға оқытудың қызықты және шынайы тәжірибесін береді.</w:t>
      </w:r>
    </w:p>
    <w:p w14:paraId="13A9BE0D" w14:textId="77777777" w:rsidR="00002F3D" w:rsidRPr="00452C22" w:rsidRDefault="00002F3D" w:rsidP="00BB06B0">
      <w:pPr>
        <w:pBdr>
          <w:top w:val="nil"/>
          <w:left w:val="nil"/>
          <w:bottom w:val="nil"/>
          <w:right w:val="nil"/>
          <w:between w:val="nil"/>
        </w:pBdr>
        <w:tabs>
          <w:tab w:val="left" w:pos="0"/>
          <w:tab w:val="left" w:pos="284"/>
          <w:tab w:val="left" w:pos="1276"/>
        </w:tabs>
        <w:ind w:firstLine="709"/>
        <w:jc w:val="both"/>
        <w:rPr>
          <w:sz w:val="28"/>
          <w:szCs w:val="28"/>
          <w:lang w:val="kk-KZ"/>
        </w:rPr>
      </w:pPr>
    </w:p>
    <w:p w14:paraId="0988A383" w14:textId="0B155225" w:rsidR="00DA5306" w:rsidRPr="00002F3D" w:rsidRDefault="00286CEC" w:rsidP="00BB06B0">
      <w:pPr>
        <w:numPr>
          <w:ilvl w:val="2"/>
          <w:numId w:val="21"/>
        </w:numPr>
        <w:pBdr>
          <w:top w:val="nil"/>
          <w:left w:val="nil"/>
          <w:bottom w:val="nil"/>
          <w:right w:val="nil"/>
          <w:between w:val="nil"/>
        </w:pBdr>
        <w:tabs>
          <w:tab w:val="left" w:pos="284"/>
          <w:tab w:val="left" w:pos="426"/>
          <w:tab w:val="left" w:pos="1418"/>
        </w:tabs>
        <w:ind w:left="0" w:firstLine="709"/>
        <w:jc w:val="both"/>
        <w:rPr>
          <w:color w:val="000000"/>
          <w:sz w:val="28"/>
          <w:szCs w:val="28"/>
        </w:rPr>
      </w:pPr>
      <w:r w:rsidRPr="00002F3D">
        <w:rPr>
          <w:color w:val="000000"/>
          <w:sz w:val="28"/>
          <w:szCs w:val="28"/>
          <w:lang w:val="kk-KZ"/>
        </w:rPr>
        <w:t>Жүйелік</w:t>
      </w:r>
      <w:r w:rsidR="008F478D" w:rsidRPr="00002F3D">
        <w:rPr>
          <w:color w:val="000000"/>
          <w:sz w:val="28"/>
          <w:szCs w:val="28"/>
        </w:rPr>
        <w:t xml:space="preserve"> интеграциялық тәсіл</w:t>
      </w:r>
    </w:p>
    <w:p w14:paraId="20A55CA2" w14:textId="405671C7" w:rsidR="00674D6D" w:rsidRPr="00CC0BDA" w:rsidRDefault="00674D6D" w:rsidP="00BB06B0">
      <w:pPr>
        <w:tabs>
          <w:tab w:val="left" w:pos="1276"/>
        </w:tabs>
        <w:ind w:firstLine="709"/>
        <w:jc w:val="both"/>
        <w:rPr>
          <w:color w:val="000000"/>
          <w:sz w:val="28"/>
          <w:szCs w:val="28"/>
        </w:rPr>
      </w:pPr>
      <w:r w:rsidRPr="00CC0BDA">
        <w:rPr>
          <w:color w:val="000000"/>
          <w:sz w:val="28"/>
          <w:szCs w:val="28"/>
        </w:rPr>
        <w:t xml:space="preserve">Аватардың мінез-құлқына сентименттік талдау нәтижелерін интеграциялау интерактивті білім беру жүйелерін құрудағы маңызды кезең болып табылады. Бұл процестің негізгі мақсаты </w:t>
      </w:r>
      <w:r w:rsidR="00BB06B0">
        <w:rPr>
          <w:color w:val="000000"/>
          <w:sz w:val="28"/>
          <w:szCs w:val="28"/>
        </w:rPr>
        <w:t>‒</w:t>
      </w:r>
      <w:r w:rsidRPr="00CC0BDA">
        <w:rPr>
          <w:color w:val="000000"/>
          <w:sz w:val="28"/>
          <w:szCs w:val="28"/>
        </w:rPr>
        <w:t xml:space="preserve"> </w:t>
      </w:r>
      <w:r w:rsidR="00C11A0C" w:rsidRPr="00CC0BDA">
        <w:rPr>
          <w:color w:val="000000"/>
          <w:sz w:val="28"/>
          <w:szCs w:val="28"/>
          <w:lang w:val="kk-KZ"/>
        </w:rPr>
        <w:t>дәріс</w:t>
      </w:r>
      <w:r w:rsidRPr="00CC0BDA">
        <w:rPr>
          <w:color w:val="000000"/>
          <w:sz w:val="28"/>
          <w:szCs w:val="28"/>
        </w:rPr>
        <w:t xml:space="preserve"> мәтінінің эмоционалдық реңі мен аватардың </w:t>
      </w:r>
      <w:r w:rsidR="007B0D6C">
        <w:rPr>
          <w:color w:val="000000"/>
          <w:sz w:val="28"/>
          <w:szCs w:val="28"/>
        </w:rPr>
        <w:t>көрімделген</w:t>
      </w:r>
      <w:r w:rsidRPr="00CC0BDA">
        <w:rPr>
          <w:color w:val="000000"/>
          <w:sz w:val="28"/>
          <w:szCs w:val="28"/>
        </w:rPr>
        <w:t xml:space="preserve">-интонациялық мінез-құлқы арасындағы үйлесімділікті қамтамасыз ету, осылайша </w:t>
      </w:r>
      <w:r w:rsidR="006C14C5">
        <w:rPr>
          <w:color w:val="000000"/>
          <w:sz w:val="28"/>
          <w:szCs w:val="28"/>
        </w:rPr>
        <w:t>білім алушы</w:t>
      </w:r>
      <w:r w:rsidRPr="00CC0BDA">
        <w:rPr>
          <w:color w:val="000000"/>
          <w:sz w:val="28"/>
          <w:szCs w:val="28"/>
        </w:rPr>
        <w:t>ның қызығушылығы мен оқу материалын қабылдауын арттыру.</w:t>
      </w:r>
    </w:p>
    <w:p w14:paraId="1A960D0A" w14:textId="13E00ADA" w:rsidR="00674D6D" w:rsidRPr="00CC0BDA" w:rsidRDefault="00674D6D" w:rsidP="00BB06B0">
      <w:pPr>
        <w:pBdr>
          <w:top w:val="nil"/>
          <w:left w:val="nil"/>
          <w:bottom w:val="nil"/>
          <w:right w:val="nil"/>
          <w:between w:val="nil"/>
        </w:pBdr>
        <w:tabs>
          <w:tab w:val="left" w:pos="567"/>
          <w:tab w:val="left" w:pos="1276"/>
        </w:tabs>
        <w:ind w:firstLine="709"/>
        <w:jc w:val="both"/>
        <w:rPr>
          <w:color w:val="000000"/>
          <w:sz w:val="28"/>
          <w:szCs w:val="28"/>
        </w:rPr>
      </w:pPr>
      <w:r w:rsidRPr="00CC0BDA">
        <w:rPr>
          <w:color w:val="000000"/>
          <w:sz w:val="28"/>
          <w:szCs w:val="28"/>
        </w:rPr>
        <w:t xml:space="preserve">Ол үшін мәтінді талдау нәтижесінде алынған </w:t>
      </w:r>
      <w:r w:rsidR="00C11A0C" w:rsidRPr="00CC0BDA">
        <w:rPr>
          <w:color w:val="000000"/>
          <w:sz w:val="28"/>
          <w:szCs w:val="28"/>
          <w:lang w:val="kk-KZ"/>
        </w:rPr>
        <w:t>дәріс</w:t>
      </w:r>
      <w:r w:rsidRPr="00CC0BDA">
        <w:rPr>
          <w:color w:val="000000"/>
          <w:sz w:val="28"/>
          <w:szCs w:val="28"/>
        </w:rPr>
        <w:t xml:space="preserve"> контент</w:t>
      </w:r>
      <w:r w:rsidR="00C11A0C" w:rsidRPr="00CC0BDA">
        <w:rPr>
          <w:color w:val="000000"/>
          <w:sz w:val="28"/>
          <w:szCs w:val="28"/>
          <w:lang w:val="kk-KZ"/>
        </w:rPr>
        <w:t>ін</w:t>
      </w:r>
      <w:r w:rsidRPr="00CC0BDA">
        <w:rPr>
          <w:color w:val="000000"/>
          <w:sz w:val="28"/>
          <w:szCs w:val="28"/>
        </w:rPr>
        <w:t xml:space="preserve">ің сентименті туралы ақпарат пайдаланылады. Анықталған эмоционалдық реңге (оң, бейтарап немесе теріс) байланысты аватар өзінің </w:t>
      </w:r>
      <w:r w:rsidR="007B0D6C">
        <w:rPr>
          <w:color w:val="000000"/>
          <w:sz w:val="28"/>
          <w:szCs w:val="28"/>
        </w:rPr>
        <w:t>көрімделген</w:t>
      </w:r>
      <w:r w:rsidRPr="00CC0BDA">
        <w:rPr>
          <w:color w:val="000000"/>
          <w:sz w:val="28"/>
          <w:szCs w:val="28"/>
        </w:rPr>
        <w:t xml:space="preserve"> және дауыстық реакцияларын өзгертеді. Интеграция процесі келесі кезеңдерді қамтиды [</w:t>
      </w:r>
      <w:r w:rsidR="00452C22">
        <w:rPr>
          <w:color w:val="000000"/>
          <w:sz w:val="28"/>
          <w:szCs w:val="28"/>
          <w:lang w:val="kk-KZ"/>
        </w:rPr>
        <w:t>18</w:t>
      </w:r>
      <w:r w:rsidR="00690EAF">
        <w:rPr>
          <w:color w:val="000000"/>
          <w:sz w:val="28"/>
          <w:szCs w:val="28"/>
          <w:lang w:val="kk-KZ"/>
        </w:rPr>
        <w:t>0, р. 639-654</w:t>
      </w:r>
      <w:r w:rsidRPr="00CC0BDA">
        <w:rPr>
          <w:color w:val="000000"/>
          <w:sz w:val="28"/>
          <w:szCs w:val="28"/>
        </w:rPr>
        <w:t>]:</w:t>
      </w:r>
    </w:p>
    <w:p w14:paraId="134EDB58" w14:textId="01642358" w:rsidR="00674D6D" w:rsidRPr="00CC0BDA" w:rsidRDefault="00C11A0C" w:rsidP="00BB06B0">
      <w:pPr>
        <w:pStyle w:val="a6"/>
        <w:numPr>
          <w:ilvl w:val="0"/>
          <w:numId w:val="23"/>
        </w:numPr>
        <w:tabs>
          <w:tab w:val="left" w:pos="993"/>
          <w:tab w:val="left" w:pos="1276"/>
        </w:tabs>
        <w:spacing w:after="0" w:line="240" w:lineRule="auto"/>
        <w:ind w:left="0" w:firstLine="709"/>
        <w:jc w:val="both"/>
        <w:rPr>
          <w:rFonts w:ascii="Times New Roman" w:eastAsia="Times New Roman" w:hAnsi="Times New Roman" w:cs="Times New Roman"/>
          <w:color w:val="000000"/>
          <w:sz w:val="28"/>
          <w:szCs w:val="28"/>
        </w:rPr>
      </w:pPr>
      <w:r w:rsidRPr="00CC0BDA">
        <w:rPr>
          <w:rFonts w:ascii="Times New Roman" w:eastAsia="Times New Roman" w:hAnsi="Times New Roman" w:cs="Times New Roman"/>
          <w:color w:val="000000"/>
          <w:sz w:val="28"/>
          <w:szCs w:val="28"/>
          <w:lang w:val="kk-KZ"/>
        </w:rPr>
        <w:t>Дәріс</w:t>
      </w:r>
      <w:r w:rsidR="00674D6D" w:rsidRPr="00CC0BDA">
        <w:rPr>
          <w:rFonts w:ascii="Times New Roman" w:eastAsia="Times New Roman" w:hAnsi="Times New Roman" w:cs="Times New Roman"/>
          <w:color w:val="000000"/>
          <w:sz w:val="28"/>
          <w:szCs w:val="28"/>
        </w:rPr>
        <w:t xml:space="preserve"> мәтінінің сентиментін талдау </w:t>
      </w:r>
      <w:r w:rsidR="0060485C">
        <w:rPr>
          <w:rFonts w:ascii="Times New Roman" w:eastAsia="Times New Roman" w:hAnsi="Times New Roman" w:cs="Times New Roman"/>
          <w:color w:val="000000"/>
          <w:sz w:val="28"/>
          <w:szCs w:val="28"/>
        </w:rPr>
        <w:t>‒</w:t>
      </w:r>
      <w:r w:rsidR="00674D6D" w:rsidRPr="00CC0BDA">
        <w:rPr>
          <w:rFonts w:ascii="Times New Roman" w:eastAsia="Times New Roman" w:hAnsi="Times New Roman" w:cs="Times New Roman"/>
          <w:color w:val="000000"/>
          <w:sz w:val="28"/>
          <w:szCs w:val="28"/>
        </w:rPr>
        <w:t xml:space="preserve"> </w:t>
      </w:r>
      <w:r w:rsidRPr="00CC0BDA">
        <w:rPr>
          <w:rFonts w:ascii="Times New Roman" w:eastAsia="Times New Roman" w:hAnsi="Times New Roman" w:cs="Times New Roman"/>
          <w:color w:val="000000"/>
          <w:sz w:val="28"/>
          <w:szCs w:val="28"/>
          <w:lang w:val="kk-KZ"/>
        </w:rPr>
        <w:t>дәріс</w:t>
      </w:r>
      <w:r w:rsidR="00674D6D" w:rsidRPr="00CC0BDA">
        <w:rPr>
          <w:rFonts w:ascii="Times New Roman" w:eastAsia="Times New Roman" w:hAnsi="Times New Roman" w:cs="Times New Roman"/>
          <w:color w:val="000000"/>
          <w:sz w:val="28"/>
          <w:szCs w:val="28"/>
        </w:rPr>
        <w:t xml:space="preserve"> мәтінін немесе сөйлеуді автоматты түрде талдау, жалпы эмоционалдық реңін анықтау үшін сөздік, онтологиялық немесе гибридті әдістерді қолдану (мысалы, оң немесе теріс рең), сондай-ақ эмоциялардың кең спектрін бағалау.</w:t>
      </w:r>
    </w:p>
    <w:p w14:paraId="53416CAD" w14:textId="6AF63862" w:rsidR="00674D6D" w:rsidRPr="00CC0BDA" w:rsidRDefault="00674D6D" w:rsidP="00BB06B0">
      <w:pPr>
        <w:pStyle w:val="a6"/>
        <w:numPr>
          <w:ilvl w:val="0"/>
          <w:numId w:val="23"/>
        </w:numPr>
        <w:tabs>
          <w:tab w:val="left" w:pos="993"/>
          <w:tab w:val="left" w:pos="1276"/>
        </w:tabs>
        <w:spacing w:after="0" w:line="240" w:lineRule="auto"/>
        <w:ind w:left="0" w:firstLine="709"/>
        <w:jc w:val="both"/>
        <w:rPr>
          <w:rFonts w:ascii="Times New Roman" w:eastAsia="Times New Roman" w:hAnsi="Times New Roman" w:cs="Times New Roman"/>
          <w:color w:val="000000"/>
          <w:sz w:val="28"/>
          <w:szCs w:val="28"/>
        </w:rPr>
      </w:pPr>
      <w:r w:rsidRPr="00CC0BDA">
        <w:rPr>
          <w:rFonts w:ascii="Times New Roman" w:eastAsia="Times New Roman" w:hAnsi="Times New Roman" w:cs="Times New Roman"/>
          <w:color w:val="000000"/>
          <w:sz w:val="28"/>
          <w:szCs w:val="28"/>
        </w:rPr>
        <w:t xml:space="preserve">Аватар мінез-құлқының параметрлерін анықтау </w:t>
      </w:r>
      <w:r w:rsidR="0060485C">
        <w:rPr>
          <w:rFonts w:ascii="Times New Roman" w:eastAsia="Times New Roman" w:hAnsi="Times New Roman" w:cs="Times New Roman"/>
          <w:color w:val="000000"/>
          <w:sz w:val="28"/>
          <w:szCs w:val="28"/>
        </w:rPr>
        <w:t>β</w:t>
      </w:r>
      <w:r w:rsidRPr="00CC0BDA">
        <w:rPr>
          <w:rFonts w:ascii="Times New Roman" w:eastAsia="Times New Roman" w:hAnsi="Times New Roman" w:cs="Times New Roman"/>
          <w:color w:val="000000"/>
          <w:sz w:val="28"/>
          <w:szCs w:val="28"/>
        </w:rPr>
        <w:t xml:space="preserve"> талдау нәтижелеріне сүйене отырып, мимика, қимылдар және интонацияның сәйкес </w:t>
      </w:r>
      <w:r w:rsidR="00463023">
        <w:rPr>
          <w:rFonts w:ascii="Times New Roman" w:eastAsia="Times New Roman" w:hAnsi="Times New Roman" w:cs="Times New Roman"/>
          <w:color w:val="000000"/>
          <w:sz w:val="28"/>
          <w:szCs w:val="28"/>
        </w:rPr>
        <w:t>модел</w:t>
      </w:r>
      <w:r w:rsidRPr="00CC0BDA">
        <w:rPr>
          <w:rFonts w:ascii="Times New Roman" w:eastAsia="Times New Roman" w:hAnsi="Times New Roman" w:cs="Times New Roman"/>
          <w:color w:val="000000"/>
          <w:sz w:val="28"/>
          <w:szCs w:val="28"/>
        </w:rPr>
        <w:t>дері таңдалады. Мысалы: оң сентимент кезінде аватар күліп, ашық, достық қимылдар қолдануы мүмкін және жанды, жылы дауыспен сөйлейді; бейтарап сентимент кезінде мінез-құлық бейтарап және тыныш қалады; теріс сентимент кезінде бет-әлпет сәл қатаң немесе жанашырлық реңде болуы мүмкін және дауысы жұмсақ болады.</w:t>
      </w:r>
    </w:p>
    <w:p w14:paraId="0FF2FB0C" w14:textId="16C22AEB" w:rsidR="00674D6D" w:rsidRPr="00CC0BDA" w:rsidRDefault="00674D6D" w:rsidP="00BB06B0">
      <w:pPr>
        <w:pStyle w:val="a6"/>
        <w:numPr>
          <w:ilvl w:val="0"/>
          <w:numId w:val="23"/>
        </w:numPr>
        <w:tabs>
          <w:tab w:val="left" w:pos="993"/>
          <w:tab w:val="left" w:pos="1276"/>
        </w:tabs>
        <w:spacing w:after="0" w:line="240" w:lineRule="auto"/>
        <w:ind w:left="0" w:firstLine="709"/>
        <w:jc w:val="both"/>
        <w:rPr>
          <w:rFonts w:ascii="Times New Roman" w:eastAsia="Times New Roman" w:hAnsi="Times New Roman" w:cs="Times New Roman"/>
          <w:color w:val="000000"/>
          <w:sz w:val="28"/>
          <w:szCs w:val="28"/>
        </w:rPr>
      </w:pPr>
      <w:r w:rsidRPr="00CC0BDA">
        <w:rPr>
          <w:rFonts w:ascii="Times New Roman" w:eastAsia="Times New Roman" w:hAnsi="Times New Roman" w:cs="Times New Roman"/>
          <w:color w:val="000000"/>
          <w:sz w:val="28"/>
          <w:szCs w:val="28"/>
        </w:rPr>
        <w:t xml:space="preserve">Анимация мен сөйлеуді генерациялау </w:t>
      </w:r>
      <w:r w:rsidR="0060485C">
        <w:rPr>
          <w:rFonts w:ascii="Times New Roman" w:eastAsia="Times New Roman" w:hAnsi="Times New Roman" w:cs="Times New Roman"/>
          <w:color w:val="000000"/>
          <w:sz w:val="28"/>
          <w:szCs w:val="28"/>
        </w:rPr>
        <w:t>‒</w:t>
      </w:r>
      <w:r w:rsidRPr="00CC0BDA">
        <w:rPr>
          <w:rFonts w:ascii="Times New Roman" w:eastAsia="Times New Roman" w:hAnsi="Times New Roman" w:cs="Times New Roman"/>
          <w:color w:val="000000"/>
          <w:sz w:val="28"/>
          <w:szCs w:val="28"/>
        </w:rPr>
        <w:t xml:space="preserve"> таңдалған параметрлер мимика, қимыл және интонация генерациясы </w:t>
      </w:r>
      <w:r w:rsidR="00463023">
        <w:rPr>
          <w:rFonts w:ascii="Times New Roman" w:eastAsia="Times New Roman" w:hAnsi="Times New Roman" w:cs="Times New Roman"/>
          <w:color w:val="000000"/>
          <w:sz w:val="28"/>
          <w:szCs w:val="28"/>
        </w:rPr>
        <w:t>модул</w:t>
      </w:r>
      <w:r w:rsidRPr="00CC0BDA">
        <w:rPr>
          <w:rFonts w:ascii="Times New Roman" w:eastAsia="Times New Roman" w:hAnsi="Times New Roman" w:cs="Times New Roman"/>
          <w:color w:val="000000"/>
          <w:sz w:val="28"/>
          <w:szCs w:val="28"/>
        </w:rPr>
        <w:t xml:space="preserve">деріне беріледі, бұл аватар мінез-құлқы мен </w:t>
      </w:r>
      <w:r w:rsidR="00C11A0C" w:rsidRPr="00CC0BDA">
        <w:rPr>
          <w:rFonts w:ascii="Times New Roman" w:eastAsia="Times New Roman" w:hAnsi="Times New Roman" w:cs="Times New Roman"/>
          <w:color w:val="000000"/>
          <w:sz w:val="28"/>
          <w:szCs w:val="28"/>
          <w:lang w:val="kk-KZ"/>
        </w:rPr>
        <w:t>дәрістің</w:t>
      </w:r>
      <w:r w:rsidRPr="00CC0BDA">
        <w:rPr>
          <w:rFonts w:ascii="Times New Roman" w:eastAsia="Times New Roman" w:hAnsi="Times New Roman" w:cs="Times New Roman"/>
          <w:color w:val="000000"/>
          <w:sz w:val="28"/>
          <w:szCs w:val="28"/>
        </w:rPr>
        <w:t xml:space="preserve"> эмоционалдық мазмұнын синхрондау мүмкіндігін береді.</w:t>
      </w:r>
    </w:p>
    <w:p w14:paraId="7795B8CC" w14:textId="2892294E" w:rsidR="00674D6D" w:rsidRPr="00CC0BDA" w:rsidRDefault="00674D6D" w:rsidP="00BB06B0">
      <w:pPr>
        <w:pStyle w:val="a6"/>
        <w:numPr>
          <w:ilvl w:val="0"/>
          <w:numId w:val="23"/>
        </w:numPr>
        <w:tabs>
          <w:tab w:val="left" w:pos="993"/>
          <w:tab w:val="left" w:pos="1276"/>
        </w:tabs>
        <w:spacing w:after="0" w:line="240" w:lineRule="auto"/>
        <w:ind w:left="0" w:firstLine="709"/>
        <w:jc w:val="both"/>
        <w:rPr>
          <w:rFonts w:ascii="Times New Roman" w:eastAsia="Times New Roman" w:hAnsi="Times New Roman" w:cs="Times New Roman"/>
          <w:color w:val="000000"/>
          <w:sz w:val="28"/>
          <w:szCs w:val="28"/>
        </w:rPr>
      </w:pPr>
      <w:r w:rsidRPr="00CC0BDA">
        <w:rPr>
          <w:rFonts w:ascii="Times New Roman" w:eastAsia="Times New Roman" w:hAnsi="Times New Roman" w:cs="Times New Roman"/>
          <w:color w:val="000000"/>
          <w:sz w:val="28"/>
          <w:szCs w:val="28"/>
        </w:rPr>
        <w:t xml:space="preserve">Нақты уақыттағы мінез-құлықты бейімдеу </w:t>
      </w:r>
      <w:r w:rsidR="0060485C">
        <w:rPr>
          <w:rFonts w:ascii="Times New Roman" w:eastAsia="Times New Roman" w:hAnsi="Times New Roman" w:cs="Times New Roman"/>
          <w:color w:val="000000"/>
          <w:sz w:val="28"/>
          <w:szCs w:val="28"/>
        </w:rPr>
        <w:t>‒</w:t>
      </w:r>
      <w:r w:rsidRPr="00CC0BDA">
        <w:rPr>
          <w:rFonts w:ascii="Times New Roman" w:eastAsia="Times New Roman" w:hAnsi="Times New Roman" w:cs="Times New Roman"/>
          <w:color w:val="000000"/>
          <w:sz w:val="28"/>
          <w:szCs w:val="28"/>
        </w:rPr>
        <w:t xml:space="preserve"> интерактивті жүйелерде </w:t>
      </w:r>
      <w:r w:rsidR="00C11A0C" w:rsidRPr="00CC0BDA">
        <w:rPr>
          <w:rFonts w:ascii="Times New Roman" w:eastAsia="Times New Roman" w:hAnsi="Times New Roman" w:cs="Times New Roman"/>
          <w:color w:val="000000"/>
          <w:sz w:val="28"/>
          <w:szCs w:val="28"/>
          <w:lang w:val="kk-KZ"/>
        </w:rPr>
        <w:t>дәріс</w:t>
      </w:r>
      <w:r w:rsidRPr="00CC0BDA">
        <w:rPr>
          <w:rFonts w:ascii="Times New Roman" w:eastAsia="Times New Roman" w:hAnsi="Times New Roman" w:cs="Times New Roman"/>
          <w:color w:val="000000"/>
          <w:sz w:val="28"/>
          <w:szCs w:val="28"/>
        </w:rPr>
        <w:t xml:space="preserve"> эмоционалдық мазмұны өзгерген кезде немесе студенттердің әрекетіне жауап ретінде аватар мінез-құлқын динамикалық түрде жаңарту мүмкіндігі бар.</w:t>
      </w:r>
    </w:p>
    <w:p w14:paraId="10AF8B85" w14:textId="3A471B8D" w:rsidR="00843D31" w:rsidRPr="00CC0BDA" w:rsidRDefault="00843D31" w:rsidP="00BB06B0">
      <w:pPr>
        <w:tabs>
          <w:tab w:val="left" w:pos="1276"/>
        </w:tabs>
        <w:ind w:firstLine="709"/>
        <w:jc w:val="both"/>
        <w:rPr>
          <w:color w:val="000000"/>
          <w:sz w:val="28"/>
          <w:szCs w:val="28"/>
        </w:rPr>
      </w:pPr>
      <w:r w:rsidRPr="00CC0BDA">
        <w:rPr>
          <w:color w:val="000000"/>
          <w:sz w:val="28"/>
          <w:szCs w:val="28"/>
        </w:rPr>
        <w:t xml:space="preserve">Сентименттік талдауды интеграциялау білім беру ортасында әсіресе тиімді, себебі бұл </w:t>
      </w:r>
      <w:r w:rsidR="00C11A0C" w:rsidRPr="00CC0BDA">
        <w:rPr>
          <w:color w:val="000000"/>
          <w:sz w:val="28"/>
          <w:szCs w:val="28"/>
          <w:lang w:val="kk-KZ"/>
        </w:rPr>
        <w:t>дәрістерді</w:t>
      </w:r>
      <w:r w:rsidRPr="00CC0BDA">
        <w:rPr>
          <w:color w:val="000000"/>
          <w:sz w:val="28"/>
          <w:szCs w:val="28"/>
        </w:rPr>
        <w:t xml:space="preserve"> жандандырып, </w:t>
      </w:r>
      <w:r w:rsidR="006C14C5">
        <w:rPr>
          <w:color w:val="000000"/>
          <w:sz w:val="28"/>
          <w:szCs w:val="28"/>
        </w:rPr>
        <w:t>білім алушы</w:t>
      </w:r>
      <w:r w:rsidRPr="00CC0BDA">
        <w:rPr>
          <w:color w:val="000000"/>
          <w:sz w:val="28"/>
          <w:szCs w:val="28"/>
        </w:rPr>
        <w:t xml:space="preserve">ға </w:t>
      </w:r>
      <w:r w:rsidR="00C11A0C" w:rsidRPr="00CC0BDA">
        <w:rPr>
          <w:color w:val="000000"/>
          <w:sz w:val="28"/>
          <w:szCs w:val="28"/>
          <w:lang w:val="kk-KZ"/>
        </w:rPr>
        <w:t>жекешелендірілген</w:t>
      </w:r>
      <w:r w:rsidRPr="00CC0BDA">
        <w:rPr>
          <w:color w:val="000000"/>
          <w:sz w:val="28"/>
          <w:szCs w:val="28"/>
        </w:rPr>
        <w:t xml:space="preserve"> түрде ұсынуға мүмкіндік береді [</w:t>
      </w:r>
      <w:r w:rsidR="00452C22" w:rsidRPr="00452C22">
        <w:rPr>
          <w:color w:val="000000"/>
          <w:sz w:val="28"/>
          <w:szCs w:val="28"/>
        </w:rPr>
        <w:t>1</w:t>
      </w:r>
      <w:r w:rsidR="00690EAF">
        <w:rPr>
          <w:color w:val="000000"/>
          <w:sz w:val="28"/>
          <w:szCs w:val="28"/>
          <w:lang w:val="kk-KZ"/>
        </w:rPr>
        <w:t>77</w:t>
      </w:r>
      <w:r w:rsidRPr="00CC0BDA">
        <w:rPr>
          <w:color w:val="000000"/>
          <w:sz w:val="28"/>
          <w:szCs w:val="28"/>
        </w:rPr>
        <w:t xml:space="preserve">, </w:t>
      </w:r>
      <w:r w:rsidR="00690EAF">
        <w:rPr>
          <w:color w:val="000000"/>
          <w:sz w:val="28"/>
          <w:szCs w:val="28"/>
          <w:lang w:val="kk-KZ"/>
        </w:rPr>
        <w:t xml:space="preserve">р. 85597-85611; </w:t>
      </w:r>
      <w:r w:rsidR="00452C22">
        <w:rPr>
          <w:color w:val="000000"/>
          <w:sz w:val="28"/>
          <w:szCs w:val="28"/>
          <w:lang w:val="kk-KZ"/>
        </w:rPr>
        <w:t>18</w:t>
      </w:r>
      <w:r w:rsidR="00690EAF">
        <w:rPr>
          <w:color w:val="000000"/>
          <w:sz w:val="28"/>
          <w:szCs w:val="28"/>
          <w:lang w:val="kk-KZ"/>
        </w:rPr>
        <w:t>1, р. 569-595</w:t>
      </w:r>
      <w:r w:rsidRPr="00CC0BDA">
        <w:rPr>
          <w:color w:val="000000"/>
          <w:sz w:val="28"/>
          <w:szCs w:val="28"/>
        </w:rPr>
        <w:t xml:space="preserve">]. Мұндай тәсіл </w:t>
      </w:r>
      <w:r w:rsidR="006C14C5">
        <w:rPr>
          <w:color w:val="000000"/>
          <w:sz w:val="28"/>
          <w:szCs w:val="28"/>
        </w:rPr>
        <w:t>білім алушы</w:t>
      </w:r>
      <w:r w:rsidRPr="00CC0BDA">
        <w:rPr>
          <w:color w:val="000000"/>
          <w:sz w:val="28"/>
          <w:szCs w:val="28"/>
        </w:rPr>
        <w:t>лардың зейінін сақтау, материалды түсіну мен есте сақтау қабілетін арттыруға, сондай-ақ психологиялық жағымды атмосфера құруға ықпал етеді.</w:t>
      </w:r>
    </w:p>
    <w:p w14:paraId="542440E4" w14:textId="77777777" w:rsidR="00843D31" w:rsidRPr="00CC0BDA" w:rsidRDefault="00843D31" w:rsidP="00BB06B0">
      <w:pPr>
        <w:pBdr>
          <w:top w:val="nil"/>
          <w:left w:val="nil"/>
          <w:bottom w:val="nil"/>
          <w:right w:val="nil"/>
          <w:between w:val="nil"/>
        </w:pBdr>
        <w:tabs>
          <w:tab w:val="left" w:pos="1276"/>
        </w:tabs>
        <w:ind w:firstLine="709"/>
        <w:jc w:val="both"/>
        <w:rPr>
          <w:color w:val="000000"/>
          <w:sz w:val="28"/>
          <w:szCs w:val="28"/>
        </w:rPr>
      </w:pPr>
      <w:r w:rsidRPr="00CC0BDA">
        <w:rPr>
          <w:color w:val="000000"/>
          <w:sz w:val="28"/>
          <w:szCs w:val="28"/>
        </w:rPr>
        <w:t>Міндеттерге байланысты интеграция келесі тәсілдерге негізделуі мүмкін:</w:t>
      </w:r>
    </w:p>
    <w:p w14:paraId="534B03FB" w14:textId="520C45DF" w:rsidR="00843D31" w:rsidRPr="00CC0BDA" w:rsidRDefault="00843D31" w:rsidP="00BB06B0">
      <w:pPr>
        <w:numPr>
          <w:ilvl w:val="0"/>
          <w:numId w:val="2"/>
        </w:numPr>
        <w:pBdr>
          <w:top w:val="nil"/>
          <w:left w:val="nil"/>
          <w:bottom w:val="nil"/>
          <w:right w:val="nil"/>
          <w:between w:val="nil"/>
        </w:pBdr>
        <w:tabs>
          <w:tab w:val="left" w:pos="993"/>
          <w:tab w:val="left" w:pos="1276"/>
        </w:tabs>
        <w:ind w:left="0" w:firstLine="709"/>
        <w:jc w:val="both"/>
        <w:rPr>
          <w:sz w:val="28"/>
          <w:szCs w:val="28"/>
        </w:rPr>
      </w:pPr>
      <w:r w:rsidRPr="00CC0BDA">
        <w:rPr>
          <w:sz w:val="28"/>
          <w:szCs w:val="28"/>
        </w:rPr>
        <w:t xml:space="preserve">мәтін құрылымы бойынша (мысалы, </w:t>
      </w:r>
      <w:r w:rsidR="008D1C4E">
        <w:rPr>
          <w:sz w:val="28"/>
          <w:szCs w:val="28"/>
          <w:lang w:val="kk-KZ"/>
        </w:rPr>
        <w:t>ежелер</w:t>
      </w:r>
      <w:r w:rsidRPr="00CC0BDA">
        <w:rPr>
          <w:sz w:val="28"/>
          <w:szCs w:val="28"/>
        </w:rPr>
        <w:t xml:space="preserve"> немесе сөйлемдер бойынша)</w:t>
      </w:r>
      <w:r w:rsidR="008C1D11">
        <w:rPr>
          <w:sz w:val="28"/>
          <w:szCs w:val="28"/>
          <w:lang w:val="ru-RU"/>
        </w:rPr>
        <w:t>;</w:t>
      </w:r>
    </w:p>
    <w:p w14:paraId="4FFEBFCB" w14:textId="4D570CFF" w:rsidR="00843D31" w:rsidRPr="00CC0BDA" w:rsidRDefault="005D1839" w:rsidP="00BB06B0">
      <w:pPr>
        <w:numPr>
          <w:ilvl w:val="0"/>
          <w:numId w:val="2"/>
        </w:numPr>
        <w:pBdr>
          <w:top w:val="nil"/>
          <w:left w:val="nil"/>
          <w:bottom w:val="nil"/>
          <w:right w:val="nil"/>
          <w:between w:val="nil"/>
        </w:pBdr>
        <w:tabs>
          <w:tab w:val="left" w:pos="993"/>
          <w:tab w:val="left" w:pos="1276"/>
        </w:tabs>
        <w:ind w:left="0" w:firstLine="709"/>
        <w:jc w:val="both"/>
        <w:rPr>
          <w:sz w:val="28"/>
          <w:szCs w:val="28"/>
        </w:rPr>
      </w:pPr>
      <w:r w:rsidRPr="00CC0BDA">
        <w:rPr>
          <w:sz w:val="28"/>
          <w:szCs w:val="28"/>
          <w:lang w:val="kk-KZ"/>
        </w:rPr>
        <w:t>дәрістің</w:t>
      </w:r>
      <w:r w:rsidR="00843D31" w:rsidRPr="00CC0BDA">
        <w:rPr>
          <w:sz w:val="28"/>
          <w:szCs w:val="28"/>
        </w:rPr>
        <w:t xml:space="preserve"> жалпы сентименті бойынша</w:t>
      </w:r>
      <w:r w:rsidR="008C1D11">
        <w:rPr>
          <w:sz w:val="28"/>
          <w:szCs w:val="28"/>
          <w:lang w:val="ru-RU"/>
        </w:rPr>
        <w:t>;</w:t>
      </w:r>
    </w:p>
    <w:p w14:paraId="60AD2FA5" w14:textId="4C9D7783" w:rsidR="00843D31" w:rsidRPr="00CC0BDA" w:rsidRDefault="00843D31" w:rsidP="00BB06B0">
      <w:pPr>
        <w:numPr>
          <w:ilvl w:val="0"/>
          <w:numId w:val="2"/>
        </w:numPr>
        <w:pBdr>
          <w:top w:val="nil"/>
          <w:left w:val="nil"/>
          <w:bottom w:val="nil"/>
          <w:right w:val="nil"/>
          <w:between w:val="nil"/>
        </w:pBdr>
        <w:tabs>
          <w:tab w:val="left" w:pos="993"/>
          <w:tab w:val="left" w:pos="1276"/>
        </w:tabs>
        <w:ind w:left="0" w:firstLine="709"/>
        <w:jc w:val="both"/>
        <w:rPr>
          <w:sz w:val="28"/>
          <w:szCs w:val="28"/>
        </w:rPr>
      </w:pPr>
      <w:r w:rsidRPr="00CC0BDA">
        <w:rPr>
          <w:sz w:val="28"/>
          <w:szCs w:val="28"/>
          <w:lang w:val="kk-KZ"/>
        </w:rPr>
        <w:t>н</w:t>
      </w:r>
      <w:r w:rsidRPr="00CC0BDA">
        <w:rPr>
          <w:sz w:val="28"/>
          <w:szCs w:val="28"/>
        </w:rPr>
        <w:t>ақты фразалар немесе терминдер контекстін талдау арқылы.</w:t>
      </w:r>
    </w:p>
    <w:p w14:paraId="49D57409" w14:textId="784CCF47" w:rsidR="00843D31" w:rsidRPr="00CC0BDA" w:rsidRDefault="00843D31" w:rsidP="00BB06B0">
      <w:pPr>
        <w:tabs>
          <w:tab w:val="left" w:pos="1276"/>
        </w:tabs>
        <w:ind w:firstLine="709"/>
        <w:jc w:val="both"/>
        <w:rPr>
          <w:color w:val="000000"/>
          <w:sz w:val="28"/>
          <w:szCs w:val="28"/>
        </w:rPr>
      </w:pPr>
      <w:r w:rsidRPr="00CC0BDA">
        <w:rPr>
          <w:color w:val="000000"/>
          <w:sz w:val="28"/>
          <w:szCs w:val="28"/>
        </w:rPr>
        <w:t xml:space="preserve">Оптималды тәсілді таңдау оқу материалының ерекшеліктеріне және аватар мінез-құлқының детализация деңгейіне қойылатын талаптарға байланысты. Осы жұмыстың шеңберінде мәтін құрылымы бойынша (мысалы, </w:t>
      </w:r>
      <w:r w:rsidR="008D1C4E">
        <w:rPr>
          <w:color w:val="000000"/>
          <w:sz w:val="28"/>
          <w:szCs w:val="28"/>
          <w:lang w:val="kk-KZ"/>
        </w:rPr>
        <w:t>ежелер</w:t>
      </w:r>
      <w:r w:rsidRPr="00CC0BDA">
        <w:rPr>
          <w:color w:val="000000"/>
          <w:sz w:val="28"/>
          <w:szCs w:val="28"/>
        </w:rPr>
        <w:t xml:space="preserve"> немесе сөйлемдер бойынша) интеграцияны қолдану, сондай-ақ нақты фразалар немесе терминдердің контексттік талдауын біріктіру жоспарланған. Мұндай қосарланған тәсіл «Зерттеушілік этика» пәнінің </w:t>
      </w:r>
      <w:r w:rsidR="005D1839" w:rsidRPr="00CC0BDA">
        <w:rPr>
          <w:color w:val="000000"/>
          <w:sz w:val="28"/>
          <w:szCs w:val="28"/>
          <w:lang w:val="kk-KZ"/>
        </w:rPr>
        <w:t>дәріс</w:t>
      </w:r>
      <w:r w:rsidRPr="00CC0BDA">
        <w:rPr>
          <w:color w:val="000000"/>
          <w:sz w:val="28"/>
          <w:szCs w:val="28"/>
        </w:rPr>
        <w:t xml:space="preserve"> контентіне сәйкес таңдалған, мұнда мәтін әдетте нақты логикалық құрылымға ие, теориялық түсіндірмелер, мысалдар, бағалау пікірлері және моральдық қорытындылардан тұрады.</w:t>
      </w:r>
    </w:p>
    <w:p w14:paraId="1090962B" w14:textId="21BCB97E" w:rsidR="00843D31" w:rsidRPr="00CC0BDA" w:rsidRDefault="008D1C4E" w:rsidP="00BB06B0">
      <w:pPr>
        <w:tabs>
          <w:tab w:val="left" w:pos="1276"/>
        </w:tabs>
        <w:ind w:firstLine="709"/>
        <w:jc w:val="both"/>
        <w:rPr>
          <w:color w:val="000000"/>
          <w:sz w:val="28"/>
          <w:szCs w:val="28"/>
        </w:rPr>
      </w:pPr>
      <w:r>
        <w:rPr>
          <w:color w:val="000000"/>
          <w:sz w:val="28"/>
          <w:szCs w:val="28"/>
          <w:lang w:val="kk-KZ"/>
        </w:rPr>
        <w:t>Ежелер</w:t>
      </w:r>
      <w:r w:rsidR="00843D31" w:rsidRPr="00CC0BDA">
        <w:rPr>
          <w:color w:val="000000"/>
          <w:sz w:val="28"/>
          <w:szCs w:val="28"/>
        </w:rPr>
        <w:t xml:space="preserve"> немесе сөйлемдер бойынша талдау </w:t>
      </w:r>
      <w:r w:rsidR="005D1839" w:rsidRPr="00CC0BDA">
        <w:rPr>
          <w:color w:val="000000"/>
          <w:sz w:val="28"/>
          <w:szCs w:val="28"/>
          <w:lang w:val="kk-KZ"/>
        </w:rPr>
        <w:t>дәрістегі</w:t>
      </w:r>
      <w:r w:rsidR="00843D31" w:rsidRPr="00CC0BDA">
        <w:rPr>
          <w:color w:val="000000"/>
          <w:sz w:val="28"/>
          <w:szCs w:val="28"/>
        </w:rPr>
        <w:t xml:space="preserve"> мағыналық блоктарды автоматты түрде бөліп, аватардың </w:t>
      </w:r>
      <w:r w:rsidR="007B0D6C">
        <w:rPr>
          <w:color w:val="000000"/>
          <w:sz w:val="28"/>
          <w:szCs w:val="28"/>
        </w:rPr>
        <w:t>көрімделген</w:t>
      </w:r>
      <w:r w:rsidR="00843D31" w:rsidRPr="00CC0BDA">
        <w:rPr>
          <w:color w:val="000000"/>
          <w:sz w:val="28"/>
          <w:szCs w:val="28"/>
        </w:rPr>
        <w:t>-интонациялық мінез-құлқын үлкен мәтін фрагменттері аясында синхрондауға мүмкіндік береді [</w:t>
      </w:r>
      <w:r w:rsidR="009B594A" w:rsidRPr="009B594A">
        <w:rPr>
          <w:color w:val="000000"/>
          <w:sz w:val="28"/>
          <w:szCs w:val="28"/>
        </w:rPr>
        <w:t>137</w:t>
      </w:r>
      <w:r w:rsidR="00690EAF">
        <w:rPr>
          <w:color w:val="000000"/>
          <w:sz w:val="28"/>
          <w:szCs w:val="28"/>
          <w:lang w:val="kk-KZ"/>
        </w:rPr>
        <w:t>, р. 1-6</w:t>
      </w:r>
      <w:r w:rsidR="00843D31" w:rsidRPr="00CC0BDA">
        <w:rPr>
          <w:color w:val="000000"/>
          <w:sz w:val="28"/>
          <w:szCs w:val="28"/>
        </w:rPr>
        <w:t>]. Бұл мимика, қимыл және интонацияның табиғи ауысуын қамтамасыз етеді, мінез-құлықтың шамадан тыс фрагментациялануын болдырмайды.</w:t>
      </w:r>
    </w:p>
    <w:p w14:paraId="4B9CB6EF" w14:textId="67BFF5BB" w:rsidR="00843D31" w:rsidRPr="00CC0BDA" w:rsidRDefault="00843D31" w:rsidP="00BB06B0">
      <w:pPr>
        <w:pBdr>
          <w:top w:val="nil"/>
          <w:left w:val="nil"/>
          <w:bottom w:val="nil"/>
          <w:right w:val="nil"/>
          <w:between w:val="nil"/>
        </w:pBdr>
        <w:tabs>
          <w:tab w:val="left" w:pos="0"/>
          <w:tab w:val="left" w:pos="284"/>
          <w:tab w:val="left" w:pos="1276"/>
        </w:tabs>
        <w:ind w:firstLine="709"/>
        <w:jc w:val="both"/>
        <w:rPr>
          <w:color w:val="000000"/>
          <w:sz w:val="28"/>
          <w:szCs w:val="28"/>
        </w:rPr>
      </w:pPr>
      <w:r w:rsidRPr="00CC0BDA">
        <w:rPr>
          <w:color w:val="000000"/>
          <w:sz w:val="28"/>
          <w:szCs w:val="28"/>
        </w:rPr>
        <w:t xml:space="preserve">Сонымен қатар, этикалық негізгі ұғымдар мен бағалау сөз тіркестерін контексттік талдау аватардың эмоционалды реакцияларын </w:t>
      </w:r>
      <w:r w:rsidR="005D1839" w:rsidRPr="00CC0BDA">
        <w:rPr>
          <w:color w:val="000000"/>
          <w:sz w:val="28"/>
          <w:szCs w:val="28"/>
          <w:lang w:val="kk-KZ"/>
        </w:rPr>
        <w:t>дәрістегі</w:t>
      </w:r>
      <w:r w:rsidRPr="00CC0BDA">
        <w:rPr>
          <w:color w:val="000000"/>
          <w:sz w:val="28"/>
          <w:szCs w:val="28"/>
        </w:rPr>
        <w:t xml:space="preserve"> ең маңызды жерлерде дәлірек белсендіріп, </w:t>
      </w:r>
      <w:r w:rsidR="005D1839" w:rsidRPr="00CC0BDA">
        <w:rPr>
          <w:color w:val="000000"/>
          <w:sz w:val="28"/>
          <w:szCs w:val="28"/>
          <w:lang w:val="kk-KZ"/>
        </w:rPr>
        <w:t>дәріс</w:t>
      </w:r>
      <w:r w:rsidRPr="00CC0BDA">
        <w:rPr>
          <w:color w:val="000000"/>
          <w:sz w:val="28"/>
          <w:szCs w:val="28"/>
        </w:rPr>
        <w:t xml:space="preserve"> мазмұнын тиімді жеткізуге мүмкіндік береді. Бұл әсіресе этика </w:t>
      </w:r>
      <w:r w:rsidR="005D1839" w:rsidRPr="00CC0BDA">
        <w:rPr>
          <w:color w:val="000000"/>
          <w:sz w:val="28"/>
          <w:szCs w:val="28"/>
          <w:lang w:val="kk-KZ"/>
        </w:rPr>
        <w:t>дәрістерінде</w:t>
      </w:r>
      <w:r w:rsidRPr="00CC0BDA">
        <w:rPr>
          <w:color w:val="000000"/>
          <w:sz w:val="28"/>
          <w:szCs w:val="28"/>
        </w:rPr>
        <w:t xml:space="preserve"> маңызды, себебі мағыналық қабылдау моральдық акценттер мен эмоционалды реңдерге тікелей байланысты. Мұндай тәсіл аватар мінез-құлқының басқарылатындығы мен бейімделгіштігі арасындағы тепе-теңдікті қамтамасыз етіп, </w:t>
      </w:r>
      <w:r w:rsidR="006C14C5">
        <w:rPr>
          <w:color w:val="000000"/>
          <w:sz w:val="28"/>
          <w:szCs w:val="28"/>
        </w:rPr>
        <w:t>білім алушы</w:t>
      </w:r>
      <w:r w:rsidRPr="00CC0BDA">
        <w:rPr>
          <w:color w:val="000000"/>
          <w:sz w:val="28"/>
          <w:szCs w:val="28"/>
        </w:rPr>
        <w:t xml:space="preserve">лардың </w:t>
      </w:r>
      <w:r w:rsidR="005D1839" w:rsidRPr="00CC0BDA">
        <w:rPr>
          <w:color w:val="000000"/>
          <w:sz w:val="28"/>
          <w:szCs w:val="28"/>
          <w:lang w:val="kk-KZ"/>
        </w:rPr>
        <w:t xml:space="preserve">дәріс </w:t>
      </w:r>
      <w:r w:rsidRPr="00CC0BDA">
        <w:rPr>
          <w:color w:val="000000"/>
          <w:sz w:val="28"/>
          <w:szCs w:val="28"/>
        </w:rPr>
        <w:t>материа</w:t>
      </w:r>
      <w:r w:rsidR="005D1839" w:rsidRPr="00CC0BDA">
        <w:rPr>
          <w:color w:val="000000"/>
          <w:sz w:val="28"/>
          <w:szCs w:val="28"/>
          <w:lang w:val="kk-KZ"/>
        </w:rPr>
        <w:t>лына</w:t>
      </w:r>
      <w:r w:rsidRPr="00CC0BDA">
        <w:rPr>
          <w:color w:val="000000"/>
          <w:sz w:val="28"/>
          <w:szCs w:val="28"/>
        </w:rPr>
        <w:t xml:space="preserve"> тереңірек енуіне, зейінін сақтауға және күрделі этикалық тақырыптарды жақсырақ түсінуге ықпал етеді.</w:t>
      </w:r>
    </w:p>
    <w:p w14:paraId="4D96BBDD" w14:textId="77777777" w:rsidR="00843D31" w:rsidRPr="00CC0BDA" w:rsidRDefault="00843D31" w:rsidP="00BB06B0">
      <w:pPr>
        <w:tabs>
          <w:tab w:val="left" w:pos="1276"/>
        </w:tabs>
        <w:ind w:firstLine="709"/>
        <w:jc w:val="both"/>
        <w:rPr>
          <w:color w:val="000000"/>
          <w:sz w:val="28"/>
          <w:szCs w:val="28"/>
        </w:rPr>
      </w:pPr>
      <w:r w:rsidRPr="00CC0BDA">
        <w:rPr>
          <w:color w:val="000000"/>
          <w:sz w:val="28"/>
          <w:szCs w:val="28"/>
        </w:rPr>
        <w:t>Дауыспен қимыл анимациясының мінсіз және табиғи синхрондауын жасау үшін интеграция белгілі бір принциптер мен математикалық формулаларды қолдана отырып әзірленеді. Процесс төмендегідей негізгі концепцияларға негізделген.</w:t>
      </w:r>
    </w:p>
    <w:p w14:paraId="401BB9A6" w14:textId="78C6282E" w:rsidR="00CF4377" w:rsidRPr="00CC0BDA" w:rsidRDefault="00CF4377" w:rsidP="00BB06B0">
      <w:pPr>
        <w:tabs>
          <w:tab w:val="left" w:pos="1276"/>
        </w:tabs>
        <w:ind w:firstLine="709"/>
        <w:jc w:val="both"/>
        <w:rPr>
          <w:color w:val="000000"/>
          <w:sz w:val="28"/>
          <w:szCs w:val="28"/>
        </w:rPr>
      </w:pPr>
      <w:r w:rsidRPr="00CC0BDA">
        <w:rPr>
          <w:color w:val="000000"/>
          <w:sz w:val="28"/>
          <w:szCs w:val="28"/>
        </w:rPr>
        <w:t>Біріншіден, уақыт бойынша сөз бен жесттердің үйлесімділігін қамтамасыз ету үшін жиілік коррекция коэффициентін (</w:t>
      </w:r>
      <w:r w:rsidRPr="00CC0BDA">
        <w:rPr>
          <w:i/>
          <w:color w:val="000000"/>
          <w:sz w:val="28"/>
          <w:szCs w:val="28"/>
        </w:rPr>
        <w:t>F</w:t>
      </w:r>
      <w:r w:rsidRPr="00CC0BDA">
        <w:rPr>
          <w:i/>
          <w:color w:val="000000"/>
          <w:sz w:val="28"/>
          <w:szCs w:val="28"/>
          <w:vertAlign w:val="subscript"/>
        </w:rPr>
        <w:t>cor</w:t>
      </w:r>
      <w:r w:rsidRPr="00CC0BDA">
        <w:rPr>
          <w:color w:val="000000"/>
          <w:sz w:val="28"/>
          <w:szCs w:val="28"/>
        </w:rPr>
        <w:t>) қолдана отырып алынған дауыстық фрагменттің ұзақтығы сәйкес жест анимациясының ұзақтығына сәйкес келуі керек. Бұл қозғалыстар мен сөйлеу арасындағы синхрондылықты қамтамасыз етіп, табиғи және тегіс өзара әрекеттесуді туғызады.</w:t>
      </w:r>
    </w:p>
    <w:p w14:paraId="60CE7B15" w14:textId="6099AE43" w:rsidR="00DA5306" w:rsidRDefault="00CF4377" w:rsidP="00BB06B0">
      <w:pPr>
        <w:ind w:firstLine="709"/>
        <w:rPr>
          <w:color w:val="000000"/>
          <w:sz w:val="28"/>
          <w:szCs w:val="28"/>
          <w:lang w:val="ru-RU"/>
        </w:rPr>
      </w:pPr>
      <w:r w:rsidRPr="00CC0BDA">
        <w:rPr>
          <w:color w:val="000000"/>
          <w:sz w:val="28"/>
          <w:szCs w:val="28"/>
        </w:rPr>
        <w:t>Математикалық түрде бұл былай өрнектеледі:</w:t>
      </w:r>
    </w:p>
    <w:p w14:paraId="094D1BD5" w14:textId="77777777" w:rsidR="00002F3D" w:rsidRPr="00002F3D" w:rsidRDefault="00002F3D" w:rsidP="00092561">
      <w:pPr>
        <w:ind w:firstLine="567"/>
        <w:rPr>
          <w:color w:val="000000"/>
          <w:sz w:val="28"/>
          <w:szCs w:val="28"/>
          <w:lang w:val="ru-RU"/>
        </w:rPr>
      </w:pPr>
    </w:p>
    <w:p w14:paraId="0B117C9A" w14:textId="02BF3D66" w:rsidR="00DA5306" w:rsidRDefault="008E658B" w:rsidP="00092561">
      <w:pPr>
        <w:pBdr>
          <w:top w:val="nil"/>
          <w:left w:val="nil"/>
          <w:bottom w:val="nil"/>
          <w:right w:val="nil"/>
          <w:between w:val="nil"/>
        </w:pBdr>
        <w:tabs>
          <w:tab w:val="left" w:pos="426"/>
        </w:tabs>
        <w:ind w:firstLine="567"/>
        <w:jc w:val="right"/>
        <w:rPr>
          <w:color w:val="000000"/>
          <w:sz w:val="28"/>
          <w:szCs w:val="28"/>
          <w:lang w:val="kk-KZ"/>
        </w:rPr>
      </w:pPr>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lang w:val="kk-KZ"/>
              </w:rPr>
              <m:t>T</m:t>
            </m:r>
          </m:e>
          <m:sub>
            <m:r>
              <w:rPr>
                <w:rFonts w:ascii="Cambria Math" w:eastAsia="Cambria Math" w:hAnsi="Cambria Math" w:cs="Cambria Math"/>
                <w:color w:val="000000"/>
                <w:sz w:val="28"/>
                <w:szCs w:val="28"/>
                <w:lang w:val="kk-KZ"/>
              </w:rPr>
              <m:t>G</m:t>
            </m:r>
          </m:sub>
        </m:sSub>
        <m:r>
          <w:rPr>
            <w:rFonts w:ascii="Cambria Math" w:eastAsia="Cambria Math" w:hAnsi="Cambria Math" w:cs="Cambria Math"/>
            <w:color w:val="000000"/>
            <w:sz w:val="28"/>
            <w:szCs w:val="28"/>
            <w:lang w:val="kk-KZ"/>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lang w:val="kk-KZ"/>
              </w:rPr>
              <m:t>T</m:t>
            </m:r>
          </m:e>
          <m:sub>
            <m:r>
              <w:rPr>
                <w:rFonts w:ascii="Cambria Math" w:eastAsia="Cambria Math" w:hAnsi="Cambria Math" w:cs="Cambria Math"/>
                <w:color w:val="000000"/>
                <w:sz w:val="28"/>
                <w:szCs w:val="28"/>
                <w:lang w:val="kk-KZ"/>
              </w:rPr>
              <m:t>S</m:t>
            </m:r>
          </m:sub>
        </m:sSub>
      </m:oMath>
      <w:r w:rsidR="002110ED" w:rsidRPr="00BE53E9">
        <w:rPr>
          <w:color w:val="000000"/>
          <w:sz w:val="28"/>
          <w:szCs w:val="28"/>
          <w:lang w:val="kk-KZ"/>
        </w:rPr>
        <w:t>,                                                      (</w:t>
      </w:r>
      <w:r w:rsidR="0017210F" w:rsidRPr="00CC0BDA">
        <w:rPr>
          <w:color w:val="000000"/>
          <w:sz w:val="28"/>
          <w:szCs w:val="28"/>
          <w:lang w:val="kk-KZ"/>
        </w:rPr>
        <w:t>1</w:t>
      </w:r>
      <w:r w:rsidR="006D6D5D">
        <w:rPr>
          <w:color w:val="000000"/>
          <w:sz w:val="28"/>
          <w:szCs w:val="28"/>
          <w:lang w:val="kk-KZ"/>
        </w:rPr>
        <w:t>2</w:t>
      </w:r>
      <w:r w:rsidR="002110ED" w:rsidRPr="00BE53E9">
        <w:rPr>
          <w:color w:val="000000"/>
          <w:sz w:val="28"/>
          <w:szCs w:val="28"/>
          <w:lang w:val="kk-KZ"/>
        </w:rPr>
        <w:t>)</w:t>
      </w:r>
    </w:p>
    <w:p w14:paraId="6E317A25" w14:textId="77777777" w:rsidR="00002F3D" w:rsidRPr="00B51C0E" w:rsidRDefault="00002F3D" w:rsidP="00092561">
      <w:pPr>
        <w:pBdr>
          <w:top w:val="nil"/>
          <w:left w:val="nil"/>
          <w:bottom w:val="nil"/>
          <w:right w:val="nil"/>
          <w:between w:val="nil"/>
        </w:pBdr>
        <w:tabs>
          <w:tab w:val="left" w:pos="426"/>
        </w:tabs>
        <w:ind w:firstLine="567"/>
        <w:jc w:val="right"/>
        <w:rPr>
          <w:color w:val="000000"/>
          <w:sz w:val="28"/>
          <w:szCs w:val="28"/>
          <w:lang w:val="kk-KZ"/>
        </w:rPr>
      </w:pPr>
    </w:p>
    <w:p w14:paraId="52D0317F" w14:textId="29A5FA3B" w:rsidR="00092561" w:rsidRDefault="00CF4377" w:rsidP="00092561">
      <w:pPr>
        <w:pBdr>
          <w:top w:val="nil"/>
          <w:left w:val="nil"/>
          <w:bottom w:val="nil"/>
          <w:right w:val="nil"/>
          <w:between w:val="nil"/>
        </w:pBdr>
        <w:tabs>
          <w:tab w:val="left" w:pos="0"/>
          <w:tab w:val="left" w:pos="284"/>
          <w:tab w:val="left" w:pos="1276"/>
        </w:tabs>
        <w:jc w:val="both"/>
        <w:rPr>
          <w:color w:val="000000"/>
          <w:sz w:val="28"/>
          <w:szCs w:val="28"/>
          <w:lang w:val="kk-KZ"/>
        </w:rPr>
      </w:pPr>
      <w:r w:rsidRPr="00771AC8">
        <w:rPr>
          <w:color w:val="000000"/>
          <w:sz w:val="28"/>
          <w:szCs w:val="28"/>
          <w:lang w:val="kk-KZ"/>
        </w:rPr>
        <w:t xml:space="preserve">мұнда </w:t>
      </w:r>
      <w:bookmarkStart w:id="42" w:name="_Hlk210529321"/>
      <w:bookmarkStart w:id="43" w:name="_Hlk216950424"/>
      <w:r w:rsidRPr="00771AC8">
        <w:rPr>
          <w:i/>
          <w:color w:val="000000"/>
          <w:sz w:val="28"/>
          <w:szCs w:val="28"/>
          <w:lang w:val="kk-KZ"/>
        </w:rPr>
        <w:t>T</w:t>
      </w:r>
      <w:r w:rsidRPr="00771AC8">
        <w:rPr>
          <w:i/>
          <w:color w:val="000000"/>
          <w:sz w:val="28"/>
          <w:szCs w:val="28"/>
          <w:vertAlign w:val="subscript"/>
          <w:lang w:val="kk-KZ"/>
        </w:rPr>
        <w:t>S</w:t>
      </w:r>
      <w:r w:rsidRPr="00771AC8">
        <w:rPr>
          <w:color w:val="000000"/>
          <w:sz w:val="28"/>
          <w:szCs w:val="28"/>
          <w:lang w:val="kk-KZ"/>
        </w:rPr>
        <w:t xml:space="preserve"> </w:t>
      </w:r>
      <w:bookmarkEnd w:id="42"/>
      <w:r w:rsidRPr="00771AC8">
        <w:rPr>
          <w:color w:val="000000"/>
          <w:sz w:val="28"/>
          <w:szCs w:val="28"/>
          <w:lang w:val="kk-KZ"/>
        </w:rPr>
        <w:t>– түзетілген сөйлеу ұзақтығы;</w:t>
      </w:r>
    </w:p>
    <w:p w14:paraId="397F94C9" w14:textId="5F7D7449" w:rsidR="00CF4377" w:rsidRDefault="00CF4377" w:rsidP="0060485C">
      <w:pPr>
        <w:pBdr>
          <w:top w:val="nil"/>
          <w:left w:val="nil"/>
          <w:bottom w:val="nil"/>
          <w:right w:val="nil"/>
          <w:between w:val="nil"/>
        </w:pBdr>
        <w:tabs>
          <w:tab w:val="left" w:pos="0"/>
          <w:tab w:val="left" w:pos="284"/>
          <w:tab w:val="left" w:pos="1276"/>
        </w:tabs>
        <w:ind w:firstLine="798"/>
        <w:jc w:val="both"/>
        <w:rPr>
          <w:color w:val="000000"/>
          <w:sz w:val="28"/>
          <w:szCs w:val="28"/>
          <w:lang w:val="kk-KZ"/>
        </w:rPr>
      </w:pPr>
      <w:r w:rsidRPr="00771AC8">
        <w:rPr>
          <w:i/>
          <w:color w:val="000000"/>
          <w:sz w:val="28"/>
          <w:szCs w:val="28"/>
          <w:lang w:val="kk-KZ"/>
        </w:rPr>
        <w:t>T</w:t>
      </w:r>
      <w:r w:rsidRPr="00771AC8">
        <w:rPr>
          <w:i/>
          <w:color w:val="000000"/>
          <w:sz w:val="28"/>
          <w:szCs w:val="28"/>
          <w:vertAlign w:val="subscript"/>
          <w:lang w:val="kk-KZ"/>
        </w:rPr>
        <w:t>G</w:t>
      </w:r>
      <w:r w:rsidRPr="00771AC8">
        <w:rPr>
          <w:color w:val="000000"/>
          <w:sz w:val="28"/>
          <w:szCs w:val="28"/>
          <w:lang w:val="kk-KZ"/>
        </w:rPr>
        <w:t xml:space="preserve"> – сөйлем құрылымына сәйкес келетін жест анимациясының ұзақтығы</w:t>
      </w:r>
      <w:bookmarkEnd w:id="43"/>
      <w:r w:rsidRPr="00771AC8">
        <w:rPr>
          <w:color w:val="000000"/>
          <w:sz w:val="28"/>
          <w:szCs w:val="28"/>
          <w:lang w:val="kk-KZ"/>
        </w:rPr>
        <w:t xml:space="preserve">. </w:t>
      </w:r>
      <w:r w:rsidRPr="00BE53E9">
        <w:rPr>
          <w:color w:val="000000"/>
          <w:sz w:val="28"/>
          <w:szCs w:val="28"/>
          <w:lang w:val="kk-KZ"/>
        </w:rPr>
        <w:t xml:space="preserve">Егер </w:t>
      </w:r>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lang w:val="kk-KZ"/>
              </w:rPr>
              <m:t>T</m:t>
            </m:r>
          </m:e>
          <m:sub>
            <m:r>
              <w:rPr>
                <w:rFonts w:ascii="Cambria Math" w:eastAsia="Cambria Math" w:hAnsi="Cambria Math" w:cs="Cambria Math"/>
                <w:color w:val="000000"/>
                <w:sz w:val="28"/>
                <w:szCs w:val="28"/>
                <w:lang w:val="kk-KZ"/>
              </w:rPr>
              <m:t>G</m:t>
            </m:r>
          </m:sub>
        </m:sSub>
        <m:r>
          <w:rPr>
            <w:rFonts w:ascii="Cambria Math" w:eastAsia="Cambria Math" w:hAnsi="Cambria Math" w:cs="Cambria Math"/>
            <w:color w:val="000000"/>
            <w:sz w:val="28"/>
            <w:szCs w:val="28"/>
            <w:lang w:val="kk-KZ"/>
          </w:rPr>
          <m:t xml:space="preserve">≠ </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lang w:val="kk-KZ"/>
              </w:rPr>
              <m:t xml:space="preserve"> T</m:t>
            </m:r>
          </m:e>
          <m:sub>
            <m:r>
              <w:rPr>
                <w:rFonts w:ascii="Cambria Math" w:eastAsia="Cambria Math" w:hAnsi="Cambria Math" w:cs="Cambria Math"/>
                <w:color w:val="000000"/>
                <w:sz w:val="28"/>
                <w:szCs w:val="28"/>
                <w:lang w:val="kk-KZ"/>
              </w:rPr>
              <m:t>S</m:t>
            </m:r>
          </m:sub>
        </m:sSub>
      </m:oMath>
      <w:r w:rsidRPr="00BE53E9">
        <w:rPr>
          <w:color w:val="000000"/>
          <w:sz w:val="28"/>
          <w:szCs w:val="28"/>
          <w:lang w:val="kk-KZ"/>
        </w:rPr>
        <w:t xml:space="preserve"> (алдын ала есептелген анимациялар жағдайында), жесттің ойнату жылдамдығы </w:t>
      </w:r>
      <w:r w:rsidRPr="00BE53E9">
        <w:rPr>
          <w:i/>
          <w:color w:val="000000"/>
          <w:sz w:val="28"/>
          <w:szCs w:val="28"/>
          <w:lang w:val="kk-KZ"/>
        </w:rPr>
        <w:t>S</w:t>
      </w:r>
      <w:r w:rsidRPr="00BE53E9">
        <w:rPr>
          <w:i/>
          <w:color w:val="000000"/>
          <w:sz w:val="28"/>
          <w:szCs w:val="28"/>
          <w:vertAlign w:val="subscript"/>
          <w:lang w:val="kk-KZ"/>
        </w:rPr>
        <w:t>G</w:t>
      </w:r>
      <w:r w:rsidRPr="00BE53E9">
        <w:rPr>
          <w:color w:val="000000"/>
          <w:sz w:val="28"/>
          <w:szCs w:val="28"/>
          <w:lang w:val="kk-KZ"/>
        </w:rPr>
        <w:t xml:space="preserve"> келесі түрде түзетіледі:</w:t>
      </w:r>
    </w:p>
    <w:p w14:paraId="7B27BE03" w14:textId="77777777" w:rsidR="00002F3D" w:rsidRPr="00771AC8" w:rsidRDefault="00002F3D" w:rsidP="00092561">
      <w:pPr>
        <w:pBdr>
          <w:top w:val="nil"/>
          <w:left w:val="nil"/>
          <w:bottom w:val="nil"/>
          <w:right w:val="nil"/>
          <w:between w:val="nil"/>
        </w:pBdr>
        <w:tabs>
          <w:tab w:val="left" w:pos="0"/>
          <w:tab w:val="left" w:pos="284"/>
          <w:tab w:val="left" w:pos="1276"/>
        </w:tabs>
        <w:jc w:val="both"/>
        <w:rPr>
          <w:color w:val="000000"/>
          <w:sz w:val="28"/>
          <w:szCs w:val="28"/>
          <w:lang w:val="kk-KZ"/>
        </w:rPr>
      </w:pPr>
    </w:p>
    <w:p w14:paraId="782E0F53" w14:textId="69738231" w:rsidR="00DA5306" w:rsidRDefault="008E658B" w:rsidP="00092561">
      <w:pPr>
        <w:pBdr>
          <w:top w:val="nil"/>
          <w:left w:val="nil"/>
          <w:bottom w:val="nil"/>
          <w:right w:val="nil"/>
          <w:between w:val="nil"/>
        </w:pBdr>
        <w:tabs>
          <w:tab w:val="left" w:pos="426"/>
        </w:tabs>
        <w:ind w:firstLine="567"/>
        <w:jc w:val="right"/>
        <w:rPr>
          <w:color w:val="000000"/>
          <w:sz w:val="28"/>
          <w:szCs w:val="28"/>
          <w:lang w:val="kk-KZ"/>
        </w:rPr>
      </w:pPr>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lang w:val="kk-KZ"/>
              </w:rPr>
              <m:t>S</m:t>
            </m:r>
          </m:e>
          <m:sub>
            <m:r>
              <w:rPr>
                <w:rFonts w:ascii="Cambria Math" w:eastAsia="Cambria Math" w:hAnsi="Cambria Math" w:cs="Cambria Math"/>
                <w:color w:val="000000"/>
                <w:sz w:val="28"/>
                <w:szCs w:val="28"/>
                <w:lang w:val="kk-KZ"/>
              </w:rPr>
              <m:t>G</m:t>
            </m:r>
          </m:sub>
        </m:sSub>
        <m:r>
          <w:rPr>
            <w:rFonts w:ascii="Cambria Math" w:eastAsia="Cambria Math" w:hAnsi="Cambria Math" w:cs="Cambria Math"/>
            <w:color w:val="000000"/>
            <w:sz w:val="28"/>
            <w:szCs w:val="28"/>
            <w:lang w:val="kk-KZ"/>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lang w:val="kk-KZ"/>
              </w:rPr>
              <m:t>T</m:t>
            </m:r>
          </m:e>
          <m:sub>
            <m:r>
              <w:rPr>
                <w:rFonts w:ascii="Cambria Math" w:eastAsia="Cambria Math" w:hAnsi="Cambria Math" w:cs="Cambria Math"/>
                <w:color w:val="000000"/>
                <w:sz w:val="28"/>
                <w:szCs w:val="28"/>
                <w:lang w:val="kk-KZ"/>
              </w:rPr>
              <m:t>S</m:t>
            </m:r>
            <m:r>
              <w:rPr>
                <w:rFonts w:ascii="Cambria Math" w:eastAsia="Cambria Math" w:hAnsi="Cambria Math" w:cs="Cambria Math"/>
                <w:color w:val="000000"/>
                <w:sz w:val="28"/>
                <w:szCs w:val="28"/>
                <w:lang w:val="kk-KZ"/>
              </w:rPr>
              <m:t xml:space="preserve"> </m:t>
            </m:r>
          </m:sub>
        </m:sSub>
        <m:r>
          <w:rPr>
            <w:rFonts w:ascii="Cambria Math" w:eastAsia="Cambria Math" w:hAnsi="Cambria Math" w:cs="Cambria Math"/>
            <w:color w:val="000000"/>
            <w:sz w:val="28"/>
            <w:szCs w:val="28"/>
            <w:lang w:val="kk-KZ"/>
          </w:rPr>
          <m:t xml:space="preserve">/ </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lang w:val="kk-KZ"/>
              </w:rPr>
              <m:t>T</m:t>
            </m:r>
          </m:e>
          <m:sub>
            <m:r>
              <w:rPr>
                <w:rFonts w:ascii="Cambria Math" w:eastAsia="Cambria Math" w:hAnsi="Cambria Math" w:cs="Cambria Math"/>
                <w:color w:val="000000"/>
                <w:sz w:val="28"/>
                <w:szCs w:val="28"/>
                <w:lang w:val="kk-KZ"/>
              </w:rPr>
              <m:t>G</m:t>
            </m:r>
          </m:sub>
        </m:sSub>
      </m:oMath>
      <w:r w:rsidR="002110ED" w:rsidRPr="00BE53E9">
        <w:rPr>
          <w:color w:val="000000"/>
          <w:sz w:val="28"/>
          <w:szCs w:val="28"/>
          <w:lang w:val="kk-KZ"/>
        </w:rPr>
        <w:t xml:space="preserve">,                                                 </w:t>
      </w:r>
      <w:r w:rsidR="006D6D5D" w:rsidRPr="00BE53E9">
        <w:rPr>
          <w:color w:val="000000"/>
          <w:sz w:val="28"/>
          <w:szCs w:val="28"/>
          <w:lang w:val="kk-KZ"/>
        </w:rPr>
        <w:t>(</w:t>
      </w:r>
      <w:r w:rsidR="0017210F" w:rsidRPr="00CC0BDA">
        <w:rPr>
          <w:color w:val="000000"/>
          <w:sz w:val="28"/>
          <w:szCs w:val="28"/>
          <w:lang w:val="kk-KZ"/>
        </w:rPr>
        <w:t>1</w:t>
      </w:r>
      <w:r w:rsidR="006D6D5D">
        <w:rPr>
          <w:color w:val="000000"/>
          <w:sz w:val="28"/>
          <w:szCs w:val="28"/>
          <w:lang w:val="kk-KZ"/>
        </w:rPr>
        <w:t>3</w:t>
      </w:r>
      <w:r w:rsidR="002110ED" w:rsidRPr="00BE53E9">
        <w:rPr>
          <w:color w:val="000000"/>
          <w:sz w:val="28"/>
          <w:szCs w:val="28"/>
          <w:lang w:val="kk-KZ"/>
        </w:rPr>
        <w:t>)</w:t>
      </w:r>
    </w:p>
    <w:p w14:paraId="3EB16F41" w14:textId="77777777" w:rsidR="00002F3D" w:rsidRPr="00771AC8" w:rsidRDefault="00002F3D" w:rsidP="00092561">
      <w:pPr>
        <w:pBdr>
          <w:top w:val="nil"/>
          <w:left w:val="nil"/>
          <w:bottom w:val="nil"/>
          <w:right w:val="nil"/>
          <w:between w:val="nil"/>
        </w:pBdr>
        <w:tabs>
          <w:tab w:val="left" w:pos="426"/>
        </w:tabs>
        <w:ind w:firstLine="567"/>
        <w:jc w:val="right"/>
        <w:rPr>
          <w:color w:val="000000"/>
          <w:sz w:val="28"/>
          <w:szCs w:val="28"/>
          <w:lang w:val="kk-KZ"/>
        </w:rPr>
      </w:pPr>
    </w:p>
    <w:p w14:paraId="6AE2FFF7" w14:textId="77777777" w:rsidR="0060485C" w:rsidRDefault="00D0665E" w:rsidP="00092561">
      <w:pPr>
        <w:pBdr>
          <w:top w:val="nil"/>
          <w:left w:val="nil"/>
          <w:bottom w:val="nil"/>
          <w:right w:val="nil"/>
          <w:between w:val="nil"/>
        </w:pBdr>
        <w:tabs>
          <w:tab w:val="left" w:pos="426"/>
        </w:tabs>
        <w:jc w:val="both"/>
        <w:rPr>
          <w:color w:val="000000"/>
          <w:sz w:val="28"/>
          <w:szCs w:val="28"/>
          <w:lang w:val="kk-KZ"/>
        </w:rPr>
      </w:pPr>
      <w:r w:rsidRPr="00BE53E9">
        <w:rPr>
          <w:color w:val="000000"/>
          <w:sz w:val="28"/>
          <w:szCs w:val="28"/>
          <w:lang w:val="kk-KZ"/>
        </w:rPr>
        <w:t xml:space="preserve">мұнда </w:t>
      </w:r>
      <w:r w:rsidRPr="00BE53E9">
        <w:rPr>
          <w:i/>
          <w:color w:val="000000"/>
          <w:sz w:val="28"/>
          <w:szCs w:val="28"/>
          <w:lang w:val="kk-KZ"/>
        </w:rPr>
        <w:t>S</w:t>
      </w:r>
      <w:r w:rsidRPr="00BE53E9">
        <w:rPr>
          <w:i/>
          <w:color w:val="000000"/>
          <w:sz w:val="28"/>
          <w:szCs w:val="28"/>
          <w:vertAlign w:val="subscript"/>
          <w:lang w:val="kk-KZ"/>
        </w:rPr>
        <w:t>G</w:t>
      </w:r>
      <w:r w:rsidRPr="00BE53E9">
        <w:rPr>
          <w:color w:val="000000"/>
          <w:sz w:val="28"/>
          <w:szCs w:val="28"/>
          <w:lang w:val="kk-KZ"/>
        </w:rPr>
        <w:t xml:space="preserve"> &gt; 1 – анимацияны сөйлеумен сәйкестендіру үшін жылдамдату қажет екенін білдіреді;</w:t>
      </w:r>
    </w:p>
    <w:p w14:paraId="52D59A48" w14:textId="2942D37E" w:rsidR="00002F3D" w:rsidRDefault="00D0665E" w:rsidP="0060485C">
      <w:pPr>
        <w:pBdr>
          <w:top w:val="nil"/>
          <w:left w:val="nil"/>
          <w:bottom w:val="nil"/>
          <w:right w:val="nil"/>
          <w:between w:val="nil"/>
        </w:pBdr>
        <w:tabs>
          <w:tab w:val="left" w:pos="426"/>
        </w:tabs>
        <w:ind w:firstLine="784"/>
        <w:jc w:val="both"/>
        <w:rPr>
          <w:color w:val="000000"/>
          <w:sz w:val="28"/>
          <w:szCs w:val="28"/>
          <w:lang w:val="kk-KZ"/>
        </w:rPr>
      </w:pPr>
      <w:r w:rsidRPr="00BE53E9">
        <w:rPr>
          <w:i/>
          <w:color w:val="000000"/>
          <w:sz w:val="28"/>
          <w:szCs w:val="28"/>
          <w:lang w:val="kk-KZ"/>
        </w:rPr>
        <w:t>S</w:t>
      </w:r>
      <w:r w:rsidRPr="00BE53E9">
        <w:rPr>
          <w:i/>
          <w:color w:val="000000"/>
          <w:sz w:val="28"/>
          <w:szCs w:val="28"/>
          <w:vertAlign w:val="subscript"/>
          <w:lang w:val="kk-KZ"/>
        </w:rPr>
        <w:t>G</w:t>
      </w:r>
      <w:r w:rsidRPr="00BE53E9">
        <w:rPr>
          <w:color w:val="000000"/>
          <w:sz w:val="28"/>
          <w:szCs w:val="28"/>
          <w:lang w:val="kk-KZ"/>
        </w:rPr>
        <w:t xml:space="preserve"> &lt; 1 – анимацияның жылдамдығын дұрыс синхрондау үшін азайту қажет екенін көрсетеді. Мұндай түзету жесттер мен сөйлеудің синхрондылығын қамтамасыз етеді, олардың арасындағы табиғи уақыт қатынасын сақтайды.</w:t>
      </w:r>
    </w:p>
    <w:p w14:paraId="4F18EC6D" w14:textId="7B17FCCF" w:rsidR="00D0665E" w:rsidRDefault="00D0665E" w:rsidP="0060485C">
      <w:pPr>
        <w:pBdr>
          <w:top w:val="nil"/>
          <w:left w:val="nil"/>
          <w:bottom w:val="nil"/>
          <w:right w:val="nil"/>
          <w:between w:val="nil"/>
        </w:pBdr>
        <w:tabs>
          <w:tab w:val="left" w:pos="426"/>
        </w:tabs>
        <w:ind w:firstLine="709"/>
        <w:jc w:val="both"/>
        <w:rPr>
          <w:color w:val="000000"/>
          <w:sz w:val="28"/>
          <w:szCs w:val="28"/>
          <w:lang w:val="kk-KZ"/>
        </w:rPr>
      </w:pPr>
      <w:r w:rsidRPr="00CC0BDA">
        <w:rPr>
          <w:color w:val="000000"/>
          <w:sz w:val="28"/>
          <w:szCs w:val="28"/>
          <w:lang w:val="kk-KZ"/>
        </w:rPr>
        <w:t xml:space="preserve">Сөйлемнің соңында келесі реплика алдында табиғи тоқтауды қамтамасыз ететін </w:t>
      </w:r>
      <w:bookmarkStart w:id="44" w:name="_Hlk210529508"/>
      <w:r w:rsidRPr="00CC0BDA">
        <w:rPr>
          <w:i/>
          <w:color w:val="000000"/>
          <w:sz w:val="28"/>
          <w:szCs w:val="28"/>
          <w:lang w:val="kk-KZ"/>
        </w:rPr>
        <w:t>T</w:t>
      </w:r>
      <w:r w:rsidRPr="00CC0BDA">
        <w:rPr>
          <w:i/>
          <w:color w:val="000000"/>
          <w:sz w:val="28"/>
          <w:szCs w:val="28"/>
          <w:vertAlign w:val="subscript"/>
          <w:lang w:val="kk-KZ"/>
        </w:rPr>
        <w:t>B</w:t>
      </w:r>
      <w:bookmarkEnd w:id="44"/>
      <w:r w:rsidRPr="00CC0BDA">
        <w:rPr>
          <w:color w:val="000000"/>
          <w:sz w:val="28"/>
          <w:szCs w:val="28"/>
          <w:lang w:val="kk-KZ"/>
        </w:rPr>
        <w:t xml:space="preserve"> үзілісі енгізіледі:</w:t>
      </w:r>
    </w:p>
    <w:p w14:paraId="190116B0" w14:textId="77777777" w:rsidR="00002F3D" w:rsidRPr="00CC0BDA" w:rsidRDefault="00002F3D" w:rsidP="00092561">
      <w:pPr>
        <w:pBdr>
          <w:top w:val="nil"/>
          <w:left w:val="nil"/>
          <w:bottom w:val="nil"/>
          <w:right w:val="nil"/>
          <w:between w:val="nil"/>
        </w:pBdr>
        <w:tabs>
          <w:tab w:val="left" w:pos="426"/>
        </w:tabs>
        <w:jc w:val="both"/>
        <w:rPr>
          <w:color w:val="000000"/>
          <w:sz w:val="28"/>
          <w:szCs w:val="28"/>
          <w:lang w:val="kk-KZ"/>
        </w:rPr>
      </w:pPr>
    </w:p>
    <w:p w14:paraId="70DCECE4" w14:textId="28980C92" w:rsidR="00DA5306" w:rsidRDefault="008E658B" w:rsidP="00092561">
      <w:pPr>
        <w:pBdr>
          <w:top w:val="nil"/>
          <w:left w:val="nil"/>
          <w:bottom w:val="nil"/>
          <w:right w:val="nil"/>
          <w:between w:val="nil"/>
        </w:pBdr>
        <w:tabs>
          <w:tab w:val="left" w:pos="426"/>
        </w:tabs>
        <w:ind w:firstLine="567"/>
        <w:jc w:val="right"/>
        <w:rPr>
          <w:color w:val="000000"/>
          <w:sz w:val="28"/>
          <w:szCs w:val="28"/>
          <w:lang w:val="kk-KZ"/>
        </w:rPr>
      </w:pPr>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lang w:val="kk-KZ"/>
              </w:rPr>
              <m:t>T</m:t>
            </m:r>
          </m:e>
          <m:sub>
            <m:r>
              <w:rPr>
                <w:rFonts w:ascii="Cambria Math" w:eastAsia="Cambria Math" w:hAnsi="Cambria Math" w:cs="Cambria Math"/>
                <w:color w:val="000000"/>
                <w:sz w:val="28"/>
                <w:szCs w:val="28"/>
                <w:lang w:val="kk-KZ"/>
              </w:rPr>
              <m:t>T</m:t>
            </m:r>
          </m:sub>
        </m:sSub>
        <m:r>
          <w:rPr>
            <w:rFonts w:ascii="Cambria Math" w:eastAsia="Cambria Math" w:hAnsi="Cambria Math" w:cs="Cambria Math"/>
            <w:color w:val="000000"/>
            <w:sz w:val="28"/>
            <w:szCs w:val="28"/>
            <w:lang w:val="kk-KZ"/>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lang w:val="kk-KZ"/>
              </w:rPr>
              <m:t>T</m:t>
            </m:r>
          </m:e>
          <m:sub>
            <m:r>
              <w:rPr>
                <w:rFonts w:ascii="Cambria Math" w:eastAsia="Cambria Math" w:hAnsi="Cambria Math" w:cs="Cambria Math"/>
                <w:color w:val="000000"/>
                <w:sz w:val="28"/>
                <w:szCs w:val="28"/>
                <w:lang w:val="kk-KZ"/>
              </w:rPr>
              <m:t>S</m:t>
            </m:r>
          </m:sub>
        </m:sSub>
        <m:r>
          <w:rPr>
            <w:rFonts w:ascii="Cambria Math" w:eastAsia="Cambria Math" w:hAnsi="Cambria Math" w:cs="Cambria Math"/>
            <w:color w:val="000000"/>
            <w:sz w:val="28"/>
            <w:szCs w:val="28"/>
            <w:lang w:val="kk-KZ"/>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lang w:val="kk-KZ"/>
              </w:rPr>
              <m:t>T</m:t>
            </m:r>
          </m:e>
          <m:sub>
            <m:r>
              <w:rPr>
                <w:rFonts w:ascii="Cambria Math" w:eastAsia="Cambria Math" w:hAnsi="Cambria Math" w:cs="Cambria Math"/>
                <w:color w:val="000000"/>
                <w:sz w:val="28"/>
                <w:szCs w:val="28"/>
                <w:lang w:val="kk-KZ"/>
              </w:rPr>
              <m:t>B</m:t>
            </m:r>
          </m:sub>
        </m:sSub>
      </m:oMath>
      <w:r w:rsidR="002110ED" w:rsidRPr="00CC0BDA">
        <w:rPr>
          <w:color w:val="000000"/>
          <w:sz w:val="28"/>
          <w:szCs w:val="28"/>
          <w:lang w:val="kk-KZ"/>
        </w:rPr>
        <w:t xml:space="preserve">                                                (</w:t>
      </w:r>
      <w:r w:rsidR="006D6D5D" w:rsidRPr="00A5583C">
        <w:rPr>
          <w:color w:val="000000"/>
          <w:sz w:val="28"/>
          <w:szCs w:val="28"/>
          <w:lang w:val="kk-KZ"/>
        </w:rPr>
        <w:t>14</w:t>
      </w:r>
      <w:r w:rsidR="002110ED" w:rsidRPr="00CC0BDA">
        <w:rPr>
          <w:color w:val="000000"/>
          <w:sz w:val="28"/>
          <w:szCs w:val="28"/>
          <w:lang w:val="kk-KZ"/>
        </w:rPr>
        <w:t>)</w:t>
      </w:r>
    </w:p>
    <w:p w14:paraId="59D02558" w14:textId="77777777" w:rsidR="00002F3D" w:rsidRPr="00CC0BDA" w:rsidRDefault="00002F3D" w:rsidP="00092561">
      <w:pPr>
        <w:pBdr>
          <w:top w:val="nil"/>
          <w:left w:val="nil"/>
          <w:bottom w:val="nil"/>
          <w:right w:val="nil"/>
          <w:between w:val="nil"/>
        </w:pBdr>
        <w:tabs>
          <w:tab w:val="left" w:pos="426"/>
        </w:tabs>
        <w:ind w:firstLine="567"/>
        <w:jc w:val="right"/>
        <w:rPr>
          <w:color w:val="000000"/>
          <w:sz w:val="28"/>
          <w:szCs w:val="28"/>
          <w:lang w:val="kk-KZ"/>
        </w:rPr>
      </w:pPr>
    </w:p>
    <w:p w14:paraId="5F57CDD6" w14:textId="77777777" w:rsidR="0060485C" w:rsidRDefault="00D0665E" w:rsidP="00092561">
      <w:pPr>
        <w:pBdr>
          <w:top w:val="nil"/>
          <w:left w:val="nil"/>
          <w:bottom w:val="nil"/>
          <w:right w:val="nil"/>
          <w:between w:val="nil"/>
        </w:pBdr>
        <w:tabs>
          <w:tab w:val="left" w:pos="426"/>
        </w:tabs>
        <w:jc w:val="both"/>
        <w:rPr>
          <w:color w:val="000000"/>
          <w:sz w:val="28"/>
          <w:szCs w:val="28"/>
          <w:lang w:val="kk-KZ"/>
        </w:rPr>
      </w:pPr>
      <w:r w:rsidRPr="00CC0BDA">
        <w:rPr>
          <w:color w:val="000000"/>
          <w:sz w:val="28"/>
          <w:szCs w:val="28"/>
          <w:lang w:val="kk-KZ"/>
        </w:rPr>
        <w:t xml:space="preserve">мұнда </w:t>
      </w:r>
      <w:r w:rsidRPr="00CC0BDA">
        <w:rPr>
          <w:i/>
          <w:color w:val="000000"/>
          <w:sz w:val="28"/>
          <w:szCs w:val="28"/>
          <w:lang w:val="kk-KZ"/>
        </w:rPr>
        <w:t>T</w:t>
      </w:r>
      <w:r w:rsidRPr="00CC0BDA">
        <w:rPr>
          <w:i/>
          <w:color w:val="000000"/>
          <w:sz w:val="28"/>
          <w:szCs w:val="28"/>
          <w:vertAlign w:val="subscript"/>
          <w:lang w:val="kk-KZ"/>
        </w:rPr>
        <w:t>B</w:t>
      </w:r>
      <w:r w:rsidRPr="00CC0BDA">
        <w:rPr>
          <w:color w:val="000000"/>
          <w:sz w:val="28"/>
          <w:szCs w:val="28"/>
          <w:lang w:val="kk-KZ"/>
        </w:rPr>
        <w:t xml:space="preserve"> сөйлемнің түріне байланысты анықталады.</w:t>
      </w:r>
      <w:r w:rsidR="0060485C">
        <w:rPr>
          <w:color w:val="000000"/>
          <w:sz w:val="28"/>
          <w:szCs w:val="28"/>
          <w:lang w:val="kk-KZ"/>
        </w:rPr>
        <w:t xml:space="preserve"> </w:t>
      </w:r>
      <w:r w:rsidRPr="00CC0BDA">
        <w:rPr>
          <w:color w:val="000000"/>
          <w:sz w:val="28"/>
          <w:szCs w:val="28"/>
          <w:lang w:val="kk-KZ"/>
        </w:rPr>
        <w:t xml:space="preserve">Көрнекі сәйкестікті сақтау үшін жест анимациясының соңғы кадры </w:t>
      </w:r>
      <w:r w:rsidRPr="00CC0BDA">
        <w:rPr>
          <w:i/>
          <w:color w:val="000000"/>
          <w:sz w:val="28"/>
          <w:szCs w:val="28"/>
          <w:lang w:val="kk-KZ"/>
        </w:rPr>
        <w:t>T</w:t>
      </w:r>
      <w:r w:rsidRPr="00CC0BDA">
        <w:rPr>
          <w:i/>
          <w:color w:val="000000"/>
          <w:sz w:val="28"/>
          <w:szCs w:val="28"/>
          <w:vertAlign w:val="subscript"/>
          <w:lang w:val="kk-KZ"/>
        </w:rPr>
        <w:t>B</w:t>
      </w:r>
      <w:r w:rsidRPr="00CC0BDA">
        <w:rPr>
          <w:color w:val="000000"/>
          <w:sz w:val="28"/>
          <w:szCs w:val="28"/>
          <w:lang w:val="kk-KZ"/>
        </w:rPr>
        <w:t xml:space="preserve"> уақыт бойы ұсталынады, бұл қажетсіз немесе табиғатқа жат тыныштық жағдайларының алдын алады.</w:t>
      </w:r>
    </w:p>
    <w:p w14:paraId="627CE333" w14:textId="200895C9" w:rsidR="00D0665E" w:rsidRDefault="00D0665E" w:rsidP="0060485C">
      <w:pPr>
        <w:pBdr>
          <w:top w:val="nil"/>
          <w:left w:val="nil"/>
          <w:bottom w:val="nil"/>
          <w:right w:val="nil"/>
          <w:between w:val="nil"/>
        </w:pBdr>
        <w:tabs>
          <w:tab w:val="left" w:pos="426"/>
        </w:tabs>
        <w:ind w:firstLine="709"/>
        <w:jc w:val="both"/>
        <w:rPr>
          <w:color w:val="000000"/>
          <w:sz w:val="28"/>
          <w:szCs w:val="28"/>
          <w:lang w:val="kk-KZ"/>
        </w:rPr>
      </w:pPr>
      <w:r w:rsidRPr="00CC0BDA">
        <w:rPr>
          <w:color w:val="000000"/>
          <w:sz w:val="28"/>
          <w:szCs w:val="28"/>
          <w:lang w:val="kk-KZ"/>
        </w:rPr>
        <w:t xml:space="preserve">Қозғалыс арасындағы табиғи ағысты сақтау және сөйлеу үзілістері кезінде статикалық немесе табиғатқа жат позалардың пайда болуын болдырмау үшін алдын ала есептелген көз қимылының қабаттасуы қолданылады. </w:t>
      </w:r>
      <w:r w:rsidRPr="00CC0BDA">
        <w:rPr>
          <w:i/>
          <w:color w:val="000000"/>
          <w:sz w:val="28"/>
          <w:szCs w:val="28"/>
          <w:lang w:val="kk-KZ"/>
        </w:rPr>
        <w:t>T</w:t>
      </w:r>
      <w:r w:rsidRPr="00CC0BDA">
        <w:rPr>
          <w:i/>
          <w:color w:val="000000"/>
          <w:sz w:val="28"/>
          <w:szCs w:val="28"/>
          <w:vertAlign w:val="subscript"/>
          <w:lang w:val="kk-KZ"/>
        </w:rPr>
        <w:t>B</w:t>
      </w:r>
      <w:r w:rsidRPr="00CC0BDA">
        <w:rPr>
          <w:color w:val="000000"/>
          <w:sz w:val="28"/>
          <w:szCs w:val="28"/>
          <w:lang w:val="kk-KZ"/>
        </w:rPr>
        <w:t xml:space="preserve"> үзілісі кезінде көздің қимылдау ықтималдығы мынадай түрде </w:t>
      </w:r>
      <w:r w:rsidR="00463023">
        <w:rPr>
          <w:color w:val="000000"/>
          <w:sz w:val="28"/>
          <w:szCs w:val="28"/>
          <w:lang w:val="kk-KZ"/>
        </w:rPr>
        <w:t>модел</w:t>
      </w:r>
      <w:r w:rsidRPr="00CC0BDA">
        <w:rPr>
          <w:color w:val="000000"/>
          <w:sz w:val="28"/>
          <w:szCs w:val="28"/>
          <w:lang w:val="kk-KZ"/>
        </w:rPr>
        <w:t>денеді:</w:t>
      </w:r>
    </w:p>
    <w:p w14:paraId="21357EC8" w14:textId="77777777" w:rsidR="00002F3D" w:rsidRPr="00CC0BDA" w:rsidRDefault="00002F3D" w:rsidP="00092561">
      <w:pPr>
        <w:pBdr>
          <w:top w:val="nil"/>
          <w:left w:val="nil"/>
          <w:bottom w:val="nil"/>
          <w:right w:val="nil"/>
          <w:between w:val="nil"/>
        </w:pBdr>
        <w:tabs>
          <w:tab w:val="left" w:pos="426"/>
        </w:tabs>
        <w:jc w:val="both"/>
        <w:rPr>
          <w:color w:val="000000"/>
          <w:sz w:val="28"/>
          <w:szCs w:val="28"/>
          <w:lang w:val="kk-KZ"/>
        </w:rPr>
      </w:pPr>
    </w:p>
    <w:p w14:paraId="448B6312" w14:textId="041EB1CF" w:rsidR="00DA5306" w:rsidRDefault="008E658B" w:rsidP="00092561">
      <w:pPr>
        <w:pBdr>
          <w:top w:val="nil"/>
          <w:left w:val="nil"/>
          <w:bottom w:val="nil"/>
          <w:right w:val="nil"/>
          <w:between w:val="nil"/>
        </w:pBdr>
        <w:tabs>
          <w:tab w:val="left" w:pos="426"/>
        </w:tabs>
        <w:ind w:firstLine="567"/>
        <w:jc w:val="right"/>
        <w:rPr>
          <w:color w:val="000000"/>
          <w:sz w:val="28"/>
          <w:szCs w:val="28"/>
          <w:lang w:val="kk-KZ"/>
        </w:rPr>
      </w:pPr>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lang w:val="kk-KZ"/>
              </w:rPr>
              <m:t>B</m:t>
            </m:r>
          </m:e>
          <m:sub>
            <m:r>
              <w:rPr>
                <w:rFonts w:ascii="Cambria Math" w:eastAsia="Cambria Math" w:hAnsi="Cambria Math" w:cs="Cambria Math"/>
                <w:color w:val="000000"/>
                <w:sz w:val="28"/>
                <w:szCs w:val="28"/>
                <w:lang w:val="kk-KZ"/>
              </w:rPr>
              <m:t>B</m:t>
            </m:r>
          </m:sub>
        </m:sSub>
        <m:r>
          <w:rPr>
            <w:rFonts w:ascii="Cambria Math" w:eastAsia="Cambria Math" w:hAnsi="Cambria Math" w:cs="Cambria Math"/>
            <w:color w:val="000000"/>
            <w:sz w:val="28"/>
            <w:szCs w:val="28"/>
            <w:lang w:val="kk-KZ"/>
          </w:rPr>
          <m:t>=</m:t>
        </m:r>
        <m:r>
          <w:rPr>
            <w:rFonts w:ascii="Cambria Math" w:eastAsia="Cambria Math" w:hAnsi="Cambria Math" w:cs="Cambria Math"/>
            <w:color w:val="000000"/>
            <w:sz w:val="28"/>
            <w:szCs w:val="28"/>
            <w:lang w:val="kk-KZ"/>
          </w:rPr>
          <m:t>f</m:t>
        </m:r>
        <m:r>
          <w:rPr>
            <w:rFonts w:ascii="Cambria Math" w:eastAsia="Cambria Math" w:hAnsi="Cambria Math" w:cs="Cambria Math"/>
            <w:color w:val="000000"/>
            <w:sz w:val="28"/>
            <w:szCs w:val="28"/>
            <w:lang w:val="kk-KZ"/>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lang w:val="kk-KZ"/>
              </w:rPr>
              <m:t>T</m:t>
            </m:r>
          </m:e>
          <m:sub>
            <m:r>
              <w:rPr>
                <w:rFonts w:ascii="Cambria Math" w:eastAsia="Cambria Math" w:hAnsi="Cambria Math" w:cs="Cambria Math"/>
                <w:color w:val="000000"/>
                <w:sz w:val="28"/>
                <w:szCs w:val="28"/>
                <w:lang w:val="kk-KZ"/>
              </w:rPr>
              <m:t>B</m:t>
            </m:r>
          </m:sub>
        </m:sSub>
        <m:r>
          <w:rPr>
            <w:rFonts w:ascii="Cambria Math" w:eastAsia="Cambria Math" w:hAnsi="Cambria Math" w:cs="Cambria Math"/>
            <w:color w:val="000000"/>
            <w:sz w:val="28"/>
            <w:szCs w:val="28"/>
            <w:lang w:val="kk-KZ"/>
          </w:rPr>
          <m:t>)</m:t>
        </m:r>
      </m:oMath>
      <w:r w:rsidR="002110ED" w:rsidRPr="00CC0BDA">
        <w:rPr>
          <w:color w:val="000000"/>
          <w:sz w:val="28"/>
          <w:szCs w:val="28"/>
          <w:lang w:val="kk-KZ"/>
        </w:rPr>
        <w:t xml:space="preserve">                                                 (</w:t>
      </w:r>
      <w:r w:rsidR="0017210F" w:rsidRPr="00CC0BDA">
        <w:rPr>
          <w:color w:val="000000"/>
          <w:sz w:val="28"/>
          <w:szCs w:val="28"/>
          <w:lang w:val="kk-KZ"/>
        </w:rPr>
        <w:t>1</w:t>
      </w:r>
      <w:r w:rsidR="006D6D5D" w:rsidRPr="00A5583C">
        <w:rPr>
          <w:color w:val="000000"/>
          <w:sz w:val="28"/>
          <w:szCs w:val="28"/>
          <w:lang w:val="kk-KZ"/>
        </w:rPr>
        <w:t>5</w:t>
      </w:r>
      <w:r w:rsidR="002110ED" w:rsidRPr="00CC0BDA">
        <w:rPr>
          <w:color w:val="000000"/>
          <w:sz w:val="28"/>
          <w:szCs w:val="28"/>
          <w:lang w:val="kk-KZ"/>
        </w:rPr>
        <w:t>)</w:t>
      </w:r>
    </w:p>
    <w:p w14:paraId="1C4D8205" w14:textId="77777777" w:rsidR="00002F3D" w:rsidRPr="00CC0BDA" w:rsidRDefault="00002F3D" w:rsidP="00092561">
      <w:pPr>
        <w:pBdr>
          <w:top w:val="nil"/>
          <w:left w:val="nil"/>
          <w:bottom w:val="nil"/>
          <w:right w:val="nil"/>
          <w:between w:val="nil"/>
        </w:pBdr>
        <w:tabs>
          <w:tab w:val="left" w:pos="426"/>
        </w:tabs>
        <w:ind w:firstLine="567"/>
        <w:jc w:val="right"/>
        <w:rPr>
          <w:color w:val="000000"/>
          <w:sz w:val="28"/>
          <w:szCs w:val="28"/>
          <w:lang w:val="kk-KZ"/>
        </w:rPr>
      </w:pPr>
    </w:p>
    <w:p w14:paraId="48FDC0FD" w14:textId="77777777" w:rsidR="00BB06B0" w:rsidRDefault="009018B2" w:rsidP="00092561">
      <w:pPr>
        <w:jc w:val="both"/>
        <w:rPr>
          <w:color w:val="000000"/>
          <w:sz w:val="28"/>
          <w:szCs w:val="28"/>
          <w:lang w:val="kk-KZ"/>
        </w:rPr>
      </w:pPr>
      <w:r w:rsidRPr="00CC0BDA">
        <w:rPr>
          <w:color w:val="000000"/>
          <w:sz w:val="28"/>
          <w:szCs w:val="28"/>
          <w:lang w:val="kk-KZ"/>
        </w:rPr>
        <w:t xml:space="preserve">мұнда </w:t>
      </w:r>
      <w:bookmarkStart w:id="45" w:name="_Hlk216950462"/>
      <w:r w:rsidRPr="006F4894">
        <w:rPr>
          <w:i/>
          <w:iCs/>
          <w:color w:val="000000"/>
          <w:sz w:val="28"/>
          <w:szCs w:val="28"/>
          <w:lang w:val="kk-KZ"/>
        </w:rPr>
        <w:t>B</w:t>
      </w:r>
      <w:r w:rsidRPr="006F4894">
        <w:rPr>
          <w:i/>
          <w:iCs/>
          <w:color w:val="000000"/>
          <w:sz w:val="28"/>
          <w:szCs w:val="28"/>
          <w:vertAlign w:val="subscript"/>
          <w:lang w:val="kk-KZ"/>
        </w:rPr>
        <w:t>B</w:t>
      </w:r>
      <w:r w:rsidRPr="00CC0BDA">
        <w:rPr>
          <w:color w:val="000000"/>
          <w:sz w:val="28"/>
          <w:szCs w:val="28"/>
          <w:lang w:val="kk-KZ"/>
        </w:rPr>
        <w:t xml:space="preserve"> </w:t>
      </w:r>
      <w:r w:rsidR="0060485C">
        <w:rPr>
          <w:color w:val="000000"/>
          <w:sz w:val="28"/>
          <w:szCs w:val="28"/>
          <w:lang w:val="kk-KZ"/>
        </w:rPr>
        <w:t>‒</w:t>
      </w:r>
      <w:r w:rsidRPr="00CC0BDA">
        <w:rPr>
          <w:color w:val="000000"/>
          <w:sz w:val="28"/>
          <w:szCs w:val="28"/>
          <w:lang w:val="kk-KZ"/>
        </w:rPr>
        <w:t xml:space="preserve"> </w:t>
      </w:r>
      <w:r w:rsidRPr="006F4894">
        <w:rPr>
          <w:i/>
          <w:iCs/>
          <w:color w:val="000000"/>
          <w:sz w:val="28"/>
          <w:szCs w:val="28"/>
          <w:lang w:val="kk-KZ"/>
        </w:rPr>
        <w:t>T</w:t>
      </w:r>
      <w:r w:rsidRPr="006F4894">
        <w:rPr>
          <w:i/>
          <w:iCs/>
          <w:color w:val="000000"/>
          <w:sz w:val="28"/>
          <w:szCs w:val="28"/>
          <w:vertAlign w:val="subscript"/>
          <w:lang w:val="kk-KZ"/>
        </w:rPr>
        <w:t>B</w:t>
      </w:r>
      <w:r w:rsidRPr="00CC0BDA">
        <w:rPr>
          <w:color w:val="000000"/>
          <w:sz w:val="28"/>
          <w:szCs w:val="28"/>
          <w:lang w:val="kk-KZ"/>
        </w:rPr>
        <w:t xml:space="preserve"> үзілісі кезінде көз қимылдау ықтималдығы;</w:t>
      </w:r>
    </w:p>
    <w:p w14:paraId="14BCB6DF" w14:textId="11841DE0" w:rsidR="009018B2" w:rsidRPr="00CC0BDA" w:rsidRDefault="009018B2" w:rsidP="00BB06B0">
      <w:pPr>
        <w:ind w:firstLine="742"/>
        <w:jc w:val="both"/>
        <w:rPr>
          <w:color w:val="000000"/>
          <w:sz w:val="28"/>
          <w:szCs w:val="28"/>
          <w:lang w:val="kk-KZ"/>
        </w:rPr>
      </w:pPr>
      <w:r w:rsidRPr="006F4894">
        <w:rPr>
          <w:i/>
          <w:iCs/>
          <w:color w:val="000000"/>
          <w:sz w:val="28"/>
          <w:szCs w:val="28"/>
          <w:lang w:val="kk-KZ"/>
        </w:rPr>
        <w:t>T</w:t>
      </w:r>
      <w:r w:rsidRPr="006F4894">
        <w:rPr>
          <w:i/>
          <w:iCs/>
          <w:color w:val="000000"/>
          <w:sz w:val="28"/>
          <w:szCs w:val="28"/>
          <w:vertAlign w:val="subscript"/>
          <w:lang w:val="kk-KZ"/>
        </w:rPr>
        <w:t>B</w:t>
      </w:r>
      <w:r w:rsidRPr="006F4894">
        <w:rPr>
          <w:i/>
          <w:iCs/>
          <w:color w:val="000000"/>
          <w:sz w:val="28"/>
          <w:szCs w:val="28"/>
          <w:lang w:val="kk-KZ"/>
        </w:rPr>
        <w:t xml:space="preserve"> </w:t>
      </w:r>
      <w:r w:rsidR="00BB06B0">
        <w:rPr>
          <w:color w:val="000000"/>
          <w:sz w:val="28"/>
          <w:szCs w:val="28"/>
          <w:lang w:val="kk-KZ"/>
        </w:rPr>
        <w:t>‒</w:t>
      </w:r>
      <w:r w:rsidRPr="00CC0BDA">
        <w:rPr>
          <w:color w:val="000000"/>
          <w:sz w:val="28"/>
          <w:szCs w:val="28"/>
          <w:lang w:val="kk-KZ"/>
        </w:rPr>
        <w:t xml:space="preserve"> сөйлеу үзілісінің ұзақтығы.</w:t>
      </w:r>
      <w:bookmarkEnd w:id="45"/>
    </w:p>
    <w:p w14:paraId="382535DA" w14:textId="6BC77C34" w:rsidR="009018B2" w:rsidRPr="00CC0BDA" w:rsidRDefault="009018B2" w:rsidP="00BB06B0">
      <w:pPr>
        <w:tabs>
          <w:tab w:val="left" w:pos="1134"/>
        </w:tabs>
        <w:ind w:firstLine="709"/>
        <w:jc w:val="both"/>
        <w:rPr>
          <w:color w:val="000000"/>
          <w:sz w:val="28"/>
          <w:szCs w:val="28"/>
          <w:lang w:val="kk-KZ"/>
        </w:rPr>
      </w:pPr>
      <w:r w:rsidRPr="00CC0BDA">
        <w:rPr>
          <w:color w:val="000000"/>
          <w:sz w:val="28"/>
          <w:szCs w:val="28"/>
          <w:lang w:val="kk-KZ"/>
        </w:rPr>
        <w:t>Көз қимылы алдын ала есептеліп, MP4 қабаттасуы ретінде жүзеге асырылғандықтан, олар анимациялық процессқа нақты уақыттағы рендерингсіз оңай біріктіріледі. Бұл тәсіл аватардың бет қозғалысын сөйлеу үзілістері кезінде табиғи етеді, дискреттілік әсерін жояды және өзара әрекеттесудің шынайылығын арттырады.</w:t>
      </w:r>
    </w:p>
    <w:p w14:paraId="068FAB4A" w14:textId="1119D625" w:rsidR="009018B2" w:rsidRPr="00CC0BDA" w:rsidRDefault="009018B2" w:rsidP="00BB06B0">
      <w:pPr>
        <w:tabs>
          <w:tab w:val="left" w:pos="1134"/>
        </w:tabs>
        <w:ind w:firstLine="709"/>
        <w:jc w:val="both"/>
        <w:rPr>
          <w:color w:val="000000"/>
          <w:sz w:val="28"/>
          <w:szCs w:val="28"/>
          <w:lang w:val="kk-KZ"/>
        </w:rPr>
      </w:pPr>
      <w:r w:rsidRPr="00CC0BDA">
        <w:rPr>
          <w:color w:val="000000"/>
          <w:sz w:val="28"/>
          <w:szCs w:val="28"/>
          <w:lang w:val="kk-KZ"/>
        </w:rPr>
        <w:t xml:space="preserve">Аватар негізіндегі оқыту жүйесі кезең-кезеңімен әзірленеді, және әрбір кезең интерактивті әрі эмоционалды жауап беретін аватар құру үшін заманауи технологияларды қолданады. Жүйеге </w:t>
      </w:r>
      <w:r w:rsidR="00906DEA">
        <w:rPr>
          <w:color w:val="000000"/>
          <w:sz w:val="28"/>
          <w:szCs w:val="28"/>
          <w:lang w:val="kk-KZ"/>
        </w:rPr>
        <w:t>ТТӨ</w:t>
      </w:r>
      <w:r w:rsidRPr="00CC0BDA">
        <w:rPr>
          <w:color w:val="000000"/>
          <w:sz w:val="28"/>
          <w:szCs w:val="28"/>
          <w:lang w:val="kk-KZ"/>
        </w:rPr>
        <w:t>, сөйлеуді синтездеу, жесттер мен мимиканы синхрондау, сондай-ақ ерін қозғалысын синхрондау интеграцияланған</w:t>
      </w:r>
      <w:r w:rsidR="00BB06B0">
        <w:rPr>
          <w:color w:val="000000"/>
          <w:sz w:val="28"/>
          <w:szCs w:val="28"/>
          <w:lang w:val="kk-KZ"/>
        </w:rPr>
        <w:t>:</w:t>
      </w:r>
    </w:p>
    <w:p w14:paraId="6B26ADEC" w14:textId="637217B1" w:rsidR="001D646A" w:rsidRDefault="009018B2" w:rsidP="00BB06B0">
      <w:pPr>
        <w:pStyle w:val="a6"/>
        <w:numPr>
          <w:ilvl w:val="0"/>
          <w:numId w:val="27"/>
        </w:numPr>
        <w:tabs>
          <w:tab w:val="left" w:pos="1134"/>
        </w:tabs>
        <w:spacing w:after="0" w:line="240" w:lineRule="auto"/>
        <w:ind w:left="0" w:firstLine="709"/>
        <w:jc w:val="both"/>
        <w:rPr>
          <w:rFonts w:ascii="Times New Roman" w:eastAsia="Times New Roman" w:hAnsi="Times New Roman" w:cs="Times New Roman"/>
          <w:color w:val="000000"/>
          <w:sz w:val="28"/>
          <w:szCs w:val="28"/>
          <w:lang w:val="kk-KZ"/>
        </w:rPr>
      </w:pPr>
      <w:r w:rsidRPr="001D646A">
        <w:rPr>
          <w:rFonts w:ascii="Times New Roman" w:eastAsia="Times New Roman" w:hAnsi="Times New Roman" w:cs="Times New Roman"/>
          <w:color w:val="000000"/>
          <w:sz w:val="28"/>
          <w:szCs w:val="28"/>
          <w:lang w:val="kk-KZ"/>
        </w:rPr>
        <w:t>Техникалық тұрғыдан интеграция Python 3.10 ортасында</w:t>
      </w:r>
      <w:r w:rsidR="00D07D21">
        <w:rPr>
          <w:rFonts w:ascii="Times New Roman" w:eastAsia="Times New Roman" w:hAnsi="Times New Roman" w:cs="Times New Roman"/>
          <w:color w:val="000000"/>
          <w:sz w:val="28"/>
          <w:szCs w:val="28"/>
          <w:lang w:val="kk-KZ"/>
        </w:rPr>
        <w:t xml:space="preserve"> </w:t>
      </w:r>
      <w:r w:rsidR="00D07D21" w:rsidRPr="00D07D21">
        <w:rPr>
          <w:rFonts w:ascii="Times New Roman" w:eastAsia="Times New Roman" w:hAnsi="Times New Roman" w:cs="Times New Roman"/>
          <w:color w:val="000000"/>
          <w:sz w:val="28"/>
          <w:szCs w:val="28"/>
          <w:lang w:val="kk-KZ"/>
        </w:rPr>
        <w:t>(</w:t>
      </w:r>
      <w:r w:rsidR="00D07D21">
        <w:rPr>
          <w:rFonts w:ascii="Times New Roman" w:eastAsia="Times New Roman" w:hAnsi="Times New Roman" w:cs="Times New Roman"/>
          <w:color w:val="000000"/>
          <w:sz w:val="28"/>
          <w:szCs w:val="28"/>
          <w:lang w:val="kk-KZ"/>
        </w:rPr>
        <w:t xml:space="preserve">Қосымша </w:t>
      </w:r>
      <w:r w:rsidR="00E64CC3">
        <w:rPr>
          <w:rFonts w:ascii="Times New Roman" w:eastAsia="Times New Roman" w:hAnsi="Times New Roman" w:cs="Times New Roman"/>
          <w:color w:val="000000"/>
          <w:sz w:val="28"/>
          <w:szCs w:val="28"/>
          <w:lang w:val="kk-KZ"/>
        </w:rPr>
        <w:t>Г</w:t>
      </w:r>
      <w:r w:rsidR="00D07D21" w:rsidRPr="00D07D21">
        <w:rPr>
          <w:rFonts w:ascii="Times New Roman" w:eastAsia="Times New Roman" w:hAnsi="Times New Roman" w:cs="Times New Roman"/>
          <w:color w:val="000000"/>
          <w:sz w:val="28"/>
          <w:szCs w:val="28"/>
          <w:lang w:val="kk-KZ"/>
        </w:rPr>
        <w:t>)</w:t>
      </w:r>
      <w:r w:rsidRPr="001D646A">
        <w:rPr>
          <w:rFonts w:ascii="Times New Roman" w:eastAsia="Times New Roman" w:hAnsi="Times New Roman" w:cs="Times New Roman"/>
          <w:color w:val="000000"/>
          <w:sz w:val="28"/>
          <w:szCs w:val="28"/>
          <w:lang w:val="kk-KZ"/>
        </w:rPr>
        <w:t xml:space="preserve"> жүзеге асырылады, ол жүйенің барлық компоненттерінің арасындағы оркестратор қызметін атқарады. API және </w:t>
      </w:r>
      <w:r w:rsidR="00463023" w:rsidRPr="001D646A">
        <w:rPr>
          <w:rFonts w:ascii="Times New Roman" w:eastAsia="Times New Roman" w:hAnsi="Times New Roman" w:cs="Times New Roman"/>
          <w:color w:val="000000"/>
          <w:sz w:val="28"/>
          <w:szCs w:val="28"/>
          <w:lang w:val="kk-KZ"/>
        </w:rPr>
        <w:t>модул</w:t>
      </w:r>
      <w:r w:rsidRPr="001D646A">
        <w:rPr>
          <w:rFonts w:ascii="Times New Roman" w:eastAsia="Times New Roman" w:hAnsi="Times New Roman" w:cs="Times New Roman"/>
          <w:color w:val="000000"/>
          <w:sz w:val="28"/>
          <w:szCs w:val="28"/>
          <w:lang w:val="kk-KZ"/>
        </w:rPr>
        <w:t>дер арқылы байланыс орнатылады</w:t>
      </w:r>
      <w:r w:rsidR="00BB06B0">
        <w:rPr>
          <w:rFonts w:ascii="Times New Roman" w:eastAsia="Times New Roman" w:hAnsi="Times New Roman" w:cs="Times New Roman"/>
          <w:color w:val="000000"/>
          <w:sz w:val="28"/>
          <w:szCs w:val="28"/>
          <w:lang w:val="kk-KZ"/>
        </w:rPr>
        <w:t>.</w:t>
      </w:r>
    </w:p>
    <w:p w14:paraId="308400C3" w14:textId="7C32E766" w:rsidR="001D646A" w:rsidRDefault="009018B2" w:rsidP="00BB06B0">
      <w:pPr>
        <w:pStyle w:val="a6"/>
        <w:numPr>
          <w:ilvl w:val="0"/>
          <w:numId w:val="27"/>
        </w:numPr>
        <w:tabs>
          <w:tab w:val="left" w:pos="1134"/>
        </w:tabs>
        <w:spacing w:after="0" w:line="240" w:lineRule="auto"/>
        <w:ind w:left="0" w:firstLine="709"/>
        <w:jc w:val="both"/>
        <w:rPr>
          <w:rFonts w:ascii="Times New Roman" w:eastAsia="Times New Roman" w:hAnsi="Times New Roman" w:cs="Times New Roman"/>
          <w:color w:val="000000"/>
          <w:sz w:val="28"/>
          <w:szCs w:val="28"/>
          <w:lang w:val="kk-KZ"/>
        </w:rPr>
      </w:pPr>
      <w:r w:rsidRPr="001D646A">
        <w:rPr>
          <w:rFonts w:ascii="Times New Roman" w:eastAsia="Times New Roman" w:hAnsi="Times New Roman" w:cs="Times New Roman"/>
          <w:color w:val="000000"/>
          <w:sz w:val="28"/>
          <w:szCs w:val="28"/>
          <w:lang w:val="kk-KZ"/>
        </w:rPr>
        <w:t xml:space="preserve">Stanza </w:t>
      </w:r>
      <w:r w:rsidR="00BB06B0">
        <w:rPr>
          <w:rFonts w:ascii="Times New Roman" w:eastAsia="Times New Roman" w:hAnsi="Times New Roman" w:cs="Times New Roman"/>
          <w:color w:val="000000"/>
          <w:sz w:val="28"/>
          <w:szCs w:val="28"/>
          <w:lang w:val="kk-KZ"/>
        </w:rPr>
        <w:t>‒</w:t>
      </w:r>
      <w:r w:rsidRPr="001D646A">
        <w:rPr>
          <w:rFonts w:ascii="Times New Roman" w:eastAsia="Times New Roman" w:hAnsi="Times New Roman" w:cs="Times New Roman"/>
          <w:color w:val="000000"/>
          <w:sz w:val="28"/>
          <w:szCs w:val="28"/>
          <w:lang w:val="kk-KZ"/>
        </w:rPr>
        <w:t xml:space="preserve"> синтаксистік талдау және құрылымдық бірліктерді бөліп алу үшін [</w:t>
      </w:r>
      <w:r w:rsidR="00690EAF">
        <w:rPr>
          <w:rFonts w:ascii="Times New Roman" w:eastAsia="Times New Roman" w:hAnsi="Times New Roman" w:cs="Times New Roman"/>
          <w:color w:val="000000"/>
          <w:sz w:val="28"/>
          <w:szCs w:val="28"/>
          <w:lang w:val="kk-KZ"/>
        </w:rPr>
        <w:t xml:space="preserve">148, р. 9-14; </w:t>
      </w:r>
      <w:r w:rsidR="002F15F8">
        <w:rPr>
          <w:rFonts w:ascii="Times New Roman" w:eastAsia="Times New Roman" w:hAnsi="Times New Roman" w:cs="Times New Roman"/>
          <w:color w:val="000000"/>
          <w:sz w:val="28"/>
          <w:szCs w:val="28"/>
          <w:lang w:val="kk-KZ"/>
        </w:rPr>
        <w:t>160</w:t>
      </w:r>
      <w:r w:rsidR="00BB06B0">
        <w:rPr>
          <w:rFonts w:ascii="Times New Roman" w:eastAsia="Times New Roman" w:hAnsi="Times New Roman" w:cs="Times New Roman"/>
          <w:color w:val="000000"/>
          <w:sz w:val="28"/>
          <w:szCs w:val="28"/>
          <w:lang w:val="kk-KZ"/>
        </w:rPr>
        <w:t xml:space="preserve">, </w:t>
      </w:r>
      <w:r w:rsidR="00690EAF">
        <w:rPr>
          <w:rFonts w:ascii="Times New Roman" w:eastAsia="Times New Roman" w:hAnsi="Times New Roman" w:cs="Times New Roman"/>
          <w:color w:val="000000"/>
          <w:sz w:val="28"/>
          <w:szCs w:val="28"/>
          <w:lang w:val="kk-KZ"/>
        </w:rPr>
        <w:t>р. 477-1-477-14</w:t>
      </w:r>
      <w:r w:rsidRPr="001D646A">
        <w:rPr>
          <w:rFonts w:ascii="Times New Roman" w:eastAsia="Times New Roman" w:hAnsi="Times New Roman" w:cs="Times New Roman"/>
          <w:color w:val="000000"/>
          <w:sz w:val="28"/>
          <w:szCs w:val="28"/>
          <w:lang w:val="kk-KZ"/>
        </w:rPr>
        <w:t>]</w:t>
      </w:r>
      <w:r w:rsidR="00BB06B0">
        <w:rPr>
          <w:rFonts w:ascii="Times New Roman" w:eastAsia="Times New Roman" w:hAnsi="Times New Roman" w:cs="Times New Roman"/>
          <w:color w:val="000000"/>
          <w:sz w:val="28"/>
          <w:szCs w:val="28"/>
          <w:lang w:val="kk-KZ"/>
        </w:rPr>
        <w:t>.</w:t>
      </w:r>
    </w:p>
    <w:p w14:paraId="2BDFDC58" w14:textId="18836F45" w:rsidR="001D646A" w:rsidRPr="001D646A" w:rsidRDefault="009018B2" w:rsidP="00BB06B0">
      <w:pPr>
        <w:pStyle w:val="a6"/>
        <w:numPr>
          <w:ilvl w:val="0"/>
          <w:numId w:val="27"/>
        </w:numPr>
        <w:tabs>
          <w:tab w:val="left" w:pos="1134"/>
        </w:tabs>
        <w:spacing w:after="0" w:line="240" w:lineRule="auto"/>
        <w:ind w:left="0" w:firstLine="709"/>
        <w:jc w:val="both"/>
        <w:rPr>
          <w:rFonts w:ascii="Times New Roman" w:eastAsia="Times New Roman" w:hAnsi="Times New Roman" w:cs="Times New Roman"/>
          <w:color w:val="000000"/>
          <w:sz w:val="28"/>
          <w:szCs w:val="28"/>
          <w:lang w:val="kk-KZ"/>
        </w:rPr>
      </w:pPr>
      <w:r w:rsidRPr="001D646A">
        <w:rPr>
          <w:rFonts w:ascii="Times New Roman" w:eastAsia="Times New Roman" w:hAnsi="Times New Roman" w:cs="Times New Roman"/>
          <w:color w:val="000000"/>
          <w:sz w:val="28"/>
          <w:szCs w:val="28"/>
          <w:lang w:val="kk-KZ"/>
        </w:rPr>
        <w:t xml:space="preserve">MMS TTS (Facebook) </w:t>
      </w:r>
      <w:r w:rsidR="00BB06B0">
        <w:rPr>
          <w:rFonts w:ascii="Times New Roman" w:eastAsia="Times New Roman" w:hAnsi="Times New Roman" w:cs="Times New Roman"/>
          <w:color w:val="000000"/>
          <w:sz w:val="28"/>
          <w:szCs w:val="28"/>
          <w:lang w:val="kk-KZ"/>
        </w:rPr>
        <w:t>‒</w:t>
      </w:r>
      <w:r w:rsidRPr="001D646A">
        <w:rPr>
          <w:rFonts w:ascii="Times New Roman" w:eastAsia="Times New Roman" w:hAnsi="Times New Roman" w:cs="Times New Roman"/>
          <w:color w:val="000000"/>
          <w:sz w:val="28"/>
          <w:szCs w:val="28"/>
          <w:lang w:val="kk-KZ"/>
        </w:rPr>
        <w:t xml:space="preserve"> сентимент параметрін ескере отырып сөйлеуді синтездеу үшін [</w:t>
      </w:r>
      <w:r w:rsidR="00E9087F">
        <w:rPr>
          <w:rFonts w:ascii="Times New Roman" w:eastAsia="Times New Roman" w:hAnsi="Times New Roman" w:cs="Times New Roman"/>
          <w:color w:val="000000"/>
          <w:sz w:val="28"/>
          <w:szCs w:val="28"/>
          <w:lang w:val="kk-KZ"/>
        </w:rPr>
        <w:t>102</w:t>
      </w:r>
      <w:r w:rsidRPr="001D646A">
        <w:rPr>
          <w:rFonts w:ascii="Times New Roman" w:eastAsia="Times New Roman" w:hAnsi="Times New Roman" w:cs="Times New Roman"/>
          <w:color w:val="000000"/>
          <w:sz w:val="28"/>
          <w:szCs w:val="28"/>
          <w:lang w:val="kk-KZ"/>
        </w:rPr>
        <w:t>]</w:t>
      </w:r>
      <w:r w:rsidR="00BB06B0">
        <w:rPr>
          <w:rFonts w:ascii="Times New Roman" w:eastAsia="Times New Roman" w:hAnsi="Times New Roman" w:cs="Times New Roman"/>
          <w:color w:val="000000"/>
          <w:sz w:val="28"/>
          <w:szCs w:val="28"/>
          <w:lang w:val="kk-KZ"/>
        </w:rPr>
        <w:t>.</w:t>
      </w:r>
    </w:p>
    <w:p w14:paraId="2C69ED8F" w14:textId="19F4AB4C" w:rsidR="001D646A" w:rsidRDefault="009018B2" w:rsidP="00BB06B0">
      <w:pPr>
        <w:pStyle w:val="a6"/>
        <w:numPr>
          <w:ilvl w:val="0"/>
          <w:numId w:val="27"/>
        </w:numPr>
        <w:tabs>
          <w:tab w:val="left" w:pos="1134"/>
        </w:tabs>
        <w:spacing w:after="0" w:line="240" w:lineRule="auto"/>
        <w:ind w:left="0" w:firstLine="709"/>
        <w:jc w:val="both"/>
        <w:rPr>
          <w:rFonts w:ascii="Times New Roman" w:eastAsia="Times New Roman" w:hAnsi="Times New Roman" w:cs="Times New Roman"/>
          <w:color w:val="000000"/>
          <w:sz w:val="28"/>
          <w:szCs w:val="28"/>
          <w:lang w:val="kk-KZ"/>
        </w:rPr>
      </w:pPr>
      <w:r w:rsidRPr="001D646A">
        <w:rPr>
          <w:rFonts w:ascii="Times New Roman" w:eastAsia="Times New Roman" w:hAnsi="Times New Roman" w:cs="Times New Roman"/>
          <w:color w:val="000000"/>
          <w:sz w:val="28"/>
          <w:szCs w:val="28"/>
          <w:lang w:val="kk-KZ"/>
        </w:rPr>
        <w:t xml:space="preserve">Wav2Lip </w:t>
      </w:r>
      <w:r w:rsidR="00BB06B0">
        <w:rPr>
          <w:rFonts w:ascii="Times New Roman" w:eastAsia="Times New Roman" w:hAnsi="Times New Roman" w:cs="Times New Roman"/>
          <w:color w:val="000000"/>
          <w:sz w:val="28"/>
          <w:szCs w:val="28"/>
          <w:lang w:val="kk-KZ"/>
        </w:rPr>
        <w:t>‒</w:t>
      </w:r>
      <w:r w:rsidRPr="001D646A">
        <w:rPr>
          <w:rFonts w:ascii="Times New Roman" w:eastAsia="Times New Roman" w:hAnsi="Times New Roman" w:cs="Times New Roman"/>
          <w:color w:val="000000"/>
          <w:sz w:val="28"/>
          <w:szCs w:val="28"/>
          <w:lang w:val="kk-KZ"/>
        </w:rPr>
        <w:t xml:space="preserve"> аудиошығаруымен ерін қозғалысын синхрондау үшін [</w:t>
      </w:r>
      <w:r w:rsidR="00E9087F">
        <w:rPr>
          <w:rFonts w:ascii="Times New Roman" w:eastAsia="Times New Roman" w:hAnsi="Times New Roman" w:cs="Times New Roman"/>
          <w:color w:val="000000"/>
          <w:sz w:val="28"/>
          <w:szCs w:val="28"/>
          <w:lang w:val="kk-KZ"/>
        </w:rPr>
        <w:t>114</w:t>
      </w:r>
      <w:r w:rsidR="00690EAF">
        <w:rPr>
          <w:rFonts w:ascii="Times New Roman" w:eastAsia="Times New Roman" w:hAnsi="Times New Roman" w:cs="Times New Roman"/>
          <w:color w:val="000000"/>
          <w:sz w:val="28"/>
          <w:szCs w:val="28"/>
          <w:lang w:val="kk-KZ"/>
        </w:rPr>
        <w:t>, р. 459-488</w:t>
      </w:r>
      <w:r w:rsidRPr="001D646A">
        <w:rPr>
          <w:rFonts w:ascii="Times New Roman" w:eastAsia="Times New Roman" w:hAnsi="Times New Roman" w:cs="Times New Roman"/>
          <w:color w:val="000000"/>
          <w:sz w:val="28"/>
          <w:szCs w:val="28"/>
          <w:lang w:val="kk-KZ"/>
        </w:rPr>
        <w:t>]</w:t>
      </w:r>
      <w:r w:rsidR="00BB06B0">
        <w:rPr>
          <w:rFonts w:ascii="Times New Roman" w:eastAsia="Times New Roman" w:hAnsi="Times New Roman" w:cs="Times New Roman"/>
          <w:color w:val="000000"/>
          <w:sz w:val="28"/>
          <w:szCs w:val="28"/>
          <w:lang w:val="kk-KZ"/>
        </w:rPr>
        <w:t>.</w:t>
      </w:r>
    </w:p>
    <w:p w14:paraId="50AAE71C" w14:textId="48237FC1" w:rsidR="009018B2" w:rsidRPr="001D646A" w:rsidRDefault="009018B2" w:rsidP="00BB06B0">
      <w:pPr>
        <w:pStyle w:val="a6"/>
        <w:numPr>
          <w:ilvl w:val="0"/>
          <w:numId w:val="27"/>
        </w:numPr>
        <w:tabs>
          <w:tab w:val="left" w:pos="1134"/>
        </w:tabs>
        <w:spacing w:after="0" w:line="240" w:lineRule="auto"/>
        <w:ind w:left="0" w:firstLine="709"/>
        <w:jc w:val="both"/>
        <w:rPr>
          <w:rFonts w:ascii="Times New Roman" w:eastAsia="Times New Roman" w:hAnsi="Times New Roman" w:cs="Times New Roman"/>
          <w:color w:val="000000"/>
          <w:sz w:val="28"/>
          <w:szCs w:val="28"/>
          <w:lang w:val="kk-KZ"/>
        </w:rPr>
      </w:pPr>
      <w:r w:rsidRPr="001D646A">
        <w:rPr>
          <w:rFonts w:ascii="Times New Roman" w:eastAsia="Times New Roman" w:hAnsi="Times New Roman" w:cs="Times New Roman"/>
          <w:color w:val="000000"/>
          <w:sz w:val="28"/>
          <w:szCs w:val="28"/>
          <w:lang w:val="kk-KZ"/>
        </w:rPr>
        <w:t xml:space="preserve">жесттер мен мимика </w:t>
      </w:r>
      <w:r w:rsidR="00463023" w:rsidRPr="001D646A">
        <w:rPr>
          <w:rFonts w:ascii="Times New Roman" w:eastAsia="Times New Roman" w:hAnsi="Times New Roman" w:cs="Times New Roman"/>
          <w:color w:val="000000"/>
          <w:sz w:val="28"/>
          <w:szCs w:val="28"/>
          <w:lang w:val="kk-KZ"/>
        </w:rPr>
        <w:t>модул</w:t>
      </w:r>
      <w:r w:rsidRPr="001D646A">
        <w:rPr>
          <w:rFonts w:ascii="Times New Roman" w:eastAsia="Times New Roman" w:hAnsi="Times New Roman" w:cs="Times New Roman"/>
          <w:color w:val="000000"/>
          <w:sz w:val="28"/>
          <w:szCs w:val="28"/>
          <w:lang w:val="kk-KZ"/>
        </w:rPr>
        <w:t xml:space="preserve">дері </w:t>
      </w:r>
      <w:r w:rsidR="00BB06B0">
        <w:rPr>
          <w:rFonts w:ascii="Times New Roman" w:eastAsia="Times New Roman" w:hAnsi="Times New Roman" w:cs="Times New Roman"/>
          <w:color w:val="000000"/>
          <w:sz w:val="28"/>
          <w:szCs w:val="28"/>
          <w:lang w:val="kk-KZ"/>
        </w:rPr>
        <w:t>‒</w:t>
      </w:r>
      <w:r w:rsidRPr="001D646A">
        <w:rPr>
          <w:rFonts w:ascii="Times New Roman" w:eastAsia="Times New Roman" w:hAnsi="Times New Roman" w:cs="Times New Roman"/>
          <w:color w:val="000000"/>
          <w:sz w:val="28"/>
          <w:szCs w:val="28"/>
          <w:lang w:val="kk-KZ"/>
        </w:rPr>
        <w:t xml:space="preserve"> </w:t>
      </w:r>
      <w:r w:rsidR="007B0D6C">
        <w:rPr>
          <w:rFonts w:ascii="Times New Roman" w:eastAsia="Times New Roman" w:hAnsi="Times New Roman" w:cs="Times New Roman"/>
          <w:color w:val="000000"/>
          <w:sz w:val="28"/>
          <w:szCs w:val="28"/>
          <w:lang w:val="kk-KZ"/>
        </w:rPr>
        <w:t>көрімделген</w:t>
      </w:r>
      <w:r w:rsidRPr="001D646A">
        <w:rPr>
          <w:rFonts w:ascii="Times New Roman" w:eastAsia="Times New Roman" w:hAnsi="Times New Roman" w:cs="Times New Roman"/>
          <w:color w:val="000000"/>
          <w:sz w:val="28"/>
          <w:szCs w:val="28"/>
          <w:lang w:val="kk-KZ"/>
        </w:rPr>
        <w:t xml:space="preserve"> экспрессия үшін.</w:t>
      </w:r>
    </w:p>
    <w:p w14:paraId="477103F9" w14:textId="021DAC78" w:rsidR="009018B2" w:rsidRPr="00CC0BDA" w:rsidRDefault="009018B2" w:rsidP="00BB06B0">
      <w:pPr>
        <w:tabs>
          <w:tab w:val="left" w:pos="1134"/>
        </w:tabs>
        <w:ind w:firstLine="709"/>
        <w:jc w:val="both"/>
        <w:rPr>
          <w:color w:val="000000"/>
          <w:sz w:val="28"/>
          <w:szCs w:val="28"/>
          <w:lang w:val="kk-KZ"/>
        </w:rPr>
      </w:pPr>
      <w:r w:rsidRPr="00CC0BDA">
        <w:rPr>
          <w:color w:val="000000"/>
          <w:sz w:val="28"/>
          <w:szCs w:val="28"/>
          <w:lang w:val="kk-KZ"/>
        </w:rPr>
        <w:t xml:space="preserve">Осылайша, жүйелік интеграциялық тәсіл семантикалық, акустикалық және </w:t>
      </w:r>
      <w:r w:rsidR="007B0D6C">
        <w:rPr>
          <w:color w:val="000000"/>
          <w:sz w:val="28"/>
          <w:szCs w:val="28"/>
          <w:lang w:val="kk-KZ"/>
        </w:rPr>
        <w:t>көрімделген</w:t>
      </w:r>
      <w:r w:rsidRPr="00CC0BDA">
        <w:rPr>
          <w:color w:val="000000"/>
          <w:sz w:val="28"/>
          <w:szCs w:val="28"/>
          <w:lang w:val="kk-KZ"/>
        </w:rPr>
        <w:t xml:space="preserve"> деңгейлерді біртұтас когерентті </w:t>
      </w:r>
      <w:r w:rsidR="00463023">
        <w:rPr>
          <w:color w:val="000000"/>
          <w:sz w:val="28"/>
          <w:szCs w:val="28"/>
          <w:lang w:val="kk-KZ"/>
        </w:rPr>
        <w:t>модел</w:t>
      </w:r>
      <w:r w:rsidRPr="00CC0BDA">
        <w:rPr>
          <w:color w:val="000000"/>
          <w:sz w:val="28"/>
          <w:szCs w:val="28"/>
          <w:lang w:val="kk-KZ"/>
        </w:rPr>
        <w:t xml:space="preserve">ге біріктіреді. Нәтижесінде </w:t>
      </w:r>
      <w:r w:rsidR="00A92650" w:rsidRPr="00CC0BDA">
        <w:rPr>
          <w:color w:val="000000"/>
          <w:sz w:val="28"/>
          <w:szCs w:val="28"/>
          <w:lang w:val="kk-KZ"/>
        </w:rPr>
        <w:t>дәріс</w:t>
      </w:r>
      <w:r w:rsidRPr="00CC0BDA">
        <w:rPr>
          <w:color w:val="000000"/>
          <w:sz w:val="28"/>
          <w:szCs w:val="28"/>
          <w:lang w:val="kk-KZ"/>
        </w:rPr>
        <w:t xml:space="preserve"> мәтінін тек қайталап қана қоймай, оны студенттермен шынайы, эмоционалды байытылған қарым-қатынасқа барынша жақын формада жеткізетін аватар-лектор жасалады.</w:t>
      </w:r>
    </w:p>
    <w:p w14:paraId="322F9F25" w14:textId="77777777" w:rsidR="009018B2" w:rsidRPr="00CC0BDA" w:rsidRDefault="009018B2" w:rsidP="00BB06B0">
      <w:pPr>
        <w:pBdr>
          <w:top w:val="nil"/>
          <w:left w:val="nil"/>
          <w:bottom w:val="nil"/>
          <w:right w:val="nil"/>
          <w:between w:val="nil"/>
        </w:pBdr>
        <w:tabs>
          <w:tab w:val="left" w:pos="426"/>
          <w:tab w:val="left" w:pos="1134"/>
        </w:tabs>
        <w:ind w:firstLine="709"/>
        <w:jc w:val="both"/>
        <w:rPr>
          <w:b/>
          <w:color w:val="000000"/>
          <w:sz w:val="28"/>
          <w:szCs w:val="28"/>
          <w:lang w:val="kk-KZ"/>
        </w:rPr>
      </w:pPr>
    </w:p>
    <w:p w14:paraId="570D8546" w14:textId="7E4C09BB" w:rsidR="00F15DEA" w:rsidRPr="00CC0BDA" w:rsidRDefault="009018B2" w:rsidP="00BB06B0">
      <w:pPr>
        <w:pBdr>
          <w:top w:val="nil"/>
          <w:left w:val="nil"/>
          <w:bottom w:val="nil"/>
          <w:right w:val="nil"/>
          <w:between w:val="nil"/>
        </w:pBdr>
        <w:tabs>
          <w:tab w:val="left" w:pos="426"/>
          <w:tab w:val="left" w:pos="993"/>
        </w:tabs>
        <w:ind w:firstLine="709"/>
        <w:jc w:val="both"/>
        <w:rPr>
          <w:b/>
          <w:bCs/>
          <w:color w:val="000000"/>
          <w:sz w:val="28"/>
          <w:szCs w:val="28"/>
          <w:lang w:val="kk-KZ"/>
        </w:rPr>
      </w:pPr>
      <w:r w:rsidRPr="00CC0BDA">
        <w:rPr>
          <w:b/>
          <w:bCs/>
          <w:color w:val="000000"/>
          <w:sz w:val="28"/>
          <w:szCs w:val="28"/>
          <w:lang w:val="kk-KZ"/>
        </w:rPr>
        <w:t xml:space="preserve">Екінші </w:t>
      </w:r>
      <w:r w:rsidR="00850F30" w:rsidRPr="00CC0BDA">
        <w:rPr>
          <w:b/>
          <w:bCs/>
          <w:color w:val="000000"/>
          <w:sz w:val="28"/>
          <w:szCs w:val="28"/>
          <w:lang w:val="kk-KZ"/>
        </w:rPr>
        <w:t>бөлім</w:t>
      </w:r>
      <w:r w:rsidR="007C2798" w:rsidRPr="00CC0BDA">
        <w:rPr>
          <w:b/>
          <w:bCs/>
          <w:color w:val="000000"/>
          <w:sz w:val="28"/>
          <w:szCs w:val="28"/>
          <w:lang w:val="kk-KZ"/>
        </w:rPr>
        <w:t xml:space="preserve"> бойынша қорытынды</w:t>
      </w:r>
    </w:p>
    <w:p w14:paraId="042F3494" w14:textId="77777777" w:rsidR="009018B2" w:rsidRPr="00AD6D93" w:rsidRDefault="009018B2" w:rsidP="00BB06B0">
      <w:pPr>
        <w:tabs>
          <w:tab w:val="left" w:pos="993"/>
        </w:tabs>
        <w:ind w:firstLine="709"/>
        <w:jc w:val="both"/>
        <w:rPr>
          <w:color w:val="000000"/>
          <w:sz w:val="28"/>
          <w:szCs w:val="28"/>
          <w:lang w:val="kk-KZ"/>
        </w:rPr>
      </w:pPr>
      <w:r w:rsidRPr="00CC0BDA">
        <w:rPr>
          <w:color w:val="000000"/>
          <w:sz w:val="28"/>
          <w:szCs w:val="28"/>
          <w:lang w:val="kk-KZ"/>
        </w:rPr>
        <w:t xml:space="preserve">Екінші тарау сентимент-бағдарланған аватар-лектордың интеллектуалды интерактивті жүйесінің компоненттерін әзірлеуге және оларды біртұтас функционалды кешенге интеграциялауға арналды. </w:t>
      </w:r>
      <w:r w:rsidRPr="00AD6D93">
        <w:rPr>
          <w:color w:val="000000"/>
          <w:sz w:val="28"/>
          <w:szCs w:val="28"/>
          <w:lang w:val="kk-KZ"/>
        </w:rPr>
        <w:t>Жұмыс барысында келесі міндеттер шешілді:</w:t>
      </w:r>
    </w:p>
    <w:p w14:paraId="2200B2E3" w14:textId="258D0282" w:rsidR="009018B2" w:rsidRPr="00CC0BDA" w:rsidRDefault="009018B2" w:rsidP="00BB06B0">
      <w:pPr>
        <w:numPr>
          <w:ilvl w:val="0"/>
          <w:numId w:val="24"/>
        </w:numPr>
        <w:tabs>
          <w:tab w:val="clear" w:pos="720"/>
          <w:tab w:val="num" w:pos="360"/>
          <w:tab w:val="left" w:pos="851"/>
          <w:tab w:val="left" w:pos="993"/>
        </w:tabs>
        <w:ind w:left="0" w:firstLine="709"/>
        <w:jc w:val="both"/>
        <w:rPr>
          <w:color w:val="000000"/>
          <w:sz w:val="28"/>
          <w:szCs w:val="28"/>
        </w:rPr>
      </w:pPr>
      <w:r w:rsidRPr="00AD6D93">
        <w:rPr>
          <w:color w:val="000000"/>
          <w:sz w:val="28"/>
          <w:szCs w:val="28"/>
          <w:lang w:val="kk-KZ"/>
        </w:rPr>
        <w:t xml:space="preserve">Оқу пәнінің онтологиялық сентимент-моделі әзірленді. </w:t>
      </w:r>
      <w:r w:rsidRPr="00BE53E9">
        <w:rPr>
          <w:color w:val="000000"/>
          <w:sz w:val="28"/>
          <w:szCs w:val="28"/>
          <w:lang w:val="kk-KZ"/>
        </w:rPr>
        <w:t xml:space="preserve">Бұл пәндік саланы формализациялауға және оны эмоционалды категориялармен байланыстыруға мүмкіндік берді. </w:t>
      </w:r>
      <w:r w:rsidRPr="00CC0BDA">
        <w:rPr>
          <w:color w:val="000000"/>
          <w:sz w:val="28"/>
          <w:szCs w:val="28"/>
        </w:rPr>
        <w:t>Бұл оқу материалының сентиментін дұрыс интерпретациялау негізін қалады.</w:t>
      </w:r>
    </w:p>
    <w:p w14:paraId="0FDB6CE2" w14:textId="21B663BF" w:rsidR="009018B2" w:rsidRPr="00CC0BDA" w:rsidRDefault="00602282" w:rsidP="00BB06B0">
      <w:pPr>
        <w:numPr>
          <w:ilvl w:val="0"/>
          <w:numId w:val="24"/>
        </w:numPr>
        <w:tabs>
          <w:tab w:val="clear" w:pos="720"/>
          <w:tab w:val="left" w:pos="851"/>
          <w:tab w:val="left" w:pos="993"/>
        </w:tabs>
        <w:ind w:left="0" w:firstLine="709"/>
        <w:jc w:val="both"/>
        <w:rPr>
          <w:color w:val="000000"/>
          <w:sz w:val="28"/>
          <w:szCs w:val="28"/>
        </w:rPr>
      </w:pPr>
      <w:r w:rsidRPr="00CC0BDA">
        <w:rPr>
          <w:color w:val="000000"/>
          <w:sz w:val="28"/>
          <w:szCs w:val="28"/>
          <w:lang w:val="kk-KZ"/>
        </w:rPr>
        <w:t>Дәрістің</w:t>
      </w:r>
      <w:r w:rsidR="009018B2" w:rsidRPr="00CC0BDA">
        <w:rPr>
          <w:color w:val="000000"/>
          <w:sz w:val="28"/>
          <w:szCs w:val="28"/>
        </w:rPr>
        <w:t xml:space="preserve"> сентиментін талдау үшін мәтіндік процессор жасалды. Оның архитектурасы, функционалдық </w:t>
      </w:r>
      <w:r w:rsidR="00463023">
        <w:rPr>
          <w:color w:val="000000"/>
          <w:sz w:val="28"/>
          <w:szCs w:val="28"/>
        </w:rPr>
        <w:t>модул</w:t>
      </w:r>
      <w:r w:rsidR="009018B2" w:rsidRPr="00CC0BDA">
        <w:rPr>
          <w:color w:val="000000"/>
          <w:sz w:val="28"/>
          <w:szCs w:val="28"/>
        </w:rPr>
        <w:t>дері, талдау методологиясы және интегралдық бағалауды есептеу алгоритмі сипатталды. Процессор мәтіннің эмоционалды бояуын автоматты түрде анықтап, нәтижелерін келесі подсистемаларға береді.</w:t>
      </w:r>
    </w:p>
    <w:p w14:paraId="6FECD957" w14:textId="65AE4349" w:rsidR="009018B2" w:rsidRPr="00CC0BDA" w:rsidRDefault="009018B2" w:rsidP="00BB06B0">
      <w:pPr>
        <w:numPr>
          <w:ilvl w:val="0"/>
          <w:numId w:val="24"/>
        </w:numPr>
        <w:tabs>
          <w:tab w:val="clear" w:pos="720"/>
          <w:tab w:val="num" w:pos="360"/>
          <w:tab w:val="left" w:pos="851"/>
          <w:tab w:val="left" w:pos="993"/>
        </w:tabs>
        <w:ind w:left="0" w:firstLine="709"/>
        <w:jc w:val="both"/>
        <w:rPr>
          <w:color w:val="000000"/>
          <w:sz w:val="28"/>
          <w:szCs w:val="28"/>
        </w:rPr>
      </w:pPr>
      <w:r w:rsidRPr="00CC0BDA">
        <w:rPr>
          <w:color w:val="000000"/>
          <w:sz w:val="28"/>
          <w:szCs w:val="28"/>
        </w:rPr>
        <w:t xml:space="preserve">Аватардың </w:t>
      </w:r>
      <w:r w:rsidR="007B0D6C">
        <w:rPr>
          <w:color w:val="000000"/>
          <w:sz w:val="28"/>
          <w:szCs w:val="28"/>
        </w:rPr>
        <w:t>көрімделген</w:t>
      </w:r>
      <w:r w:rsidRPr="00CC0BDA">
        <w:rPr>
          <w:color w:val="000000"/>
          <w:sz w:val="28"/>
          <w:szCs w:val="28"/>
        </w:rPr>
        <w:t xml:space="preserve"> мінез-құлқы </w:t>
      </w:r>
      <w:r w:rsidR="00463023">
        <w:rPr>
          <w:color w:val="000000"/>
          <w:sz w:val="28"/>
          <w:szCs w:val="28"/>
        </w:rPr>
        <w:t>модел</w:t>
      </w:r>
      <w:r w:rsidRPr="00CC0BDA">
        <w:rPr>
          <w:color w:val="000000"/>
          <w:sz w:val="28"/>
          <w:szCs w:val="28"/>
        </w:rPr>
        <w:t>дері әзірленді. Қазақ тіліндегі сөйлемге</w:t>
      </w:r>
      <w:r w:rsidR="00F26BA3">
        <w:rPr>
          <w:color w:val="000000"/>
          <w:sz w:val="28"/>
          <w:szCs w:val="28"/>
          <w:lang w:val="kk-KZ"/>
        </w:rPr>
        <w:t xml:space="preserve"> негізделген ым-ишара</w:t>
      </w:r>
      <w:r w:rsidRPr="00CC0BDA">
        <w:rPr>
          <w:color w:val="000000"/>
          <w:sz w:val="28"/>
          <w:szCs w:val="28"/>
        </w:rPr>
        <w:t xml:space="preserve"> сәйкестендіру әдісі (</w:t>
      </w:r>
      <w:r w:rsidR="00F26BA3">
        <w:rPr>
          <w:color w:val="000000"/>
          <w:sz w:val="28"/>
          <w:szCs w:val="28"/>
          <w:lang w:val="kk-KZ"/>
        </w:rPr>
        <w:t>СНЫС</w:t>
      </w:r>
      <w:r w:rsidRPr="00CC0BDA">
        <w:rPr>
          <w:color w:val="000000"/>
          <w:sz w:val="28"/>
          <w:szCs w:val="28"/>
        </w:rPr>
        <w:t>) енгізілді, сентиментке негізделген экспрессияны басқару шкаласы ұсынылды, сондай-ақ қозғалыстардың табиғи болуын қамтамасыз ететін моделдеу және анимация әдістері жүзеге асырылды.</w:t>
      </w:r>
    </w:p>
    <w:p w14:paraId="6C5AC422" w14:textId="32A46735" w:rsidR="009018B2" w:rsidRPr="00504727" w:rsidRDefault="009018B2" w:rsidP="00BB06B0">
      <w:pPr>
        <w:numPr>
          <w:ilvl w:val="0"/>
          <w:numId w:val="24"/>
        </w:numPr>
        <w:tabs>
          <w:tab w:val="clear" w:pos="720"/>
          <w:tab w:val="num" w:pos="360"/>
          <w:tab w:val="left" w:pos="851"/>
          <w:tab w:val="left" w:pos="993"/>
        </w:tabs>
        <w:ind w:left="0" w:firstLine="709"/>
        <w:jc w:val="both"/>
        <w:rPr>
          <w:color w:val="000000"/>
          <w:sz w:val="28"/>
          <w:szCs w:val="28"/>
          <w:lang w:val="kk-KZ"/>
        </w:rPr>
      </w:pPr>
      <w:r w:rsidRPr="00CC0BDA">
        <w:rPr>
          <w:color w:val="000000"/>
          <w:sz w:val="28"/>
          <w:szCs w:val="28"/>
        </w:rPr>
        <w:t xml:space="preserve">Интонациялық мінез-құлық </w:t>
      </w:r>
      <w:r w:rsidR="00463023">
        <w:rPr>
          <w:color w:val="000000"/>
          <w:sz w:val="28"/>
          <w:szCs w:val="28"/>
        </w:rPr>
        <w:t>модел</w:t>
      </w:r>
      <w:r w:rsidRPr="00CC0BDA">
        <w:rPr>
          <w:color w:val="000000"/>
          <w:sz w:val="28"/>
          <w:szCs w:val="28"/>
        </w:rPr>
        <w:t>дері қалыптастырылды</w:t>
      </w:r>
      <w:r w:rsidR="004C0135">
        <w:rPr>
          <w:color w:val="000000"/>
          <w:sz w:val="28"/>
          <w:szCs w:val="28"/>
          <w:lang w:val="kk-KZ"/>
        </w:rPr>
        <w:t xml:space="preserve">. </w:t>
      </w:r>
      <w:r w:rsidRPr="005477D3">
        <w:rPr>
          <w:color w:val="000000"/>
          <w:sz w:val="28"/>
          <w:szCs w:val="28"/>
          <w:lang w:val="kk-KZ"/>
        </w:rPr>
        <w:t xml:space="preserve">Қазақ тілінің ерекшеліктері ескерілді: сөйлем құрылымы, сентимент бойынша жергілікті модификаторлар және үзіліс параметрлері. </w:t>
      </w:r>
      <w:r w:rsidRPr="00504727">
        <w:rPr>
          <w:color w:val="000000"/>
          <w:sz w:val="28"/>
          <w:szCs w:val="28"/>
          <w:lang w:val="kk-KZ"/>
        </w:rPr>
        <w:t>Бұл аватардың сөйлеуіне табиғи дыбыс пен эмоционалды вариативтілікті беруге мүмкіндік жасады.</w:t>
      </w:r>
    </w:p>
    <w:p w14:paraId="71232AFC" w14:textId="084FBB9E" w:rsidR="009018B2" w:rsidRPr="00504727" w:rsidRDefault="009018B2" w:rsidP="00BB06B0">
      <w:pPr>
        <w:numPr>
          <w:ilvl w:val="0"/>
          <w:numId w:val="24"/>
        </w:numPr>
        <w:tabs>
          <w:tab w:val="clear" w:pos="720"/>
          <w:tab w:val="num" w:pos="360"/>
          <w:tab w:val="left" w:pos="851"/>
          <w:tab w:val="left" w:pos="993"/>
        </w:tabs>
        <w:ind w:left="0" w:firstLine="709"/>
        <w:jc w:val="both"/>
        <w:rPr>
          <w:color w:val="000000"/>
          <w:sz w:val="28"/>
          <w:szCs w:val="28"/>
          <w:lang w:val="kk-KZ"/>
        </w:rPr>
      </w:pPr>
      <w:r w:rsidRPr="00504727">
        <w:rPr>
          <w:color w:val="000000"/>
          <w:sz w:val="28"/>
          <w:szCs w:val="28"/>
          <w:lang w:val="kk-KZ"/>
        </w:rPr>
        <w:t>Сөйлеуді синтездеу модулі жүзеге асырылды. Facebook MMS TTS және SSML-разметка негізінде мәтінді интонацияны басқаруға болатын аудиоға түрлендіру қамтамасыз етілді. Дәлдікті арттыру үшін негізгі тонның жиілігін шығару және түзету алгоритмдері (YIN, PSOLA) қолданылды, бұл қазақ тілінің шынайы интонациясын қайта шығаруға мүмкіндік берді.</w:t>
      </w:r>
    </w:p>
    <w:p w14:paraId="13D58A4A" w14:textId="41DFA196" w:rsidR="00206B3E" w:rsidRPr="00CF6FBD" w:rsidRDefault="009018B2" w:rsidP="00CF6FBD">
      <w:pPr>
        <w:numPr>
          <w:ilvl w:val="0"/>
          <w:numId w:val="24"/>
        </w:numPr>
        <w:tabs>
          <w:tab w:val="clear" w:pos="720"/>
          <w:tab w:val="num" w:pos="360"/>
          <w:tab w:val="left" w:pos="851"/>
          <w:tab w:val="left" w:pos="993"/>
        </w:tabs>
        <w:ind w:left="0" w:firstLine="709"/>
        <w:jc w:val="both"/>
        <w:rPr>
          <w:color w:val="000000"/>
          <w:sz w:val="28"/>
          <w:szCs w:val="28"/>
          <w:lang w:val="kk-KZ"/>
        </w:rPr>
      </w:pPr>
      <w:r w:rsidRPr="00504727">
        <w:rPr>
          <w:color w:val="000000"/>
          <w:sz w:val="28"/>
          <w:szCs w:val="28"/>
          <w:lang w:val="kk-KZ"/>
        </w:rPr>
        <w:t xml:space="preserve">Жүйелік интеграциялық тәсіл ұсынылды. Ол барлық компоненттердің үйлесімділігін қамтамасыз етеді: дауыс пен жесттер мен мимиканы синхрондау, қозғалыстар мен сөйлеу фразаларының уақытша сәйкестігі, микроанимациялар арқылы бет мінез-құлқының шынайылығы. Интеграция Python ортасында Stanza, MMS TTS және Wav2Lip кітапханалары мен </w:t>
      </w:r>
      <w:r w:rsidR="00463023" w:rsidRPr="00504727">
        <w:rPr>
          <w:color w:val="000000"/>
          <w:sz w:val="28"/>
          <w:szCs w:val="28"/>
          <w:lang w:val="kk-KZ"/>
        </w:rPr>
        <w:t>модел</w:t>
      </w:r>
      <w:r w:rsidRPr="00504727">
        <w:rPr>
          <w:color w:val="000000"/>
          <w:sz w:val="28"/>
          <w:szCs w:val="28"/>
          <w:lang w:val="kk-KZ"/>
        </w:rPr>
        <w:t>дерін пайдалану арқылы жүзеге асырылды</w:t>
      </w:r>
    </w:p>
    <w:p w14:paraId="1F9A81D5" w14:textId="77777777" w:rsidR="008C1D11" w:rsidRPr="005477D3" w:rsidRDefault="008C1D11" w:rsidP="00092561">
      <w:pPr>
        <w:pBdr>
          <w:top w:val="nil"/>
          <w:left w:val="nil"/>
          <w:bottom w:val="nil"/>
          <w:right w:val="nil"/>
          <w:between w:val="nil"/>
        </w:pBdr>
        <w:tabs>
          <w:tab w:val="left" w:pos="426"/>
        </w:tabs>
        <w:ind w:firstLine="567"/>
        <w:jc w:val="both"/>
        <w:rPr>
          <w:color w:val="000000"/>
          <w:sz w:val="28"/>
          <w:szCs w:val="28"/>
          <w:lang w:val="kk-KZ"/>
        </w:rPr>
      </w:pPr>
    </w:p>
    <w:p w14:paraId="2A8B53FE" w14:textId="77777777" w:rsidR="00206B3E" w:rsidRDefault="00206B3E" w:rsidP="00092561">
      <w:pPr>
        <w:pBdr>
          <w:top w:val="nil"/>
          <w:left w:val="nil"/>
          <w:bottom w:val="nil"/>
          <w:right w:val="nil"/>
          <w:between w:val="nil"/>
        </w:pBdr>
        <w:tabs>
          <w:tab w:val="left" w:pos="426"/>
        </w:tabs>
        <w:ind w:firstLine="567"/>
        <w:jc w:val="both"/>
        <w:rPr>
          <w:color w:val="000000"/>
          <w:sz w:val="28"/>
          <w:szCs w:val="28"/>
          <w:lang w:val="kk-KZ"/>
        </w:rPr>
      </w:pPr>
    </w:p>
    <w:p w14:paraId="26BB4CF3"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2BAAA514"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278AD9DD"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423E5CC3"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6B0E9316"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54CE0A1F"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3681252C"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12B3CA96"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521DE151"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0F3D6089"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4C798BDE"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50E2C4C0"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5305F236"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30BD9331"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568E2F5B"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61BA3A28"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3C99BE56"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1E654371"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77BB83C8"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07DB9012"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6F21363E"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4D2FA75B"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4649F8F0"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10D5CDE1"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638EF231"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3575D3EB"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021E3880"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706D5271"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0FC16516"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508DE4A3"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1D839263"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4C886E4D"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75BD7ED5"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7E6C7B26" w14:textId="77777777" w:rsidR="00CF6FBD"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56818F80" w14:textId="77777777" w:rsidR="00CF6FBD" w:rsidRPr="005477D3" w:rsidRDefault="00CF6FBD" w:rsidP="00092561">
      <w:pPr>
        <w:pBdr>
          <w:top w:val="nil"/>
          <w:left w:val="nil"/>
          <w:bottom w:val="nil"/>
          <w:right w:val="nil"/>
          <w:between w:val="nil"/>
        </w:pBdr>
        <w:tabs>
          <w:tab w:val="left" w:pos="426"/>
        </w:tabs>
        <w:ind w:firstLine="567"/>
        <w:jc w:val="both"/>
        <w:rPr>
          <w:color w:val="000000"/>
          <w:sz w:val="28"/>
          <w:szCs w:val="28"/>
          <w:lang w:val="kk-KZ"/>
        </w:rPr>
      </w:pPr>
    </w:p>
    <w:p w14:paraId="38935544" w14:textId="77777777" w:rsidR="00206B3E" w:rsidRPr="005477D3" w:rsidRDefault="00206B3E" w:rsidP="00092561">
      <w:pPr>
        <w:pBdr>
          <w:top w:val="nil"/>
          <w:left w:val="nil"/>
          <w:bottom w:val="nil"/>
          <w:right w:val="nil"/>
          <w:between w:val="nil"/>
        </w:pBdr>
        <w:tabs>
          <w:tab w:val="left" w:pos="426"/>
        </w:tabs>
        <w:ind w:firstLine="567"/>
        <w:jc w:val="both"/>
        <w:rPr>
          <w:color w:val="000000"/>
          <w:sz w:val="28"/>
          <w:szCs w:val="28"/>
          <w:lang w:val="kk-KZ"/>
        </w:rPr>
      </w:pPr>
    </w:p>
    <w:p w14:paraId="6E094558" w14:textId="4DB9B98D" w:rsidR="00563F6C" w:rsidRDefault="00563F6C" w:rsidP="00CB7F43">
      <w:pPr>
        <w:pBdr>
          <w:top w:val="nil"/>
          <w:left w:val="nil"/>
          <w:bottom w:val="nil"/>
          <w:right w:val="nil"/>
          <w:between w:val="nil"/>
        </w:pBdr>
        <w:tabs>
          <w:tab w:val="left" w:pos="0"/>
          <w:tab w:val="left" w:pos="142"/>
          <w:tab w:val="left" w:pos="993"/>
        </w:tabs>
        <w:ind w:firstLine="709"/>
        <w:jc w:val="both"/>
        <w:rPr>
          <w:b/>
          <w:color w:val="000000"/>
          <w:sz w:val="28"/>
          <w:szCs w:val="28"/>
          <w:lang w:val="kk-KZ"/>
        </w:rPr>
      </w:pPr>
      <w:r w:rsidRPr="00CC0BDA">
        <w:rPr>
          <w:b/>
          <w:color w:val="000000"/>
          <w:sz w:val="28"/>
          <w:szCs w:val="28"/>
          <w:lang w:val="kk-KZ"/>
        </w:rPr>
        <w:t>3</w:t>
      </w:r>
      <w:r w:rsidR="002110ED" w:rsidRPr="00C22687">
        <w:rPr>
          <w:b/>
          <w:color w:val="000000"/>
          <w:sz w:val="28"/>
          <w:szCs w:val="28"/>
          <w:lang w:val="kk-KZ"/>
        </w:rPr>
        <w:t xml:space="preserve"> </w:t>
      </w:r>
      <w:r w:rsidR="00002F3D" w:rsidRPr="00C22687">
        <w:rPr>
          <w:b/>
          <w:color w:val="000000"/>
          <w:sz w:val="28"/>
          <w:szCs w:val="28"/>
          <w:lang w:val="kk-KZ"/>
        </w:rPr>
        <w:t xml:space="preserve">ИНТЕЛЛЕКТУАЛДЫ ОҚЫТУ ЖҮЙЕСІНІҢ ТИІМДІЛІГІН БАҒАЛАУ ЖӘНЕ ТАЛДАУ </w:t>
      </w:r>
    </w:p>
    <w:p w14:paraId="0830D92F" w14:textId="77777777" w:rsidR="00114C7A" w:rsidRPr="00C22687" w:rsidRDefault="00114C7A" w:rsidP="00CB7F43">
      <w:pPr>
        <w:pBdr>
          <w:top w:val="nil"/>
          <w:left w:val="nil"/>
          <w:bottom w:val="nil"/>
          <w:right w:val="nil"/>
          <w:between w:val="nil"/>
        </w:pBdr>
        <w:tabs>
          <w:tab w:val="left" w:pos="0"/>
          <w:tab w:val="left" w:pos="142"/>
          <w:tab w:val="left" w:pos="993"/>
        </w:tabs>
        <w:ind w:firstLine="709"/>
        <w:jc w:val="both"/>
        <w:rPr>
          <w:b/>
          <w:color w:val="000000"/>
          <w:sz w:val="28"/>
          <w:szCs w:val="28"/>
          <w:lang w:val="kk-KZ"/>
        </w:rPr>
      </w:pPr>
    </w:p>
    <w:p w14:paraId="34C06C82" w14:textId="24673E50" w:rsidR="00DA5306" w:rsidRPr="00E70161" w:rsidRDefault="00563F6C" w:rsidP="00CB7F43">
      <w:pPr>
        <w:pBdr>
          <w:top w:val="nil"/>
          <w:left w:val="nil"/>
          <w:bottom w:val="nil"/>
          <w:right w:val="nil"/>
          <w:between w:val="nil"/>
        </w:pBdr>
        <w:tabs>
          <w:tab w:val="left" w:pos="0"/>
          <w:tab w:val="left" w:pos="142"/>
          <w:tab w:val="left" w:pos="993"/>
        </w:tabs>
        <w:ind w:firstLine="709"/>
        <w:jc w:val="both"/>
        <w:rPr>
          <w:b/>
          <w:color w:val="000000"/>
          <w:sz w:val="28"/>
          <w:szCs w:val="28"/>
          <w:lang w:val="kk-KZ"/>
        </w:rPr>
      </w:pPr>
      <w:r w:rsidRPr="00CC0BDA">
        <w:rPr>
          <w:b/>
          <w:color w:val="000000"/>
          <w:sz w:val="28"/>
          <w:szCs w:val="28"/>
          <w:lang w:val="kk-KZ"/>
        </w:rPr>
        <w:t xml:space="preserve">3.1 </w:t>
      </w:r>
      <w:r w:rsidR="004007A5" w:rsidRPr="004007A5">
        <w:rPr>
          <w:b/>
          <w:color w:val="000000"/>
          <w:sz w:val="28"/>
          <w:szCs w:val="28"/>
          <w:lang w:val="kk-KZ"/>
        </w:rPr>
        <w:t>Интеллектуалды жүйедегі сөйлеу модулі және сөйлеу синтезін бағалау</w:t>
      </w:r>
    </w:p>
    <w:p w14:paraId="33BA40E2" w14:textId="6A94CF48" w:rsidR="00563F6C" w:rsidRPr="00E70161" w:rsidRDefault="00563F6C" w:rsidP="00CB7F43">
      <w:pPr>
        <w:ind w:firstLine="709"/>
        <w:jc w:val="both"/>
        <w:rPr>
          <w:color w:val="000000"/>
          <w:sz w:val="28"/>
          <w:szCs w:val="28"/>
          <w:lang w:val="kk-KZ"/>
        </w:rPr>
      </w:pPr>
      <w:r w:rsidRPr="00E70161">
        <w:rPr>
          <w:color w:val="000000"/>
          <w:sz w:val="28"/>
          <w:szCs w:val="28"/>
          <w:lang w:val="kk-KZ"/>
        </w:rPr>
        <w:t xml:space="preserve">Аватар қолданылатын оқыту жүйесінде сөйлеуді синтездеу орталық компонент болып табылады, сондықтан оның өнімділігі пайдаланушымен өзара әрекеттесу сапасына тікелей әсер етеді. </w:t>
      </w:r>
      <w:r w:rsidR="00DE78DF" w:rsidRPr="00E70161">
        <w:rPr>
          <w:color w:val="000000"/>
          <w:sz w:val="28"/>
          <w:szCs w:val="28"/>
          <w:lang w:val="kk-KZ"/>
        </w:rPr>
        <w:t>Синтезделген сөйлеудің сапасы пайдаланушылардың субъективті қабылдауына негізделген бағалау әдістері арқылы анықталды, бұл ITU-T P.800 ұсынымдарына [</w:t>
      </w:r>
      <w:r w:rsidR="004C2E50">
        <w:rPr>
          <w:color w:val="000000"/>
          <w:sz w:val="28"/>
          <w:szCs w:val="28"/>
          <w:lang w:val="kk-KZ"/>
        </w:rPr>
        <w:t>2</w:t>
      </w:r>
      <w:r w:rsidR="00690EAF">
        <w:rPr>
          <w:color w:val="000000"/>
          <w:sz w:val="28"/>
          <w:szCs w:val="28"/>
          <w:lang w:val="kk-KZ"/>
        </w:rPr>
        <w:t>29</w:t>
      </w:r>
      <w:r w:rsidR="00DE78DF" w:rsidRPr="00E70161">
        <w:rPr>
          <w:color w:val="000000"/>
          <w:sz w:val="28"/>
          <w:szCs w:val="28"/>
          <w:lang w:val="kk-KZ"/>
        </w:rPr>
        <w:t xml:space="preserve">] сәйкес жүргізілді. </w:t>
      </w:r>
      <w:r w:rsidRPr="00E70161">
        <w:rPr>
          <w:color w:val="000000"/>
          <w:sz w:val="28"/>
          <w:szCs w:val="28"/>
          <w:lang w:val="kk-KZ"/>
        </w:rPr>
        <w:t>Аватардың сөйлеу жауаптары тек анық естілетін болуы ғана емес, сонымен қатар минималды кідіріспен генерирленуі қажет, бұл тегіс, әңгімелесу режиміндегі өзара әрекеттесуді қамтамасыз етеді.</w:t>
      </w:r>
    </w:p>
    <w:p w14:paraId="0B57E9DC" w14:textId="57F4E091" w:rsidR="00563F6C" w:rsidRPr="00E70161" w:rsidRDefault="00563F6C" w:rsidP="00CB7F43">
      <w:pPr>
        <w:ind w:firstLine="709"/>
        <w:jc w:val="both"/>
        <w:rPr>
          <w:color w:val="000000"/>
          <w:sz w:val="28"/>
          <w:szCs w:val="28"/>
          <w:lang w:val="kk-KZ"/>
        </w:rPr>
      </w:pPr>
      <w:r w:rsidRPr="00E70161">
        <w:rPr>
          <w:color w:val="000000"/>
          <w:sz w:val="28"/>
          <w:szCs w:val="28"/>
          <w:lang w:val="kk-KZ"/>
        </w:rPr>
        <w:t xml:space="preserve">Бағалау барысында сенімділікті және жоғары сапаны қамтамасыз ету үшін беделді әзірлеушілердің сөйлеуді синтездеу </w:t>
      </w:r>
      <w:r w:rsidR="00463023" w:rsidRPr="00E70161">
        <w:rPr>
          <w:color w:val="000000"/>
          <w:sz w:val="28"/>
          <w:szCs w:val="28"/>
          <w:lang w:val="kk-KZ"/>
        </w:rPr>
        <w:t>модел</w:t>
      </w:r>
      <w:r w:rsidRPr="00E70161">
        <w:rPr>
          <w:color w:val="000000"/>
          <w:sz w:val="28"/>
          <w:szCs w:val="28"/>
          <w:lang w:val="kk-KZ"/>
        </w:rPr>
        <w:t xml:space="preserve">дері қолданылды. Tacotron моделі ресми рецептура және ESPnet моделі негізінде Назарбаев Университетінде оқытылды. </w:t>
      </w:r>
      <w:r w:rsidR="008F4098">
        <w:rPr>
          <w:color w:val="000000"/>
          <w:sz w:val="28"/>
          <w:szCs w:val="28"/>
          <w:lang w:val="kk-KZ"/>
        </w:rPr>
        <w:t xml:space="preserve">Бұл модел таңдап алынған </w:t>
      </w:r>
      <w:r w:rsidRPr="00E70161">
        <w:rPr>
          <w:color w:val="000000"/>
          <w:sz w:val="28"/>
          <w:szCs w:val="28"/>
          <w:lang w:val="kk-KZ"/>
        </w:rPr>
        <w:t xml:space="preserve">Facebook компаниясы шығарған вариациялық мәтіннен сөйлеуге </w:t>
      </w:r>
      <w:r w:rsidR="00463023" w:rsidRPr="00E70161">
        <w:rPr>
          <w:color w:val="000000"/>
          <w:sz w:val="28"/>
          <w:szCs w:val="28"/>
          <w:lang w:val="kk-KZ"/>
        </w:rPr>
        <w:t>модел</w:t>
      </w:r>
      <w:r w:rsidR="008F4098">
        <w:rPr>
          <w:color w:val="000000"/>
          <w:sz w:val="28"/>
          <w:szCs w:val="28"/>
          <w:lang w:val="kk-KZ"/>
        </w:rPr>
        <w:t>мен</w:t>
      </w:r>
      <w:r w:rsidRPr="00E70161">
        <w:rPr>
          <w:color w:val="000000"/>
          <w:sz w:val="28"/>
          <w:szCs w:val="28"/>
          <w:lang w:val="kk-KZ"/>
        </w:rPr>
        <w:t xml:space="preserve"> (VITS) </w:t>
      </w:r>
      <w:r w:rsidR="008F4098">
        <w:rPr>
          <w:color w:val="000000"/>
          <w:sz w:val="28"/>
          <w:szCs w:val="28"/>
          <w:lang w:val="kk-KZ"/>
        </w:rPr>
        <w:t>с</w:t>
      </w:r>
      <w:r w:rsidR="008F4098" w:rsidRPr="00E70161">
        <w:rPr>
          <w:color w:val="000000"/>
          <w:sz w:val="28"/>
          <w:szCs w:val="28"/>
          <w:lang w:val="kk-KZ"/>
        </w:rPr>
        <w:t>алыстыру үшін қолданылды</w:t>
      </w:r>
      <w:r w:rsidR="008F4098">
        <w:rPr>
          <w:color w:val="000000"/>
          <w:sz w:val="28"/>
          <w:szCs w:val="28"/>
          <w:lang w:val="kk-KZ"/>
        </w:rPr>
        <w:t>.</w:t>
      </w:r>
      <w:r w:rsidRPr="00E70161">
        <w:rPr>
          <w:color w:val="000000"/>
          <w:sz w:val="28"/>
          <w:szCs w:val="28"/>
          <w:lang w:val="kk-KZ"/>
        </w:rPr>
        <w:t xml:space="preserve"> Мақсат – кідіріс, нақты уақыт коэффициенті (RTF), өткізу қабілеті және ресурстарды пайдалану сияқты факторларды ескере отырып, интеграцияға </w:t>
      </w:r>
      <w:r w:rsidR="00733586">
        <w:rPr>
          <w:color w:val="000000"/>
          <w:sz w:val="28"/>
          <w:szCs w:val="28"/>
          <w:lang w:val="kk-KZ"/>
        </w:rPr>
        <w:t xml:space="preserve">таңдалған </w:t>
      </w:r>
      <w:r w:rsidRPr="00E70161">
        <w:rPr>
          <w:color w:val="000000"/>
          <w:sz w:val="28"/>
          <w:szCs w:val="28"/>
          <w:lang w:val="kk-KZ"/>
        </w:rPr>
        <w:t xml:space="preserve">ең қолайлы </w:t>
      </w:r>
      <w:r w:rsidR="00463023" w:rsidRPr="00E70161">
        <w:rPr>
          <w:color w:val="000000"/>
          <w:sz w:val="28"/>
          <w:szCs w:val="28"/>
          <w:lang w:val="kk-KZ"/>
        </w:rPr>
        <w:t>модел</w:t>
      </w:r>
      <w:r w:rsidRPr="00E70161">
        <w:rPr>
          <w:color w:val="000000"/>
          <w:sz w:val="28"/>
          <w:szCs w:val="28"/>
          <w:lang w:val="kk-KZ"/>
        </w:rPr>
        <w:t>ді</w:t>
      </w:r>
      <w:r w:rsidR="00733586">
        <w:rPr>
          <w:color w:val="000000"/>
          <w:sz w:val="28"/>
          <w:szCs w:val="28"/>
          <w:lang w:val="kk-KZ"/>
        </w:rPr>
        <w:t>ң жұмысын дәлелдеу</w:t>
      </w:r>
      <w:r w:rsidRPr="00E70161">
        <w:rPr>
          <w:color w:val="000000"/>
          <w:sz w:val="28"/>
          <w:szCs w:val="28"/>
          <w:lang w:val="kk-KZ"/>
        </w:rPr>
        <w:t>.</w:t>
      </w:r>
    </w:p>
    <w:p w14:paraId="18BE6C15" w14:textId="6E6C9DB1" w:rsidR="00563F6C" w:rsidRPr="00E70161" w:rsidRDefault="00563F6C" w:rsidP="00CB7F43">
      <w:pPr>
        <w:pBdr>
          <w:top w:val="nil"/>
          <w:left w:val="nil"/>
          <w:bottom w:val="nil"/>
          <w:right w:val="nil"/>
          <w:between w:val="nil"/>
        </w:pBdr>
        <w:tabs>
          <w:tab w:val="left" w:pos="0"/>
          <w:tab w:val="left" w:pos="142"/>
          <w:tab w:val="left" w:pos="993"/>
        </w:tabs>
        <w:ind w:firstLine="709"/>
        <w:jc w:val="both"/>
        <w:rPr>
          <w:color w:val="000000"/>
          <w:sz w:val="28"/>
          <w:szCs w:val="28"/>
          <w:lang w:val="kk-KZ"/>
        </w:rPr>
      </w:pPr>
      <w:r w:rsidRPr="00E70161">
        <w:rPr>
          <w:color w:val="000000"/>
          <w:sz w:val="28"/>
          <w:szCs w:val="28"/>
          <w:lang w:val="kk-KZ"/>
        </w:rPr>
        <w:t xml:space="preserve">RTF </w:t>
      </w:r>
      <w:r w:rsidR="00690EAF">
        <w:rPr>
          <w:color w:val="000000"/>
          <w:sz w:val="28"/>
          <w:szCs w:val="28"/>
          <w:lang w:val="kk-KZ"/>
        </w:rPr>
        <w:t>‒</w:t>
      </w:r>
      <w:r w:rsidRPr="00E70161">
        <w:rPr>
          <w:color w:val="000000"/>
          <w:sz w:val="28"/>
          <w:szCs w:val="28"/>
          <w:lang w:val="kk-KZ"/>
        </w:rPr>
        <w:t xml:space="preserve"> бұл </w:t>
      </w:r>
      <w:r w:rsidR="00463023" w:rsidRPr="00E70161">
        <w:rPr>
          <w:color w:val="000000"/>
          <w:sz w:val="28"/>
          <w:szCs w:val="28"/>
          <w:lang w:val="kk-KZ"/>
        </w:rPr>
        <w:t>модел</w:t>
      </w:r>
      <w:r w:rsidRPr="00E70161">
        <w:rPr>
          <w:color w:val="000000"/>
          <w:sz w:val="28"/>
          <w:szCs w:val="28"/>
          <w:lang w:val="kk-KZ"/>
        </w:rPr>
        <w:t xml:space="preserve">дің аудио генерациялау жылдамдығын нақты аудио ұзақтығына қатысты өлшейтін көрсеткіш: 1-ден төмен мәндер </w:t>
      </w:r>
      <w:r w:rsidR="00463023" w:rsidRPr="00E70161">
        <w:rPr>
          <w:color w:val="000000"/>
          <w:sz w:val="28"/>
          <w:szCs w:val="28"/>
          <w:lang w:val="kk-KZ"/>
        </w:rPr>
        <w:t>модел</w:t>
      </w:r>
      <w:r w:rsidRPr="00E70161">
        <w:rPr>
          <w:color w:val="000000"/>
          <w:sz w:val="28"/>
          <w:szCs w:val="28"/>
          <w:lang w:val="kk-KZ"/>
        </w:rPr>
        <w:t xml:space="preserve">дің нақты уақыт режимінде жұмысқа жарамдылығын білдіреді. Кідіріс </w:t>
      </w:r>
      <w:r w:rsidR="00690EAF">
        <w:rPr>
          <w:color w:val="000000"/>
          <w:sz w:val="28"/>
          <w:szCs w:val="28"/>
          <w:lang w:val="kk-KZ"/>
        </w:rPr>
        <w:t>‒</w:t>
      </w:r>
      <w:r w:rsidRPr="00E70161">
        <w:rPr>
          <w:color w:val="000000"/>
          <w:sz w:val="28"/>
          <w:szCs w:val="28"/>
          <w:lang w:val="kk-KZ"/>
        </w:rPr>
        <w:t xml:space="preserve"> мәтіндік енгізу алынғаннан кейін сәйкес аудионы ойнатуға дейінгі уақытша кешігу; кідіріс неғұрлым аз болса, өзара әрекеттесу соғұрлым тегіс және табиғи болады [</w:t>
      </w:r>
      <w:r w:rsidR="004C2E50">
        <w:rPr>
          <w:color w:val="000000"/>
          <w:sz w:val="28"/>
          <w:szCs w:val="28"/>
          <w:lang w:val="kk-KZ"/>
        </w:rPr>
        <w:t>16</w:t>
      </w:r>
      <w:r w:rsidR="00690EAF">
        <w:rPr>
          <w:color w:val="000000"/>
          <w:sz w:val="28"/>
          <w:szCs w:val="28"/>
          <w:lang w:val="kk-KZ"/>
        </w:rPr>
        <w:t>5, р.</w:t>
      </w:r>
      <w:r w:rsidR="00157911">
        <w:rPr>
          <w:color w:val="000000"/>
          <w:sz w:val="28"/>
          <w:szCs w:val="28"/>
          <w:lang w:val="kk-KZ"/>
        </w:rPr>
        <w:t> 89-94</w:t>
      </w:r>
      <w:r w:rsidRPr="00E70161">
        <w:rPr>
          <w:color w:val="000000"/>
          <w:sz w:val="28"/>
          <w:szCs w:val="28"/>
          <w:lang w:val="kk-KZ"/>
        </w:rPr>
        <w:t xml:space="preserve">]. Өткізу қабілеті </w:t>
      </w:r>
      <w:r w:rsidR="00463023" w:rsidRPr="00E70161">
        <w:rPr>
          <w:color w:val="000000"/>
          <w:sz w:val="28"/>
          <w:szCs w:val="28"/>
          <w:lang w:val="kk-KZ"/>
        </w:rPr>
        <w:t>модел</w:t>
      </w:r>
      <w:r w:rsidRPr="00E70161">
        <w:rPr>
          <w:color w:val="000000"/>
          <w:sz w:val="28"/>
          <w:szCs w:val="28"/>
          <w:lang w:val="kk-KZ"/>
        </w:rPr>
        <w:t xml:space="preserve">дің бір секундта өңдей алатын символдар санын көрсетеді, бұл оның жалпы жылдамдығы мен тиімділігін сипаттайды. CPU және GPU ресурстарын пайдалану </w:t>
      </w:r>
      <w:r w:rsidR="00463023" w:rsidRPr="00E70161">
        <w:rPr>
          <w:color w:val="000000"/>
          <w:sz w:val="28"/>
          <w:szCs w:val="28"/>
          <w:lang w:val="kk-KZ"/>
        </w:rPr>
        <w:t>модел</w:t>
      </w:r>
      <w:r w:rsidRPr="00E70161">
        <w:rPr>
          <w:color w:val="000000"/>
          <w:sz w:val="28"/>
          <w:szCs w:val="28"/>
          <w:lang w:val="kk-KZ"/>
        </w:rPr>
        <w:t xml:space="preserve">ді іске қосуға қажет есептеу жүктемесін көрсетеді </w:t>
      </w:r>
      <w:r w:rsidRPr="00C1487F">
        <w:rPr>
          <w:color w:val="000000"/>
          <w:sz w:val="28"/>
          <w:szCs w:val="28"/>
          <w:lang w:val="kk-KZ"/>
        </w:rPr>
        <w:t>[</w:t>
      </w:r>
      <w:r w:rsidR="004C2E50" w:rsidRPr="00C1487F">
        <w:rPr>
          <w:color w:val="000000"/>
          <w:sz w:val="28"/>
          <w:szCs w:val="28"/>
          <w:lang w:val="kk-KZ"/>
        </w:rPr>
        <w:t>16</w:t>
      </w:r>
      <w:r w:rsidR="00157911">
        <w:rPr>
          <w:color w:val="000000"/>
          <w:sz w:val="28"/>
          <w:szCs w:val="28"/>
          <w:lang w:val="kk-KZ"/>
        </w:rPr>
        <w:t>6, р. е1623</w:t>
      </w:r>
      <w:r w:rsidRPr="00C1487F">
        <w:rPr>
          <w:color w:val="000000"/>
          <w:sz w:val="28"/>
          <w:szCs w:val="28"/>
          <w:lang w:val="kk-KZ"/>
        </w:rPr>
        <w:t xml:space="preserve">], бұл шектеулі мүмкіндігі бар жабдықта жүйені орналастыру кезінде маңызды. Бұл бағалау </w:t>
      </w:r>
      <w:r w:rsidR="00463023" w:rsidRPr="00C1487F">
        <w:rPr>
          <w:color w:val="000000"/>
          <w:sz w:val="28"/>
          <w:szCs w:val="28"/>
          <w:lang w:val="kk-KZ"/>
        </w:rPr>
        <w:t>модел</w:t>
      </w:r>
      <w:r w:rsidRPr="00C1487F">
        <w:rPr>
          <w:color w:val="000000"/>
          <w:sz w:val="28"/>
          <w:szCs w:val="28"/>
          <w:lang w:val="kk-KZ"/>
        </w:rPr>
        <w:t>дің күрделілігі мен өнімділігі арасындағы компромисті анықтауға мүмкіндік береді, сөйлеуді синтездеу қозғалтқышының интерактивті оқыту ортасында жауап беру және шынайылық талаптарына сәйкестігін қамтамасыз етеді.</w:t>
      </w:r>
      <w:r w:rsidR="00CA1CAF" w:rsidRPr="00C1487F">
        <w:rPr>
          <w:color w:val="000000"/>
          <w:sz w:val="28"/>
          <w:szCs w:val="28"/>
          <w:lang w:val="kk-KZ"/>
        </w:rPr>
        <w:t xml:space="preserve"> Сөйлеу шығару модулінің сапасы ITU-T P.85 ұсынымдарына [</w:t>
      </w:r>
      <w:r w:rsidR="004C2E50" w:rsidRPr="00C1487F">
        <w:rPr>
          <w:color w:val="000000"/>
          <w:sz w:val="28"/>
          <w:szCs w:val="28"/>
          <w:lang w:val="kk-KZ"/>
        </w:rPr>
        <w:t>23</w:t>
      </w:r>
      <w:r w:rsidR="00157911">
        <w:rPr>
          <w:color w:val="000000"/>
          <w:sz w:val="28"/>
          <w:szCs w:val="28"/>
          <w:lang w:val="kk-KZ"/>
        </w:rPr>
        <w:t>0</w:t>
      </w:r>
      <w:r w:rsidR="00CA1CAF" w:rsidRPr="00C1487F">
        <w:rPr>
          <w:color w:val="000000"/>
          <w:sz w:val="28"/>
          <w:szCs w:val="28"/>
          <w:lang w:val="kk-KZ"/>
        </w:rPr>
        <w:t>]</w:t>
      </w:r>
      <w:r w:rsidR="00CA1CAF" w:rsidRPr="00E70161">
        <w:rPr>
          <w:color w:val="000000"/>
          <w:sz w:val="28"/>
          <w:szCs w:val="28"/>
          <w:lang w:val="kk-KZ"/>
        </w:rPr>
        <w:t xml:space="preserve"> сәйкес субъективті бағалау әдістемесі негізінде талданды.</w:t>
      </w:r>
    </w:p>
    <w:p w14:paraId="0284DAF7" w14:textId="7654E8F6" w:rsidR="00597C6E" w:rsidRPr="0090128B" w:rsidRDefault="00563F6C" w:rsidP="00CB7F43">
      <w:pPr>
        <w:pBdr>
          <w:top w:val="nil"/>
          <w:left w:val="nil"/>
          <w:bottom w:val="nil"/>
          <w:right w:val="nil"/>
          <w:between w:val="nil"/>
        </w:pBdr>
        <w:tabs>
          <w:tab w:val="left" w:pos="0"/>
          <w:tab w:val="left" w:pos="142"/>
          <w:tab w:val="left" w:pos="993"/>
        </w:tabs>
        <w:ind w:firstLine="709"/>
        <w:jc w:val="both"/>
        <w:rPr>
          <w:color w:val="000000"/>
          <w:sz w:val="28"/>
          <w:szCs w:val="28"/>
          <w:lang w:val="kk-KZ"/>
        </w:rPr>
      </w:pPr>
      <w:r w:rsidRPr="00B307F1">
        <w:rPr>
          <w:color w:val="000000"/>
          <w:sz w:val="28"/>
          <w:szCs w:val="28"/>
          <w:lang w:val="kk-KZ"/>
        </w:rPr>
        <w:t xml:space="preserve">Аватар қолданылатын оқыту жүйесінің техникалық іске асырылуы мен өнімділігін бағалау үшін бірнеше Python кітапханалары қолданылды. </w:t>
      </w:r>
      <w:r w:rsidRPr="0090128B">
        <w:rPr>
          <w:color w:val="000000"/>
          <w:sz w:val="28"/>
          <w:szCs w:val="28"/>
          <w:lang w:val="kk-KZ"/>
        </w:rPr>
        <w:t>PyTorch (</w:t>
      </w:r>
      <w:r w:rsidRPr="0090128B">
        <w:rPr>
          <w:i/>
          <w:iCs/>
          <w:color w:val="000000"/>
          <w:sz w:val="28"/>
          <w:szCs w:val="28"/>
          <w:lang w:val="kk-KZ"/>
        </w:rPr>
        <w:t>torch</w:t>
      </w:r>
      <w:r w:rsidRPr="0090128B">
        <w:rPr>
          <w:color w:val="000000"/>
          <w:sz w:val="28"/>
          <w:szCs w:val="28"/>
          <w:lang w:val="kk-KZ"/>
        </w:rPr>
        <w:t xml:space="preserve">) кітапханасы VITS және Tacotron сияқты терең оқыту </w:t>
      </w:r>
      <w:r w:rsidR="00463023" w:rsidRPr="0090128B">
        <w:rPr>
          <w:color w:val="000000"/>
          <w:sz w:val="28"/>
          <w:szCs w:val="28"/>
          <w:lang w:val="kk-KZ"/>
        </w:rPr>
        <w:t>модел</w:t>
      </w:r>
      <w:r w:rsidRPr="0090128B">
        <w:rPr>
          <w:color w:val="000000"/>
          <w:sz w:val="28"/>
          <w:szCs w:val="28"/>
          <w:lang w:val="kk-KZ"/>
        </w:rPr>
        <w:t xml:space="preserve">дерін жүктеу және іске қосу үшін пайдаланылды. Жүйелік метрикалар, мысалы, CPU жүктемесі және оперативті жадыны пайдалану </w:t>
      </w:r>
      <w:r w:rsidRPr="0090128B">
        <w:rPr>
          <w:i/>
          <w:iCs/>
          <w:color w:val="000000"/>
          <w:sz w:val="28"/>
          <w:szCs w:val="28"/>
          <w:lang w:val="kk-KZ"/>
        </w:rPr>
        <w:t>psutil</w:t>
      </w:r>
      <w:r w:rsidRPr="0090128B">
        <w:rPr>
          <w:color w:val="000000"/>
          <w:sz w:val="28"/>
          <w:szCs w:val="28"/>
          <w:lang w:val="kk-KZ"/>
        </w:rPr>
        <w:t xml:space="preserve"> арқылы, ал </w:t>
      </w:r>
      <w:r w:rsidR="00026A99" w:rsidRPr="00CC0BDA">
        <w:rPr>
          <w:color w:val="000000"/>
          <w:sz w:val="28"/>
          <w:szCs w:val="28"/>
          <w:lang w:val="kk-KZ"/>
        </w:rPr>
        <w:t>бейне</w:t>
      </w:r>
      <w:r w:rsidR="00602282" w:rsidRPr="00CC0BDA">
        <w:rPr>
          <w:color w:val="000000"/>
          <w:sz w:val="28"/>
          <w:szCs w:val="28"/>
          <w:lang w:val="kk-KZ"/>
        </w:rPr>
        <w:t>жадының</w:t>
      </w:r>
      <w:r w:rsidRPr="0090128B">
        <w:rPr>
          <w:color w:val="000000"/>
          <w:sz w:val="28"/>
          <w:szCs w:val="28"/>
          <w:lang w:val="kk-KZ"/>
        </w:rPr>
        <w:t xml:space="preserve"> жүктемесі мен өнімділігі туралы ақпарат </w:t>
      </w:r>
      <w:r w:rsidRPr="0090128B">
        <w:rPr>
          <w:i/>
          <w:iCs/>
          <w:color w:val="000000"/>
          <w:sz w:val="28"/>
          <w:szCs w:val="28"/>
          <w:lang w:val="kk-KZ"/>
        </w:rPr>
        <w:t>pynvml</w:t>
      </w:r>
      <w:r w:rsidRPr="0090128B">
        <w:rPr>
          <w:color w:val="000000"/>
          <w:sz w:val="28"/>
          <w:szCs w:val="28"/>
          <w:lang w:val="kk-KZ"/>
        </w:rPr>
        <w:t xml:space="preserve"> арқылы алынды. Файлдарды басқару және сандық талдау үшін </w:t>
      </w:r>
      <w:r w:rsidRPr="0090128B">
        <w:rPr>
          <w:i/>
          <w:iCs/>
          <w:color w:val="000000"/>
          <w:sz w:val="28"/>
          <w:szCs w:val="28"/>
          <w:lang w:val="kk-KZ"/>
        </w:rPr>
        <w:t>glob</w:t>
      </w:r>
      <w:r w:rsidRPr="0090128B">
        <w:rPr>
          <w:color w:val="000000"/>
          <w:sz w:val="28"/>
          <w:szCs w:val="28"/>
          <w:lang w:val="kk-KZ"/>
        </w:rPr>
        <w:t xml:space="preserve"> пакеттiк өңдеуге, </w:t>
      </w:r>
      <w:r w:rsidRPr="0090128B">
        <w:rPr>
          <w:i/>
          <w:iCs/>
          <w:color w:val="000000"/>
          <w:sz w:val="28"/>
          <w:szCs w:val="28"/>
          <w:lang w:val="kk-KZ"/>
        </w:rPr>
        <w:t>numpy</w:t>
      </w:r>
      <w:r w:rsidRPr="0090128B">
        <w:rPr>
          <w:color w:val="000000"/>
          <w:sz w:val="28"/>
          <w:szCs w:val="28"/>
          <w:lang w:val="kk-KZ"/>
        </w:rPr>
        <w:t xml:space="preserve"> статистикалық есептеулерге, </w:t>
      </w:r>
      <w:r w:rsidRPr="0090128B">
        <w:rPr>
          <w:i/>
          <w:iCs/>
          <w:color w:val="000000"/>
          <w:sz w:val="28"/>
          <w:szCs w:val="28"/>
          <w:lang w:val="kk-KZ"/>
        </w:rPr>
        <w:t>scipy.io.wavfile</w:t>
      </w:r>
      <w:r w:rsidRPr="0090128B">
        <w:rPr>
          <w:color w:val="000000"/>
          <w:sz w:val="28"/>
          <w:szCs w:val="28"/>
          <w:lang w:val="kk-KZ"/>
        </w:rPr>
        <w:t>.</w:t>
      </w:r>
      <w:r w:rsidR="00597C6E" w:rsidRPr="00CC0BDA">
        <w:rPr>
          <w:color w:val="000000"/>
          <w:sz w:val="28"/>
          <w:szCs w:val="28"/>
          <w:lang w:val="kk-KZ"/>
        </w:rPr>
        <w:t xml:space="preserve"> </w:t>
      </w:r>
      <w:r w:rsidRPr="0090128B">
        <w:rPr>
          <w:i/>
          <w:iCs/>
          <w:color w:val="000000"/>
          <w:sz w:val="28"/>
          <w:szCs w:val="28"/>
          <w:lang w:val="kk-KZ"/>
        </w:rPr>
        <w:t>wav</w:t>
      </w:r>
      <w:r w:rsidRPr="0090128B">
        <w:rPr>
          <w:color w:val="000000"/>
          <w:sz w:val="28"/>
          <w:szCs w:val="28"/>
          <w:lang w:val="kk-KZ"/>
        </w:rPr>
        <w:t xml:space="preserve"> форматындағы аудиофайлдарды оқу және жазуға қолданылды.  </w:t>
      </w:r>
      <w:r w:rsidR="00602282" w:rsidRPr="00CC0BDA">
        <w:rPr>
          <w:color w:val="000000"/>
          <w:sz w:val="28"/>
          <w:szCs w:val="28"/>
          <w:lang w:val="kk-KZ"/>
        </w:rPr>
        <w:t>Кідіріс п</w:t>
      </w:r>
      <w:r w:rsidRPr="0090128B">
        <w:rPr>
          <w:color w:val="000000"/>
          <w:sz w:val="28"/>
          <w:szCs w:val="28"/>
          <w:lang w:val="kk-KZ"/>
        </w:rPr>
        <w:t xml:space="preserve">ен нақты уақыт коэффициентін өлшеу үшін </w:t>
      </w:r>
      <w:r w:rsidRPr="0090128B">
        <w:rPr>
          <w:i/>
          <w:iCs/>
          <w:color w:val="000000"/>
          <w:sz w:val="28"/>
          <w:szCs w:val="28"/>
          <w:lang w:val="kk-KZ"/>
        </w:rPr>
        <w:t>time</w:t>
      </w:r>
      <w:r w:rsidRPr="0090128B">
        <w:rPr>
          <w:color w:val="000000"/>
          <w:sz w:val="28"/>
          <w:szCs w:val="28"/>
          <w:lang w:val="kk-KZ"/>
        </w:rPr>
        <w:t xml:space="preserve"> модулі, ал пакеттiк инференция кезінде прогресс-бар арқылы </w:t>
      </w:r>
      <w:r w:rsidR="007B0D6C">
        <w:rPr>
          <w:color w:val="000000"/>
          <w:sz w:val="28"/>
          <w:szCs w:val="28"/>
          <w:lang w:val="kk-KZ"/>
        </w:rPr>
        <w:t>көрімделген</w:t>
      </w:r>
      <w:r w:rsidRPr="0090128B">
        <w:rPr>
          <w:color w:val="000000"/>
          <w:sz w:val="28"/>
          <w:szCs w:val="28"/>
          <w:lang w:val="kk-KZ"/>
        </w:rPr>
        <w:t xml:space="preserve"> кері байланыс көрсету үшін </w:t>
      </w:r>
      <w:r w:rsidRPr="0090128B">
        <w:rPr>
          <w:i/>
          <w:iCs/>
          <w:color w:val="000000"/>
          <w:sz w:val="28"/>
          <w:szCs w:val="28"/>
          <w:lang w:val="kk-KZ"/>
        </w:rPr>
        <w:t>tqdm</w:t>
      </w:r>
      <w:r w:rsidRPr="0090128B">
        <w:rPr>
          <w:color w:val="000000"/>
          <w:sz w:val="28"/>
          <w:szCs w:val="28"/>
          <w:lang w:val="kk-KZ"/>
        </w:rPr>
        <w:t xml:space="preserve"> қолданылды. Бұл кітапханалар кешенді бағалау процедурасын тиімді қамтамасыз етіп, нақты жағдайларға жақын өнімділікті дәл салыстыруға мүмкіндік берді.</w:t>
      </w:r>
    </w:p>
    <w:p w14:paraId="6D480DE9" w14:textId="38BB9786" w:rsidR="00563F6C" w:rsidRDefault="00563F6C" w:rsidP="00CB7F43">
      <w:pPr>
        <w:pBdr>
          <w:top w:val="nil"/>
          <w:left w:val="nil"/>
          <w:bottom w:val="nil"/>
          <w:right w:val="nil"/>
          <w:between w:val="nil"/>
        </w:pBdr>
        <w:tabs>
          <w:tab w:val="left" w:pos="0"/>
          <w:tab w:val="left" w:pos="142"/>
          <w:tab w:val="left" w:pos="993"/>
        </w:tabs>
        <w:ind w:firstLine="709"/>
        <w:jc w:val="both"/>
        <w:rPr>
          <w:color w:val="000000"/>
          <w:sz w:val="28"/>
          <w:szCs w:val="28"/>
          <w:lang w:val="kk-KZ"/>
        </w:rPr>
      </w:pPr>
      <w:r w:rsidRPr="0090128B">
        <w:rPr>
          <w:color w:val="000000"/>
          <w:sz w:val="28"/>
          <w:szCs w:val="28"/>
          <w:lang w:val="kk-KZ"/>
        </w:rPr>
        <w:t xml:space="preserve">Бағалау бірнеше сандық өнімділік көрсеткіштерін қамтиды, олар екі </w:t>
      </w:r>
      <w:r w:rsidR="00463023" w:rsidRPr="0090128B">
        <w:rPr>
          <w:color w:val="000000"/>
          <w:sz w:val="28"/>
          <w:szCs w:val="28"/>
          <w:lang w:val="kk-KZ"/>
        </w:rPr>
        <w:t>модел</w:t>
      </w:r>
      <w:r w:rsidRPr="0090128B">
        <w:rPr>
          <w:color w:val="000000"/>
          <w:sz w:val="28"/>
          <w:szCs w:val="28"/>
          <w:lang w:val="kk-KZ"/>
        </w:rPr>
        <w:t xml:space="preserve">дің тиімділігі мен есептеу ресурстарын пайдалануын салыстырады. </w:t>
      </w:r>
      <w:r w:rsidRPr="00CC0BDA">
        <w:rPr>
          <w:color w:val="000000"/>
          <w:sz w:val="28"/>
          <w:szCs w:val="28"/>
        </w:rPr>
        <w:t>Негізгі өнімділік метрикалары 12-кестеде көрсетілген.</w:t>
      </w:r>
    </w:p>
    <w:p w14:paraId="0DA2EB3A" w14:textId="77777777" w:rsidR="008064B8" w:rsidRPr="008064B8" w:rsidRDefault="008064B8" w:rsidP="00092561">
      <w:pPr>
        <w:pBdr>
          <w:top w:val="nil"/>
          <w:left w:val="nil"/>
          <w:bottom w:val="nil"/>
          <w:right w:val="nil"/>
          <w:between w:val="nil"/>
        </w:pBdr>
        <w:tabs>
          <w:tab w:val="left" w:pos="0"/>
          <w:tab w:val="left" w:pos="142"/>
          <w:tab w:val="left" w:pos="993"/>
        </w:tabs>
        <w:jc w:val="both"/>
        <w:rPr>
          <w:color w:val="000000"/>
          <w:sz w:val="28"/>
          <w:szCs w:val="28"/>
          <w:lang w:val="kk-KZ"/>
        </w:rPr>
      </w:pPr>
    </w:p>
    <w:p w14:paraId="3397A6C2" w14:textId="18115DCC" w:rsidR="00DA5306" w:rsidRDefault="00563F6C" w:rsidP="00CB7F43">
      <w:pPr>
        <w:pBdr>
          <w:top w:val="nil"/>
          <w:left w:val="nil"/>
          <w:bottom w:val="nil"/>
          <w:right w:val="nil"/>
          <w:between w:val="nil"/>
        </w:pBdr>
        <w:tabs>
          <w:tab w:val="left" w:pos="0"/>
          <w:tab w:val="left" w:pos="142"/>
          <w:tab w:val="left" w:pos="993"/>
        </w:tabs>
        <w:jc w:val="both"/>
        <w:rPr>
          <w:color w:val="000000"/>
          <w:sz w:val="28"/>
          <w:szCs w:val="28"/>
          <w:lang w:val="kk-KZ"/>
        </w:rPr>
      </w:pPr>
      <w:r w:rsidRPr="00CC0BDA">
        <w:rPr>
          <w:color w:val="000000"/>
          <w:sz w:val="28"/>
          <w:szCs w:val="28"/>
        </w:rPr>
        <w:t>Кесте 12 – Салыстырмалы бағалау</w:t>
      </w:r>
    </w:p>
    <w:p w14:paraId="05603D4F" w14:textId="77777777" w:rsidR="00C1487F" w:rsidRPr="00CB7F43" w:rsidRDefault="00C1487F" w:rsidP="00CB7F43">
      <w:pPr>
        <w:pBdr>
          <w:top w:val="nil"/>
          <w:left w:val="nil"/>
          <w:bottom w:val="nil"/>
          <w:right w:val="nil"/>
          <w:between w:val="nil"/>
        </w:pBdr>
        <w:tabs>
          <w:tab w:val="left" w:pos="0"/>
          <w:tab w:val="left" w:pos="142"/>
          <w:tab w:val="left" w:pos="993"/>
        </w:tabs>
        <w:ind w:firstLine="567"/>
        <w:jc w:val="right"/>
        <w:rPr>
          <w:color w:val="000000"/>
          <w:sz w:val="16"/>
          <w:szCs w:val="16"/>
          <w:lang w:val="kk-KZ"/>
        </w:rPr>
      </w:pPr>
    </w:p>
    <w:tbl>
      <w:tblPr>
        <w:tblStyle w:val="51"/>
        <w:tblW w:w="961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2155"/>
        <w:gridCol w:w="2664"/>
      </w:tblGrid>
      <w:tr w:rsidR="00DA5306" w:rsidRPr="00CC0BDA" w14:paraId="7C433DDA" w14:textId="77777777" w:rsidTr="00CB7F43">
        <w:tc>
          <w:tcPr>
            <w:tcW w:w="4791" w:type="dxa"/>
          </w:tcPr>
          <w:p w14:paraId="5BE536DE" w14:textId="77777777" w:rsidR="00DA5306" w:rsidRPr="00092561" w:rsidRDefault="002110ED" w:rsidP="00092561">
            <w:pPr>
              <w:pBdr>
                <w:top w:val="nil"/>
                <w:left w:val="nil"/>
                <w:bottom w:val="nil"/>
                <w:right w:val="nil"/>
                <w:between w:val="nil"/>
              </w:pBdr>
              <w:tabs>
                <w:tab w:val="left" w:pos="34"/>
                <w:tab w:val="left" w:pos="993"/>
              </w:tabs>
              <w:ind w:firstLine="567"/>
              <w:jc w:val="both"/>
              <w:rPr>
                <w:color w:val="000000"/>
              </w:rPr>
            </w:pPr>
            <w:r w:rsidRPr="00092561">
              <w:rPr>
                <w:color w:val="000000"/>
              </w:rPr>
              <w:t>Метрика</w:t>
            </w:r>
          </w:p>
        </w:tc>
        <w:tc>
          <w:tcPr>
            <w:tcW w:w="2155" w:type="dxa"/>
          </w:tcPr>
          <w:p w14:paraId="0376CD0D" w14:textId="7AC257F6" w:rsidR="00DA5306" w:rsidRPr="00092561" w:rsidRDefault="002110ED" w:rsidP="00092561">
            <w:pPr>
              <w:pBdr>
                <w:top w:val="nil"/>
                <w:left w:val="nil"/>
                <w:bottom w:val="nil"/>
                <w:right w:val="nil"/>
                <w:between w:val="nil"/>
              </w:pBdr>
              <w:tabs>
                <w:tab w:val="left" w:pos="224"/>
                <w:tab w:val="left" w:pos="993"/>
              </w:tabs>
              <w:jc w:val="center"/>
              <w:rPr>
                <w:color w:val="000000"/>
              </w:rPr>
            </w:pPr>
            <w:r w:rsidRPr="00092561">
              <w:rPr>
                <w:color w:val="000000"/>
              </w:rPr>
              <w:t xml:space="preserve">VITS (49,250 </w:t>
            </w:r>
            <w:r w:rsidR="00597C6E" w:rsidRPr="00092561">
              <w:rPr>
                <w:color w:val="000000"/>
                <w:lang w:val="kk-KZ"/>
              </w:rPr>
              <w:t>үлгі</w:t>
            </w:r>
            <w:r w:rsidRPr="00092561">
              <w:rPr>
                <w:color w:val="000000"/>
              </w:rPr>
              <w:t>)</w:t>
            </w:r>
          </w:p>
        </w:tc>
        <w:tc>
          <w:tcPr>
            <w:tcW w:w="2664" w:type="dxa"/>
          </w:tcPr>
          <w:p w14:paraId="7FA51C7F" w14:textId="63A63E15" w:rsidR="00DA5306" w:rsidRPr="00092561" w:rsidRDefault="002110ED" w:rsidP="00092561">
            <w:pPr>
              <w:pBdr>
                <w:top w:val="nil"/>
                <w:left w:val="nil"/>
                <w:bottom w:val="nil"/>
                <w:right w:val="nil"/>
                <w:between w:val="nil"/>
              </w:pBdr>
              <w:tabs>
                <w:tab w:val="left" w:pos="174"/>
                <w:tab w:val="left" w:pos="993"/>
              </w:tabs>
              <w:jc w:val="center"/>
              <w:rPr>
                <w:color w:val="000000"/>
              </w:rPr>
            </w:pPr>
            <w:r w:rsidRPr="00092561">
              <w:rPr>
                <w:color w:val="000000"/>
              </w:rPr>
              <w:t xml:space="preserve">Tacotron (48 </w:t>
            </w:r>
            <w:r w:rsidR="00597C6E" w:rsidRPr="00092561">
              <w:rPr>
                <w:color w:val="000000"/>
                <w:lang w:val="kk-KZ"/>
              </w:rPr>
              <w:t>үлгі</w:t>
            </w:r>
            <w:r w:rsidRPr="00092561">
              <w:rPr>
                <w:color w:val="000000"/>
              </w:rPr>
              <w:t>)</w:t>
            </w:r>
          </w:p>
        </w:tc>
      </w:tr>
      <w:tr w:rsidR="00DA5306" w:rsidRPr="00CC0BDA" w14:paraId="3A4AED09" w14:textId="77777777" w:rsidTr="00CB7F43">
        <w:tc>
          <w:tcPr>
            <w:tcW w:w="4791" w:type="dxa"/>
          </w:tcPr>
          <w:p w14:paraId="3AA8CF01" w14:textId="0D6BF6C4" w:rsidR="00DA5306" w:rsidRPr="00092561" w:rsidRDefault="00463023" w:rsidP="00092561">
            <w:pPr>
              <w:pBdr>
                <w:top w:val="nil"/>
                <w:left w:val="nil"/>
                <w:bottom w:val="nil"/>
                <w:right w:val="nil"/>
                <w:between w:val="nil"/>
              </w:pBdr>
              <w:tabs>
                <w:tab w:val="left" w:pos="0"/>
                <w:tab w:val="left" w:pos="34"/>
                <w:tab w:val="left" w:pos="142"/>
                <w:tab w:val="left" w:pos="993"/>
              </w:tabs>
              <w:ind w:firstLine="32"/>
              <w:jc w:val="both"/>
              <w:rPr>
                <w:color w:val="000000"/>
                <w:lang w:val="kk-KZ"/>
              </w:rPr>
            </w:pPr>
            <w:r w:rsidRPr="00092561">
              <w:rPr>
                <w:color w:val="000000"/>
              </w:rPr>
              <w:t>Модел</w:t>
            </w:r>
            <w:r w:rsidR="00597C6E" w:rsidRPr="00092561">
              <w:rPr>
                <w:color w:val="000000"/>
              </w:rPr>
              <w:t xml:space="preserve">дің </w:t>
            </w:r>
            <w:r w:rsidR="00602282" w:rsidRPr="00092561">
              <w:rPr>
                <w:color w:val="000000"/>
                <w:lang w:val="kk-KZ"/>
              </w:rPr>
              <w:t>өлшемі</w:t>
            </w:r>
          </w:p>
        </w:tc>
        <w:tc>
          <w:tcPr>
            <w:tcW w:w="2155" w:type="dxa"/>
          </w:tcPr>
          <w:p w14:paraId="791A281C" w14:textId="77777777" w:rsidR="00DA5306" w:rsidRPr="00092561" w:rsidRDefault="002110ED" w:rsidP="00092561">
            <w:pPr>
              <w:pBdr>
                <w:top w:val="nil"/>
                <w:left w:val="nil"/>
                <w:bottom w:val="nil"/>
                <w:right w:val="nil"/>
                <w:between w:val="nil"/>
              </w:pBdr>
              <w:tabs>
                <w:tab w:val="left" w:pos="0"/>
                <w:tab w:val="left" w:pos="142"/>
                <w:tab w:val="left" w:pos="224"/>
                <w:tab w:val="left" w:pos="993"/>
              </w:tabs>
              <w:jc w:val="center"/>
              <w:rPr>
                <w:color w:val="000000"/>
              </w:rPr>
            </w:pPr>
            <w:r w:rsidRPr="00092561">
              <w:rPr>
                <w:color w:val="000000"/>
              </w:rPr>
              <w:t>138.42 MB</w:t>
            </w:r>
          </w:p>
        </w:tc>
        <w:tc>
          <w:tcPr>
            <w:tcW w:w="2664" w:type="dxa"/>
          </w:tcPr>
          <w:p w14:paraId="7B81B6B3" w14:textId="77777777" w:rsidR="00DA5306" w:rsidRPr="00092561" w:rsidRDefault="002110ED" w:rsidP="00092561">
            <w:pPr>
              <w:pBdr>
                <w:top w:val="nil"/>
                <w:left w:val="nil"/>
                <w:bottom w:val="nil"/>
                <w:right w:val="nil"/>
                <w:between w:val="nil"/>
              </w:pBdr>
              <w:tabs>
                <w:tab w:val="left" w:pos="0"/>
                <w:tab w:val="left" w:pos="142"/>
                <w:tab w:val="left" w:pos="993"/>
              </w:tabs>
              <w:ind w:firstLine="30"/>
              <w:jc w:val="center"/>
              <w:rPr>
                <w:color w:val="000000"/>
              </w:rPr>
            </w:pPr>
            <w:r w:rsidRPr="00092561">
              <w:rPr>
                <w:color w:val="000000"/>
              </w:rPr>
              <w:t>101.94 MB</w:t>
            </w:r>
          </w:p>
        </w:tc>
      </w:tr>
      <w:tr w:rsidR="00DA5306" w:rsidRPr="00CC0BDA" w14:paraId="3B8F307B" w14:textId="77777777" w:rsidTr="00CB7F43">
        <w:tc>
          <w:tcPr>
            <w:tcW w:w="4791" w:type="dxa"/>
          </w:tcPr>
          <w:p w14:paraId="67743D6C" w14:textId="7FB4311B" w:rsidR="00DA5306" w:rsidRPr="00092561" w:rsidRDefault="002110ED" w:rsidP="00092561">
            <w:pPr>
              <w:pBdr>
                <w:top w:val="nil"/>
                <w:left w:val="nil"/>
                <w:bottom w:val="nil"/>
                <w:right w:val="nil"/>
                <w:between w:val="nil"/>
              </w:pBdr>
              <w:tabs>
                <w:tab w:val="left" w:pos="0"/>
                <w:tab w:val="left" w:pos="34"/>
                <w:tab w:val="left" w:pos="142"/>
                <w:tab w:val="left" w:pos="993"/>
              </w:tabs>
              <w:ind w:firstLine="32"/>
              <w:jc w:val="both"/>
              <w:rPr>
                <w:color w:val="000000"/>
              </w:rPr>
            </w:pPr>
            <w:r w:rsidRPr="00092561">
              <w:rPr>
                <w:color w:val="000000"/>
              </w:rPr>
              <w:t>RTF (</w:t>
            </w:r>
            <w:r w:rsidR="00597C6E" w:rsidRPr="00092561">
              <w:rPr>
                <w:color w:val="000000"/>
              </w:rPr>
              <w:t>нақты уақыт коэффициенті</w:t>
            </w:r>
            <w:r w:rsidRPr="00092561">
              <w:rPr>
                <w:color w:val="000000"/>
              </w:rPr>
              <w:t>)</w:t>
            </w:r>
          </w:p>
        </w:tc>
        <w:tc>
          <w:tcPr>
            <w:tcW w:w="2155" w:type="dxa"/>
          </w:tcPr>
          <w:p w14:paraId="71653930" w14:textId="77777777" w:rsidR="00DA5306" w:rsidRPr="00092561" w:rsidRDefault="002110ED" w:rsidP="00092561">
            <w:pPr>
              <w:pBdr>
                <w:top w:val="nil"/>
                <w:left w:val="nil"/>
                <w:bottom w:val="nil"/>
                <w:right w:val="nil"/>
                <w:between w:val="nil"/>
              </w:pBdr>
              <w:tabs>
                <w:tab w:val="left" w:pos="0"/>
                <w:tab w:val="left" w:pos="142"/>
                <w:tab w:val="left" w:pos="224"/>
                <w:tab w:val="left" w:pos="993"/>
              </w:tabs>
              <w:jc w:val="center"/>
              <w:rPr>
                <w:color w:val="000000"/>
              </w:rPr>
            </w:pPr>
            <w:r w:rsidRPr="00092561">
              <w:rPr>
                <w:color w:val="000000"/>
              </w:rPr>
              <w:t>0.004</w:t>
            </w:r>
            <m:oMath>
              <m:r>
                <w:rPr>
                  <w:rFonts w:ascii="Cambria Math" w:eastAsia="Cambria Math" w:hAnsi="Cambria Math" w:cs="Cambria Math"/>
                  <w:color w:val="000000"/>
                </w:rPr>
                <m:t xml:space="preserve"> ±</m:t>
              </m:r>
            </m:oMath>
            <w:r w:rsidRPr="00092561">
              <w:rPr>
                <w:color w:val="000000"/>
              </w:rPr>
              <w:t xml:space="preserve"> 0.003</w:t>
            </w:r>
          </w:p>
        </w:tc>
        <w:tc>
          <w:tcPr>
            <w:tcW w:w="2664" w:type="dxa"/>
          </w:tcPr>
          <w:p w14:paraId="534FE84A" w14:textId="77777777" w:rsidR="00DA5306" w:rsidRPr="00092561" w:rsidRDefault="002110ED" w:rsidP="00092561">
            <w:pPr>
              <w:pBdr>
                <w:top w:val="nil"/>
                <w:left w:val="nil"/>
                <w:bottom w:val="nil"/>
                <w:right w:val="nil"/>
                <w:between w:val="nil"/>
              </w:pBdr>
              <w:tabs>
                <w:tab w:val="left" w:pos="0"/>
                <w:tab w:val="left" w:pos="142"/>
                <w:tab w:val="left" w:pos="993"/>
              </w:tabs>
              <w:ind w:firstLine="30"/>
              <w:jc w:val="center"/>
              <w:rPr>
                <w:color w:val="000000"/>
              </w:rPr>
            </w:pPr>
            <w:r w:rsidRPr="00092561">
              <w:rPr>
                <w:color w:val="000000"/>
              </w:rPr>
              <w:t>0.051</w:t>
            </w:r>
            <m:oMath>
              <m:r>
                <w:rPr>
                  <w:rFonts w:ascii="Cambria Math" w:eastAsia="Cambria Math" w:hAnsi="Cambria Math" w:cs="Cambria Math"/>
                  <w:color w:val="000000"/>
                </w:rPr>
                <m:t xml:space="preserve"> ±</m:t>
              </m:r>
            </m:oMath>
            <w:r w:rsidRPr="00092561">
              <w:rPr>
                <w:color w:val="000000"/>
              </w:rPr>
              <w:t xml:space="preserve"> 0.005</w:t>
            </w:r>
          </w:p>
        </w:tc>
      </w:tr>
      <w:tr w:rsidR="00DA5306" w:rsidRPr="00CC0BDA" w14:paraId="529A6203" w14:textId="77777777" w:rsidTr="00CB7F43">
        <w:tc>
          <w:tcPr>
            <w:tcW w:w="4791" w:type="dxa"/>
          </w:tcPr>
          <w:p w14:paraId="7F43B11A" w14:textId="3D966B5E" w:rsidR="00DA5306" w:rsidRPr="00092561" w:rsidRDefault="00597C6E" w:rsidP="00092561">
            <w:pPr>
              <w:pBdr>
                <w:top w:val="nil"/>
                <w:left w:val="nil"/>
                <w:bottom w:val="nil"/>
                <w:right w:val="nil"/>
                <w:between w:val="nil"/>
              </w:pBdr>
              <w:tabs>
                <w:tab w:val="left" w:pos="0"/>
                <w:tab w:val="left" w:pos="34"/>
                <w:tab w:val="left" w:pos="142"/>
                <w:tab w:val="left" w:pos="993"/>
              </w:tabs>
              <w:ind w:firstLine="32"/>
              <w:jc w:val="both"/>
              <w:rPr>
                <w:color w:val="000000"/>
              </w:rPr>
            </w:pPr>
            <w:r w:rsidRPr="00092561">
              <w:rPr>
                <w:color w:val="000000"/>
              </w:rPr>
              <w:t>Кідіріс</w:t>
            </w:r>
          </w:p>
        </w:tc>
        <w:tc>
          <w:tcPr>
            <w:tcW w:w="2155" w:type="dxa"/>
          </w:tcPr>
          <w:p w14:paraId="62EE2B27" w14:textId="77777777" w:rsidR="00DA5306" w:rsidRPr="00092561" w:rsidRDefault="002110ED" w:rsidP="00092561">
            <w:pPr>
              <w:pBdr>
                <w:top w:val="nil"/>
                <w:left w:val="nil"/>
                <w:bottom w:val="nil"/>
                <w:right w:val="nil"/>
                <w:between w:val="nil"/>
              </w:pBdr>
              <w:tabs>
                <w:tab w:val="left" w:pos="0"/>
                <w:tab w:val="left" w:pos="142"/>
                <w:tab w:val="left" w:pos="224"/>
                <w:tab w:val="left" w:pos="993"/>
              </w:tabs>
              <w:jc w:val="center"/>
              <w:rPr>
                <w:color w:val="000000"/>
              </w:rPr>
            </w:pPr>
            <w:r w:rsidRPr="00092561">
              <w:rPr>
                <w:color w:val="000000"/>
              </w:rPr>
              <w:t>25.51</w:t>
            </w:r>
            <m:oMath>
              <m:r>
                <w:rPr>
                  <w:rFonts w:ascii="Cambria Math" w:eastAsia="Cambria Math" w:hAnsi="Cambria Math" w:cs="Cambria Math"/>
                  <w:color w:val="000000"/>
                </w:rPr>
                <m:t xml:space="preserve"> ± </m:t>
              </m:r>
            </m:oMath>
            <w:r w:rsidRPr="00092561">
              <w:rPr>
                <w:color w:val="000000"/>
              </w:rPr>
              <w:t>9.73 мс</w:t>
            </w:r>
          </w:p>
        </w:tc>
        <w:tc>
          <w:tcPr>
            <w:tcW w:w="2664" w:type="dxa"/>
          </w:tcPr>
          <w:p w14:paraId="65FA68FB" w14:textId="77777777" w:rsidR="00DA5306" w:rsidRPr="00092561" w:rsidRDefault="002110ED" w:rsidP="00092561">
            <w:pPr>
              <w:pBdr>
                <w:top w:val="nil"/>
                <w:left w:val="nil"/>
                <w:bottom w:val="nil"/>
                <w:right w:val="nil"/>
                <w:between w:val="nil"/>
              </w:pBdr>
              <w:tabs>
                <w:tab w:val="left" w:pos="0"/>
                <w:tab w:val="left" w:pos="142"/>
                <w:tab w:val="left" w:pos="993"/>
              </w:tabs>
              <w:ind w:firstLine="30"/>
              <w:jc w:val="center"/>
              <w:rPr>
                <w:color w:val="000000"/>
              </w:rPr>
            </w:pPr>
            <w:r w:rsidRPr="00092561">
              <w:rPr>
                <w:color w:val="000000"/>
              </w:rPr>
              <w:t>242.31</w:t>
            </w:r>
            <m:oMath>
              <m:r>
                <w:rPr>
                  <w:rFonts w:ascii="Cambria Math" w:eastAsia="Cambria Math" w:hAnsi="Cambria Math" w:cs="Cambria Math"/>
                  <w:color w:val="000000"/>
                </w:rPr>
                <m:t xml:space="preserve">± </m:t>
              </m:r>
            </m:oMath>
            <w:r w:rsidRPr="00092561">
              <w:rPr>
                <w:color w:val="000000"/>
              </w:rPr>
              <w:t>96.30 мс</w:t>
            </w:r>
          </w:p>
        </w:tc>
      </w:tr>
      <w:tr w:rsidR="00DA5306" w:rsidRPr="00CC0BDA" w14:paraId="2AC60DEB" w14:textId="77777777" w:rsidTr="00CB7F43">
        <w:tc>
          <w:tcPr>
            <w:tcW w:w="4791" w:type="dxa"/>
          </w:tcPr>
          <w:p w14:paraId="07AEFE76" w14:textId="2E478EED" w:rsidR="00DA5306" w:rsidRPr="00092561" w:rsidRDefault="00597C6E" w:rsidP="00092561">
            <w:pPr>
              <w:pBdr>
                <w:top w:val="nil"/>
                <w:left w:val="nil"/>
                <w:bottom w:val="nil"/>
                <w:right w:val="nil"/>
                <w:between w:val="nil"/>
              </w:pBdr>
              <w:tabs>
                <w:tab w:val="left" w:pos="0"/>
                <w:tab w:val="left" w:pos="34"/>
                <w:tab w:val="left" w:pos="142"/>
                <w:tab w:val="left" w:pos="993"/>
              </w:tabs>
              <w:ind w:firstLine="32"/>
              <w:jc w:val="both"/>
              <w:rPr>
                <w:color w:val="000000"/>
              </w:rPr>
            </w:pPr>
            <w:r w:rsidRPr="00092561">
              <w:rPr>
                <w:color w:val="000000"/>
              </w:rPr>
              <w:t>Өткізу қабілеті (символ/с)</w:t>
            </w:r>
          </w:p>
        </w:tc>
        <w:tc>
          <w:tcPr>
            <w:tcW w:w="2155" w:type="dxa"/>
          </w:tcPr>
          <w:p w14:paraId="5F64A186" w14:textId="77777777" w:rsidR="00DA5306" w:rsidRPr="00092561" w:rsidRDefault="002110ED" w:rsidP="00092561">
            <w:pPr>
              <w:pBdr>
                <w:top w:val="nil"/>
                <w:left w:val="nil"/>
                <w:bottom w:val="nil"/>
                <w:right w:val="nil"/>
                <w:between w:val="nil"/>
              </w:pBdr>
              <w:tabs>
                <w:tab w:val="left" w:pos="0"/>
                <w:tab w:val="left" w:pos="142"/>
                <w:tab w:val="left" w:pos="224"/>
                <w:tab w:val="left" w:pos="993"/>
              </w:tabs>
              <w:jc w:val="center"/>
              <w:rPr>
                <w:color w:val="000000"/>
              </w:rPr>
            </w:pPr>
            <w:r w:rsidRPr="00092561">
              <w:rPr>
                <w:color w:val="000000"/>
              </w:rPr>
              <w:t>4274.0</w:t>
            </w:r>
            <m:oMath>
              <m:r>
                <w:rPr>
                  <w:rFonts w:ascii="Cambria Math" w:eastAsia="Cambria Math" w:hAnsi="Cambria Math" w:cs="Cambria Math"/>
                  <w:color w:val="000000"/>
                </w:rPr>
                <m:t xml:space="preserve"> ± </m:t>
              </m:r>
            </m:oMath>
            <w:r w:rsidRPr="00092561">
              <w:rPr>
                <w:color w:val="000000"/>
              </w:rPr>
              <w:t>3003.7</w:t>
            </w:r>
          </w:p>
        </w:tc>
        <w:tc>
          <w:tcPr>
            <w:tcW w:w="2664" w:type="dxa"/>
          </w:tcPr>
          <w:p w14:paraId="32957569" w14:textId="77777777" w:rsidR="00DA5306" w:rsidRPr="00092561" w:rsidRDefault="002110ED" w:rsidP="00092561">
            <w:pPr>
              <w:pBdr>
                <w:top w:val="nil"/>
                <w:left w:val="nil"/>
                <w:bottom w:val="nil"/>
                <w:right w:val="nil"/>
                <w:between w:val="nil"/>
              </w:pBdr>
              <w:tabs>
                <w:tab w:val="left" w:pos="0"/>
                <w:tab w:val="left" w:pos="142"/>
                <w:tab w:val="left" w:pos="993"/>
              </w:tabs>
              <w:ind w:firstLine="30"/>
              <w:jc w:val="center"/>
              <w:rPr>
                <w:color w:val="000000"/>
              </w:rPr>
            </w:pPr>
            <w:r w:rsidRPr="00092561">
              <w:rPr>
                <w:color w:val="000000"/>
              </w:rPr>
              <w:t>310.6</w:t>
            </w:r>
            <m:oMath>
              <m:r>
                <w:rPr>
                  <w:rFonts w:ascii="Cambria Math" w:eastAsia="Cambria Math" w:hAnsi="Cambria Math" w:cs="Cambria Math"/>
                  <w:color w:val="000000"/>
                </w:rPr>
                <m:t xml:space="preserve"> ±</m:t>
              </m:r>
            </m:oMath>
            <w:r w:rsidRPr="00092561">
              <w:rPr>
                <w:color w:val="000000"/>
              </w:rPr>
              <w:t xml:space="preserve"> 40.0</w:t>
            </w:r>
          </w:p>
        </w:tc>
      </w:tr>
      <w:tr w:rsidR="00DA5306" w:rsidRPr="00CC0BDA" w14:paraId="1AC6AAC9" w14:textId="77777777" w:rsidTr="00CB7F43">
        <w:tc>
          <w:tcPr>
            <w:tcW w:w="4791" w:type="dxa"/>
          </w:tcPr>
          <w:p w14:paraId="0B10C2DF" w14:textId="71085A4A" w:rsidR="00DA5306" w:rsidRPr="00092561" w:rsidRDefault="00597C6E" w:rsidP="00092561">
            <w:pPr>
              <w:pBdr>
                <w:top w:val="nil"/>
                <w:left w:val="nil"/>
                <w:bottom w:val="nil"/>
                <w:right w:val="nil"/>
                <w:between w:val="nil"/>
              </w:pBdr>
              <w:tabs>
                <w:tab w:val="left" w:pos="0"/>
                <w:tab w:val="left" w:pos="34"/>
                <w:tab w:val="left" w:pos="993"/>
              </w:tabs>
              <w:ind w:firstLine="32"/>
              <w:rPr>
                <w:color w:val="000000"/>
              </w:rPr>
            </w:pPr>
            <w:r w:rsidRPr="00092561">
              <w:rPr>
                <w:color w:val="000000"/>
              </w:rPr>
              <w:t xml:space="preserve">GPU </w:t>
            </w:r>
            <w:r w:rsidR="00026A99" w:rsidRPr="00092561">
              <w:rPr>
                <w:color w:val="000000"/>
                <w:lang w:val="kk-KZ"/>
              </w:rPr>
              <w:t>бейне</w:t>
            </w:r>
            <w:r w:rsidRPr="00092561">
              <w:rPr>
                <w:color w:val="000000"/>
              </w:rPr>
              <w:t>жадын пиктік пайдалану</w:t>
            </w:r>
          </w:p>
        </w:tc>
        <w:tc>
          <w:tcPr>
            <w:tcW w:w="2155" w:type="dxa"/>
          </w:tcPr>
          <w:p w14:paraId="1D1097F7" w14:textId="77777777" w:rsidR="00DA5306" w:rsidRPr="00092561" w:rsidRDefault="002110ED" w:rsidP="00092561">
            <w:pPr>
              <w:pBdr>
                <w:top w:val="nil"/>
                <w:left w:val="nil"/>
                <w:bottom w:val="nil"/>
                <w:right w:val="nil"/>
                <w:between w:val="nil"/>
              </w:pBdr>
              <w:tabs>
                <w:tab w:val="left" w:pos="0"/>
                <w:tab w:val="left" w:pos="142"/>
                <w:tab w:val="left" w:pos="224"/>
                <w:tab w:val="left" w:pos="993"/>
              </w:tabs>
              <w:jc w:val="center"/>
              <w:rPr>
                <w:color w:val="000000"/>
              </w:rPr>
            </w:pPr>
            <w:r w:rsidRPr="00092561">
              <w:rPr>
                <w:color w:val="000000"/>
              </w:rPr>
              <w:t>150.68 MB</w:t>
            </w:r>
          </w:p>
        </w:tc>
        <w:tc>
          <w:tcPr>
            <w:tcW w:w="2664" w:type="dxa"/>
          </w:tcPr>
          <w:p w14:paraId="20A2A5FD" w14:textId="77777777" w:rsidR="00DA5306" w:rsidRPr="00092561" w:rsidRDefault="002110ED" w:rsidP="00092561">
            <w:pPr>
              <w:pBdr>
                <w:top w:val="nil"/>
                <w:left w:val="nil"/>
                <w:bottom w:val="nil"/>
                <w:right w:val="nil"/>
                <w:between w:val="nil"/>
              </w:pBdr>
              <w:tabs>
                <w:tab w:val="left" w:pos="0"/>
                <w:tab w:val="left" w:pos="142"/>
                <w:tab w:val="left" w:pos="993"/>
              </w:tabs>
              <w:ind w:firstLine="30"/>
              <w:jc w:val="center"/>
              <w:rPr>
                <w:color w:val="000000"/>
              </w:rPr>
            </w:pPr>
            <w:r w:rsidRPr="00092561">
              <w:rPr>
                <w:color w:val="000000"/>
              </w:rPr>
              <w:t>904.22 MB</w:t>
            </w:r>
          </w:p>
        </w:tc>
      </w:tr>
      <w:tr w:rsidR="00DA5306" w:rsidRPr="00CC0BDA" w14:paraId="75B73B5E" w14:textId="77777777" w:rsidTr="00CB7F43">
        <w:tc>
          <w:tcPr>
            <w:tcW w:w="4791" w:type="dxa"/>
          </w:tcPr>
          <w:p w14:paraId="5292AC9F" w14:textId="1B186AD7" w:rsidR="00DA5306" w:rsidRPr="00092561" w:rsidRDefault="00597C6E" w:rsidP="00092561">
            <w:pPr>
              <w:pBdr>
                <w:top w:val="nil"/>
                <w:left w:val="nil"/>
                <w:bottom w:val="nil"/>
                <w:right w:val="nil"/>
                <w:between w:val="nil"/>
              </w:pBdr>
              <w:tabs>
                <w:tab w:val="left" w:pos="0"/>
                <w:tab w:val="left" w:pos="34"/>
                <w:tab w:val="left" w:pos="993"/>
              </w:tabs>
              <w:ind w:firstLine="32"/>
              <w:jc w:val="both"/>
              <w:rPr>
                <w:color w:val="000000"/>
              </w:rPr>
            </w:pPr>
            <w:r w:rsidRPr="00092561">
              <w:rPr>
                <w:color w:val="000000"/>
              </w:rPr>
              <w:t>CPU оперативті жадыны пиктік пайдалану</w:t>
            </w:r>
          </w:p>
        </w:tc>
        <w:tc>
          <w:tcPr>
            <w:tcW w:w="2155" w:type="dxa"/>
          </w:tcPr>
          <w:p w14:paraId="5FF5342A" w14:textId="77777777" w:rsidR="00DA5306" w:rsidRPr="00092561" w:rsidRDefault="002110ED" w:rsidP="00092561">
            <w:pPr>
              <w:pBdr>
                <w:top w:val="nil"/>
                <w:left w:val="nil"/>
                <w:bottom w:val="nil"/>
                <w:right w:val="nil"/>
                <w:between w:val="nil"/>
              </w:pBdr>
              <w:tabs>
                <w:tab w:val="left" w:pos="0"/>
                <w:tab w:val="left" w:pos="142"/>
                <w:tab w:val="left" w:pos="224"/>
                <w:tab w:val="left" w:pos="993"/>
              </w:tabs>
              <w:jc w:val="center"/>
              <w:rPr>
                <w:color w:val="000000"/>
              </w:rPr>
            </w:pPr>
            <w:r w:rsidRPr="00092561">
              <w:rPr>
                <w:color w:val="000000"/>
              </w:rPr>
              <w:t>1751.03 MB</w:t>
            </w:r>
          </w:p>
        </w:tc>
        <w:tc>
          <w:tcPr>
            <w:tcW w:w="2664" w:type="dxa"/>
          </w:tcPr>
          <w:p w14:paraId="5CDF1861" w14:textId="77777777" w:rsidR="00DA5306" w:rsidRPr="00092561" w:rsidRDefault="002110ED" w:rsidP="00092561">
            <w:pPr>
              <w:pBdr>
                <w:top w:val="nil"/>
                <w:left w:val="nil"/>
                <w:bottom w:val="nil"/>
                <w:right w:val="nil"/>
                <w:between w:val="nil"/>
              </w:pBdr>
              <w:tabs>
                <w:tab w:val="left" w:pos="0"/>
                <w:tab w:val="left" w:pos="142"/>
                <w:tab w:val="left" w:pos="993"/>
              </w:tabs>
              <w:ind w:firstLine="30"/>
              <w:jc w:val="center"/>
              <w:rPr>
                <w:color w:val="000000"/>
              </w:rPr>
            </w:pPr>
            <w:r w:rsidRPr="00092561">
              <w:rPr>
                <w:color w:val="000000"/>
              </w:rPr>
              <w:t>1501.55 MB</w:t>
            </w:r>
          </w:p>
        </w:tc>
      </w:tr>
      <w:tr w:rsidR="00DA5306" w:rsidRPr="00CC0BDA" w14:paraId="4A4777F4" w14:textId="77777777" w:rsidTr="00CB7F43">
        <w:tc>
          <w:tcPr>
            <w:tcW w:w="4791" w:type="dxa"/>
          </w:tcPr>
          <w:p w14:paraId="116D8834" w14:textId="36D5075B" w:rsidR="00DA5306" w:rsidRPr="00092561" w:rsidRDefault="00597C6E" w:rsidP="00092561">
            <w:pPr>
              <w:pBdr>
                <w:top w:val="nil"/>
                <w:left w:val="nil"/>
                <w:bottom w:val="nil"/>
                <w:right w:val="nil"/>
                <w:between w:val="nil"/>
              </w:pBdr>
              <w:tabs>
                <w:tab w:val="left" w:pos="0"/>
                <w:tab w:val="left" w:pos="34"/>
                <w:tab w:val="left" w:pos="993"/>
              </w:tabs>
              <w:ind w:firstLine="32"/>
              <w:jc w:val="both"/>
              <w:rPr>
                <w:color w:val="000000"/>
              </w:rPr>
            </w:pPr>
            <w:r w:rsidRPr="00092561">
              <w:rPr>
                <w:color w:val="000000"/>
              </w:rPr>
              <w:t>Орталық процессордың жүктемесі (CPU)</w:t>
            </w:r>
          </w:p>
        </w:tc>
        <w:tc>
          <w:tcPr>
            <w:tcW w:w="2155" w:type="dxa"/>
          </w:tcPr>
          <w:p w14:paraId="320EDA87" w14:textId="77777777" w:rsidR="00DA5306" w:rsidRPr="00092561" w:rsidRDefault="002110ED" w:rsidP="00092561">
            <w:pPr>
              <w:pBdr>
                <w:top w:val="nil"/>
                <w:left w:val="nil"/>
                <w:bottom w:val="nil"/>
                <w:right w:val="nil"/>
                <w:between w:val="nil"/>
              </w:pBdr>
              <w:tabs>
                <w:tab w:val="left" w:pos="0"/>
                <w:tab w:val="left" w:pos="142"/>
                <w:tab w:val="left" w:pos="224"/>
                <w:tab w:val="left" w:pos="993"/>
              </w:tabs>
              <w:jc w:val="center"/>
              <w:rPr>
                <w:color w:val="000000"/>
              </w:rPr>
            </w:pPr>
            <w:r w:rsidRPr="00092561">
              <w:rPr>
                <w:color w:val="000000"/>
              </w:rPr>
              <w:t>1.1%</w:t>
            </w:r>
          </w:p>
        </w:tc>
        <w:tc>
          <w:tcPr>
            <w:tcW w:w="2664" w:type="dxa"/>
          </w:tcPr>
          <w:p w14:paraId="7EE24A40" w14:textId="77777777" w:rsidR="00DA5306" w:rsidRPr="00092561" w:rsidRDefault="002110ED" w:rsidP="00092561">
            <w:pPr>
              <w:pBdr>
                <w:top w:val="nil"/>
                <w:left w:val="nil"/>
                <w:bottom w:val="nil"/>
                <w:right w:val="nil"/>
                <w:between w:val="nil"/>
              </w:pBdr>
              <w:tabs>
                <w:tab w:val="left" w:pos="0"/>
                <w:tab w:val="left" w:pos="142"/>
                <w:tab w:val="left" w:pos="993"/>
              </w:tabs>
              <w:ind w:firstLine="30"/>
              <w:jc w:val="center"/>
              <w:rPr>
                <w:color w:val="000000"/>
              </w:rPr>
            </w:pPr>
            <w:r w:rsidRPr="00092561">
              <w:rPr>
                <w:color w:val="000000"/>
              </w:rPr>
              <w:t>1.3%</w:t>
            </w:r>
          </w:p>
        </w:tc>
      </w:tr>
    </w:tbl>
    <w:p w14:paraId="32D1AB7A" w14:textId="77777777" w:rsidR="00DA5306" w:rsidRPr="00CC0BDA" w:rsidRDefault="00DA5306" w:rsidP="00092561">
      <w:pPr>
        <w:pBdr>
          <w:top w:val="nil"/>
          <w:left w:val="nil"/>
          <w:bottom w:val="nil"/>
          <w:right w:val="nil"/>
          <w:between w:val="nil"/>
        </w:pBdr>
        <w:tabs>
          <w:tab w:val="left" w:pos="0"/>
          <w:tab w:val="left" w:pos="142"/>
          <w:tab w:val="left" w:pos="993"/>
        </w:tabs>
        <w:ind w:firstLine="567"/>
        <w:jc w:val="both"/>
        <w:rPr>
          <w:color w:val="000000"/>
          <w:sz w:val="28"/>
          <w:szCs w:val="28"/>
        </w:rPr>
      </w:pPr>
    </w:p>
    <w:p w14:paraId="134351CC" w14:textId="5BD26225" w:rsidR="00597C6E" w:rsidRPr="00CC0BDA" w:rsidRDefault="00597C6E" w:rsidP="00CB7F43">
      <w:pPr>
        <w:tabs>
          <w:tab w:val="left" w:pos="1134"/>
          <w:tab w:val="left" w:pos="1560"/>
        </w:tabs>
        <w:ind w:firstLine="709"/>
        <w:jc w:val="both"/>
        <w:rPr>
          <w:sz w:val="28"/>
          <w:szCs w:val="28"/>
        </w:rPr>
      </w:pPr>
      <w:r w:rsidRPr="00CC0BDA">
        <w:rPr>
          <w:sz w:val="28"/>
          <w:szCs w:val="28"/>
        </w:rPr>
        <w:t xml:space="preserve">Тиімділік пен жылдамдық тұрғысынан VITS моделі Tacotron-ға қарағанда айтарлықтай артықшылыққа ие: оның орташа кідірісі 25,51 миллисекундты құрайды, ал Tacotron үшін бұл көрсеткіш 242,31 миллисекундты құрайды. Сонымен қатар, VITS мәтінді әлдеқайда жылдам өңдейді </w:t>
      </w:r>
      <w:r w:rsidR="00157911">
        <w:rPr>
          <w:sz w:val="28"/>
          <w:szCs w:val="28"/>
        </w:rPr>
        <w:t>‒</w:t>
      </w:r>
      <w:r w:rsidRPr="00CC0BDA">
        <w:rPr>
          <w:sz w:val="28"/>
          <w:szCs w:val="28"/>
        </w:rPr>
        <w:t xml:space="preserve"> секундына 4274 символ, ал Tacotron тек 310,6 символ, бұл оны нақты уақыттағы қолданбалар үшін әлдеқайда қолайлы етеді.</w:t>
      </w:r>
    </w:p>
    <w:p w14:paraId="18A5BA3B" w14:textId="35CB8DA1" w:rsidR="00597C6E" w:rsidRPr="00CC0BDA" w:rsidRDefault="00597C6E" w:rsidP="00CB7F43">
      <w:pPr>
        <w:tabs>
          <w:tab w:val="left" w:pos="1134"/>
          <w:tab w:val="left" w:pos="1560"/>
        </w:tabs>
        <w:ind w:firstLine="709"/>
        <w:jc w:val="both"/>
        <w:rPr>
          <w:sz w:val="28"/>
          <w:szCs w:val="28"/>
        </w:rPr>
      </w:pPr>
      <w:r w:rsidRPr="00CC0BDA">
        <w:rPr>
          <w:sz w:val="28"/>
          <w:szCs w:val="28"/>
        </w:rPr>
        <w:t xml:space="preserve">Есептеу ресурстарын пайдалану тұрғысынан, VITS оперативті </w:t>
      </w:r>
      <w:r w:rsidR="006A6F1D">
        <w:rPr>
          <w:sz w:val="28"/>
          <w:szCs w:val="28"/>
          <w:lang w:val="kk-KZ"/>
        </w:rPr>
        <w:t>бейне</w:t>
      </w:r>
      <w:r w:rsidRPr="00CC0BDA">
        <w:rPr>
          <w:sz w:val="28"/>
          <w:szCs w:val="28"/>
        </w:rPr>
        <w:t xml:space="preserve">жадын көбірек қажет етсе де, </w:t>
      </w:r>
      <w:r w:rsidR="00026A99" w:rsidRPr="00CC0BDA">
        <w:rPr>
          <w:sz w:val="28"/>
          <w:szCs w:val="28"/>
          <w:lang w:val="kk-KZ"/>
        </w:rPr>
        <w:t>бейне</w:t>
      </w:r>
      <w:r w:rsidRPr="00CC0BDA">
        <w:rPr>
          <w:sz w:val="28"/>
          <w:szCs w:val="28"/>
        </w:rPr>
        <w:t xml:space="preserve">жадты әлдеқайда аз пайдаланады </w:t>
      </w:r>
      <w:r w:rsidR="00157911">
        <w:rPr>
          <w:sz w:val="28"/>
          <w:szCs w:val="28"/>
        </w:rPr>
        <w:t>‒</w:t>
      </w:r>
      <w:r w:rsidRPr="00CC0BDA">
        <w:rPr>
          <w:sz w:val="28"/>
          <w:szCs w:val="28"/>
        </w:rPr>
        <w:t xml:space="preserve"> барлығы 150,68 МБ, ал Tacotron үшін бұл 904,22 МБ. GPU-ға түсетін жүктемені айтарлықтай азайту VITS-ті шектеулі техникалық ресурстары бар жүйелер үшін оңтайлы шешім етеді.</w:t>
      </w:r>
    </w:p>
    <w:p w14:paraId="28E628F9" w14:textId="33DF9FC7" w:rsidR="00597C6E" w:rsidRPr="00CC0BDA" w:rsidRDefault="00597C6E" w:rsidP="00CB7F43">
      <w:pPr>
        <w:tabs>
          <w:tab w:val="left" w:pos="1134"/>
          <w:tab w:val="left" w:pos="1560"/>
        </w:tabs>
        <w:ind w:firstLine="709"/>
        <w:jc w:val="both"/>
        <w:rPr>
          <w:sz w:val="28"/>
          <w:szCs w:val="28"/>
        </w:rPr>
      </w:pPr>
      <w:r w:rsidRPr="00CC0BDA">
        <w:rPr>
          <w:sz w:val="28"/>
          <w:szCs w:val="28"/>
        </w:rPr>
        <w:t xml:space="preserve">RTF көрсеткіші де VITS артықшылығын растайды: 0,004 сияқты өте төмен мән </w:t>
      </w:r>
      <w:r w:rsidR="00463023">
        <w:rPr>
          <w:sz w:val="28"/>
          <w:szCs w:val="28"/>
        </w:rPr>
        <w:t>модел</w:t>
      </w:r>
      <w:r w:rsidRPr="00CC0BDA">
        <w:rPr>
          <w:sz w:val="28"/>
          <w:szCs w:val="28"/>
        </w:rPr>
        <w:t>ге сөйлеуді іс жүзінде бірден генерациялауға мүмкіндік береді, ал Tacotron RTF</w:t>
      </w:r>
      <w:r w:rsidR="008C7636">
        <w:rPr>
          <w:sz w:val="28"/>
          <w:szCs w:val="28"/>
          <w:lang w:val="kk-KZ"/>
        </w:rPr>
        <w:t xml:space="preserve"> мәні</w:t>
      </w:r>
      <w:r w:rsidRPr="00CC0BDA">
        <w:rPr>
          <w:sz w:val="28"/>
          <w:szCs w:val="28"/>
        </w:rPr>
        <w:t xml:space="preserve"> 0,051 көрсетеді. Осы өнімділік көрсеткіштері VITS-тің аватарлы интерактивті оқыту жүйесіне интеграциялау үшін масштабталуы мен тиімділігін, кідіріс төмендігін, өңдеу жылдамдығын және ресурстарды тиімді пайдалануын көрсетеді.</w:t>
      </w:r>
    </w:p>
    <w:p w14:paraId="3171155B" w14:textId="77777777" w:rsidR="005426A0" w:rsidRPr="005426A0" w:rsidRDefault="005426A0" w:rsidP="00CB7F43">
      <w:pPr>
        <w:pBdr>
          <w:top w:val="nil"/>
          <w:left w:val="nil"/>
          <w:bottom w:val="nil"/>
          <w:right w:val="nil"/>
          <w:between w:val="nil"/>
        </w:pBdr>
        <w:tabs>
          <w:tab w:val="left" w:pos="0"/>
          <w:tab w:val="left" w:pos="142"/>
          <w:tab w:val="left" w:pos="993"/>
          <w:tab w:val="left" w:pos="1134"/>
          <w:tab w:val="left" w:pos="1560"/>
        </w:tabs>
        <w:ind w:firstLine="709"/>
        <w:jc w:val="both"/>
        <w:rPr>
          <w:color w:val="000000"/>
          <w:sz w:val="28"/>
          <w:szCs w:val="28"/>
          <w:lang w:val="kk-KZ"/>
        </w:rPr>
      </w:pPr>
    </w:p>
    <w:p w14:paraId="6C232DC3" w14:textId="5E8D6628" w:rsidR="00DA5306" w:rsidRPr="009616B7" w:rsidRDefault="000547A5" w:rsidP="00CB7F43">
      <w:pPr>
        <w:pStyle w:val="a6"/>
        <w:numPr>
          <w:ilvl w:val="1"/>
          <w:numId w:val="15"/>
        </w:numPr>
        <w:pBdr>
          <w:top w:val="nil"/>
          <w:left w:val="nil"/>
          <w:bottom w:val="nil"/>
          <w:right w:val="nil"/>
          <w:between w:val="nil"/>
        </w:pBdr>
        <w:tabs>
          <w:tab w:val="left" w:pos="0"/>
          <w:tab w:val="left" w:pos="142"/>
          <w:tab w:val="left" w:pos="709"/>
          <w:tab w:val="left" w:pos="1134"/>
          <w:tab w:val="left" w:pos="1560"/>
        </w:tabs>
        <w:spacing w:after="0" w:line="240" w:lineRule="auto"/>
        <w:ind w:left="0" w:firstLine="709"/>
        <w:jc w:val="both"/>
        <w:rPr>
          <w:rFonts w:ascii="Times New Roman" w:eastAsia="Times New Roman" w:hAnsi="Times New Roman" w:cs="Times New Roman"/>
          <w:b/>
          <w:color w:val="000000"/>
          <w:sz w:val="28"/>
          <w:szCs w:val="28"/>
          <w:lang w:val="kk-KZ"/>
        </w:rPr>
      </w:pPr>
      <w:bookmarkStart w:id="46" w:name="_Hlk217383437"/>
      <w:r w:rsidRPr="009616B7">
        <w:rPr>
          <w:rFonts w:ascii="Times New Roman" w:eastAsia="Times New Roman" w:hAnsi="Times New Roman" w:cs="Times New Roman"/>
          <w:b/>
          <w:color w:val="000000"/>
          <w:sz w:val="28"/>
          <w:szCs w:val="28"/>
          <w:lang w:val="kk-KZ"/>
        </w:rPr>
        <w:t>А</w:t>
      </w:r>
      <w:r w:rsidR="007F1FD7" w:rsidRPr="009616B7">
        <w:rPr>
          <w:rFonts w:ascii="Times New Roman" w:eastAsia="Times New Roman" w:hAnsi="Times New Roman" w:cs="Times New Roman"/>
          <w:b/>
          <w:color w:val="000000"/>
          <w:sz w:val="28"/>
          <w:szCs w:val="28"/>
          <w:lang w:val="kk-KZ"/>
        </w:rPr>
        <w:t>ватар негізіндегі оқытуды басқа әдістермен салыстыру</w:t>
      </w:r>
      <w:r w:rsidRPr="009616B7">
        <w:rPr>
          <w:rFonts w:ascii="Times New Roman" w:eastAsia="Times New Roman" w:hAnsi="Times New Roman" w:cs="Times New Roman"/>
          <w:b/>
          <w:color w:val="000000"/>
          <w:sz w:val="28"/>
          <w:szCs w:val="28"/>
          <w:lang w:val="kk-KZ"/>
        </w:rPr>
        <w:t xml:space="preserve"> арқылы бағалау</w:t>
      </w:r>
    </w:p>
    <w:bookmarkEnd w:id="46"/>
    <w:p w14:paraId="28FBCA52" w14:textId="77777777" w:rsidR="009616B7" w:rsidRPr="00002F3D" w:rsidRDefault="009616B7" w:rsidP="00CB7F43">
      <w:pPr>
        <w:pStyle w:val="a6"/>
        <w:pBdr>
          <w:top w:val="nil"/>
          <w:left w:val="nil"/>
          <w:bottom w:val="nil"/>
          <w:right w:val="nil"/>
          <w:between w:val="nil"/>
        </w:pBdr>
        <w:tabs>
          <w:tab w:val="left" w:pos="0"/>
          <w:tab w:val="left" w:pos="142"/>
          <w:tab w:val="left" w:pos="993"/>
          <w:tab w:val="left" w:pos="1134"/>
          <w:tab w:val="left" w:pos="1276"/>
          <w:tab w:val="left" w:pos="1560"/>
        </w:tabs>
        <w:spacing w:after="0" w:line="240" w:lineRule="auto"/>
        <w:ind w:left="0" w:firstLine="709"/>
        <w:jc w:val="both"/>
        <w:rPr>
          <w:rFonts w:ascii="Times New Roman" w:eastAsia="Times New Roman" w:hAnsi="Times New Roman" w:cs="Times New Roman"/>
          <w:b/>
          <w:color w:val="000000"/>
          <w:sz w:val="16"/>
          <w:szCs w:val="16"/>
          <w:lang w:val="kk-KZ"/>
        </w:rPr>
      </w:pPr>
    </w:p>
    <w:p w14:paraId="2DDB428A" w14:textId="1FBDBA09" w:rsidR="00DA5306" w:rsidRPr="00002F3D" w:rsidRDefault="00CB7F43" w:rsidP="00CB7F43">
      <w:pPr>
        <w:pStyle w:val="a6"/>
        <w:numPr>
          <w:ilvl w:val="2"/>
          <w:numId w:val="15"/>
        </w:numPr>
        <w:pBdr>
          <w:top w:val="nil"/>
          <w:left w:val="nil"/>
          <w:bottom w:val="nil"/>
          <w:right w:val="nil"/>
          <w:between w:val="nil"/>
        </w:pBdr>
        <w:tabs>
          <w:tab w:val="left" w:pos="0"/>
          <w:tab w:val="left" w:pos="142"/>
          <w:tab w:val="left" w:pos="993"/>
          <w:tab w:val="left" w:pos="1134"/>
          <w:tab w:val="left" w:pos="1276"/>
          <w:tab w:val="left" w:pos="1560"/>
        </w:tabs>
        <w:spacing w:after="0" w:line="240" w:lineRule="auto"/>
        <w:ind w:left="0" w:firstLine="709"/>
        <w:jc w:val="both"/>
        <w:rPr>
          <w:rFonts w:ascii="Times New Roman" w:eastAsia="Times New Roman" w:hAnsi="Times New Roman" w:cs="Times New Roman"/>
          <w:color w:val="000000"/>
          <w:sz w:val="28"/>
          <w:szCs w:val="28"/>
          <w:lang w:val="kk-KZ"/>
        </w:rPr>
      </w:pPr>
      <w:bookmarkStart w:id="47" w:name="_Hlk217383478"/>
      <w:r>
        <w:rPr>
          <w:rFonts w:ascii="Times New Roman" w:eastAsia="Times New Roman" w:hAnsi="Times New Roman" w:cs="Times New Roman"/>
          <w:color w:val="000000"/>
          <w:sz w:val="28"/>
          <w:szCs w:val="28"/>
          <w:lang w:val="kk-KZ"/>
        </w:rPr>
        <w:t xml:space="preserve"> </w:t>
      </w:r>
      <w:r w:rsidR="007F1FD7" w:rsidRPr="00002F3D">
        <w:rPr>
          <w:rFonts w:ascii="Times New Roman" w:eastAsia="Times New Roman" w:hAnsi="Times New Roman" w:cs="Times New Roman"/>
          <w:color w:val="000000"/>
          <w:sz w:val="28"/>
          <w:szCs w:val="28"/>
          <w:lang w:val="kk-KZ"/>
        </w:rPr>
        <w:t xml:space="preserve">Экспериментті өткізу әдістемесі және </w:t>
      </w:r>
      <w:r w:rsidR="000009F2" w:rsidRPr="00002F3D">
        <w:rPr>
          <w:rFonts w:ascii="Times New Roman" w:eastAsia="Times New Roman" w:hAnsi="Times New Roman" w:cs="Times New Roman"/>
          <w:color w:val="000000"/>
          <w:sz w:val="28"/>
          <w:szCs w:val="28"/>
          <w:lang w:val="kk-KZ"/>
        </w:rPr>
        <w:t>моделдің</w:t>
      </w:r>
      <w:r w:rsidR="007F1FD7" w:rsidRPr="00002F3D">
        <w:rPr>
          <w:rFonts w:ascii="Times New Roman" w:eastAsia="Times New Roman" w:hAnsi="Times New Roman" w:cs="Times New Roman"/>
          <w:color w:val="000000"/>
          <w:sz w:val="28"/>
          <w:szCs w:val="28"/>
          <w:lang w:val="kk-KZ"/>
        </w:rPr>
        <w:t xml:space="preserve"> сипаттамасы</w:t>
      </w:r>
    </w:p>
    <w:bookmarkEnd w:id="47"/>
    <w:p w14:paraId="4F9548BC" w14:textId="57D5F60F" w:rsidR="007F1FD7" w:rsidRPr="00CB7F43" w:rsidRDefault="00C127ED" w:rsidP="00CB7F43">
      <w:pPr>
        <w:tabs>
          <w:tab w:val="left" w:pos="0"/>
          <w:tab w:val="left" w:pos="142"/>
          <w:tab w:val="left" w:pos="993"/>
          <w:tab w:val="left" w:pos="1134"/>
          <w:tab w:val="left" w:pos="1276"/>
          <w:tab w:val="left" w:pos="1560"/>
        </w:tabs>
        <w:ind w:firstLine="709"/>
        <w:jc w:val="both"/>
        <w:rPr>
          <w:sz w:val="28"/>
          <w:szCs w:val="28"/>
          <w:lang w:val="kk-KZ"/>
        </w:rPr>
      </w:pPr>
      <w:r w:rsidRPr="009616B7">
        <w:rPr>
          <w:sz w:val="28"/>
          <w:szCs w:val="28"/>
          <w:lang w:val="kk-KZ"/>
        </w:rPr>
        <w:t>Оқыту жүйелерін салыстырмалы бағалау ISO/IEC 25010 стандартына [</w:t>
      </w:r>
      <w:r w:rsidR="006D5ED2" w:rsidRPr="009616B7">
        <w:rPr>
          <w:sz w:val="28"/>
          <w:szCs w:val="28"/>
          <w:lang w:val="kk-KZ"/>
        </w:rPr>
        <w:t>23</w:t>
      </w:r>
      <w:r w:rsidR="00157911">
        <w:rPr>
          <w:sz w:val="28"/>
          <w:szCs w:val="28"/>
          <w:lang w:val="kk-KZ"/>
        </w:rPr>
        <w:t>1</w:t>
      </w:r>
      <w:r w:rsidRPr="009616B7">
        <w:rPr>
          <w:sz w:val="28"/>
          <w:szCs w:val="28"/>
          <w:lang w:val="kk-KZ"/>
        </w:rPr>
        <w:t>] сәйкес анықталды.</w:t>
      </w:r>
      <w:r w:rsidR="008910BC" w:rsidRPr="009616B7">
        <w:rPr>
          <w:sz w:val="28"/>
          <w:szCs w:val="28"/>
          <w:lang w:val="kk-KZ"/>
        </w:rPr>
        <w:t xml:space="preserve"> Сондай-ақ, программалық өнімнің сапасын бағалау кезінде ISO/IEC 9126 стандартында</w:t>
      </w:r>
      <w:r w:rsidR="001364AA" w:rsidRPr="009616B7">
        <w:rPr>
          <w:sz w:val="28"/>
          <w:szCs w:val="28"/>
          <w:lang w:val="kk-KZ"/>
        </w:rPr>
        <w:t xml:space="preserve"> [</w:t>
      </w:r>
      <w:r w:rsidR="006D5ED2" w:rsidRPr="009616B7">
        <w:rPr>
          <w:sz w:val="28"/>
          <w:szCs w:val="28"/>
          <w:lang w:val="kk-KZ"/>
        </w:rPr>
        <w:t>23</w:t>
      </w:r>
      <w:r w:rsidR="00157911">
        <w:rPr>
          <w:sz w:val="28"/>
          <w:szCs w:val="28"/>
          <w:lang w:val="kk-KZ"/>
        </w:rPr>
        <w:t>2</w:t>
      </w:r>
      <w:r w:rsidR="001364AA" w:rsidRPr="009616B7">
        <w:rPr>
          <w:sz w:val="28"/>
          <w:szCs w:val="28"/>
          <w:lang w:val="kk-KZ"/>
        </w:rPr>
        <w:t>]</w:t>
      </w:r>
      <w:r w:rsidR="001364AA" w:rsidRPr="001364AA">
        <w:rPr>
          <w:sz w:val="28"/>
          <w:szCs w:val="28"/>
          <w:lang w:val="kk-KZ"/>
        </w:rPr>
        <w:t xml:space="preserve"> </w:t>
      </w:r>
      <w:r w:rsidR="008910BC" w:rsidRPr="008910BC">
        <w:rPr>
          <w:sz w:val="28"/>
          <w:szCs w:val="28"/>
          <w:lang w:val="kk-KZ"/>
        </w:rPr>
        <w:t>ұсынылған дәстүрлі сапа сипаттамалары ескерілді</w:t>
      </w:r>
      <w:r w:rsidR="008910BC">
        <w:rPr>
          <w:sz w:val="28"/>
          <w:szCs w:val="28"/>
          <w:lang w:val="kk-KZ"/>
        </w:rPr>
        <w:t>.</w:t>
      </w:r>
      <w:r w:rsidR="00283E15" w:rsidRPr="00283E15">
        <w:rPr>
          <w:sz w:val="28"/>
          <w:szCs w:val="28"/>
          <w:lang w:val="kk-KZ"/>
        </w:rPr>
        <w:t xml:space="preserve"> </w:t>
      </w:r>
      <w:r w:rsidR="00283E15">
        <w:rPr>
          <w:sz w:val="28"/>
          <w:szCs w:val="28"/>
          <w:lang w:val="kk-KZ"/>
        </w:rPr>
        <w:t>З</w:t>
      </w:r>
      <w:r w:rsidR="007F1FD7" w:rsidRPr="00CC0BDA">
        <w:rPr>
          <w:sz w:val="28"/>
          <w:szCs w:val="28"/>
          <w:lang w:val="kk-KZ"/>
        </w:rPr>
        <w:t xml:space="preserve">ерттеудің негізгі мақсаты </w:t>
      </w:r>
      <w:r w:rsidR="00CB7F43">
        <w:rPr>
          <w:sz w:val="28"/>
          <w:szCs w:val="28"/>
          <w:lang w:val="kk-KZ"/>
        </w:rPr>
        <w:t>‒</w:t>
      </w:r>
      <w:r w:rsidR="007F1FD7" w:rsidRPr="00CC0BDA">
        <w:rPr>
          <w:sz w:val="28"/>
          <w:szCs w:val="28"/>
          <w:lang w:val="kk-KZ"/>
        </w:rPr>
        <w:t xml:space="preserve"> үш түрлі оқыту әдісінің тиімділігін қарастыру, әсіресе аватар негізіндегі </w:t>
      </w:r>
      <w:r w:rsidR="008118B6" w:rsidRPr="00CC0BDA">
        <w:rPr>
          <w:sz w:val="28"/>
          <w:szCs w:val="28"/>
          <w:lang w:val="kk-KZ"/>
        </w:rPr>
        <w:t>интеллектуалды</w:t>
      </w:r>
      <w:r w:rsidR="007F1FD7" w:rsidRPr="00CC0BDA">
        <w:rPr>
          <w:sz w:val="28"/>
          <w:szCs w:val="28"/>
          <w:lang w:val="kk-KZ"/>
        </w:rPr>
        <w:t xml:space="preserve"> жүйесін (</w:t>
      </w:r>
      <w:r w:rsidR="008118B6" w:rsidRPr="00CC0BDA">
        <w:rPr>
          <w:sz w:val="28"/>
          <w:szCs w:val="28"/>
          <w:lang w:val="kk-KZ"/>
        </w:rPr>
        <w:t>ИЖ</w:t>
      </w:r>
      <w:r w:rsidR="007F1FD7" w:rsidRPr="00CC0BDA">
        <w:rPr>
          <w:sz w:val="28"/>
          <w:szCs w:val="28"/>
          <w:lang w:val="kk-KZ"/>
        </w:rPr>
        <w:t xml:space="preserve">) жаңа білім беру тәсілі ретінде бағалау. Бұл жүйе студенттерді оқу процесіне белсенді қатыстыруға арналған ерекше, интерактивті, жасанды интеллектке негізделген оқыту платформасы болып табылады. Зерттеу аясында </w:t>
      </w:r>
      <w:r w:rsidR="008118B6" w:rsidRPr="00CC0BDA">
        <w:rPr>
          <w:sz w:val="28"/>
          <w:szCs w:val="28"/>
          <w:lang w:val="kk-KZ"/>
        </w:rPr>
        <w:t>ИЖ</w:t>
      </w:r>
      <w:r w:rsidR="007F1FD7" w:rsidRPr="00CC0BDA">
        <w:rPr>
          <w:sz w:val="28"/>
          <w:szCs w:val="28"/>
          <w:lang w:val="kk-KZ"/>
        </w:rPr>
        <w:t xml:space="preserve"> дәстүрлі сыныптағы оқыту (</w:t>
      </w:r>
      <w:r w:rsidR="0004328D" w:rsidRPr="00CC0BDA">
        <w:rPr>
          <w:sz w:val="28"/>
          <w:szCs w:val="28"/>
          <w:lang w:val="kk-KZ"/>
        </w:rPr>
        <w:t>ДО</w:t>
      </w:r>
      <w:r w:rsidR="007F1FD7" w:rsidRPr="00CC0BDA">
        <w:rPr>
          <w:sz w:val="28"/>
          <w:szCs w:val="28"/>
          <w:lang w:val="kk-KZ"/>
        </w:rPr>
        <w:t>) және видео сабақтармен (</w:t>
      </w:r>
      <w:r w:rsidR="0004328D" w:rsidRPr="00CC0BDA">
        <w:rPr>
          <w:sz w:val="28"/>
          <w:szCs w:val="28"/>
          <w:lang w:val="kk-KZ"/>
        </w:rPr>
        <w:t>ВС</w:t>
      </w:r>
      <w:r w:rsidR="007F1FD7" w:rsidRPr="00CC0BDA">
        <w:rPr>
          <w:sz w:val="28"/>
          <w:szCs w:val="28"/>
          <w:lang w:val="kk-KZ"/>
        </w:rPr>
        <w:t xml:space="preserve">) салыстырылады, білім </w:t>
      </w:r>
      <w:r w:rsidR="007F1FD7" w:rsidRPr="00CB7F43">
        <w:rPr>
          <w:sz w:val="28"/>
          <w:szCs w:val="28"/>
          <w:lang w:val="kk-KZ"/>
        </w:rPr>
        <w:t>беру нәтижелерін жақсарту мүмкіндіктері мен шектеулерін анықтау үшін.</w:t>
      </w:r>
    </w:p>
    <w:p w14:paraId="204D973C" w14:textId="77777777" w:rsidR="007F1FD7" w:rsidRPr="00CB7F43" w:rsidRDefault="007F1FD7" w:rsidP="00CB7F43">
      <w:pPr>
        <w:tabs>
          <w:tab w:val="left" w:pos="0"/>
          <w:tab w:val="left" w:pos="142"/>
          <w:tab w:val="left" w:pos="993"/>
          <w:tab w:val="left" w:pos="1134"/>
          <w:tab w:val="left" w:pos="1276"/>
          <w:tab w:val="left" w:pos="1560"/>
        </w:tabs>
        <w:ind w:firstLine="709"/>
        <w:jc w:val="both"/>
        <w:rPr>
          <w:sz w:val="28"/>
          <w:szCs w:val="28"/>
        </w:rPr>
      </w:pPr>
      <w:r w:rsidRPr="00CB7F43">
        <w:rPr>
          <w:sz w:val="28"/>
          <w:szCs w:val="28"/>
        </w:rPr>
        <w:t>Зерттеуде келесі гипотезалар тексерілді:</w:t>
      </w:r>
    </w:p>
    <w:p w14:paraId="04FE6FEC" w14:textId="3BA25BDA" w:rsidR="007F1FD7" w:rsidRPr="00CB7F43" w:rsidRDefault="007F1FD7" w:rsidP="00CB7F43">
      <w:pPr>
        <w:pStyle w:val="a6"/>
        <w:numPr>
          <w:ilvl w:val="0"/>
          <w:numId w:val="25"/>
        </w:numPr>
        <w:tabs>
          <w:tab w:val="clear" w:pos="720"/>
          <w:tab w:val="left" w:pos="1134"/>
          <w:tab w:val="left" w:pos="1560"/>
        </w:tabs>
        <w:spacing w:after="0" w:line="240" w:lineRule="auto"/>
        <w:ind w:left="0" w:firstLine="709"/>
        <w:jc w:val="both"/>
        <w:rPr>
          <w:rFonts w:ascii="Times New Roman" w:eastAsia="Times New Roman" w:hAnsi="Times New Roman" w:cs="Times New Roman"/>
          <w:sz w:val="28"/>
          <w:szCs w:val="28"/>
        </w:rPr>
      </w:pPr>
      <w:bookmarkStart w:id="48" w:name="_Hlk216951839"/>
      <w:r w:rsidRPr="00CB7F43">
        <w:rPr>
          <w:rFonts w:ascii="Times New Roman" w:eastAsia="Times New Roman" w:hAnsi="Times New Roman" w:cs="Times New Roman"/>
          <w:sz w:val="28"/>
          <w:szCs w:val="28"/>
        </w:rPr>
        <w:t>Нөлдік гипотеза (H</w:t>
      </w:r>
      <w:r w:rsidRPr="00CB7F43">
        <w:rPr>
          <w:rFonts w:ascii="Cambria Math" w:eastAsia="Times New Roman" w:hAnsi="Cambria Math" w:cs="Cambria Math"/>
          <w:sz w:val="28"/>
          <w:szCs w:val="28"/>
        </w:rPr>
        <w:t>₀</w:t>
      </w:r>
      <w:r w:rsidRPr="00CB7F43">
        <w:rPr>
          <w:rFonts w:ascii="Times New Roman" w:eastAsia="Times New Roman" w:hAnsi="Times New Roman" w:cs="Times New Roman"/>
          <w:sz w:val="28"/>
          <w:szCs w:val="28"/>
        </w:rPr>
        <w:t xml:space="preserve">): </w:t>
      </w:r>
      <w:bookmarkEnd w:id="48"/>
      <w:r w:rsidRPr="00CB7F43">
        <w:rPr>
          <w:rFonts w:ascii="Times New Roman" w:eastAsia="Times New Roman" w:hAnsi="Times New Roman" w:cs="Times New Roman"/>
          <w:sz w:val="28"/>
          <w:szCs w:val="28"/>
        </w:rPr>
        <w:t>үш оқыту әдісі арасында білім нәтижелерінде айтарлықтай айырмашылық жоқ.</w:t>
      </w:r>
    </w:p>
    <w:p w14:paraId="43B4A92D" w14:textId="77777777" w:rsidR="007F1FD7" w:rsidRPr="00CB7F43" w:rsidRDefault="007F1FD7" w:rsidP="00CB7F43">
      <w:pPr>
        <w:pStyle w:val="a6"/>
        <w:numPr>
          <w:ilvl w:val="0"/>
          <w:numId w:val="25"/>
        </w:numPr>
        <w:tabs>
          <w:tab w:val="clear" w:pos="720"/>
          <w:tab w:val="left" w:pos="0"/>
          <w:tab w:val="left" w:pos="142"/>
          <w:tab w:val="left" w:pos="993"/>
          <w:tab w:val="left" w:pos="1134"/>
          <w:tab w:val="left" w:pos="1276"/>
          <w:tab w:val="left" w:pos="1560"/>
        </w:tabs>
        <w:spacing w:after="0" w:line="240" w:lineRule="auto"/>
        <w:ind w:left="0" w:firstLine="709"/>
        <w:jc w:val="both"/>
        <w:rPr>
          <w:rFonts w:ascii="Times New Roman" w:eastAsia="Times New Roman" w:hAnsi="Times New Roman" w:cs="Times New Roman"/>
          <w:sz w:val="28"/>
          <w:szCs w:val="28"/>
        </w:rPr>
      </w:pPr>
      <w:bookmarkStart w:id="49" w:name="_Hlk216951868"/>
      <w:r w:rsidRPr="00CB7F43">
        <w:rPr>
          <w:rFonts w:ascii="Times New Roman" w:eastAsia="Times New Roman" w:hAnsi="Times New Roman" w:cs="Times New Roman"/>
          <w:sz w:val="28"/>
          <w:szCs w:val="28"/>
        </w:rPr>
        <w:t>Альтернативті гипотеза (H</w:t>
      </w:r>
      <w:r w:rsidRPr="00CB7F43">
        <w:rPr>
          <w:rFonts w:ascii="Cambria Math" w:eastAsia="Times New Roman" w:hAnsi="Cambria Math" w:cs="Cambria Math"/>
          <w:sz w:val="28"/>
          <w:szCs w:val="28"/>
        </w:rPr>
        <w:t>₁</w:t>
      </w:r>
      <w:r w:rsidRPr="00CB7F43">
        <w:rPr>
          <w:rFonts w:ascii="Times New Roman" w:eastAsia="Times New Roman" w:hAnsi="Times New Roman" w:cs="Times New Roman"/>
          <w:sz w:val="28"/>
          <w:szCs w:val="28"/>
        </w:rPr>
        <w:t xml:space="preserve">): </w:t>
      </w:r>
      <w:bookmarkEnd w:id="49"/>
      <w:r w:rsidRPr="00CB7F43">
        <w:rPr>
          <w:rFonts w:ascii="Times New Roman" w:eastAsia="Times New Roman" w:hAnsi="Times New Roman" w:cs="Times New Roman"/>
          <w:sz w:val="28"/>
          <w:szCs w:val="28"/>
        </w:rPr>
        <w:t>білім нәтижелерінде маңызды айырмашылықтар бар.</w:t>
      </w:r>
    </w:p>
    <w:p w14:paraId="306293C6" w14:textId="5E8EA9E0" w:rsidR="007F1FD7" w:rsidRPr="00CB7F43" w:rsidRDefault="007F1FD7" w:rsidP="00CB7F43">
      <w:pPr>
        <w:tabs>
          <w:tab w:val="left" w:pos="1134"/>
          <w:tab w:val="left" w:pos="1560"/>
        </w:tabs>
        <w:ind w:firstLine="709"/>
        <w:jc w:val="both"/>
        <w:rPr>
          <w:sz w:val="28"/>
          <w:szCs w:val="28"/>
          <w:lang w:val="kk-KZ"/>
        </w:rPr>
      </w:pPr>
      <w:r w:rsidRPr="00CB7F43">
        <w:rPr>
          <w:sz w:val="28"/>
          <w:szCs w:val="28"/>
        </w:rPr>
        <w:t>Зерттеудің нақтылығы үшін айнымалылар нақты анықталып, жіктелді.</w:t>
      </w:r>
      <w:r w:rsidRPr="00CB7F43">
        <w:rPr>
          <w:sz w:val="28"/>
          <w:szCs w:val="28"/>
          <w:lang w:val="kk-KZ"/>
        </w:rPr>
        <w:t xml:space="preserve"> Тәуелсіз айнымалы </w:t>
      </w:r>
      <w:r w:rsidR="00CB7F43">
        <w:rPr>
          <w:sz w:val="28"/>
          <w:szCs w:val="28"/>
          <w:lang w:val="kk-KZ"/>
        </w:rPr>
        <w:t>‒</w:t>
      </w:r>
      <w:r w:rsidRPr="00CB7F43">
        <w:rPr>
          <w:sz w:val="28"/>
          <w:szCs w:val="28"/>
          <w:lang w:val="kk-KZ"/>
        </w:rPr>
        <w:t xml:space="preserve"> оқыту әдісі: дәстүрлі сыныптағы оқыту </w:t>
      </w:r>
      <w:bookmarkStart w:id="50" w:name="_Hlk216951909"/>
      <w:r w:rsidRPr="00CB7F43">
        <w:rPr>
          <w:sz w:val="28"/>
          <w:szCs w:val="28"/>
          <w:lang w:val="kk-KZ"/>
        </w:rPr>
        <w:t>(</w:t>
      </w:r>
      <w:r w:rsidR="0004328D" w:rsidRPr="00CB7F43">
        <w:rPr>
          <w:sz w:val="28"/>
          <w:szCs w:val="28"/>
          <w:lang w:val="kk-KZ"/>
        </w:rPr>
        <w:t>ДО</w:t>
      </w:r>
      <w:r w:rsidRPr="00CB7F43">
        <w:rPr>
          <w:sz w:val="28"/>
          <w:szCs w:val="28"/>
          <w:lang w:val="kk-KZ"/>
        </w:rPr>
        <w:t>), видео сабақтар (В</w:t>
      </w:r>
      <w:r w:rsidR="0004328D" w:rsidRPr="00CB7F43">
        <w:rPr>
          <w:sz w:val="28"/>
          <w:szCs w:val="28"/>
          <w:lang w:val="kk-KZ"/>
        </w:rPr>
        <w:t>С</w:t>
      </w:r>
      <w:r w:rsidRPr="00CB7F43">
        <w:rPr>
          <w:sz w:val="28"/>
          <w:szCs w:val="28"/>
          <w:lang w:val="kk-KZ"/>
        </w:rPr>
        <w:t>) және</w:t>
      </w:r>
      <w:r w:rsidR="00C32C78" w:rsidRPr="00CB7F43">
        <w:rPr>
          <w:sz w:val="28"/>
          <w:szCs w:val="28"/>
          <w:lang w:val="kk-KZ"/>
        </w:rPr>
        <w:t xml:space="preserve"> интеллектуалды</w:t>
      </w:r>
      <w:r w:rsidRPr="00CB7F43">
        <w:rPr>
          <w:sz w:val="28"/>
          <w:szCs w:val="28"/>
          <w:lang w:val="kk-KZ"/>
        </w:rPr>
        <w:t xml:space="preserve"> жүйе (</w:t>
      </w:r>
      <w:r w:rsidR="00C32C78" w:rsidRPr="00CB7F43">
        <w:rPr>
          <w:sz w:val="28"/>
          <w:szCs w:val="28"/>
          <w:lang w:val="kk-KZ"/>
        </w:rPr>
        <w:t>И</w:t>
      </w:r>
      <w:r w:rsidR="00AB4EED" w:rsidRPr="00CB7F43">
        <w:rPr>
          <w:sz w:val="28"/>
          <w:szCs w:val="28"/>
          <w:lang w:val="kk-KZ"/>
        </w:rPr>
        <w:t>Ж</w:t>
      </w:r>
      <w:r w:rsidRPr="00CB7F43">
        <w:rPr>
          <w:sz w:val="28"/>
          <w:szCs w:val="28"/>
          <w:lang w:val="kk-KZ"/>
        </w:rPr>
        <w:t>)</w:t>
      </w:r>
      <w:bookmarkEnd w:id="50"/>
      <w:r w:rsidRPr="00CB7F43">
        <w:rPr>
          <w:sz w:val="28"/>
          <w:szCs w:val="28"/>
          <w:lang w:val="kk-KZ"/>
        </w:rPr>
        <w:t xml:space="preserve">. Тәуелді айнымалы </w:t>
      </w:r>
      <w:r w:rsidR="00CB7F43">
        <w:rPr>
          <w:sz w:val="28"/>
          <w:szCs w:val="28"/>
          <w:lang w:val="kk-KZ"/>
        </w:rPr>
        <w:t>‒</w:t>
      </w:r>
      <w:r w:rsidRPr="00CB7F43">
        <w:rPr>
          <w:sz w:val="28"/>
          <w:szCs w:val="28"/>
          <w:lang w:val="kk-KZ"/>
        </w:rPr>
        <w:t xml:space="preserve"> оқыту тиімділігі, ол қорытынды тест нәтижелері, білімді сақтау деңгейі және алынған дағдыларды қолдану қабілеті арқылы бағаланды. Сыртқы факторлардың әсерін болдырмау үшін келесі бақылау айнымалылары стандартталды: материал мазмұны, сабақ ұзақтығы, тапсырмалардың қиындығы және қатысушылардың демографиялық сипаттамалары. Бұл бақылау әдістері нәтижелердегі айырмашылықтардың тек оқыту әдістерінен туындағанын қамтамасыз етеді.</w:t>
      </w:r>
    </w:p>
    <w:p w14:paraId="50CBD3D1" w14:textId="0404E4B3" w:rsidR="007F1FD7" w:rsidRPr="00CC0BDA" w:rsidRDefault="007F1FD7" w:rsidP="00CB7F43">
      <w:pPr>
        <w:tabs>
          <w:tab w:val="left" w:pos="1134"/>
          <w:tab w:val="left" w:pos="1560"/>
        </w:tabs>
        <w:ind w:firstLine="709"/>
        <w:jc w:val="both"/>
        <w:rPr>
          <w:sz w:val="28"/>
          <w:szCs w:val="28"/>
          <w:lang w:val="kk-KZ"/>
        </w:rPr>
      </w:pPr>
      <w:r w:rsidRPr="00CB7F43">
        <w:rPr>
          <w:sz w:val="28"/>
          <w:szCs w:val="28"/>
          <w:lang w:val="kk-KZ"/>
        </w:rPr>
        <w:t>Зерттеуге 90 студент қатысты</w:t>
      </w:r>
      <w:r w:rsidR="00A75E62" w:rsidRPr="00CB7F43">
        <w:rPr>
          <w:sz w:val="28"/>
          <w:szCs w:val="28"/>
          <w:lang w:val="kk-KZ"/>
        </w:rPr>
        <w:t>. Олар демографиялық ұқсастықты қамтамасыз ету мақсатында стратификацияланған іріктеу әдісі арқылы таңдалды</w:t>
      </w:r>
      <w:r w:rsidRPr="00CB7F43">
        <w:rPr>
          <w:sz w:val="28"/>
          <w:szCs w:val="28"/>
          <w:lang w:val="kk-KZ"/>
        </w:rPr>
        <w:t>. Барлық қатысушылар бір университеттің бакалавриатында оқыған. Бастапқы білім деңгейін анықтау үшін барлық қатысушылар стандартталған</w:t>
      </w:r>
      <w:r w:rsidRPr="00CC0BDA">
        <w:rPr>
          <w:sz w:val="28"/>
          <w:szCs w:val="28"/>
          <w:lang w:val="kk-KZ"/>
        </w:rPr>
        <w:t xml:space="preserve"> алдын ала тесті тапсырды, оның нәтижелері білімнің өсуін талдауда бастапқы нүкте ретінде қолданылды.</w:t>
      </w:r>
    </w:p>
    <w:p w14:paraId="3689DE4E" w14:textId="77777777" w:rsidR="007F1FD7" w:rsidRPr="00CC0BDA" w:rsidRDefault="007F1FD7" w:rsidP="00CB7F43">
      <w:pPr>
        <w:tabs>
          <w:tab w:val="left" w:pos="1134"/>
          <w:tab w:val="left" w:pos="1560"/>
        </w:tabs>
        <w:ind w:firstLine="709"/>
        <w:jc w:val="both"/>
        <w:rPr>
          <w:sz w:val="28"/>
          <w:szCs w:val="28"/>
        </w:rPr>
      </w:pPr>
      <w:r w:rsidRPr="00CC0BDA">
        <w:rPr>
          <w:sz w:val="28"/>
          <w:szCs w:val="28"/>
        </w:rPr>
        <w:t>Эксперимент аралық топтық жобалау принципі бойынша өткізілді:</w:t>
      </w:r>
    </w:p>
    <w:p w14:paraId="622226F5" w14:textId="5F4C6A45" w:rsidR="007F1FD7" w:rsidRPr="00CC0BDA" w:rsidRDefault="007F1FD7" w:rsidP="00CB7F43">
      <w:pPr>
        <w:numPr>
          <w:ilvl w:val="0"/>
          <w:numId w:val="39"/>
        </w:numPr>
        <w:tabs>
          <w:tab w:val="clear" w:pos="720"/>
          <w:tab w:val="num" w:pos="567"/>
          <w:tab w:val="left" w:pos="993"/>
          <w:tab w:val="left" w:pos="1560"/>
        </w:tabs>
        <w:ind w:left="0" w:firstLine="709"/>
        <w:jc w:val="both"/>
        <w:rPr>
          <w:sz w:val="28"/>
          <w:szCs w:val="28"/>
        </w:rPr>
      </w:pPr>
      <w:r w:rsidRPr="00CC0BDA">
        <w:rPr>
          <w:sz w:val="28"/>
          <w:szCs w:val="28"/>
        </w:rPr>
        <w:t xml:space="preserve">1-топ </w:t>
      </w:r>
      <w:r w:rsidR="0004328D" w:rsidRPr="00CC0BDA">
        <w:rPr>
          <w:sz w:val="28"/>
          <w:szCs w:val="28"/>
          <w:lang w:val="kk-KZ"/>
        </w:rPr>
        <w:t>ДО</w:t>
      </w:r>
      <w:r w:rsidRPr="00CC0BDA">
        <w:rPr>
          <w:sz w:val="28"/>
          <w:szCs w:val="28"/>
        </w:rPr>
        <w:t xml:space="preserve"> бойынша оқыды </w:t>
      </w:r>
      <w:r w:rsidR="00CB7F43">
        <w:rPr>
          <w:sz w:val="28"/>
          <w:szCs w:val="28"/>
        </w:rPr>
        <w:t>‒</w:t>
      </w:r>
      <w:r w:rsidRPr="00CC0BDA">
        <w:rPr>
          <w:sz w:val="28"/>
          <w:szCs w:val="28"/>
        </w:rPr>
        <w:t xml:space="preserve"> </w:t>
      </w:r>
      <w:r w:rsidR="00026A99" w:rsidRPr="00CC0BDA">
        <w:rPr>
          <w:sz w:val="28"/>
          <w:szCs w:val="28"/>
          <w:lang w:val="kk-KZ"/>
        </w:rPr>
        <w:t>оқытушының</w:t>
      </w:r>
      <w:r w:rsidRPr="00CC0BDA">
        <w:rPr>
          <w:sz w:val="28"/>
          <w:szCs w:val="28"/>
        </w:rPr>
        <w:t xml:space="preserve"> қатысуымен тікелей сабақ</w:t>
      </w:r>
      <w:r w:rsidR="00CB7F43">
        <w:rPr>
          <w:sz w:val="28"/>
          <w:szCs w:val="28"/>
          <w:lang w:val="kk-KZ"/>
        </w:rPr>
        <w:t>;</w:t>
      </w:r>
    </w:p>
    <w:p w14:paraId="533D6FED" w14:textId="36D221E5" w:rsidR="007F1FD7" w:rsidRPr="00CC0BDA" w:rsidRDefault="007F1FD7" w:rsidP="00CB7F43">
      <w:pPr>
        <w:numPr>
          <w:ilvl w:val="0"/>
          <w:numId w:val="39"/>
        </w:numPr>
        <w:tabs>
          <w:tab w:val="clear" w:pos="720"/>
          <w:tab w:val="num" w:pos="567"/>
          <w:tab w:val="left" w:pos="993"/>
          <w:tab w:val="left" w:pos="1560"/>
        </w:tabs>
        <w:ind w:left="0" w:firstLine="709"/>
        <w:jc w:val="both"/>
        <w:rPr>
          <w:sz w:val="28"/>
          <w:szCs w:val="28"/>
        </w:rPr>
      </w:pPr>
      <w:r w:rsidRPr="00CC0BDA">
        <w:rPr>
          <w:sz w:val="28"/>
          <w:szCs w:val="28"/>
        </w:rPr>
        <w:t>2-топ В</w:t>
      </w:r>
      <w:r w:rsidR="0004328D" w:rsidRPr="00CC0BDA">
        <w:rPr>
          <w:sz w:val="28"/>
          <w:szCs w:val="28"/>
          <w:lang w:val="kk-KZ"/>
        </w:rPr>
        <w:t>С</w:t>
      </w:r>
      <w:r w:rsidRPr="00CC0BDA">
        <w:rPr>
          <w:sz w:val="28"/>
          <w:szCs w:val="28"/>
        </w:rPr>
        <w:t xml:space="preserve"> пайдаланды </w:t>
      </w:r>
      <w:r w:rsidR="00CB7F43">
        <w:rPr>
          <w:sz w:val="28"/>
          <w:szCs w:val="28"/>
        </w:rPr>
        <w:t>‒</w:t>
      </w:r>
      <w:r w:rsidRPr="00CC0BDA">
        <w:rPr>
          <w:sz w:val="28"/>
          <w:szCs w:val="28"/>
        </w:rPr>
        <w:t xml:space="preserve"> сол мазмұндағы видео сабақты қарады</w:t>
      </w:r>
      <w:r w:rsidR="00CB7F43">
        <w:rPr>
          <w:sz w:val="28"/>
          <w:szCs w:val="28"/>
          <w:lang w:val="kk-KZ"/>
        </w:rPr>
        <w:t>;</w:t>
      </w:r>
    </w:p>
    <w:p w14:paraId="76FBB8A7" w14:textId="477915FE" w:rsidR="007F1FD7" w:rsidRPr="00CC0BDA" w:rsidRDefault="007F1FD7" w:rsidP="00CB7F43">
      <w:pPr>
        <w:numPr>
          <w:ilvl w:val="0"/>
          <w:numId w:val="39"/>
        </w:numPr>
        <w:tabs>
          <w:tab w:val="clear" w:pos="720"/>
          <w:tab w:val="num" w:pos="567"/>
          <w:tab w:val="left" w:pos="993"/>
          <w:tab w:val="left" w:pos="1560"/>
        </w:tabs>
        <w:ind w:left="0" w:firstLine="709"/>
        <w:jc w:val="both"/>
        <w:rPr>
          <w:sz w:val="28"/>
          <w:szCs w:val="28"/>
        </w:rPr>
      </w:pPr>
      <w:r w:rsidRPr="00CC0BDA">
        <w:rPr>
          <w:sz w:val="28"/>
          <w:szCs w:val="28"/>
        </w:rPr>
        <w:t xml:space="preserve">3-топ </w:t>
      </w:r>
      <w:r w:rsidR="00C32C78" w:rsidRPr="00CC0BDA">
        <w:rPr>
          <w:sz w:val="28"/>
          <w:szCs w:val="28"/>
          <w:lang w:val="kk-KZ"/>
        </w:rPr>
        <w:t>И</w:t>
      </w:r>
      <w:r w:rsidR="00AB4EED" w:rsidRPr="00CC0BDA">
        <w:rPr>
          <w:sz w:val="28"/>
          <w:szCs w:val="28"/>
          <w:lang w:val="kk-KZ"/>
        </w:rPr>
        <w:t>Ж</w:t>
      </w:r>
      <w:r w:rsidRPr="00CC0BDA">
        <w:rPr>
          <w:sz w:val="28"/>
          <w:szCs w:val="28"/>
        </w:rPr>
        <w:t xml:space="preserve"> арқылы оқыды </w:t>
      </w:r>
      <w:r w:rsidR="00CB7F43">
        <w:rPr>
          <w:sz w:val="28"/>
          <w:szCs w:val="28"/>
        </w:rPr>
        <w:t>‒</w:t>
      </w:r>
      <w:r w:rsidRPr="00CC0BDA">
        <w:rPr>
          <w:sz w:val="28"/>
          <w:szCs w:val="28"/>
        </w:rPr>
        <w:t xml:space="preserve"> сол тақырып бойынша аватарлық интерактивті жүйемен.</w:t>
      </w:r>
    </w:p>
    <w:p w14:paraId="31E7CB8A" w14:textId="77777777" w:rsidR="007F1FD7" w:rsidRPr="00CC0BDA" w:rsidRDefault="007F1FD7" w:rsidP="00CB7F43">
      <w:pPr>
        <w:tabs>
          <w:tab w:val="left" w:pos="1134"/>
          <w:tab w:val="left" w:pos="1560"/>
        </w:tabs>
        <w:ind w:firstLine="709"/>
        <w:jc w:val="both"/>
        <w:rPr>
          <w:sz w:val="28"/>
          <w:szCs w:val="28"/>
        </w:rPr>
      </w:pPr>
      <w:r w:rsidRPr="00CC0BDA">
        <w:rPr>
          <w:sz w:val="28"/>
          <w:szCs w:val="28"/>
        </w:rPr>
        <w:t>Оқыту аяқталғаннан кейін барлық қатысушылар алдын ала тестпен бірдей қорытынды тесті тапсырды. Бұл тест әр әдістің білім өсімін және тиімділігін бағалау үшін қолданылды. Сонымен қатар, студенттердің қызығушылығы, қанағаттануы және оқыту тиімділігін қабылдауы туралы субъективті ақпарат жинау үшін сауалнамалар жүргізілді.</w:t>
      </w:r>
    </w:p>
    <w:p w14:paraId="36FD6389" w14:textId="03BDB198" w:rsidR="007F1FD7" w:rsidRPr="00CC0BDA" w:rsidRDefault="007F1FD7" w:rsidP="00CB7F43">
      <w:pPr>
        <w:tabs>
          <w:tab w:val="left" w:pos="1134"/>
          <w:tab w:val="left" w:pos="1560"/>
        </w:tabs>
        <w:ind w:firstLine="709"/>
        <w:jc w:val="both"/>
        <w:rPr>
          <w:sz w:val="28"/>
          <w:szCs w:val="28"/>
          <w:lang w:val="kk-KZ"/>
        </w:rPr>
      </w:pPr>
      <w:r w:rsidRPr="00CC0BDA">
        <w:rPr>
          <w:sz w:val="28"/>
          <w:szCs w:val="28"/>
        </w:rPr>
        <w:t>Зерттеуде әдістердің кешенді бағасын алу үшін сандық және сапалық деректер жиналды.</w:t>
      </w:r>
      <w:r w:rsidR="00ED6D5A" w:rsidRPr="00CC0BDA">
        <w:rPr>
          <w:sz w:val="28"/>
          <w:szCs w:val="28"/>
          <w:lang w:val="kk-KZ"/>
        </w:rPr>
        <w:t xml:space="preserve"> </w:t>
      </w:r>
      <w:r w:rsidRPr="00CC0BDA">
        <w:rPr>
          <w:sz w:val="28"/>
          <w:szCs w:val="28"/>
          <w:lang w:val="kk-KZ"/>
        </w:rPr>
        <w:t xml:space="preserve">Сандық деректерге әр қатысушының </w:t>
      </w:r>
      <w:r w:rsidR="00B530F4" w:rsidRPr="00CC0BDA">
        <w:rPr>
          <w:sz w:val="28"/>
          <w:szCs w:val="28"/>
          <w:lang w:val="kk-KZ"/>
        </w:rPr>
        <w:t>ДО</w:t>
      </w:r>
      <w:r w:rsidRPr="00CC0BDA">
        <w:rPr>
          <w:sz w:val="28"/>
          <w:szCs w:val="28"/>
          <w:lang w:val="kk-KZ"/>
        </w:rPr>
        <w:t>, В</w:t>
      </w:r>
      <w:r w:rsidR="00B530F4" w:rsidRPr="00CC0BDA">
        <w:rPr>
          <w:sz w:val="28"/>
          <w:szCs w:val="28"/>
          <w:lang w:val="kk-KZ"/>
        </w:rPr>
        <w:t>С</w:t>
      </w:r>
      <w:r w:rsidRPr="00CC0BDA">
        <w:rPr>
          <w:sz w:val="28"/>
          <w:szCs w:val="28"/>
          <w:lang w:val="kk-KZ"/>
        </w:rPr>
        <w:t xml:space="preserve"> және </w:t>
      </w:r>
      <w:r w:rsidR="00C32C78" w:rsidRPr="00CC0BDA">
        <w:rPr>
          <w:sz w:val="28"/>
          <w:szCs w:val="28"/>
          <w:lang w:val="kk-KZ"/>
        </w:rPr>
        <w:t>ИЖ</w:t>
      </w:r>
      <w:r w:rsidRPr="00CC0BDA">
        <w:rPr>
          <w:sz w:val="28"/>
          <w:szCs w:val="28"/>
          <w:lang w:val="kk-KZ"/>
        </w:rPr>
        <w:t xml:space="preserve"> топтарындағы алдын ала тест (Қосымша </w:t>
      </w:r>
      <w:r w:rsidR="00E64CC3">
        <w:rPr>
          <w:sz w:val="28"/>
          <w:szCs w:val="28"/>
          <w:lang w:val="kk-KZ"/>
        </w:rPr>
        <w:t>Ғ</w:t>
      </w:r>
      <w:r w:rsidRPr="00CC0BDA">
        <w:rPr>
          <w:sz w:val="28"/>
          <w:szCs w:val="28"/>
          <w:lang w:val="kk-KZ"/>
        </w:rPr>
        <w:t xml:space="preserve">) және қорытынды тест (Қосымша </w:t>
      </w:r>
      <w:r w:rsidR="00E64CC3">
        <w:rPr>
          <w:sz w:val="28"/>
          <w:szCs w:val="28"/>
          <w:lang w:val="kk-KZ"/>
        </w:rPr>
        <w:t>Ғ</w:t>
      </w:r>
      <w:r w:rsidRPr="00CC0BDA">
        <w:rPr>
          <w:sz w:val="28"/>
          <w:szCs w:val="28"/>
          <w:lang w:val="kk-KZ"/>
        </w:rPr>
        <w:t>) ұпайлары кірді. Бұл тесттер интервенция алдында және кейін білім деңгейін өлшеді.</w:t>
      </w:r>
      <w:r w:rsidR="00ED6D5A" w:rsidRPr="00CC0BDA">
        <w:rPr>
          <w:sz w:val="28"/>
          <w:szCs w:val="28"/>
          <w:lang w:val="kk-KZ"/>
        </w:rPr>
        <w:t xml:space="preserve"> </w:t>
      </w:r>
      <w:r w:rsidRPr="00CC0BDA">
        <w:rPr>
          <w:sz w:val="28"/>
          <w:szCs w:val="28"/>
          <w:lang w:val="kk-KZ"/>
        </w:rPr>
        <w:t xml:space="preserve">Сапалық деректер </w:t>
      </w:r>
      <w:r w:rsidR="00CB7F43">
        <w:rPr>
          <w:sz w:val="28"/>
          <w:szCs w:val="28"/>
          <w:lang w:val="kk-KZ"/>
        </w:rPr>
        <w:t>‒</w:t>
      </w:r>
      <w:r w:rsidRPr="00CC0BDA">
        <w:rPr>
          <w:sz w:val="28"/>
          <w:szCs w:val="28"/>
          <w:lang w:val="kk-KZ"/>
        </w:rPr>
        <w:t xml:space="preserve"> сауалнамалардың нәтижелері </w:t>
      </w:r>
      <w:r w:rsidR="00CB7F43">
        <w:rPr>
          <w:sz w:val="28"/>
          <w:szCs w:val="28"/>
          <w:lang w:val="kk-KZ"/>
        </w:rPr>
        <w:t>‒</w:t>
      </w:r>
      <w:r w:rsidRPr="00CC0BDA">
        <w:rPr>
          <w:sz w:val="28"/>
          <w:szCs w:val="28"/>
          <w:lang w:val="kk-KZ"/>
        </w:rPr>
        <w:t xml:space="preserve"> қатысушылардың қанағаттануы, қызығушылығы және оқыту тиімділігін қабылдауы туралы ақпарат берді.</w:t>
      </w:r>
    </w:p>
    <w:p w14:paraId="31E03EC2" w14:textId="25F613CC" w:rsidR="007F1FD7" w:rsidRPr="00CC0BDA" w:rsidRDefault="007F1FD7" w:rsidP="00CB7F43">
      <w:pPr>
        <w:tabs>
          <w:tab w:val="left" w:pos="1134"/>
          <w:tab w:val="left" w:pos="1560"/>
        </w:tabs>
        <w:ind w:firstLine="709"/>
        <w:jc w:val="both"/>
        <w:rPr>
          <w:sz w:val="28"/>
          <w:szCs w:val="28"/>
          <w:lang w:val="kk-KZ"/>
        </w:rPr>
      </w:pPr>
      <w:r w:rsidRPr="00CC0BDA">
        <w:rPr>
          <w:sz w:val="28"/>
          <w:szCs w:val="28"/>
          <w:lang w:val="kk-KZ"/>
        </w:rPr>
        <w:t xml:space="preserve">Сонымен қатар, бес </w:t>
      </w:r>
      <w:r w:rsidR="00026A99" w:rsidRPr="00CC0BDA">
        <w:rPr>
          <w:sz w:val="28"/>
          <w:szCs w:val="28"/>
          <w:lang w:val="kk-KZ"/>
        </w:rPr>
        <w:t>оқытушы</w:t>
      </w:r>
      <w:r w:rsidRPr="00CC0BDA">
        <w:rPr>
          <w:sz w:val="28"/>
          <w:szCs w:val="28"/>
          <w:lang w:val="kk-KZ"/>
        </w:rPr>
        <w:t xml:space="preserve"> қатысып, барлық үш оқыту әдісін салыстырып, пікірлерін берді. Толық талдау үшін сандық деректер (бағалар) мен сапалық деректерді (сауалнамадағы ашық жауаптар) біріктіретін аралас зерттеу әдісі қолданылды. Бұл тәсіл шектеулі </w:t>
      </w:r>
      <w:r w:rsidR="00F02CEC">
        <w:rPr>
          <w:sz w:val="28"/>
          <w:szCs w:val="28"/>
          <w:lang w:val="kk-KZ"/>
        </w:rPr>
        <w:t>моделдің</w:t>
      </w:r>
      <w:r w:rsidRPr="00CC0BDA">
        <w:rPr>
          <w:sz w:val="28"/>
          <w:szCs w:val="28"/>
          <w:lang w:val="kk-KZ"/>
        </w:rPr>
        <w:t xml:space="preserve"> көлемін ескере отырып, нәтижелерді тереңірек бағалауға мүмкіндік берді, қатысушылардың жеке пікірлері мен сандық тенденцияларды толықтырады.</w:t>
      </w:r>
    </w:p>
    <w:p w14:paraId="58CED6A6" w14:textId="77777777" w:rsidR="00DA5306" w:rsidRPr="00CC0BDA" w:rsidRDefault="00DA5306" w:rsidP="00CB7F43">
      <w:pPr>
        <w:tabs>
          <w:tab w:val="left" w:pos="0"/>
          <w:tab w:val="left" w:pos="142"/>
          <w:tab w:val="left" w:pos="993"/>
          <w:tab w:val="left" w:pos="1134"/>
          <w:tab w:val="left" w:pos="1276"/>
          <w:tab w:val="left" w:pos="1560"/>
        </w:tabs>
        <w:ind w:firstLine="709"/>
        <w:jc w:val="both"/>
        <w:rPr>
          <w:b/>
          <w:sz w:val="28"/>
          <w:szCs w:val="28"/>
          <w:lang w:val="kk-KZ"/>
        </w:rPr>
      </w:pPr>
    </w:p>
    <w:p w14:paraId="295E8C49" w14:textId="5951D365" w:rsidR="00ED6D5A" w:rsidRPr="00002F3D" w:rsidRDefault="00ED6D5A" w:rsidP="00CB7F43">
      <w:pPr>
        <w:pStyle w:val="a6"/>
        <w:numPr>
          <w:ilvl w:val="2"/>
          <w:numId w:val="15"/>
        </w:numPr>
        <w:pBdr>
          <w:top w:val="nil"/>
          <w:left w:val="nil"/>
          <w:bottom w:val="nil"/>
          <w:right w:val="nil"/>
          <w:between w:val="nil"/>
        </w:pBdr>
        <w:tabs>
          <w:tab w:val="left" w:pos="284"/>
          <w:tab w:val="left" w:pos="567"/>
          <w:tab w:val="left" w:pos="1134"/>
          <w:tab w:val="left" w:pos="1560"/>
        </w:tabs>
        <w:spacing w:after="0" w:line="240" w:lineRule="auto"/>
        <w:ind w:left="0" w:firstLine="709"/>
        <w:jc w:val="both"/>
        <w:rPr>
          <w:rFonts w:ascii="Times New Roman" w:eastAsia="Times New Roman" w:hAnsi="Times New Roman" w:cs="Times New Roman"/>
          <w:color w:val="000000"/>
          <w:sz w:val="28"/>
          <w:szCs w:val="28"/>
          <w:lang w:val="kk-KZ"/>
        </w:rPr>
      </w:pPr>
      <w:r w:rsidRPr="00002F3D">
        <w:rPr>
          <w:rFonts w:ascii="Times New Roman" w:eastAsia="Times New Roman" w:hAnsi="Times New Roman" w:cs="Times New Roman"/>
          <w:color w:val="000000"/>
          <w:sz w:val="28"/>
          <w:szCs w:val="28"/>
          <w:lang w:val="kk-KZ"/>
        </w:rPr>
        <w:t>Оқыту әдістерін салыстыру нәтижелерін талдау және интерпретациялау</w:t>
      </w:r>
    </w:p>
    <w:p w14:paraId="444A4FA8" w14:textId="41460FB8" w:rsidR="00ED6D5A" w:rsidRPr="00CC0BDA" w:rsidRDefault="00ED6D5A" w:rsidP="00CB7F43">
      <w:pPr>
        <w:tabs>
          <w:tab w:val="left" w:pos="1134"/>
          <w:tab w:val="left" w:pos="1560"/>
        </w:tabs>
        <w:ind w:firstLine="709"/>
        <w:jc w:val="both"/>
        <w:rPr>
          <w:sz w:val="28"/>
          <w:szCs w:val="28"/>
          <w:lang w:val="kk-KZ"/>
        </w:rPr>
      </w:pPr>
      <w:r w:rsidRPr="00CC0BDA">
        <w:rPr>
          <w:sz w:val="28"/>
          <w:szCs w:val="28"/>
          <w:lang w:val="kk-KZ"/>
        </w:rPr>
        <w:t xml:space="preserve">Кері байланыс жинау және тест нәтижелерін оңай өңдеу үшін сауалнама мен тесттерді әзірлеу және тарату негізгі құрал ретінде Google </w:t>
      </w:r>
      <w:r w:rsidR="00B11A09">
        <w:rPr>
          <w:sz w:val="28"/>
          <w:szCs w:val="28"/>
          <w:lang w:val="kk-KZ"/>
        </w:rPr>
        <w:t>формасының</w:t>
      </w:r>
      <w:r w:rsidRPr="00CC0BDA">
        <w:rPr>
          <w:sz w:val="28"/>
          <w:szCs w:val="28"/>
          <w:lang w:val="kk-KZ"/>
        </w:rPr>
        <w:t xml:space="preserve"> платформасы қолданылды. Платформаның ыңғайлы интерфейсі қатысушыларға формаларды толтыру процесін жеңілдетті, ал электрондық кестелермен интеграция деректерді әрі қарай талдау үшін экспорттауды жеңілдетті.</w:t>
      </w:r>
    </w:p>
    <w:p w14:paraId="01CB0791" w14:textId="225186CA" w:rsidR="00ED6D5A" w:rsidRPr="00CC0BDA" w:rsidRDefault="00ED6D5A" w:rsidP="00CB7F43">
      <w:pPr>
        <w:tabs>
          <w:tab w:val="left" w:pos="1134"/>
          <w:tab w:val="left" w:pos="1560"/>
        </w:tabs>
        <w:ind w:firstLine="709"/>
        <w:jc w:val="both"/>
        <w:rPr>
          <w:sz w:val="28"/>
          <w:szCs w:val="28"/>
          <w:lang w:val="kk-KZ"/>
        </w:rPr>
      </w:pPr>
      <w:r w:rsidRPr="00CC0BDA">
        <w:rPr>
          <w:sz w:val="28"/>
          <w:szCs w:val="28"/>
          <w:lang w:val="kk-KZ"/>
        </w:rPr>
        <w:t xml:space="preserve">Студенттердің бағалау тесттері, сауалнама және </w:t>
      </w:r>
      <w:r w:rsidR="00026A99" w:rsidRPr="00CC0BDA">
        <w:rPr>
          <w:sz w:val="28"/>
          <w:szCs w:val="28"/>
          <w:lang w:val="kk-KZ"/>
        </w:rPr>
        <w:t>оқытушылардың</w:t>
      </w:r>
      <w:r w:rsidRPr="00CC0BDA">
        <w:rPr>
          <w:sz w:val="28"/>
          <w:szCs w:val="28"/>
          <w:lang w:val="kk-KZ"/>
        </w:rPr>
        <w:t xml:space="preserve"> пікірлерінен алынған деректер Python және Microsoft Excel арқылы талданды, бұл нәтижелердің дәлдігі мен жан-жақты көрінісін қамтамасыз етті. Python деректерді статистикалық өңдеу үшін қолданылды: пайыздық көрсеткіштерді есептеу, </w:t>
      </w:r>
      <w:r w:rsidR="005A4EE4">
        <w:rPr>
          <w:sz w:val="28"/>
          <w:szCs w:val="28"/>
          <w:lang w:val="kk-KZ"/>
        </w:rPr>
        <w:t xml:space="preserve">көрімдер </w:t>
      </w:r>
      <w:r w:rsidRPr="00CC0BDA">
        <w:rPr>
          <w:sz w:val="28"/>
          <w:szCs w:val="28"/>
          <w:lang w:val="kk-KZ"/>
        </w:rPr>
        <w:t>құру (мысалы, бағандық және шеңберлік диаграммалар) және тенденцияларды анықтау. Pandas және Matplotlib сияқты қуатты кітапханалары деректерді жылдам өңдеуге және көрнекі көрсетуге мүмкіндік берді.</w:t>
      </w:r>
      <w:r w:rsidR="00B4365F" w:rsidRPr="00CC0BDA">
        <w:rPr>
          <w:sz w:val="28"/>
          <w:szCs w:val="28"/>
          <w:lang w:val="kk-KZ"/>
        </w:rPr>
        <w:t xml:space="preserve"> </w:t>
      </w:r>
      <w:r w:rsidRPr="00CC0BDA">
        <w:rPr>
          <w:sz w:val="28"/>
          <w:szCs w:val="28"/>
          <w:lang w:val="kk-KZ"/>
        </w:rPr>
        <w:t>Excel бастапқы деректерді ұйымдастыру, алдын ала талдау жүргізу (орташа мәндерді есептеу, есептер жүргізу) және нәтижелердің дәлдігін тексеру үшін қолданылды. Excel интерфейсінің ыңғайлылығы деректерді көрнекі көрсетуге және Python арқылы тереңірек өңдеуге дейін олардың валидациясын қамтамасыз етті. Осындай біріктірілген тәсіл бастапқы деректермен жұмыс істеудің қарапайымдылығы мен озық талдау мүмкіндіктерінің арасындағы балансқа қол жеткізуге мүмкіндік берді.</w:t>
      </w:r>
    </w:p>
    <w:p w14:paraId="7773392E" w14:textId="77777777" w:rsidR="00DA5306" w:rsidRPr="00CC0BDA" w:rsidRDefault="00DA5306" w:rsidP="00CB7F43">
      <w:pPr>
        <w:tabs>
          <w:tab w:val="left" w:pos="284"/>
          <w:tab w:val="left" w:pos="426"/>
          <w:tab w:val="left" w:pos="567"/>
          <w:tab w:val="left" w:pos="1134"/>
          <w:tab w:val="left" w:pos="1560"/>
        </w:tabs>
        <w:ind w:firstLine="709"/>
        <w:jc w:val="both"/>
        <w:rPr>
          <w:b/>
          <w:sz w:val="28"/>
          <w:szCs w:val="28"/>
          <w:lang w:val="kk-KZ"/>
        </w:rPr>
      </w:pPr>
    </w:p>
    <w:p w14:paraId="1A658BAF" w14:textId="00D4CDC7" w:rsidR="00DA5306" w:rsidRPr="00002F3D" w:rsidRDefault="00ED6D5A" w:rsidP="00CB7F43">
      <w:pPr>
        <w:numPr>
          <w:ilvl w:val="3"/>
          <w:numId w:val="15"/>
        </w:numPr>
        <w:pBdr>
          <w:top w:val="nil"/>
          <w:left w:val="nil"/>
          <w:bottom w:val="nil"/>
          <w:right w:val="nil"/>
          <w:between w:val="nil"/>
        </w:pBdr>
        <w:tabs>
          <w:tab w:val="left" w:pos="284"/>
          <w:tab w:val="left" w:pos="426"/>
          <w:tab w:val="left" w:pos="567"/>
          <w:tab w:val="left" w:pos="1134"/>
          <w:tab w:val="left" w:pos="1560"/>
        </w:tabs>
        <w:ind w:left="0" w:firstLine="709"/>
        <w:jc w:val="both"/>
        <w:rPr>
          <w:bCs/>
          <w:color w:val="000000"/>
          <w:sz w:val="28"/>
          <w:szCs w:val="28"/>
        </w:rPr>
      </w:pPr>
      <w:r w:rsidRPr="00002F3D">
        <w:rPr>
          <w:bCs/>
          <w:color w:val="000000"/>
          <w:sz w:val="28"/>
          <w:szCs w:val="28"/>
        </w:rPr>
        <w:t>Сандық деректерді талдау</w:t>
      </w:r>
    </w:p>
    <w:p w14:paraId="7A0406B4" w14:textId="7813E2DF" w:rsidR="00B4365F" w:rsidRPr="00F753FE" w:rsidRDefault="00B4365F" w:rsidP="00CB7F43">
      <w:pPr>
        <w:tabs>
          <w:tab w:val="left" w:pos="1134"/>
          <w:tab w:val="left" w:pos="1560"/>
        </w:tabs>
        <w:ind w:firstLine="709"/>
        <w:jc w:val="both"/>
        <w:rPr>
          <w:sz w:val="28"/>
          <w:szCs w:val="28"/>
        </w:rPr>
      </w:pPr>
      <w:r w:rsidRPr="00CC0BDA">
        <w:rPr>
          <w:sz w:val="28"/>
          <w:szCs w:val="28"/>
        </w:rPr>
        <w:t>Алынған деректер әрбір оқыту әдісінің тиімділігін анықтау үшін мұқият статистикалық талдаудан өткізілді [</w:t>
      </w:r>
      <w:r w:rsidR="00E70161" w:rsidRPr="00E70161">
        <w:rPr>
          <w:sz w:val="28"/>
          <w:szCs w:val="28"/>
        </w:rPr>
        <w:t>96</w:t>
      </w:r>
      <w:r w:rsidRPr="00CC0BDA">
        <w:rPr>
          <w:sz w:val="28"/>
          <w:szCs w:val="28"/>
        </w:rPr>
        <w:t>]. Алдымен әр топ үшін алдын ала тест және соңғы тест нәтижелерінің орташа мәні мен стандартты ауытқуы есептелді, бұл академиялық көрсеткіштер туралы жалпы түсінік беруге мүмкіндік береді. 13-кестеде сандық талдау үшін сипаттамалық статистикалық деректер, оның ішінде алдын ала тест және соңғы тест нәтижелері көрсетілген.</w:t>
      </w:r>
    </w:p>
    <w:p w14:paraId="4D423FCB" w14:textId="78271998" w:rsidR="00E70161" w:rsidRPr="00F753FE" w:rsidRDefault="00E70161" w:rsidP="00092561">
      <w:pPr>
        <w:ind w:firstLine="567"/>
        <w:jc w:val="both"/>
        <w:rPr>
          <w:sz w:val="28"/>
          <w:szCs w:val="28"/>
        </w:rPr>
      </w:pPr>
    </w:p>
    <w:p w14:paraId="07822F17" w14:textId="77777777" w:rsidR="00B4365F" w:rsidRDefault="00B4365F" w:rsidP="00CB7F43">
      <w:pPr>
        <w:rPr>
          <w:sz w:val="28"/>
          <w:szCs w:val="28"/>
          <w:lang w:val="kk-KZ"/>
        </w:rPr>
      </w:pPr>
      <w:r w:rsidRPr="00CC0BDA">
        <w:rPr>
          <w:sz w:val="28"/>
          <w:szCs w:val="28"/>
        </w:rPr>
        <w:t>Кесте 13 – Сипаттамалық статистика</w:t>
      </w:r>
    </w:p>
    <w:p w14:paraId="716D0AC2" w14:textId="77777777" w:rsidR="00444804" w:rsidRPr="00CB7F43" w:rsidRDefault="00444804" w:rsidP="00092561">
      <w:pPr>
        <w:ind w:firstLine="567"/>
        <w:rPr>
          <w:sz w:val="16"/>
          <w:szCs w:val="16"/>
          <w:lang w:val="kk-KZ"/>
        </w:rPr>
      </w:pPr>
    </w:p>
    <w:tbl>
      <w:tblPr>
        <w:tblStyle w:val="41"/>
        <w:tblW w:w="961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1"/>
        <w:gridCol w:w="2504"/>
        <w:gridCol w:w="2293"/>
        <w:gridCol w:w="2412"/>
      </w:tblGrid>
      <w:tr w:rsidR="00DA5306" w:rsidRPr="00092561" w14:paraId="25F13D8A" w14:textId="77777777" w:rsidTr="00CB7F43">
        <w:tc>
          <w:tcPr>
            <w:tcW w:w="2401" w:type="dxa"/>
            <w:vAlign w:val="center"/>
          </w:tcPr>
          <w:p w14:paraId="287BE8B2" w14:textId="463133EA" w:rsidR="00DA5306" w:rsidRPr="00092561" w:rsidRDefault="00B4365F" w:rsidP="00CB7F43">
            <w:pPr>
              <w:tabs>
                <w:tab w:val="left" w:pos="0"/>
              </w:tabs>
              <w:ind w:firstLine="33"/>
              <w:jc w:val="center"/>
            </w:pPr>
            <w:r w:rsidRPr="00092561">
              <w:t>Топ</w:t>
            </w:r>
          </w:p>
        </w:tc>
        <w:tc>
          <w:tcPr>
            <w:tcW w:w="2504" w:type="dxa"/>
            <w:vAlign w:val="center"/>
          </w:tcPr>
          <w:p w14:paraId="128774D4" w14:textId="77777777" w:rsidR="00CB7F43" w:rsidRDefault="00B4365F" w:rsidP="00CB7F43">
            <w:pPr>
              <w:tabs>
                <w:tab w:val="left" w:pos="0"/>
              </w:tabs>
              <w:ind w:firstLine="181"/>
              <w:jc w:val="center"/>
              <w:rPr>
                <w:lang w:val="kk-KZ"/>
              </w:rPr>
            </w:pPr>
            <w:r w:rsidRPr="00092561">
              <w:t>Алдын ала тест</w:t>
            </w:r>
          </w:p>
          <w:p w14:paraId="349ACF07" w14:textId="7199ACE6" w:rsidR="00DA5306" w:rsidRPr="00092561" w:rsidRDefault="002110ED" w:rsidP="00CB7F43">
            <w:pPr>
              <w:tabs>
                <w:tab w:val="left" w:pos="0"/>
              </w:tabs>
              <w:ind w:firstLine="181"/>
              <w:jc w:val="center"/>
            </w:pPr>
            <w:r w:rsidRPr="00092561">
              <w:t>(</w:t>
            </w:r>
            <w:r w:rsidR="00B4365F" w:rsidRPr="00092561">
              <w:t>Орташа ± СА</w:t>
            </w:r>
            <w:r w:rsidRPr="00092561">
              <w:t>)</w:t>
            </w:r>
          </w:p>
        </w:tc>
        <w:tc>
          <w:tcPr>
            <w:tcW w:w="2293" w:type="dxa"/>
            <w:vAlign w:val="center"/>
          </w:tcPr>
          <w:p w14:paraId="7E3807EE" w14:textId="77777777" w:rsidR="00CB7F43" w:rsidRDefault="00B4365F" w:rsidP="00CB7F43">
            <w:pPr>
              <w:tabs>
                <w:tab w:val="left" w:pos="0"/>
              </w:tabs>
              <w:ind w:firstLine="86"/>
              <w:jc w:val="center"/>
              <w:rPr>
                <w:lang w:val="kk-KZ"/>
              </w:rPr>
            </w:pPr>
            <w:r w:rsidRPr="00092561">
              <w:t>Соңғы тест</w:t>
            </w:r>
          </w:p>
          <w:p w14:paraId="32051BA2" w14:textId="46953656" w:rsidR="00DA5306" w:rsidRPr="00092561" w:rsidRDefault="00B4365F" w:rsidP="00CB7F43">
            <w:pPr>
              <w:tabs>
                <w:tab w:val="left" w:pos="0"/>
              </w:tabs>
              <w:ind w:firstLine="86"/>
              <w:jc w:val="center"/>
            </w:pPr>
            <w:r w:rsidRPr="00092561">
              <w:t>(Орташа ± СА)</w:t>
            </w:r>
          </w:p>
        </w:tc>
        <w:tc>
          <w:tcPr>
            <w:tcW w:w="2412" w:type="dxa"/>
            <w:vAlign w:val="center"/>
          </w:tcPr>
          <w:p w14:paraId="25E9EA5E" w14:textId="77777777" w:rsidR="00CB7F43" w:rsidRDefault="00B4365F" w:rsidP="00CB7F43">
            <w:pPr>
              <w:tabs>
                <w:tab w:val="left" w:pos="0"/>
              </w:tabs>
              <w:ind w:firstLine="63"/>
              <w:jc w:val="center"/>
              <w:rPr>
                <w:lang w:val="kk-KZ"/>
              </w:rPr>
            </w:pPr>
            <w:r w:rsidRPr="00092561">
              <w:t>Білімнің өсуі</w:t>
            </w:r>
          </w:p>
          <w:p w14:paraId="0901D266" w14:textId="19D0E9BF" w:rsidR="00DA5306" w:rsidRPr="00092561" w:rsidRDefault="00B4365F" w:rsidP="00CB7F43">
            <w:pPr>
              <w:tabs>
                <w:tab w:val="left" w:pos="0"/>
              </w:tabs>
              <w:ind w:firstLine="63"/>
              <w:jc w:val="center"/>
            </w:pPr>
            <w:r w:rsidRPr="00092561">
              <w:t>(Орташа ± СА)</w:t>
            </w:r>
          </w:p>
        </w:tc>
      </w:tr>
      <w:tr w:rsidR="00DA5306" w:rsidRPr="00092561" w14:paraId="3606C424" w14:textId="77777777" w:rsidTr="00CB7F43">
        <w:tc>
          <w:tcPr>
            <w:tcW w:w="2401" w:type="dxa"/>
          </w:tcPr>
          <w:p w14:paraId="32D2B099" w14:textId="257D6A35" w:rsidR="00DA5306" w:rsidRPr="00092561" w:rsidRDefault="00B530F4" w:rsidP="00092561">
            <w:pPr>
              <w:tabs>
                <w:tab w:val="left" w:pos="0"/>
              </w:tabs>
              <w:ind w:firstLine="33"/>
              <w:jc w:val="center"/>
              <w:rPr>
                <w:lang w:val="kk-KZ"/>
              </w:rPr>
            </w:pPr>
            <w:r w:rsidRPr="00092561">
              <w:rPr>
                <w:lang w:val="kk-KZ"/>
              </w:rPr>
              <w:t>ДО</w:t>
            </w:r>
          </w:p>
        </w:tc>
        <w:tc>
          <w:tcPr>
            <w:tcW w:w="2504" w:type="dxa"/>
            <w:vAlign w:val="center"/>
          </w:tcPr>
          <w:p w14:paraId="57CDB2C6" w14:textId="77777777" w:rsidR="00DA5306" w:rsidRPr="00092561" w:rsidRDefault="002110ED" w:rsidP="00092561">
            <w:pPr>
              <w:tabs>
                <w:tab w:val="left" w:pos="0"/>
              </w:tabs>
              <w:ind w:firstLine="181"/>
              <w:jc w:val="center"/>
            </w:pPr>
            <w:r w:rsidRPr="00092561">
              <w:t xml:space="preserve">2.73 </w:t>
            </w:r>
            <m:oMath>
              <m:r>
                <w:rPr>
                  <w:rFonts w:ascii="Cambria Math" w:hAnsi="Cambria Math"/>
                </w:rPr>
                <m:t>±</m:t>
              </m:r>
            </m:oMath>
            <w:r w:rsidRPr="00092561">
              <w:t xml:space="preserve"> 2.32</w:t>
            </w:r>
          </w:p>
        </w:tc>
        <w:tc>
          <w:tcPr>
            <w:tcW w:w="2293" w:type="dxa"/>
            <w:vAlign w:val="center"/>
          </w:tcPr>
          <w:p w14:paraId="095043EE" w14:textId="77777777" w:rsidR="00DA5306" w:rsidRPr="00092561" w:rsidRDefault="002110ED" w:rsidP="00092561">
            <w:pPr>
              <w:tabs>
                <w:tab w:val="left" w:pos="0"/>
              </w:tabs>
              <w:ind w:firstLine="86"/>
              <w:jc w:val="center"/>
            </w:pPr>
            <w:r w:rsidRPr="00092561">
              <w:t xml:space="preserve">4.20 </w:t>
            </w:r>
            <m:oMath>
              <m:r>
                <w:rPr>
                  <w:rFonts w:ascii="Cambria Math" w:eastAsia="Cambria Math" w:hAnsi="Cambria Math" w:cs="Cambria Math"/>
                </w:rPr>
                <m:t xml:space="preserve">± </m:t>
              </m:r>
            </m:oMath>
            <w:r w:rsidRPr="00092561">
              <w:t>3.87</w:t>
            </w:r>
          </w:p>
        </w:tc>
        <w:tc>
          <w:tcPr>
            <w:tcW w:w="2412" w:type="dxa"/>
            <w:vAlign w:val="center"/>
          </w:tcPr>
          <w:p w14:paraId="674AA773" w14:textId="77777777" w:rsidR="00DA5306" w:rsidRPr="00092561" w:rsidRDefault="002110ED" w:rsidP="00092561">
            <w:pPr>
              <w:tabs>
                <w:tab w:val="left" w:pos="0"/>
              </w:tabs>
              <w:ind w:firstLine="63"/>
              <w:jc w:val="center"/>
            </w:pPr>
            <w:r w:rsidRPr="00092561">
              <w:t xml:space="preserve">1.47 </w:t>
            </w:r>
            <m:oMath>
              <m:r>
                <w:rPr>
                  <w:rFonts w:ascii="Cambria Math" w:hAnsi="Cambria Math"/>
                </w:rPr>
                <m:t>±</m:t>
              </m:r>
            </m:oMath>
            <w:r w:rsidRPr="00092561">
              <w:t xml:space="preserve"> 5.35</w:t>
            </w:r>
          </w:p>
        </w:tc>
      </w:tr>
      <w:tr w:rsidR="00DA5306" w:rsidRPr="00092561" w14:paraId="2B3A9808" w14:textId="77777777" w:rsidTr="00CB7F43">
        <w:tc>
          <w:tcPr>
            <w:tcW w:w="2401" w:type="dxa"/>
          </w:tcPr>
          <w:p w14:paraId="3C9F58FE" w14:textId="1F69FDB8" w:rsidR="00DA5306" w:rsidRPr="00092561" w:rsidRDefault="002110ED" w:rsidP="00092561">
            <w:pPr>
              <w:tabs>
                <w:tab w:val="left" w:pos="0"/>
              </w:tabs>
              <w:ind w:firstLine="33"/>
              <w:jc w:val="center"/>
              <w:rPr>
                <w:lang w:val="kk-KZ"/>
              </w:rPr>
            </w:pPr>
            <w:r w:rsidRPr="00092561">
              <w:t>В</w:t>
            </w:r>
            <w:r w:rsidR="00B530F4" w:rsidRPr="00092561">
              <w:rPr>
                <w:lang w:val="kk-KZ"/>
              </w:rPr>
              <w:t>С</w:t>
            </w:r>
          </w:p>
        </w:tc>
        <w:tc>
          <w:tcPr>
            <w:tcW w:w="2504" w:type="dxa"/>
            <w:vAlign w:val="center"/>
          </w:tcPr>
          <w:p w14:paraId="4825DFCA" w14:textId="77777777" w:rsidR="00DA5306" w:rsidRPr="00092561" w:rsidRDefault="002110ED" w:rsidP="00092561">
            <w:pPr>
              <w:tabs>
                <w:tab w:val="left" w:pos="0"/>
              </w:tabs>
              <w:ind w:firstLine="181"/>
              <w:jc w:val="center"/>
            </w:pPr>
            <w:r w:rsidRPr="00092561">
              <w:t xml:space="preserve">1.93 </w:t>
            </w:r>
            <m:oMath>
              <m:r>
                <w:rPr>
                  <w:rFonts w:ascii="Cambria Math" w:hAnsi="Cambria Math"/>
                </w:rPr>
                <m:t>±</m:t>
              </m:r>
            </m:oMath>
            <w:r w:rsidRPr="00092561">
              <w:t xml:space="preserve"> 1.34</w:t>
            </w:r>
          </w:p>
        </w:tc>
        <w:tc>
          <w:tcPr>
            <w:tcW w:w="2293" w:type="dxa"/>
            <w:vAlign w:val="center"/>
          </w:tcPr>
          <w:p w14:paraId="70072837" w14:textId="77777777" w:rsidR="00DA5306" w:rsidRPr="00092561" w:rsidRDefault="002110ED" w:rsidP="00092561">
            <w:pPr>
              <w:tabs>
                <w:tab w:val="left" w:pos="0"/>
              </w:tabs>
              <w:ind w:firstLine="86"/>
              <w:jc w:val="center"/>
            </w:pPr>
            <w:r w:rsidRPr="00092561">
              <w:t xml:space="preserve">3.00 </w:t>
            </w:r>
            <m:oMath>
              <m:r>
                <w:rPr>
                  <w:rFonts w:ascii="Cambria Math" w:hAnsi="Cambria Math"/>
                </w:rPr>
                <m:t>±</m:t>
              </m:r>
            </m:oMath>
            <w:r w:rsidRPr="00092561">
              <w:t xml:space="preserve"> 3.67</w:t>
            </w:r>
          </w:p>
        </w:tc>
        <w:tc>
          <w:tcPr>
            <w:tcW w:w="2412" w:type="dxa"/>
            <w:vAlign w:val="center"/>
          </w:tcPr>
          <w:p w14:paraId="5D9EAC08" w14:textId="77777777" w:rsidR="00DA5306" w:rsidRPr="00092561" w:rsidRDefault="002110ED" w:rsidP="00092561">
            <w:pPr>
              <w:tabs>
                <w:tab w:val="left" w:pos="0"/>
              </w:tabs>
              <w:ind w:firstLine="63"/>
              <w:jc w:val="center"/>
            </w:pPr>
            <w:r w:rsidRPr="00092561">
              <w:t xml:space="preserve">1.07 </w:t>
            </w:r>
            <m:oMath>
              <m:r>
                <w:rPr>
                  <w:rFonts w:ascii="Cambria Math" w:hAnsi="Cambria Math"/>
                </w:rPr>
                <m:t>±</m:t>
              </m:r>
            </m:oMath>
            <w:r w:rsidRPr="00092561">
              <w:t xml:space="preserve"> 3.78</w:t>
            </w:r>
          </w:p>
        </w:tc>
      </w:tr>
      <w:tr w:rsidR="00DA5306" w:rsidRPr="00092561" w14:paraId="04BA9B0B" w14:textId="77777777" w:rsidTr="00CB7F43">
        <w:tc>
          <w:tcPr>
            <w:tcW w:w="2401" w:type="dxa"/>
          </w:tcPr>
          <w:p w14:paraId="01E73EAE" w14:textId="4A617118" w:rsidR="00DA5306" w:rsidRPr="00092561" w:rsidRDefault="00C32C78" w:rsidP="00092561">
            <w:pPr>
              <w:tabs>
                <w:tab w:val="left" w:pos="0"/>
              </w:tabs>
              <w:ind w:firstLine="33"/>
              <w:jc w:val="center"/>
              <w:rPr>
                <w:lang w:val="kk-KZ"/>
              </w:rPr>
            </w:pPr>
            <w:r w:rsidRPr="00092561">
              <w:rPr>
                <w:lang w:val="kk-KZ"/>
              </w:rPr>
              <w:t>ИЖ</w:t>
            </w:r>
          </w:p>
        </w:tc>
        <w:tc>
          <w:tcPr>
            <w:tcW w:w="2504" w:type="dxa"/>
            <w:vAlign w:val="center"/>
          </w:tcPr>
          <w:p w14:paraId="1F5C4F89" w14:textId="77777777" w:rsidR="00DA5306" w:rsidRPr="00092561" w:rsidRDefault="002110ED" w:rsidP="00092561">
            <w:pPr>
              <w:tabs>
                <w:tab w:val="left" w:pos="0"/>
              </w:tabs>
              <w:ind w:firstLine="181"/>
              <w:jc w:val="center"/>
            </w:pPr>
            <w:r w:rsidRPr="00092561">
              <w:t>1.47</w:t>
            </w:r>
            <m:oMath>
              <m:r>
                <w:rPr>
                  <w:rFonts w:ascii="Cambria Math" w:hAnsi="Cambria Math"/>
                </w:rPr>
                <m:t>±</m:t>
              </m:r>
            </m:oMath>
            <w:r w:rsidRPr="00092561">
              <w:t xml:space="preserve"> 1.17</w:t>
            </w:r>
          </w:p>
        </w:tc>
        <w:tc>
          <w:tcPr>
            <w:tcW w:w="2293" w:type="dxa"/>
            <w:vAlign w:val="center"/>
          </w:tcPr>
          <w:p w14:paraId="336408B3" w14:textId="77777777" w:rsidR="00DA5306" w:rsidRPr="00092561" w:rsidRDefault="002110ED" w:rsidP="00092561">
            <w:pPr>
              <w:tabs>
                <w:tab w:val="left" w:pos="0"/>
              </w:tabs>
              <w:ind w:firstLine="86"/>
              <w:jc w:val="center"/>
            </w:pPr>
            <w:r w:rsidRPr="00092561">
              <w:t xml:space="preserve">1.73 </w:t>
            </w:r>
            <m:oMath>
              <m:r>
                <w:rPr>
                  <w:rFonts w:ascii="Cambria Math" w:hAnsi="Cambria Math"/>
                </w:rPr>
                <m:t>±</m:t>
              </m:r>
            </m:oMath>
            <w:r w:rsidRPr="00092561">
              <w:t xml:space="preserve"> 1.14</w:t>
            </w:r>
          </w:p>
        </w:tc>
        <w:tc>
          <w:tcPr>
            <w:tcW w:w="2412" w:type="dxa"/>
            <w:vAlign w:val="center"/>
          </w:tcPr>
          <w:p w14:paraId="1FAE81E9" w14:textId="77777777" w:rsidR="00DA5306" w:rsidRPr="00092561" w:rsidRDefault="002110ED" w:rsidP="00092561">
            <w:pPr>
              <w:tabs>
                <w:tab w:val="left" w:pos="0"/>
              </w:tabs>
              <w:ind w:firstLine="63"/>
              <w:jc w:val="center"/>
            </w:pPr>
            <w:r w:rsidRPr="00092561">
              <w:t xml:space="preserve">0.27 </w:t>
            </w:r>
            <m:oMath>
              <m:r>
                <w:rPr>
                  <w:rFonts w:ascii="Cambria Math" w:hAnsi="Cambria Math"/>
                </w:rPr>
                <m:t>±</m:t>
              </m:r>
            </m:oMath>
            <w:r w:rsidRPr="00092561">
              <w:t xml:space="preserve"> 1.46</w:t>
            </w:r>
          </w:p>
        </w:tc>
      </w:tr>
    </w:tbl>
    <w:p w14:paraId="05DAAED8" w14:textId="77777777" w:rsidR="00DA5306" w:rsidRPr="00734DCB" w:rsidRDefault="00DA5306" w:rsidP="00092561">
      <w:pPr>
        <w:tabs>
          <w:tab w:val="left" w:pos="0"/>
        </w:tabs>
        <w:ind w:firstLine="567"/>
        <w:jc w:val="both"/>
        <w:rPr>
          <w:sz w:val="28"/>
          <w:szCs w:val="28"/>
          <w:lang w:val="kk-KZ"/>
        </w:rPr>
      </w:pPr>
    </w:p>
    <w:p w14:paraId="584D70EA" w14:textId="77777777" w:rsidR="00B4365F" w:rsidRPr="00BE53E9" w:rsidRDefault="00B4365F" w:rsidP="00CB7F43">
      <w:pPr>
        <w:ind w:firstLine="709"/>
        <w:jc w:val="both"/>
        <w:rPr>
          <w:sz w:val="28"/>
          <w:szCs w:val="28"/>
          <w:lang w:val="kk-KZ"/>
        </w:rPr>
      </w:pPr>
      <w:r w:rsidRPr="00BE53E9">
        <w:rPr>
          <w:sz w:val="28"/>
          <w:szCs w:val="28"/>
          <w:lang w:val="kk-KZ"/>
        </w:rPr>
        <w:t>Бұл статистикалық мәліметтер әрбір оқыту әдісіндегі тест нәтижелеріндегі өзгерістерді көрсетеді. Олар топтар арасындағы білім прогресін бейнелейді, стандартты ауытқулар арқылы вариативтілікті және орташа мәндер мен өсу ауқымы бойынша оқыту тиімділігінің артқанын немесе төмендегенін көрсетеді.</w:t>
      </w:r>
    </w:p>
    <w:p w14:paraId="2DF19DD8" w14:textId="0C246EEF" w:rsidR="00B4365F" w:rsidRPr="00BE53E9" w:rsidRDefault="00B4365F" w:rsidP="00CB7F43">
      <w:pPr>
        <w:ind w:firstLine="709"/>
        <w:jc w:val="both"/>
        <w:rPr>
          <w:sz w:val="28"/>
          <w:szCs w:val="28"/>
          <w:lang w:val="kk-KZ"/>
        </w:rPr>
      </w:pPr>
      <w:r w:rsidRPr="00BE53E9">
        <w:rPr>
          <w:sz w:val="28"/>
          <w:szCs w:val="28"/>
          <w:lang w:val="kk-KZ"/>
        </w:rPr>
        <w:t xml:space="preserve">Алдын ала тест нәтижелерінің стандартты ауытқулары орташа деңгейде болған, бұл әр топ ішінде бастапқы білім деңгейінің айтарлықтай ерекшеленбейтінін білдіреді. </w:t>
      </w:r>
      <w:r w:rsidR="00B530F4" w:rsidRPr="00CC0BDA">
        <w:rPr>
          <w:sz w:val="28"/>
          <w:szCs w:val="28"/>
          <w:lang w:val="kk-KZ"/>
        </w:rPr>
        <w:t>Д</w:t>
      </w:r>
      <w:r w:rsidRPr="00BE53E9">
        <w:rPr>
          <w:sz w:val="28"/>
          <w:szCs w:val="28"/>
          <w:lang w:val="kk-KZ"/>
        </w:rPr>
        <w:t xml:space="preserve">О тобы басқа екі топқа қарағанда бастапқы деңгейі сәл жоғары болды. Соңғы тесттің орташа нәтижелері барлық топтарда артты. </w:t>
      </w:r>
      <w:r w:rsidR="00B530F4" w:rsidRPr="00CC0BDA">
        <w:rPr>
          <w:sz w:val="28"/>
          <w:szCs w:val="28"/>
          <w:lang w:val="kk-KZ"/>
        </w:rPr>
        <w:t>Д</w:t>
      </w:r>
      <w:r w:rsidRPr="00BE53E9">
        <w:rPr>
          <w:sz w:val="28"/>
          <w:szCs w:val="28"/>
          <w:lang w:val="kk-KZ"/>
        </w:rPr>
        <w:t>О тобы ең үлкен прогресті көрсетті, кейін В</w:t>
      </w:r>
      <w:r w:rsidR="00B530F4" w:rsidRPr="00CC0BDA">
        <w:rPr>
          <w:sz w:val="28"/>
          <w:szCs w:val="28"/>
          <w:lang w:val="kk-KZ"/>
        </w:rPr>
        <w:t>С</w:t>
      </w:r>
      <w:r w:rsidRPr="00BE53E9">
        <w:rPr>
          <w:sz w:val="28"/>
          <w:szCs w:val="28"/>
          <w:lang w:val="kk-KZ"/>
        </w:rPr>
        <w:t xml:space="preserve"> тобы, ал </w:t>
      </w:r>
      <w:r w:rsidR="00FE23E7" w:rsidRPr="00CC0BDA">
        <w:rPr>
          <w:sz w:val="28"/>
          <w:szCs w:val="28"/>
          <w:lang w:val="kk-KZ"/>
        </w:rPr>
        <w:t>ИЖ</w:t>
      </w:r>
      <w:r w:rsidRPr="00BE53E9">
        <w:rPr>
          <w:sz w:val="28"/>
          <w:szCs w:val="28"/>
          <w:lang w:val="kk-KZ"/>
        </w:rPr>
        <w:t xml:space="preserve"> тобы ең аз жақсаруды көрсетті. Білімнің өсу диапазоны көрсеткендей, </w:t>
      </w:r>
      <w:r w:rsidR="00B530F4" w:rsidRPr="00CC0BDA">
        <w:rPr>
          <w:sz w:val="28"/>
          <w:szCs w:val="28"/>
          <w:lang w:val="kk-KZ"/>
        </w:rPr>
        <w:t>Д</w:t>
      </w:r>
      <w:r w:rsidRPr="00BE53E9">
        <w:rPr>
          <w:sz w:val="28"/>
          <w:szCs w:val="28"/>
          <w:lang w:val="kk-KZ"/>
        </w:rPr>
        <w:t xml:space="preserve">О тобындағы кейбір қатысушылардың нәтижелері айтарлықтай жақсарған (+12 дейін), ал </w:t>
      </w:r>
      <w:r w:rsidR="00FE23E7" w:rsidRPr="00CC0BDA">
        <w:rPr>
          <w:sz w:val="28"/>
          <w:szCs w:val="28"/>
          <w:lang w:val="kk-KZ"/>
        </w:rPr>
        <w:t>ИЖ</w:t>
      </w:r>
      <w:r w:rsidRPr="00BE53E9">
        <w:rPr>
          <w:sz w:val="28"/>
          <w:szCs w:val="28"/>
          <w:lang w:val="kk-KZ"/>
        </w:rPr>
        <w:t xml:space="preserve"> тобында прогресс </w:t>
      </w:r>
      <w:r w:rsidR="00B530F4" w:rsidRPr="00CC0BDA">
        <w:rPr>
          <w:sz w:val="28"/>
          <w:szCs w:val="28"/>
          <w:lang w:val="kk-KZ"/>
        </w:rPr>
        <w:t>қарапайым</w:t>
      </w:r>
      <w:r w:rsidRPr="00BE53E9">
        <w:rPr>
          <w:sz w:val="28"/>
          <w:szCs w:val="28"/>
          <w:lang w:val="kk-KZ"/>
        </w:rPr>
        <w:t>, бірақ тұрақты болды.</w:t>
      </w:r>
    </w:p>
    <w:p w14:paraId="29414355" w14:textId="1A0705DB" w:rsidR="00B4365F" w:rsidRPr="00BE53E9" w:rsidRDefault="00B530F4" w:rsidP="00CB7F43">
      <w:pPr>
        <w:ind w:firstLine="709"/>
        <w:jc w:val="both"/>
        <w:rPr>
          <w:sz w:val="28"/>
          <w:szCs w:val="28"/>
          <w:lang w:val="kk-KZ"/>
        </w:rPr>
      </w:pPr>
      <w:r w:rsidRPr="00CC0BDA">
        <w:rPr>
          <w:sz w:val="28"/>
          <w:szCs w:val="28"/>
          <w:lang w:val="kk-KZ"/>
        </w:rPr>
        <w:t>Д</w:t>
      </w:r>
      <w:r w:rsidR="00B4365F" w:rsidRPr="00BE53E9">
        <w:rPr>
          <w:sz w:val="28"/>
          <w:szCs w:val="28"/>
          <w:lang w:val="kk-KZ"/>
        </w:rPr>
        <w:t xml:space="preserve">О әдісі соңғы тест және білімнің өсу нәтижелерінде ең үлкен вариативтілікті көрсетті (СК = 3,87 және 5,35), бұл қатысушылар арасындағы кең нәтижелер диапазонын білдіреді. Ал </w:t>
      </w:r>
      <w:r w:rsidR="00FE23E7" w:rsidRPr="00CC0BDA">
        <w:rPr>
          <w:sz w:val="28"/>
          <w:szCs w:val="28"/>
          <w:lang w:val="kk-KZ"/>
        </w:rPr>
        <w:t>ИЖ</w:t>
      </w:r>
      <w:r w:rsidR="00B4365F" w:rsidRPr="00BE53E9">
        <w:rPr>
          <w:sz w:val="28"/>
          <w:szCs w:val="28"/>
          <w:lang w:val="kk-KZ"/>
        </w:rPr>
        <w:t xml:space="preserve"> әдісі ең аз вариативтілікті көрсетті (СК өсуі = 1,46), бұл тұрақты, бірақ орташа тиімділікті көрсетеді.</w:t>
      </w:r>
    </w:p>
    <w:p w14:paraId="47C0E1E1" w14:textId="29610FF5" w:rsidR="00B4365F" w:rsidRPr="00BE53E9" w:rsidRDefault="00B4365F" w:rsidP="00CB7F43">
      <w:pPr>
        <w:ind w:firstLine="709"/>
        <w:jc w:val="both"/>
        <w:rPr>
          <w:sz w:val="28"/>
          <w:szCs w:val="28"/>
          <w:lang w:val="kk-KZ"/>
        </w:rPr>
      </w:pPr>
      <w:r w:rsidRPr="00BE53E9">
        <w:rPr>
          <w:sz w:val="28"/>
          <w:szCs w:val="28"/>
          <w:lang w:val="kk-KZ"/>
        </w:rPr>
        <w:t>Соңғы тест нәтижелері үш әдіс арасындағы статистикалық маңызды айырмашылықтарды анықтау үшін бір факторлы дисперсиялық талдау (ANOVA) үшін қолданылды. 14-кестеде [</w:t>
      </w:r>
      <w:r w:rsidR="00E70161" w:rsidRPr="00BE53E9">
        <w:rPr>
          <w:sz w:val="28"/>
          <w:szCs w:val="28"/>
          <w:lang w:val="kk-KZ"/>
        </w:rPr>
        <w:t>16</w:t>
      </w:r>
      <w:r w:rsidR="00157911">
        <w:rPr>
          <w:sz w:val="28"/>
          <w:szCs w:val="28"/>
          <w:lang w:val="kk-KZ"/>
        </w:rPr>
        <w:t>6, р. е1623</w:t>
      </w:r>
      <w:r w:rsidRPr="00BE53E9">
        <w:rPr>
          <w:sz w:val="28"/>
          <w:szCs w:val="28"/>
          <w:lang w:val="kk-KZ"/>
        </w:rPr>
        <w:t>] әдісі бойынша есептелген ANOVA талдауының нәтижелері берілген.</w:t>
      </w:r>
    </w:p>
    <w:p w14:paraId="2FDE3A09" w14:textId="77777777" w:rsidR="00C818DD" w:rsidRPr="00BE53E9" w:rsidRDefault="00C818DD" w:rsidP="00092561">
      <w:pPr>
        <w:ind w:firstLine="567"/>
        <w:jc w:val="both"/>
        <w:rPr>
          <w:sz w:val="28"/>
          <w:szCs w:val="28"/>
          <w:lang w:val="kk-KZ"/>
        </w:rPr>
      </w:pPr>
    </w:p>
    <w:p w14:paraId="277DF63E" w14:textId="015EBFC1" w:rsidR="00C818DD" w:rsidRPr="00BE53E9" w:rsidRDefault="00C818DD" w:rsidP="00CB7F43">
      <w:pPr>
        <w:jc w:val="both"/>
        <w:rPr>
          <w:sz w:val="28"/>
          <w:szCs w:val="28"/>
          <w:lang w:val="kk-KZ"/>
        </w:rPr>
      </w:pPr>
      <w:r w:rsidRPr="00BE53E9">
        <w:rPr>
          <w:sz w:val="28"/>
          <w:szCs w:val="28"/>
          <w:lang w:val="kk-KZ"/>
        </w:rPr>
        <w:t>Кесте 14 – ANOVA талдау нәтижелері</w:t>
      </w:r>
    </w:p>
    <w:p w14:paraId="5891C0CB" w14:textId="77777777" w:rsidR="00DA5306" w:rsidRPr="00CB7F43" w:rsidRDefault="00DA5306" w:rsidP="00092561">
      <w:pPr>
        <w:tabs>
          <w:tab w:val="left" w:pos="0"/>
        </w:tabs>
        <w:ind w:firstLine="567"/>
        <w:jc w:val="both"/>
        <w:rPr>
          <w:sz w:val="16"/>
          <w:szCs w:val="16"/>
          <w:lang w:val="kk-KZ"/>
        </w:rPr>
      </w:pPr>
    </w:p>
    <w:tbl>
      <w:tblPr>
        <w:tblStyle w:val="31"/>
        <w:tblW w:w="9561"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9"/>
        <w:gridCol w:w="1527"/>
        <w:gridCol w:w="1504"/>
        <w:gridCol w:w="1648"/>
        <w:gridCol w:w="1407"/>
        <w:gridCol w:w="1376"/>
      </w:tblGrid>
      <w:tr w:rsidR="00DA5306" w:rsidRPr="00092561" w14:paraId="516B64DC" w14:textId="77777777" w:rsidTr="00CB7F43">
        <w:tc>
          <w:tcPr>
            <w:tcW w:w="2099" w:type="dxa"/>
            <w:vAlign w:val="center"/>
          </w:tcPr>
          <w:p w14:paraId="6A9E1D56" w14:textId="34BAA5E5" w:rsidR="00DA5306" w:rsidRPr="00092561" w:rsidRDefault="00C818DD" w:rsidP="00CB7F43">
            <w:pPr>
              <w:ind w:firstLine="34"/>
              <w:jc w:val="center"/>
            </w:pPr>
            <w:r w:rsidRPr="00092561">
              <w:t>Дереккөз</w:t>
            </w:r>
          </w:p>
        </w:tc>
        <w:tc>
          <w:tcPr>
            <w:tcW w:w="1527" w:type="dxa"/>
            <w:vAlign w:val="center"/>
          </w:tcPr>
          <w:p w14:paraId="4ED8542B" w14:textId="2DA58948" w:rsidR="00DA5306" w:rsidRPr="00092561" w:rsidRDefault="00C818DD" w:rsidP="00CB7F43">
            <w:pPr>
              <w:ind w:left="-65" w:right="-66" w:firstLine="34"/>
              <w:jc w:val="center"/>
            </w:pPr>
            <w:r w:rsidRPr="00092561">
              <w:t>Еркіндік дәрежесі (DF)</w:t>
            </w:r>
          </w:p>
        </w:tc>
        <w:tc>
          <w:tcPr>
            <w:tcW w:w="1504" w:type="dxa"/>
            <w:vAlign w:val="center"/>
          </w:tcPr>
          <w:p w14:paraId="5C21CCFC" w14:textId="3491F991" w:rsidR="00DA5306" w:rsidRPr="00092561" w:rsidRDefault="00C818DD" w:rsidP="00CB7F43">
            <w:pPr>
              <w:tabs>
                <w:tab w:val="left" w:pos="0"/>
              </w:tabs>
              <w:ind w:firstLine="84"/>
              <w:jc w:val="center"/>
            </w:pPr>
            <w:r w:rsidRPr="00092561">
              <w:t>Квадраттар қосындысы</w:t>
            </w:r>
          </w:p>
        </w:tc>
        <w:tc>
          <w:tcPr>
            <w:tcW w:w="1648" w:type="dxa"/>
            <w:vAlign w:val="center"/>
          </w:tcPr>
          <w:p w14:paraId="17C1D7CF" w14:textId="002B7309" w:rsidR="00DA5306" w:rsidRPr="00092561" w:rsidRDefault="00C818DD" w:rsidP="00CB7F43">
            <w:pPr>
              <w:tabs>
                <w:tab w:val="left" w:pos="0"/>
              </w:tabs>
              <w:jc w:val="center"/>
            </w:pPr>
            <w:r w:rsidRPr="00092561">
              <w:t>Орташа квадрат (MS)</w:t>
            </w:r>
          </w:p>
        </w:tc>
        <w:tc>
          <w:tcPr>
            <w:tcW w:w="1407" w:type="dxa"/>
            <w:vAlign w:val="center"/>
          </w:tcPr>
          <w:p w14:paraId="0280E822" w14:textId="77777777" w:rsidR="00DA5306" w:rsidRPr="00092561" w:rsidRDefault="002110ED" w:rsidP="00CB7F43">
            <w:pPr>
              <w:tabs>
                <w:tab w:val="left" w:pos="0"/>
              </w:tabs>
              <w:ind w:firstLine="32"/>
              <w:jc w:val="center"/>
            </w:pPr>
            <w:r w:rsidRPr="00092561">
              <w:t>F-критерий</w:t>
            </w:r>
          </w:p>
        </w:tc>
        <w:tc>
          <w:tcPr>
            <w:tcW w:w="1376" w:type="dxa"/>
            <w:vAlign w:val="center"/>
          </w:tcPr>
          <w:p w14:paraId="26562237" w14:textId="0710E01C" w:rsidR="00DA5306" w:rsidRPr="00092561" w:rsidRDefault="00C818DD" w:rsidP="00CB7F43">
            <w:pPr>
              <w:tabs>
                <w:tab w:val="left" w:pos="0"/>
              </w:tabs>
              <w:ind w:firstLine="45"/>
              <w:jc w:val="center"/>
            </w:pPr>
            <w:r w:rsidRPr="00092561">
              <w:t>p-маңызы</w:t>
            </w:r>
          </w:p>
        </w:tc>
      </w:tr>
      <w:tr w:rsidR="00DA5306" w:rsidRPr="00092561" w14:paraId="1B2AE55B" w14:textId="77777777" w:rsidTr="00CB7F43">
        <w:tc>
          <w:tcPr>
            <w:tcW w:w="2099" w:type="dxa"/>
          </w:tcPr>
          <w:p w14:paraId="20092457" w14:textId="5F7AADB1" w:rsidR="00DA5306" w:rsidRPr="00092561" w:rsidRDefault="00C818DD" w:rsidP="00092561">
            <w:pPr>
              <w:tabs>
                <w:tab w:val="left" w:pos="0"/>
              </w:tabs>
              <w:ind w:firstLine="34"/>
              <w:jc w:val="center"/>
            </w:pPr>
            <w:r w:rsidRPr="00092561">
              <w:t>Топтар арасында</w:t>
            </w:r>
          </w:p>
        </w:tc>
        <w:tc>
          <w:tcPr>
            <w:tcW w:w="1527" w:type="dxa"/>
            <w:vAlign w:val="center"/>
          </w:tcPr>
          <w:p w14:paraId="19C3DDF9" w14:textId="77777777" w:rsidR="00DA5306" w:rsidRPr="00092561" w:rsidRDefault="002110ED" w:rsidP="00092561">
            <w:pPr>
              <w:tabs>
                <w:tab w:val="left" w:pos="0"/>
              </w:tabs>
              <w:ind w:firstLine="34"/>
              <w:jc w:val="center"/>
            </w:pPr>
            <w:r w:rsidRPr="00092561">
              <w:t>2</w:t>
            </w:r>
          </w:p>
        </w:tc>
        <w:tc>
          <w:tcPr>
            <w:tcW w:w="1504" w:type="dxa"/>
          </w:tcPr>
          <w:p w14:paraId="0A274E0F" w14:textId="77777777" w:rsidR="00DA5306" w:rsidRPr="00092561" w:rsidRDefault="002110ED" w:rsidP="00092561">
            <w:pPr>
              <w:tabs>
                <w:tab w:val="left" w:pos="0"/>
              </w:tabs>
              <w:ind w:firstLine="84"/>
              <w:jc w:val="center"/>
            </w:pPr>
            <w:r w:rsidRPr="00092561">
              <w:t>91.2889</w:t>
            </w:r>
          </w:p>
        </w:tc>
        <w:tc>
          <w:tcPr>
            <w:tcW w:w="1648" w:type="dxa"/>
            <w:vAlign w:val="center"/>
          </w:tcPr>
          <w:p w14:paraId="20EA5C8F" w14:textId="77777777" w:rsidR="00DA5306" w:rsidRPr="00092561" w:rsidRDefault="002110ED" w:rsidP="00092561">
            <w:pPr>
              <w:tabs>
                <w:tab w:val="left" w:pos="0"/>
              </w:tabs>
              <w:jc w:val="center"/>
            </w:pPr>
            <w:r w:rsidRPr="00092561">
              <w:t>45.6445</w:t>
            </w:r>
          </w:p>
        </w:tc>
        <w:tc>
          <w:tcPr>
            <w:tcW w:w="1407" w:type="dxa"/>
            <w:vAlign w:val="center"/>
          </w:tcPr>
          <w:p w14:paraId="59ED9BE3" w14:textId="77777777" w:rsidR="00DA5306" w:rsidRPr="00092561" w:rsidRDefault="002110ED" w:rsidP="00092561">
            <w:pPr>
              <w:tabs>
                <w:tab w:val="left" w:pos="0"/>
              </w:tabs>
              <w:ind w:firstLine="32"/>
              <w:jc w:val="center"/>
            </w:pPr>
            <w:r w:rsidRPr="00092561">
              <w:t>4.6033</w:t>
            </w:r>
          </w:p>
        </w:tc>
        <w:tc>
          <w:tcPr>
            <w:tcW w:w="1376" w:type="dxa"/>
          </w:tcPr>
          <w:p w14:paraId="0B822750" w14:textId="77777777" w:rsidR="00DA5306" w:rsidRPr="00092561" w:rsidRDefault="002110ED" w:rsidP="00092561">
            <w:pPr>
              <w:tabs>
                <w:tab w:val="left" w:pos="0"/>
              </w:tabs>
              <w:ind w:firstLine="45"/>
              <w:jc w:val="center"/>
            </w:pPr>
            <w:r w:rsidRPr="00092561">
              <w:t>0.0126</w:t>
            </w:r>
          </w:p>
        </w:tc>
      </w:tr>
      <w:tr w:rsidR="00DA5306" w:rsidRPr="00092561" w14:paraId="72C6166E" w14:textId="77777777" w:rsidTr="00CB7F43">
        <w:tc>
          <w:tcPr>
            <w:tcW w:w="2099" w:type="dxa"/>
          </w:tcPr>
          <w:p w14:paraId="57AD9DDD" w14:textId="4974DDF1" w:rsidR="00DA5306" w:rsidRPr="00092561" w:rsidRDefault="00C818DD" w:rsidP="00092561">
            <w:pPr>
              <w:tabs>
                <w:tab w:val="left" w:pos="0"/>
              </w:tabs>
              <w:ind w:firstLine="34"/>
              <w:jc w:val="center"/>
            </w:pPr>
            <w:r w:rsidRPr="00092561">
              <w:t>Топтар ішінде</w:t>
            </w:r>
          </w:p>
        </w:tc>
        <w:tc>
          <w:tcPr>
            <w:tcW w:w="1527" w:type="dxa"/>
            <w:vAlign w:val="center"/>
          </w:tcPr>
          <w:p w14:paraId="3A8DFDE7" w14:textId="77777777" w:rsidR="00DA5306" w:rsidRPr="00092561" w:rsidRDefault="002110ED" w:rsidP="00092561">
            <w:pPr>
              <w:tabs>
                <w:tab w:val="left" w:pos="0"/>
              </w:tabs>
              <w:ind w:firstLine="34"/>
              <w:jc w:val="center"/>
            </w:pPr>
            <w:r w:rsidRPr="00092561">
              <w:t>87</w:t>
            </w:r>
          </w:p>
        </w:tc>
        <w:tc>
          <w:tcPr>
            <w:tcW w:w="1504" w:type="dxa"/>
          </w:tcPr>
          <w:p w14:paraId="74525FDB" w14:textId="77777777" w:rsidR="00DA5306" w:rsidRPr="00092561" w:rsidRDefault="002110ED" w:rsidP="00092561">
            <w:pPr>
              <w:tabs>
                <w:tab w:val="left" w:pos="0"/>
              </w:tabs>
              <w:ind w:firstLine="84"/>
              <w:jc w:val="center"/>
            </w:pPr>
            <w:r w:rsidRPr="00092561">
              <w:t>862.6667</w:t>
            </w:r>
          </w:p>
        </w:tc>
        <w:tc>
          <w:tcPr>
            <w:tcW w:w="1648" w:type="dxa"/>
            <w:vAlign w:val="center"/>
          </w:tcPr>
          <w:p w14:paraId="173445B4" w14:textId="77777777" w:rsidR="00DA5306" w:rsidRPr="00092561" w:rsidRDefault="002110ED" w:rsidP="00092561">
            <w:pPr>
              <w:tabs>
                <w:tab w:val="left" w:pos="0"/>
              </w:tabs>
              <w:jc w:val="center"/>
            </w:pPr>
            <w:r w:rsidRPr="00092561">
              <w:t>9.9157</w:t>
            </w:r>
          </w:p>
        </w:tc>
        <w:tc>
          <w:tcPr>
            <w:tcW w:w="1407" w:type="dxa"/>
            <w:vAlign w:val="center"/>
          </w:tcPr>
          <w:p w14:paraId="4B62C8A8" w14:textId="469C2B59" w:rsidR="00DA5306" w:rsidRPr="00CB7F43" w:rsidRDefault="00CB7F43" w:rsidP="00092561">
            <w:pPr>
              <w:tabs>
                <w:tab w:val="left" w:pos="0"/>
              </w:tabs>
              <w:ind w:firstLine="32"/>
              <w:jc w:val="center"/>
              <w:rPr>
                <w:lang w:val="kk-KZ"/>
              </w:rPr>
            </w:pPr>
            <w:r>
              <w:rPr>
                <w:lang w:val="kk-KZ"/>
              </w:rPr>
              <w:t>-</w:t>
            </w:r>
          </w:p>
        </w:tc>
        <w:tc>
          <w:tcPr>
            <w:tcW w:w="1376" w:type="dxa"/>
          </w:tcPr>
          <w:p w14:paraId="27B8ACB3" w14:textId="29610DA8" w:rsidR="00DA5306" w:rsidRPr="00CB7F43" w:rsidRDefault="00CB7F43" w:rsidP="00092561">
            <w:pPr>
              <w:tabs>
                <w:tab w:val="left" w:pos="0"/>
              </w:tabs>
              <w:ind w:firstLine="45"/>
              <w:jc w:val="center"/>
              <w:rPr>
                <w:lang w:val="kk-KZ"/>
              </w:rPr>
            </w:pPr>
            <w:r>
              <w:rPr>
                <w:lang w:val="kk-KZ"/>
              </w:rPr>
              <w:t>-</w:t>
            </w:r>
          </w:p>
        </w:tc>
      </w:tr>
      <w:tr w:rsidR="00DA5306" w:rsidRPr="00092561" w14:paraId="46BDDE89" w14:textId="77777777" w:rsidTr="00CB7F43">
        <w:tc>
          <w:tcPr>
            <w:tcW w:w="2099" w:type="dxa"/>
          </w:tcPr>
          <w:p w14:paraId="34577E23" w14:textId="02D0E415" w:rsidR="00DA5306" w:rsidRPr="00092561" w:rsidRDefault="00C818DD" w:rsidP="00092561">
            <w:pPr>
              <w:tabs>
                <w:tab w:val="left" w:pos="0"/>
              </w:tabs>
              <w:ind w:firstLine="34"/>
              <w:jc w:val="center"/>
            </w:pPr>
            <w:r w:rsidRPr="00092561">
              <w:t>Барлығы</w:t>
            </w:r>
          </w:p>
        </w:tc>
        <w:tc>
          <w:tcPr>
            <w:tcW w:w="1527" w:type="dxa"/>
            <w:vAlign w:val="center"/>
          </w:tcPr>
          <w:p w14:paraId="1B8EC814" w14:textId="77777777" w:rsidR="00DA5306" w:rsidRPr="00092561" w:rsidRDefault="002110ED" w:rsidP="00092561">
            <w:pPr>
              <w:tabs>
                <w:tab w:val="left" w:pos="0"/>
              </w:tabs>
              <w:ind w:firstLine="34"/>
              <w:jc w:val="center"/>
            </w:pPr>
            <w:r w:rsidRPr="00092561">
              <w:t>89</w:t>
            </w:r>
          </w:p>
        </w:tc>
        <w:tc>
          <w:tcPr>
            <w:tcW w:w="1504" w:type="dxa"/>
          </w:tcPr>
          <w:p w14:paraId="4F9E660E" w14:textId="77777777" w:rsidR="00DA5306" w:rsidRPr="00092561" w:rsidRDefault="002110ED" w:rsidP="00092561">
            <w:pPr>
              <w:tabs>
                <w:tab w:val="left" w:pos="0"/>
              </w:tabs>
              <w:ind w:firstLine="84"/>
              <w:jc w:val="center"/>
            </w:pPr>
            <w:r w:rsidRPr="00092561">
              <w:t>953.9556</w:t>
            </w:r>
          </w:p>
        </w:tc>
        <w:tc>
          <w:tcPr>
            <w:tcW w:w="1648" w:type="dxa"/>
            <w:vAlign w:val="center"/>
          </w:tcPr>
          <w:p w14:paraId="0ABE092C" w14:textId="777B0C84" w:rsidR="00DA5306" w:rsidRPr="00CB7F43" w:rsidRDefault="00CB7F43" w:rsidP="00092561">
            <w:pPr>
              <w:tabs>
                <w:tab w:val="left" w:pos="0"/>
              </w:tabs>
              <w:jc w:val="center"/>
              <w:rPr>
                <w:lang w:val="kk-KZ"/>
              </w:rPr>
            </w:pPr>
            <w:r>
              <w:rPr>
                <w:lang w:val="kk-KZ"/>
              </w:rPr>
              <w:t>-</w:t>
            </w:r>
          </w:p>
        </w:tc>
        <w:tc>
          <w:tcPr>
            <w:tcW w:w="1407" w:type="dxa"/>
            <w:vAlign w:val="center"/>
          </w:tcPr>
          <w:p w14:paraId="3772878B" w14:textId="7037D7DC" w:rsidR="00DA5306" w:rsidRPr="00CB7F43" w:rsidRDefault="00CB7F43" w:rsidP="00092561">
            <w:pPr>
              <w:tabs>
                <w:tab w:val="left" w:pos="0"/>
              </w:tabs>
              <w:ind w:firstLine="32"/>
              <w:jc w:val="center"/>
              <w:rPr>
                <w:lang w:val="kk-KZ"/>
              </w:rPr>
            </w:pPr>
            <w:r>
              <w:rPr>
                <w:lang w:val="kk-KZ"/>
              </w:rPr>
              <w:t>-</w:t>
            </w:r>
          </w:p>
        </w:tc>
        <w:tc>
          <w:tcPr>
            <w:tcW w:w="1376" w:type="dxa"/>
          </w:tcPr>
          <w:p w14:paraId="3FC6BFEE" w14:textId="0B55ADBE" w:rsidR="00DA5306" w:rsidRPr="00CB7F43" w:rsidRDefault="00CB7F43" w:rsidP="00092561">
            <w:pPr>
              <w:tabs>
                <w:tab w:val="left" w:pos="0"/>
              </w:tabs>
              <w:ind w:firstLine="567"/>
              <w:jc w:val="both"/>
              <w:rPr>
                <w:lang w:val="kk-KZ"/>
              </w:rPr>
            </w:pPr>
            <w:r>
              <w:rPr>
                <w:lang w:val="kk-KZ"/>
              </w:rPr>
              <w:t>-</w:t>
            </w:r>
          </w:p>
        </w:tc>
      </w:tr>
    </w:tbl>
    <w:p w14:paraId="7D0EF5C6" w14:textId="77777777" w:rsidR="00DA5306" w:rsidRPr="00CC0BDA" w:rsidRDefault="00DA5306" w:rsidP="00092561">
      <w:pPr>
        <w:tabs>
          <w:tab w:val="left" w:pos="0"/>
        </w:tabs>
        <w:ind w:firstLine="567"/>
        <w:jc w:val="both"/>
        <w:rPr>
          <w:sz w:val="28"/>
          <w:szCs w:val="28"/>
        </w:rPr>
      </w:pPr>
    </w:p>
    <w:p w14:paraId="1B6F8F92" w14:textId="4EA0BC6C" w:rsidR="00C818DD" w:rsidRPr="00CC0BDA" w:rsidRDefault="00C818DD" w:rsidP="00CB7F43">
      <w:pPr>
        <w:ind w:firstLine="709"/>
        <w:jc w:val="both"/>
        <w:rPr>
          <w:color w:val="000000"/>
          <w:sz w:val="28"/>
          <w:szCs w:val="28"/>
        </w:rPr>
      </w:pPr>
      <w:r w:rsidRPr="00CC0BDA">
        <w:rPr>
          <w:color w:val="000000"/>
          <w:sz w:val="28"/>
          <w:szCs w:val="28"/>
        </w:rPr>
        <w:t>F-критерий мәні 4.6033 құрайды. Бұл сан топтардың орташа мәндері арасындағы айырмашылықтың әр топ ішіндегі дисперсиядан 4.603 есе артық екенін көрсетеді. p=0.0126 мәні дәстүрлі маңызды деңгейден (мысалы, 0.05) төмен, бұл үш топтың орташа мәндері арасында статистикалық маңызды айырмашылық бар екенін білдіреді. Яғни, кем дегенде бір оқыту стратегиясы басқалардан ерекшеленетін нәтижелер береді.</w:t>
      </w:r>
    </w:p>
    <w:p w14:paraId="21E38B6A" w14:textId="77777777" w:rsidR="00C818DD" w:rsidRPr="00CC0BDA" w:rsidRDefault="00C818DD" w:rsidP="00CB7F43">
      <w:pPr>
        <w:ind w:firstLine="709"/>
        <w:jc w:val="both"/>
        <w:rPr>
          <w:color w:val="000000"/>
          <w:sz w:val="28"/>
          <w:szCs w:val="28"/>
        </w:rPr>
      </w:pPr>
      <w:r w:rsidRPr="00CC0BDA">
        <w:rPr>
          <w:color w:val="000000"/>
          <w:sz w:val="28"/>
          <w:szCs w:val="28"/>
        </w:rPr>
        <w:t>Алайда, ANOVA тек маңызды айырмашылықтың бар екенін көрсетеді, бірақ нақты қай топтар бір-бірінен ерекшеленетінін анықтамайды. Мұны білу үшін пост-хок тест қажет. ANOVA деректердің шамамен қалыпты таралғанын немесе топтарда бірдей дисперсия (дисперсияның гомогендігі) бар екенін болжайды. ANOVA-да анықталған маңызды айырмашылықтар қай топтар арасында екенін анықтау үшін біз Honestly Significant Difference (HSD) Тьюки критериін қолданамыз. Бұл әдіс барлық мүмкін болатын топ жұптарын салыстырып, нақты айырмашылық қайда екенін көрсетеді.</w:t>
      </w:r>
    </w:p>
    <w:p w14:paraId="0A0BB164" w14:textId="03812458" w:rsidR="00DA5306" w:rsidRDefault="00C818DD" w:rsidP="00CB7F43">
      <w:pPr>
        <w:ind w:firstLine="709"/>
        <w:jc w:val="both"/>
        <w:rPr>
          <w:color w:val="000000"/>
          <w:sz w:val="28"/>
          <w:szCs w:val="28"/>
          <w:lang w:val="ru-RU"/>
        </w:rPr>
      </w:pPr>
      <w:r w:rsidRPr="00CC0BDA">
        <w:rPr>
          <w:color w:val="000000"/>
          <w:sz w:val="28"/>
          <w:szCs w:val="28"/>
        </w:rPr>
        <w:t xml:space="preserve">HSD Тьюки критериінің мәні келесі </w:t>
      </w:r>
      <w:r w:rsidR="00CB7F43">
        <w:rPr>
          <w:color w:val="000000"/>
          <w:sz w:val="28"/>
          <w:szCs w:val="28"/>
          <w:lang w:val="kk-KZ"/>
        </w:rPr>
        <w:t xml:space="preserve">(16) </w:t>
      </w:r>
      <w:r w:rsidRPr="00CC0BDA">
        <w:rPr>
          <w:color w:val="000000"/>
          <w:sz w:val="28"/>
          <w:szCs w:val="28"/>
        </w:rPr>
        <w:t>формула бойынша есептеледі [</w:t>
      </w:r>
      <w:r w:rsidR="00F829BE" w:rsidRPr="00F829BE">
        <w:rPr>
          <w:color w:val="000000"/>
          <w:sz w:val="28"/>
          <w:szCs w:val="28"/>
        </w:rPr>
        <w:t>16</w:t>
      </w:r>
      <w:r w:rsidR="00157911">
        <w:rPr>
          <w:color w:val="000000"/>
          <w:sz w:val="28"/>
          <w:szCs w:val="28"/>
          <w:lang w:val="kk-KZ"/>
        </w:rPr>
        <w:t>7, р. 2608-2616</w:t>
      </w:r>
      <w:r w:rsidRPr="00CC0BDA">
        <w:rPr>
          <w:color w:val="000000"/>
          <w:sz w:val="28"/>
          <w:szCs w:val="28"/>
        </w:rPr>
        <w:t>]:</w:t>
      </w:r>
    </w:p>
    <w:p w14:paraId="3A912BA4" w14:textId="77777777" w:rsidR="00002F3D" w:rsidRPr="00002F3D" w:rsidRDefault="00002F3D" w:rsidP="00092561">
      <w:pPr>
        <w:ind w:firstLine="567"/>
        <w:jc w:val="both"/>
        <w:rPr>
          <w:color w:val="000000"/>
          <w:sz w:val="28"/>
          <w:szCs w:val="28"/>
          <w:lang w:val="ru-RU"/>
        </w:rPr>
      </w:pPr>
    </w:p>
    <w:p w14:paraId="7DA10F3C" w14:textId="5AD384FC" w:rsidR="00DA5306" w:rsidRPr="00D07D21" w:rsidRDefault="002110ED" w:rsidP="00092561">
      <w:pPr>
        <w:pBdr>
          <w:top w:val="nil"/>
          <w:left w:val="nil"/>
          <w:bottom w:val="nil"/>
          <w:right w:val="nil"/>
          <w:between w:val="nil"/>
        </w:pBdr>
        <w:ind w:firstLine="567"/>
        <w:jc w:val="right"/>
        <w:rPr>
          <w:color w:val="000000"/>
          <w:sz w:val="28"/>
          <w:szCs w:val="28"/>
          <w:lang w:val="kk-KZ"/>
        </w:rPr>
      </w:pPr>
      <w:r w:rsidRPr="00D07D21">
        <w:rPr>
          <w:i/>
          <w:color w:val="000000"/>
          <w:sz w:val="28"/>
          <w:szCs w:val="28"/>
          <w:lang w:val="kk-KZ"/>
        </w:rPr>
        <w:t xml:space="preserve">HSD = q </w:t>
      </w:r>
      <w:sdt>
        <w:sdtPr>
          <w:tag w:val="goog_rdk_4"/>
          <w:id w:val="-138516932"/>
        </w:sdtPr>
        <w:sdtEndPr/>
        <w:sdtContent>
          <w:r w:rsidRPr="00D07D21">
            <w:rPr>
              <w:rFonts w:ascii="Gungsuh" w:eastAsia="Gungsuh" w:hAnsi="Gungsuh" w:cs="Gungsuh"/>
              <w:color w:val="000000"/>
              <w:sz w:val="28"/>
              <w:szCs w:val="28"/>
              <w:lang w:val="kk-KZ"/>
            </w:rPr>
            <w:t xml:space="preserve">∙ </w:t>
          </w:r>
        </w:sdtContent>
      </w:sdt>
      <m:oMath>
        <m:rad>
          <m:radPr>
            <m:degHide m:val="1"/>
            <m:ctrlPr>
              <w:rPr>
                <w:rFonts w:ascii="Cambria Math" w:hAnsi="Cambria Math"/>
              </w:rPr>
            </m:ctrlPr>
          </m:radPr>
          <m:deg/>
          <m:e>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lang w:val="kk-KZ"/>
                  </w:rPr>
                  <m:t>MSW</m:t>
                </m:r>
              </m:num>
              <m:den>
                <m:r>
                  <w:rPr>
                    <w:rFonts w:ascii="Cambria Math" w:eastAsia="Cambria Math" w:hAnsi="Cambria Math" w:cs="Cambria Math"/>
                    <w:color w:val="000000"/>
                    <w:sz w:val="28"/>
                    <w:szCs w:val="28"/>
                    <w:lang w:val="kk-KZ"/>
                  </w:rPr>
                  <m:t>n</m:t>
                </m:r>
              </m:den>
            </m:f>
          </m:e>
        </m:rad>
      </m:oMath>
      <w:r w:rsidRPr="00D07D21">
        <w:rPr>
          <w:color w:val="000000"/>
          <w:sz w:val="28"/>
          <w:szCs w:val="28"/>
          <w:lang w:val="kk-KZ"/>
        </w:rPr>
        <w:t xml:space="preserve">                                            (</w:t>
      </w:r>
      <w:r w:rsidR="00FE302D" w:rsidRPr="00CC0BDA">
        <w:rPr>
          <w:color w:val="000000"/>
          <w:sz w:val="28"/>
          <w:szCs w:val="28"/>
          <w:lang w:val="kk-KZ"/>
        </w:rPr>
        <w:t>1</w:t>
      </w:r>
      <w:r w:rsidR="00F63D96" w:rsidRPr="00D07D21">
        <w:rPr>
          <w:color w:val="000000"/>
          <w:sz w:val="28"/>
          <w:szCs w:val="28"/>
          <w:lang w:val="kk-KZ"/>
        </w:rPr>
        <w:t>6</w:t>
      </w:r>
      <w:r w:rsidRPr="00D07D21">
        <w:rPr>
          <w:color w:val="000000"/>
          <w:sz w:val="28"/>
          <w:szCs w:val="28"/>
          <w:lang w:val="kk-KZ"/>
        </w:rPr>
        <w:t>)</w:t>
      </w:r>
    </w:p>
    <w:p w14:paraId="48BDF5F2" w14:textId="77777777" w:rsidR="00002F3D" w:rsidRDefault="00002F3D" w:rsidP="00092561">
      <w:pPr>
        <w:ind w:firstLine="567"/>
        <w:jc w:val="both"/>
        <w:rPr>
          <w:color w:val="000000"/>
          <w:sz w:val="28"/>
          <w:szCs w:val="28"/>
          <w:lang w:val="kk-KZ"/>
        </w:rPr>
      </w:pPr>
    </w:p>
    <w:p w14:paraId="4D3F0964" w14:textId="77777777" w:rsidR="00CB7F43" w:rsidRDefault="00C818DD" w:rsidP="00CB7F43">
      <w:pPr>
        <w:jc w:val="both"/>
        <w:rPr>
          <w:color w:val="000000"/>
          <w:sz w:val="28"/>
          <w:szCs w:val="28"/>
          <w:lang w:val="kk-KZ"/>
        </w:rPr>
      </w:pPr>
      <w:r w:rsidRPr="00D07D21">
        <w:rPr>
          <w:color w:val="000000"/>
          <w:sz w:val="28"/>
          <w:szCs w:val="28"/>
          <w:lang w:val="kk-KZ"/>
        </w:rPr>
        <w:t xml:space="preserve">мұнда </w:t>
      </w:r>
      <w:bookmarkStart w:id="51" w:name="_Hlk210532062"/>
      <w:bookmarkStart w:id="52" w:name="_Hlk216952104"/>
      <w:r w:rsidRPr="00D07D21">
        <w:rPr>
          <w:i/>
          <w:color w:val="000000"/>
          <w:sz w:val="28"/>
          <w:szCs w:val="28"/>
          <w:lang w:val="kk-KZ"/>
        </w:rPr>
        <w:t>q</w:t>
      </w:r>
      <w:bookmarkEnd w:id="51"/>
      <w:r w:rsidRPr="00D07D21">
        <w:rPr>
          <w:color w:val="000000"/>
          <w:sz w:val="28"/>
          <w:szCs w:val="28"/>
          <w:lang w:val="kk-KZ"/>
        </w:rPr>
        <w:t xml:space="preserve"> </w:t>
      </w:r>
      <w:r w:rsidR="00CB7F43">
        <w:rPr>
          <w:color w:val="000000"/>
          <w:sz w:val="28"/>
          <w:szCs w:val="28"/>
          <w:lang w:val="kk-KZ"/>
        </w:rPr>
        <w:t>‒</w:t>
      </w:r>
      <w:r w:rsidRPr="00D07D21">
        <w:rPr>
          <w:color w:val="000000"/>
          <w:sz w:val="28"/>
          <w:szCs w:val="28"/>
          <w:lang w:val="kk-KZ"/>
        </w:rPr>
        <w:t xml:space="preserve"> стандарт</w:t>
      </w:r>
      <w:r w:rsidR="00D24C0D">
        <w:rPr>
          <w:color w:val="000000"/>
          <w:sz w:val="28"/>
          <w:szCs w:val="28"/>
          <w:lang w:val="kk-KZ"/>
        </w:rPr>
        <w:t>талған</w:t>
      </w:r>
      <w:r w:rsidRPr="00D07D21">
        <w:rPr>
          <w:color w:val="000000"/>
          <w:sz w:val="28"/>
          <w:szCs w:val="28"/>
          <w:lang w:val="kk-KZ"/>
        </w:rPr>
        <w:t xml:space="preserve"> </w:t>
      </w:r>
      <w:r w:rsidR="009A7D0A" w:rsidRPr="00CC0BDA">
        <w:rPr>
          <w:color w:val="000000"/>
          <w:sz w:val="28"/>
          <w:szCs w:val="28"/>
          <w:lang w:val="kk-KZ"/>
        </w:rPr>
        <w:t>ауқым</w:t>
      </w:r>
      <w:r w:rsidR="00D24C0D">
        <w:rPr>
          <w:color w:val="000000"/>
          <w:sz w:val="28"/>
          <w:szCs w:val="28"/>
          <w:lang w:val="kk-KZ"/>
        </w:rPr>
        <w:t xml:space="preserve"> </w:t>
      </w:r>
      <w:r w:rsidRPr="00D07D21">
        <w:rPr>
          <w:color w:val="000000"/>
          <w:sz w:val="28"/>
          <w:szCs w:val="28"/>
          <w:lang w:val="kk-KZ"/>
        </w:rPr>
        <w:t xml:space="preserve">үлестірімінен алынған критикалық мән; </w:t>
      </w:r>
    </w:p>
    <w:p w14:paraId="23109585" w14:textId="77777777" w:rsidR="00CB7F43" w:rsidRDefault="00C818DD" w:rsidP="00CB7F43">
      <w:pPr>
        <w:ind w:firstLine="798"/>
        <w:jc w:val="both"/>
        <w:rPr>
          <w:color w:val="000000"/>
          <w:sz w:val="28"/>
          <w:szCs w:val="28"/>
          <w:lang w:val="kk-KZ"/>
        </w:rPr>
      </w:pPr>
      <w:r w:rsidRPr="00D07D21">
        <w:rPr>
          <w:i/>
          <w:color w:val="000000"/>
          <w:sz w:val="28"/>
          <w:szCs w:val="28"/>
          <w:lang w:val="kk-KZ"/>
        </w:rPr>
        <w:t>MSW</w:t>
      </w:r>
      <w:r w:rsidRPr="00D07D21">
        <w:rPr>
          <w:color w:val="000000"/>
          <w:sz w:val="28"/>
          <w:szCs w:val="28"/>
          <w:lang w:val="kk-KZ"/>
        </w:rPr>
        <w:t xml:space="preserve"> </w:t>
      </w:r>
      <w:r w:rsidR="00CB7F43">
        <w:rPr>
          <w:color w:val="000000"/>
          <w:sz w:val="28"/>
          <w:szCs w:val="28"/>
          <w:lang w:val="kk-KZ"/>
        </w:rPr>
        <w:t>‒</w:t>
      </w:r>
      <w:r w:rsidRPr="00D07D21">
        <w:rPr>
          <w:color w:val="000000"/>
          <w:sz w:val="28"/>
          <w:szCs w:val="28"/>
          <w:lang w:val="kk-KZ"/>
        </w:rPr>
        <w:t xml:space="preserve"> топ ішіндегі орташа квадрат;</w:t>
      </w:r>
    </w:p>
    <w:p w14:paraId="0F9224DD" w14:textId="0E8B41EE" w:rsidR="00C818DD" w:rsidRPr="00D07D21" w:rsidRDefault="00C818DD" w:rsidP="00CB7F43">
      <w:pPr>
        <w:ind w:firstLine="798"/>
        <w:jc w:val="both"/>
        <w:rPr>
          <w:color w:val="000000"/>
          <w:sz w:val="28"/>
          <w:szCs w:val="28"/>
          <w:lang w:val="kk-KZ"/>
        </w:rPr>
      </w:pPr>
      <w:r w:rsidRPr="00D07D21">
        <w:rPr>
          <w:i/>
          <w:iCs/>
          <w:color w:val="000000"/>
          <w:sz w:val="28"/>
          <w:szCs w:val="28"/>
          <w:lang w:val="kk-KZ"/>
        </w:rPr>
        <w:t>n</w:t>
      </w:r>
      <w:r w:rsidRPr="00D07D21">
        <w:rPr>
          <w:color w:val="000000"/>
          <w:sz w:val="28"/>
          <w:szCs w:val="28"/>
          <w:lang w:val="kk-KZ"/>
        </w:rPr>
        <w:t xml:space="preserve"> </w:t>
      </w:r>
      <w:r w:rsidR="00CB7F43">
        <w:rPr>
          <w:color w:val="000000"/>
          <w:sz w:val="28"/>
          <w:szCs w:val="28"/>
          <w:lang w:val="kk-KZ"/>
        </w:rPr>
        <w:t>‒</w:t>
      </w:r>
      <w:r w:rsidRPr="00D07D21">
        <w:rPr>
          <w:color w:val="000000"/>
          <w:sz w:val="28"/>
          <w:szCs w:val="28"/>
          <w:lang w:val="kk-KZ"/>
        </w:rPr>
        <w:t xml:space="preserve"> әр топтағы бақылау саны</w:t>
      </w:r>
      <w:bookmarkEnd w:id="52"/>
      <w:r w:rsidRPr="00D07D21">
        <w:rPr>
          <w:color w:val="000000"/>
          <w:sz w:val="28"/>
          <w:szCs w:val="28"/>
          <w:lang w:val="kk-KZ"/>
        </w:rPr>
        <w:t>.</w:t>
      </w:r>
      <w:r w:rsidR="00A41218" w:rsidRPr="00CC0BDA">
        <w:rPr>
          <w:color w:val="000000"/>
          <w:sz w:val="28"/>
          <w:szCs w:val="28"/>
          <w:lang w:val="kk-KZ"/>
        </w:rPr>
        <w:t xml:space="preserve"> </w:t>
      </w:r>
      <w:r w:rsidRPr="00CC0BDA">
        <w:rPr>
          <w:i/>
          <w:iCs/>
          <w:color w:val="000000"/>
          <w:sz w:val="28"/>
          <w:szCs w:val="28"/>
        </w:rPr>
        <w:t>α</w:t>
      </w:r>
      <w:r w:rsidRPr="00D07D21">
        <w:rPr>
          <w:color w:val="000000"/>
          <w:sz w:val="28"/>
          <w:szCs w:val="28"/>
          <w:lang w:val="kk-KZ"/>
        </w:rPr>
        <w:t xml:space="preserve"> = 0.05, </w:t>
      </w:r>
      <w:r w:rsidRPr="00D07D21">
        <w:rPr>
          <w:i/>
          <w:iCs/>
          <w:color w:val="000000"/>
          <w:sz w:val="28"/>
          <w:szCs w:val="28"/>
          <w:lang w:val="kk-KZ"/>
        </w:rPr>
        <w:t>df_between</w:t>
      </w:r>
      <w:r w:rsidRPr="00D07D21">
        <w:rPr>
          <w:color w:val="000000"/>
          <w:sz w:val="28"/>
          <w:szCs w:val="28"/>
          <w:lang w:val="kk-KZ"/>
        </w:rPr>
        <w:t xml:space="preserve"> = 2 және </w:t>
      </w:r>
      <w:r w:rsidRPr="00D07D21">
        <w:rPr>
          <w:i/>
          <w:iCs/>
          <w:color w:val="000000"/>
          <w:sz w:val="28"/>
          <w:szCs w:val="28"/>
          <w:lang w:val="kk-KZ"/>
        </w:rPr>
        <w:t>df_within</w:t>
      </w:r>
      <w:r w:rsidRPr="00D07D21">
        <w:rPr>
          <w:color w:val="000000"/>
          <w:sz w:val="28"/>
          <w:szCs w:val="28"/>
          <w:lang w:val="kk-KZ"/>
        </w:rPr>
        <w:t xml:space="preserve"> = 87 үшін HSD Тьюки критикалық мәнін табу қажет. ANOVA кестесінен: MSW=45.6445, n=30.</w:t>
      </w:r>
      <w:r w:rsidR="00A41218" w:rsidRPr="00CC0BDA">
        <w:rPr>
          <w:color w:val="000000"/>
          <w:sz w:val="28"/>
          <w:szCs w:val="28"/>
          <w:lang w:val="kk-KZ"/>
        </w:rPr>
        <w:t xml:space="preserve"> </w:t>
      </w:r>
      <w:r w:rsidRPr="00D07D21">
        <w:rPr>
          <w:color w:val="000000"/>
          <w:sz w:val="28"/>
          <w:szCs w:val="28"/>
          <w:lang w:val="kk-KZ"/>
        </w:rPr>
        <w:t xml:space="preserve">Нәтиже: HSD = 3.84 </w:t>
      </w:r>
      <w:r w:rsidR="00CB7F43">
        <w:rPr>
          <w:color w:val="000000"/>
          <w:sz w:val="28"/>
          <w:szCs w:val="28"/>
          <w:lang w:val="kk-KZ"/>
        </w:rPr>
        <w:t>‒</w:t>
      </w:r>
      <w:r w:rsidRPr="00D07D21">
        <w:rPr>
          <w:color w:val="000000"/>
          <w:sz w:val="28"/>
          <w:szCs w:val="28"/>
          <w:lang w:val="kk-KZ"/>
        </w:rPr>
        <w:t xml:space="preserve"> бұл кез келген топтардың орташа мәндері арасындағы айырмашылық 3.84-тен артық болса, ол 0.05 маңызды деңгейінде статистикалық мәнді деп есептеледі.</w:t>
      </w:r>
    </w:p>
    <w:p w14:paraId="749CE5C2" w14:textId="77777777" w:rsidR="00C818DD" w:rsidRPr="003D6309" w:rsidRDefault="00C818DD" w:rsidP="00CB7F43">
      <w:pPr>
        <w:ind w:firstLine="709"/>
        <w:jc w:val="both"/>
        <w:rPr>
          <w:color w:val="000000"/>
          <w:sz w:val="28"/>
          <w:szCs w:val="28"/>
          <w:lang w:val="kk-KZ"/>
        </w:rPr>
      </w:pPr>
      <w:r w:rsidRPr="003D6309">
        <w:rPr>
          <w:color w:val="000000"/>
          <w:sz w:val="28"/>
          <w:szCs w:val="28"/>
          <w:lang w:val="kk-KZ"/>
        </w:rPr>
        <w:t>Енді топтардың орташа мәндері арасындағы айырмашылықтарды HSD шегімен салыстырамыз:</w:t>
      </w:r>
    </w:p>
    <w:p w14:paraId="42273B83" w14:textId="0F6CF625" w:rsidR="00C818DD" w:rsidRPr="003D6309" w:rsidRDefault="009A7D0A" w:rsidP="00CB7F43">
      <w:pPr>
        <w:pStyle w:val="a6"/>
        <w:numPr>
          <w:ilvl w:val="1"/>
          <w:numId w:val="3"/>
        </w:numPr>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F829BE">
        <w:rPr>
          <w:rFonts w:ascii="Times New Roman" w:eastAsia="Times New Roman" w:hAnsi="Times New Roman" w:cs="Times New Roman"/>
          <w:color w:val="000000"/>
          <w:sz w:val="28"/>
          <w:szCs w:val="28"/>
          <w:lang w:val="kk-KZ"/>
        </w:rPr>
        <w:t>Дәстүрлі</w:t>
      </w:r>
      <w:r w:rsidR="00C818DD" w:rsidRPr="003D6309">
        <w:rPr>
          <w:rFonts w:ascii="Times New Roman" w:eastAsia="Times New Roman" w:hAnsi="Times New Roman" w:cs="Times New Roman"/>
          <w:color w:val="000000"/>
          <w:sz w:val="28"/>
          <w:szCs w:val="28"/>
          <w:lang w:val="kk-KZ"/>
        </w:rPr>
        <w:t xml:space="preserve"> оқыту (</w:t>
      </w:r>
      <w:r w:rsidRPr="00F829BE">
        <w:rPr>
          <w:rFonts w:ascii="Times New Roman" w:eastAsia="Times New Roman" w:hAnsi="Times New Roman" w:cs="Times New Roman"/>
          <w:color w:val="000000"/>
          <w:sz w:val="28"/>
          <w:szCs w:val="28"/>
          <w:lang w:val="kk-KZ"/>
        </w:rPr>
        <w:t>Д</w:t>
      </w:r>
      <w:r w:rsidR="00C818DD" w:rsidRPr="003D6309">
        <w:rPr>
          <w:rFonts w:ascii="Times New Roman" w:eastAsia="Times New Roman" w:hAnsi="Times New Roman" w:cs="Times New Roman"/>
          <w:color w:val="000000"/>
          <w:sz w:val="28"/>
          <w:szCs w:val="28"/>
          <w:lang w:val="kk-KZ"/>
        </w:rPr>
        <w:t>О) мен Виде</w:t>
      </w:r>
      <w:r w:rsidRPr="00F829BE">
        <w:rPr>
          <w:rFonts w:ascii="Times New Roman" w:eastAsia="Times New Roman" w:hAnsi="Times New Roman" w:cs="Times New Roman"/>
          <w:color w:val="000000"/>
          <w:sz w:val="28"/>
          <w:szCs w:val="28"/>
          <w:lang w:val="kk-KZ"/>
        </w:rPr>
        <w:t>осабақ</w:t>
      </w:r>
      <w:r w:rsidR="00C818DD" w:rsidRPr="003D6309">
        <w:rPr>
          <w:rFonts w:ascii="Times New Roman" w:eastAsia="Times New Roman" w:hAnsi="Times New Roman" w:cs="Times New Roman"/>
          <w:color w:val="000000"/>
          <w:sz w:val="28"/>
          <w:szCs w:val="28"/>
          <w:lang w:val="kk-KZ"/>
        </w:rPr>
        <w:t xml:space="preserve"> (В</w:t>
      </w:r>
      <w:r w:rsidRPr="00F829BE">
        <w:rPr>
          <w:rFonts w:ascii="Times New Roman" w:eastAsia="Times New Roman" w:hAnsi="Times New Roman" w:cs="Times New Roman"/>
          <w:color w:val="000000"/>
          <w:sz w:val="28"/>
          <w:szCs w:val="28"/>
          <w:lang w:val="kk-KZ"/>
        </w:rPr>
        <w:t>С</w:t>
      </w:r>
      <w:r w:rsidR="00C818DD" w:rsidRPr="003D6309">
        <w:rPr>
          <w:rFonts w:ascii="Times New Roman" w:eastAsia="Times New Roman" w:hAnsi="Times New Roman" w:cs="Times New Roman"/>
          <w:color w:val="000000"/>
          <w:sz w:val="28"/>
          <w:szCs w:val="28"/>
          <w:lang w:val="kk-KZ"/>
        </w:rPr>
        <w:t xml:space="preserve">): </w:t>
      </w:r>
      <w:r w:rsidR="00A41218" w:rsidRPr="003D6309">
        <w:rPr>
          <w:rFonts w:ascii="Cambria Math" w:eastAsia="Cambria Math" w:hAnsi="Cambria Math" w:cs="Cambria Math"/>
          <w:color w:val="000000"/>
          <w:sz w:val="28"/>
          <w:szCs w:val="28"/>
          <w:lang w:val="kk-KZ"/>
        </w:rPr>
        <w:t>∣</w:t>
      </w:r>
      <w:sdt>
        <w:sdtPr>
          <w:rPr>
            <w:rFonts w:ascii="Times New Roman" w:hAnsi="Times New Roman" w:cs="Times New Roman"/>
          </w:rPr>
          <w:tag w:val="goog_rdk_5"/>
          <w:id w:val="-1704826381"/>
        </w:sdtPr>
        <w:sdtEndPr/>
        <w:sdtContent>
          <w:r w:rsidR="00A41218" w:rsidRPr="003D6309">
            <w:rPr>
              <w:rFonts w:ascii="Times New Roman" w:eastAsia="Gungsuh" w:hAnsi="Times New Roman" w:cs="Times New Roman"/>
              <w:color w:val="000000"/>
              <w:sz w:val="28"/>
              <w:szCs w:val="28"/>
              <w:lang w:val="kk-KZ"/>
            </w:rPr>
            <w:t>4.2 − 3</w:t>
          </w:r>
        </w:sdtContent>
      </w:sdt>
      <w:r w:rsidR="00A41218" w:rsidRPr="003D6309">
        <w:rPr>
          <w:rFonts w:ascii="Cambria Math" w:eastAsia="Cambria Math" w:hAnsi="Cambria Math" w:cs="Cambria Math"/>
          <w:color w:val="000000"/>
          <w:sz w:val="28"/>
          <w:szCs w:val="28"/>
          <w:lang w:val="kk-KZ"/>
        </w:rPr>
        <w:t>∣</w:t>
      </w:r>
      <w:r w:rsidR="00A41218" w:rsidRPr="003D6309">
        <w:rPr>
          <w:rFonts w:ascii="Times New Roman" w:eastAsia="Times New Roman" w:hAnsi="Times New Roman" w:cs="Times New Roman"/>
          <w:color w:val="000000"/>
          <w:sz w:val="28"/>
          <w:szCs w:val="28"/>
          <w:lang w:val="kk-KZ"/>
        </w:rPr>
        <w:t xml:space="preserve"> </w:t>
      </w:r>
      <w:r w:rsidR="00C818DD" w:rsidRPr="003D6309">
        <w:rPr>
          <w:rFonts w:ascii="Times New Roman" w:eastAsia="Times New Roman" w:hAnsi="Times New Roman" w:cs="Times New Roman"/>
          <w:color w:val="000000"/>
          <w:sz w:val="28"/>
          <w:szCs w:val="28"/>
          <w:lang w:val="kk-KZ"/>
        </w:rPr>
        <w:t>= 1.2 (статистикалық мәнді емес, өйткені 1.2 &lt; 3.84)</w:t>
      </w:r>
      <w:r w:rsidR="00CB7F43">
        <w:rPr>
          <w:rFonts w:ascii="Times New Roman" w:eastAsia="Times New Roman" w:hAnsi="Times New Roman" w:cs="Times New Roman"/>
          <w:color w:val="000000"/>
          <w:sz w:val="28"/>
          <w:szCs w:val="28"/>
          <w:lang w:val="kk-KZ"/>
        </w:rPr>
        <w:t>.</w:t>
      </w:r>
    </w:p>
    <w:p w14:paraId="7622EA20" w14:textId="622BA322" w:rsidR="00C818DD" w:rsidRPr="003D6309" w:rsidRDefault="009A7D0A" w:rsidP="00CB7F43">
      <w:pPr>
        <w:pStyle w:val="a6"/>
        <w:numPr>
          <w:ilvl w:val="1"/>
          <w:numId w:val="3"/>
        </w:numPr>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F829BE">
        <w:rPr>
          <w:rFonts w:ascii="Times New Roman" w:eastAsia="Times New Roman" w:hAnsi="Times New Roman" w:cs="Times New Roman"/>
          <w:color w:val="000000"/>
          <w:sz w:val="28"/>
          <w:szCs w:val="28"/>
          <w:lang w:val="kk-KZ"/>
        </w:rPr>
        <w:t>Дәстүрлі</w:t>
      </w:r>
      <w:r w:rsidRPr="003D6309">
        <w:rPr>
          <w:rFonts w:ascii="Times New Roman" w:eastAsia="Times New Roman" w:hAnsi="Times New Roman" w:cs="Times New Roman"/>
          <w:color w:val="000000"/>
          <w:sz w:val="28"/>
          <w:szCs w:val="28"/>
          <w:lang w:val="kk-KZ"/>
        </w:rPr>
        <w:t xml:space="preserve"> оқыту </w:t>
      </w:r>
      <w:r w:rsidR="00C818DD" w:rsidRPr="003D6309">
        <w:rPr>
          <w:rFonts w:ascii="Times New Roman" w:eastAsia="Times New Roman" w:hAnsi="Times New Roman" w:cs="Times New Roman"/>
          <w:color w:val="000000"/>
          <w:sz w:val="28"/>
          <w:szCs w:val="28"/>
          <w:lang w:val="kk-KZ"/>
        </w:rPr>
        <w:t>мен</w:t>
      </w:r>
      <w:r w:rsidR="00313559" w:rsidRPr="00F829BE">
        <w:rPr>
          <w:rFonts w:ascii="Times New Roman" w:eastAsia="Times New Roman" w:hAnsi="Times New Roman" w:cs="Times New Roman"/>
          <w:color w:val="000000"/>
          <w:sz w:val="28"/>
          <w:szCs w:val="28"/>
          <w:lang w:val="kk-KZ"/>
        </w:rPr>
        <w:t xml:space="preserve"> интеллектуалды</w:t>
      </w:r>
      <w:r w:rsidR="00C818DD" w:rsidRPr="003D6309">
        <w:rPr>
          <w:rFonts w:ascii="Times New Roman" w:eastAsia="Times New Roman" w:hAnsi="Times New Roman" w:cs="Times New Roman"/>
          <w:color w:val="000000"/>
          <w:sz w:val="28"/>
          <w:szCs w:val="28"/>
          <w:lang w:val="kk-KZ"/>
        </w:rPr>
        <w:t xml:space="preserve"> жүйе (</w:t>
      </w:r>
      <w:r w:rsidR="00FE23E7" w:rsidRPr="00F829BE">
        <w:rPr>
          <w:rFonts w:ascii="Times New Roman" w:eastAsia="Times New Roman" w:hAnsi="Times New Roman" w:cs="Times New Roman"/>
          <w:color w:val="000000"/>
          <w:sz w:val="28"/>
          <w:szCs w:val="28"/>
          <w:lang w:val="kk-KZ"/>
        </w:rPr>
        <w:t>ИЖ</w:t>
      </w:r>
      <w:r w:rsidR="00C818DD" w:rsidRPr="003D6309">
        <w:rPr>
          <w:rFonts w:ascii="Times New Roman" w:eastAsia="Times New Roman" w:hAnsi="Times New Roman" w:cs="Times New Roman"/>
          <w:color w:val="000000"/>
          <w:sz w:val="28"/>
          <w:szCs w:val="28"/>
          <w:lang w:val="kk-KZ"/>
        </w:rPr>
        <w:t xml:space="preserve">): </w:t>
      </w:r>
      <w:sdt>
        <w:sdtPr>
          <w:rPr>
            <w:rFonts w:ascii="Times New Roman" w:hAnsi="Times New Roman" w:cs="Times New Roman"/>
          </w:rPr>
          <w:tag w:val="goog_rdk_6"/>
          <w:id w:val="1812047622"/>
        </w:sdtPr>
        <w:sdtEndPr/>
        <w:sdtContent>
          <w:r w:rsidR="00A41218" w:rsidRPr="003D6309">
            <w:rPr>
              <w:rFonts w:ascii="Times New Roman" w:eastAsia="Gungsuh" w:hAnsi="Times New Roman" w:cs="Times New Roman"/>
              <w:color w:val="000000"/>
              <w:sz w:val="28"/>
              <w:szCs w:val="28"/>
              <w:lang w:val="kk-KZ"/>
            </w:rPr>
            <w:t>4.2 − 1.73</w:t>
          </w:r>
        </w:sdtContent>
      </w:sdt>
      <w:r w:rsidR="00A41218" w:rsidRPr="003D6309">
        <w:rPr>
          <w:rFonts w:ascii="Cambria Math" w:eastAsia="Cambria Math" w:hAnsi="Cambria Math" w:cs="Cambria Math"/>
          <w:color w:val="000000"/>
          <w:sz w:val="28"/>
          <w:szCs w:val="28"/>
          <w:lang w:val="kk-KZ"/>
        </w:rPr>
        <w:t>∣</w:t>
      </w:r>
      <w:r w:rsidR="00A41218" w:rsidRPr="003D6309">
        <w:rPr>
          <w:rFonts w:ascii="Times New Roman" w:eastAsia="Times New Roman" w:hAnsi="Times New Roman" w:cs="Times New Roman"/>
          <w:color w:val="000000"/>
          <w:sz w:val="28"/>
          <w:szCs w:val="28"/>
          <w:lang w:val="kk-KZ"/>
        </w:rPr>
        <w:t xml:space="preserve"> </w:t>
      </w:r>
      <w:r w:rsidR="00C818DD" w:rsidRPr="003D6309">
        <w:rPr>
          <w:rFonts w:ascii="Times New Roman" w:eastAsia="Times New Roman" w:hAnsi="Times New Roman" w:cs="Times New Roman"/>
          <w:color w:val="000000"/>
          <w:sz w:val="28"/>
          <w:szCs w:val="28"/>
          <w:lang w:val="kk-KZ"/>
        </w:rPr>
        <w:t>= 2.47 (статистикалық мәнді емес, өйткені 2.47 &lt; 3.84)</w:t>
      </w:r>
      <w:r w:rsidR="00CB7F43">
        <w:rPr>
          <w:rFonts w:ascii="Times New Roman" w:eastAsia="Times New Roman" w:hAnsi="Times New Roman" w:cs="Times New Roman"/>
          <w:color w:val="000000"/>
          <w:sz w:val="28"/>
          <w:szCs w:val="28"/>
          <w:lang w:val="kk-KZ"/>
        </w:rPr>
        <w:t>.</w:t>
      </w:r>
    </w:p>
    <w:p w14:paraId="347CD027" w14:textId="3F1E4A4F" w:rsidR="00C818DD" w:rsidRPr="003D6309" w:rsidRDefault="009A7D0A" w:rsidP="00CB7F43">
      <w:pPr>
        <w:pStyle w:val="a6"/>
        <w:numPr>
          <w:ilvl w:val="1"/>
          <w:numId w:val="3"/>
        </w:numPr>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3D6309">
        <w:rPr>
          <w:rFonts w:ascii="Times New Roman" w:eastAsia="Times New Roman" w:hAnsi="Times New Roman" w:cs="Times New Roman"/>
          <w:color w:val="000000"/>
          <w:sz w:val="28"/>
          <w:szCs w:val="28"/>
          <w:lang w:val="kk-KZ"/>
        </w:rPr>
        <w:t>Виде</w:t>
      </w:r>
      <w:r w:rsidRPr="00F829BE">
        <w:rPr>
          <w:rFonts w:ascii="Times New Roman" w:eastAsia="Times New Roman" w:hAnsi="Times New Roman" w:cs="Times New Roman"/>
          <w:color w:val="000000"/>
          <w:sz w:val="28"/>
          <w:szCs w:val="28"/>
          <w:lang w:val="kk-KZ"/>
        </w:rPr>
        <w:t>осабақ</w:t>
      </w:r>
      <w:r w:rsidR="00C818DD" w:rsidRPr="003D6309">
        <w:rPr>
          <w:rFonts w:ascii="Times New Roman" w:eastAsia="Times New Roman" w:hAnsi="Times New Roman" w:cs="Times New Roman"/>
          <w:color w:val="000000"/>
          <w:sz w:val="28"/>
          <w:szCs w:val="28"/>
          <w:lang w:val="kk-KZ"/>
        </w:rPr>
        <w:t xml:space="preserve"> мен </w:t>
      </w:r>
      <w:r w:rsidR="00313559" w:rsidRPr="00F829BE">
        <w:rPr>
          <w:rFonts w:ascii="Times New Roman" w:eastAsia="Times New Roman" w:hAnsi="Times New Roman" w:cs="Times New Roman"/>
          <w:color w:val="000000"/>
          <w:sz w:val="28"/>
          <w:szCs w:val="28"/>
          <w:lang w:val="kk-KZ"/>
        </w:rPr>
        <w:t xml:space="preserve">интеллектуалды </w:t>
      </w:r>
      <w:r w:rsidR="00C818DD" w:rsidRPr="003D6309">
        <w:rPr>
          <w:rFonts w:ascii="Times New Roman" w:eastAsia="Times New Roman" w:hAnsi="Times New Roman" w:cs="Times New Roman"/>
          <w:color w:val="000000"/>
          <w:sz w:val="28"/>
          <w:szCs w:val="28"/>
          <w:lang w:val="kk-KZ"/>
        </w:rPr>
        <w:t xml:space="preserve">жүйе: </w:t>
      </w:r>
      <w:r w:rsidR="00A41218" w:rsidRPr="003D6309">
        <w:rPr>
          <w:rFonts w:ascii="Cambria Math" w:eastAsia="Cambria Math" w:hAnsi="Cambria Math" w:cs="Cambria Math"/>
          <w:color w:val="000000"/>
          <w:sz w:val="28"/>
          <w:szCs w:val="28"/>
          <w:lang w:val="kk-KZ"/>
        </w:rPr>
        <w:t>∣</w:t>
      </w:r>
      <w:bookmarkStart w:id="53" w:name="_Hlk210532301"/>
      <w:sdt>
        <w:sdtPr>
          <w:rPr>
            <w:rFonts w:ascii="Times New Roman" w:hAnsi="Times New Roman" w:cs="Times New Roman"/>
          </w:rPr>
          <w:tag w:val="goog_rdk_7"/>
          <w:id w:val="-908499885"/>
        </w:sdtPr>
        <w:sdtEndPr/>
        <w:sdtContent>
          <w:r w:rsidR="00A41218" w:rsidRPr="003D6309">
            <w:rPr>
              <w:rFonts w:ascii="Times New Roman" w:eastAsia="Gungsuh" w:hAnsi="Times New Roman" w:cs="Times New Roman"/>
              <w:color w:val="000000"/>
              <w:sz w:val="28"/>
              <w:szCs w:val="28"/>
              <w:lang w:val="kk-KZ"/>
            </w:rPr>
            <w:t>3 − 1.73</w:t>
          </w:r>
        </w:sdtContent>
      </w:sdt>
      <w:r w:rsidR="00A41218" w:rsidRPr="003D6309">
        <w:rPr>
          <w:rFonts w:ascii="Cambria Math" w:eastAsia="Cambria Math" w:hAnsi="Cambria Math" w:cs="Cambria Math"/>
          <w:color w:val="000000"/>
          <w:sz w:val="28"/>
          <w:szCs w:val="28"/>
          <w:lang w:val="kk-KZ"/>
        </w:rPr>
        <w:t>∣</w:t>
      </w:r>
      <w:r w:rsidR="00A41218" w:rsidRPr="003D6309">
        <w:rPr>
          <w:rFonts w:ascii="Times New Roman" w:eastAsia="Times New Roman" w:hAnsi="Times New Roman" w:cs="Times New Roman"/>
          <w:color w:val="000000"/>
          <w:sz w:val="28"/>
          <w:szCs w:val="28"/>
          <w:lang w:val="kk-KZ"/>
        </w:rPr>
        <w:t xml:space="preserve"> </w:t>
      </w:r>
      <w:bookmarkEnd w:id="53"/>
      <w:r w:rsidR="00C818DD" w:rsidRPr="003D6309">
        <w:rPr>
          <w:rFonts w:ascii="Times New Roman" w:eastAsia="Times New Roman" w:hAnsi="Times New Roman" w:cs="Times New Roman"/>
          <w:color w:val="000000"/>
          <w:sz w:val="28"/>
          <w:szCs w:val="28"/>
          <w:lang w:val="kk-KZ"/>
        </w:rPr>
        <w:t>= 1.27 (статистикалық мәнді емес, өйткені 1.27 &lt; 3.84)</w:t>
      </w:r>
      <w:r w:rsidR="00CB7F43">
        <w:rPr>
          <w:rFonts w:ascii="Times New Roman" w:eastAsia="Times New Roman" w:hAnsi="Times New Roman" w:cs="Times New Roman"/>
          <w:color w:val="000000"/>
          <w:sz w:val="28"/>
          <w:szCs w:val="28"/>
          <w:lang w:val="kk-KZ"/>
        </w:rPr>
        <w:t>.</w:t>
      </w:r>
      <w:r w:rsidR="00D24C0D" w:rsidRPr="00F829BE">
        <w:rPr>
          <w:rFonts w:ascii="Times New Roman" w:eastAsia="Times New Roman" w:hAnsi="Times New Roman" w:cs="Times New Roman"/>
          <w:color w:val="000000"/>
          <w:sz w:val="28"/>
          <w:szCs w:val="28"/>
          <w:lang w:val="kk-KZ"/>
        </w:rPr>
        <w:t xml:space="preserve"> </w:t>
      </w:r>
    </w:p>
    <w:p w14:paraId="3F803EAE" w14:textId="257212FB" w:rsidR="00C818DD" w:rsidRPr="00CC0BDA" w:rsidRDefault="00C818DD" w:rsidP="00CB7F43">
      <w:pPr>
        <w:ind w:firstLine="709"/>
        <w:jc w:val="both"/>
        <w:rPr>
          <w:color w:val="000000"/>
          <w:sz w:val="28"/>
          <w:szCs w:val="28"/>
          <w:lang w:val="kk-KZ"/>
        </w:rPr>
      </w:pPr>
      <w:r w:rsidRPr="003D6309">
        <w:rPr>
          <w:color w:val="000000"/>
          <w:sz w:val="28"/>
          <w:szCs w:val="28"/>
          <w:lang w:val="kk-KZ"/>
        </w:rPr>
        <w:t>HSD = 3.84 мәніне сүйенсек, топтар арасындағы ешбір орташа мәннің айырмашылығы осы шекті мәннен асып кетпейді, яғни берілген орташа мәндер мен параметрлер бойынша топтар арасында статистикалық маңызды айырмашылық жоқ.</w:t>
      </w:r>
      <w:r w:rsidR="00A41218" w:rsidRPr="00CC0BDA">
        <w:rPr>
          <w:color w:val="000000"/>
          <w:sz w:val="28"/>
          <w:szCs w:val="28"/>
          <w:lang w:val="kk-KZ"/>
        </w:rPr>
        <w:t xml:space="preserve"> </w:t>
      </w:r>
      <w:r w:rsidRPr="00CC0BDA">
        <w:rPr>
          <w:color w:val="000000"/>
          <w:sz w:val="28"/>
          <w:szCs w:val="28"/>
          <w:lang w:val="kk-KZ"/>
        </w:rPr>
        <w:t>Келесі қадамда байқалған айырмашылықтардың практикалық мәнін бағалау үшін d Коуэн метрикасы (Cohen's d) қолданылды.</w:t>
      </w:r>
    </w:p>
    <w:p w14:paraId="35F16ACF" w14:textId="77777777" w:rsidR="00C818DD" w:rsidRPr="00CC0BDA" w:rsidRDefault="00C818DD" w:rsidP="00CB7F43">
      <w:pPr>
        <w:ind w:firstLine="709"/>
        <w:jc w:val="both"/>
        <w:rPr>
          <w:color w:val="000000"/>
          <w:sz w:val="28"/>
          <w:szCs w:val="28"/>
          <w:lang w:val="kk-KZ"/>
        </w:rPr>
      </w:pPr>
      <w:r w:rsidRPr="00CC0BDA">
        <w:rPr>
          <w:i/>
          <w:iCs/>
          <w:color w:val="000000"/>
          <w:sz w:val="28"/>
          <w:szCs w:val="28"/>
          <w:lang w:val="kk-KZ"/>
        </w:rPr>
        <w:t>Cohen's d</w:t>
      </w:r>
      <w:r w:rsidRPr="00CC0BDA">
        <w:rPr>
          <w:color w:val="000000"/>
          <w:sz w:val="28"/>
          <w:szCs w:val="28"/>
          <w:lang w:val="kk-KZ"/>
        </w:rPr>
        <w:t xml:space="preserve"> коэффициенті екі топ арасындағы эффект өлшемін, яғни айырмашылықтың көлемін көрсетеді. Бұл ANOVA көрсететін статистикалық маңыздылықты толықтырады (ол тек айырмашылық бар-жоғын анықтайды, ал көлемін бағаламайды).</w:t>
      </w:r>
    </w:p>
    <w:p w14:paraId="099B59A0" w14:textId="68ED634B" w:rsidR="00C818DD" w:rsidRDefault="00C818DD" w:rsidP="00CB7F43">
      <w:pPr>
        <w:ind w:firstLine="709"/>
        <w:jc w:val="both"/>
        <w:rPr>
          <w:color w:val="000000"/>
          <w:sz w:val="28"/>
          <w:szCs w:val="28"/>
          <w:lang w:val="kk-KZ"/>
        </w:rPr>
      </w:pPr>
      <w:r w:rsidRPr="00CC0BDA">
        <w:rPr>
          <w:color w:val="000000"/>
          <w:sz w:val="28"/>
          <w:szCs w:val="28"/>
          <w:lang w:val="kk-KZ"/>
        </w:rPr>
        <w:t xml:space="preserve">Cohen's d мәні келесі </w:t>
      </w:r>
      <w:r w:rsidR="00CB7F43">
        <w:rPr>
          <w:color w:val="000000"/>
          <w:sz w:val="28"/>
          <w:szCs w:val="28"/>
          <w:lang w:val="kk-KZ"/>
        </w:rPr>
        <w:t xml:space="preserve">(17) </w:t>
      </w:r>
      <w:r w:rsidRPr="00CC0BDA">
        <w:rPr>
          <w:color w:val="000000"/>
          <w:sz w:val="28"/>
          <w:szCs w:val="28"/>
          <w:lang w:val="kk-KZ"/>
        </w:rPr>
        <w:t xml:space="preserve">формула бойынша </w:t>
      </w:r>
      <w:r w:rsidRPr="00840B7A">
        <w:rPr>
          <w:color w:val="000000"/>
          <w:sz w:val="28"/>
          <w:szCs w:val="28"/>
          <w:lang w:val="kk-KZ"/>
        </w:rPr>
        <w:t>есептеледі [</w:t>
      </w:r>
      <w:r w:rsidR="00BB01BA" w:rsidRPr="00840B7A">
        <w:rPr>
          <w:color w:val="000000"/>
          <w:sz w:val="28"/>
          <w:szCs w:val="28"/>
          <w:lang w:val="kk-KZ"/>
        </w:rPr>
        <w:t>1</w:t>
      </w:r>
      <w:r w:rsidR="00157911">
        <w:rPr>
          <w:color w:val="000000"/>
          <w:sz w:val="28"/>
          <w:szCs w:val="28"/>
          <w:lang w:val="kk-KZ"/>
        </w:rPr>
        <w:t>68, р. 144-1-144-25</w:t>
      </w:r>
      <w:r w:rsidRPr="00840B7A">
        <w:rPr>
          <w:color w:val="000000"/>
          <w:sz w:val="28"/>
          <w:szCs w:val="28"/>
          <w:lang w:val="kk-KZ"/>
        </w:rPr>
        <w:t>]:</w:t>
      </w:r>
    </w:p>
    <w:p w14:paraId="2E15C22C" w14:textId="77777777" w:rsidR="00002F3D" w:rsidRPr="00CC0BDA" w:rsidRDefault="00002F3D" w:rsidP="00092561">
      <w:pPr>
        <w:ind w:firstLine="567"/>
        <w:jc w:val="both"/>
        <w:rPr>
          <w:color w:val="000000"/>
          <w:sz w:val="28"/>
          <w:szCs w:val="28"/>
          <w:lang w:val="kk-KZ"/>
        </w:rPr>
      </w:pPr>
    </w:p>
    <w:p w14:paraId="11BC12FC" w14:textId="46E5FB54" w:rsidR="00DA5306" w:rsidRPr="00CC0BDA" w:rsidRDefault="002110ED" w:rsidP="00092561">
      <w:pPr>
        <w:pBdr>
          <w:top w:val="nil"/>
          <w:left w:val="nil"/>
          <w:bottom w:val="nil"/>
          <w:right w:val="nil"/>
          <w:between w:val="nil"/>
        </w:pBdr>
        <w:ind w:firstLine="567"/>
        <w:jc w:val="right"/>
        <w:rPr>
          <w:color w:val="000000"/>
          <w:sz w:val="28"/>
          <w:szCs w:val="28"/>
          <w:lang w:val="kk-KZ"/>
        </w:rPr>
      </w:pPr>
      <w:r w:rsidRPr="00CC0BDA">
        <w:rPr>
          <w:i/>
          <w:color w:val="000000"/>
          <w:sz w:val="28"/>
          <w:szCs w:val="28"/>
          <w:lang w:val="kk-KZ"/>
        </w:rPr>
        <w:t xml:space="preserve">d = </w:t>
      </w:r>
      <m:oMath>
        <m:f>
          <m:fPr>
            <m:ctrlPr>
              <w:rPr>
                <w:rFonts w:ascii="Cambria Math" w:eastAsia="Cambria Math" w:hAnsi="Cambria Math" w:cs="Cambria Math"/>
                <w:color w:val="000000"/>
                <w:sz w:val="28"/>
                <w:szCs w:val="28"/>
              </w:rPr>
            </m:ctrlPr>
          </m:fPr>
          <m:num>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lang w:val="kk-KZ"/>
                  </w:rPr>
                  <m:t>Mean</m:t>
                </m:r>
              </m:e>
              <m:sub>
                <m:r>
                  <w:rPr>
                    <w:rFonts w:ascii="Cambria Math" w:eastAsia="Cambria Math" w:hAnsi="Cambria Math" w:cs="Cambria Math"/>
                    <w:color w:val="000000"/>
                    <w:sz w:val="28"/>
                    <w:szCs w:val="28"/>
                    <w:lang w:val="kk-KZ"/>
                  </w:rPr>
                  <m:t>1</m:t>
                </m:r>
              </m:sub>
            </m:sSub>
            <m:r>
              <w:rPr>
                <w:rFonts w:ascii="Cambria Math" w:eastAsia="Cambria Math" w:hAnsi="Cambria Math" w:cs="Cambria Math"/>
                <w:color w:val="000000"/>
                <w:sz w:val="28"/>
                <w:szCs w:val="28"/>
                <w:lang w:val="kk-KZ"/>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lang w:val="kk-KZ"/>
                  </w:rPr>
                  <m:t>Mean</m:t>
                </m:r>
              </m:e>
              <m:sub>
                <m:r>
                  <w:rPr>
                    <w:rFonts w:ascii="Cambria Math" w:eastAsia="Cambria Math" w:hAnsi="Cambria Math" w:cs="Cambria Math"/>
                    <w:color w:val="000000"/>
                    <w:sz w:val="28"/>
                    <w:szCs w:val="28"/>
                    <w:lang w:val="kk-KZ"/>
                  </w:rPr>
                  <m:t>2</m:t>
                </m:r>
              </m:sub>
            </m:sSub>
          </m:num>
          <m:den>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lang w:val="kk-KZ"/>
                  </w:rPr>
                  <m:t>SD</m:t>
                </m:r>
              </m:e>
              <m:sub>
                <m:r>
                  <w:rPr>
                    <w:rFonts w:ascii="Cambria Math" w:eastAsia="Cambria Math" w:hAnsi="Cambria Math" w:cs="Cambria Math"/>
                    <w:color w:val="000000"/>
                    <w:sz w:val="28"/>
                    <w:szCs w:val="28"/>
                    <w:lang w:val="kk-KZ"/>
                  </w:rPr>
                  <m:t>pooled</m:t>
                </m:r>
              </m:sub>
            </m:sSub>
          </m:den>
        </m:f>
      </m:oMath>
      <w:r w:rsidRPr="00CC0BDA">
        <w:rPr>
          <w:i/>
          <w:color w:val="000000"/>
          <w:sz w:val="28"/>
          <w:szCs w:val="28"/>
          <w:lang w:val="kk-KZ"/>
        </w:rPr>
        <w:t xml:space="preserve">     </w:t>
      </w:r>
      <w:r w:rsidRPr="00CC0BDA">
        <w:rPr>
          <w:color w:val="000000"/>
          <w:sz w:val="28"/>
          <w:szCs w:val="28"/>
          <w:lang w:val="kk-KZ"/>
        </w:rPr>
        <w:t xml:space="preserve">              </w:t>
      </w:r>
      <w:r w:rsidRPr="00CC0BDA">
        <w:rPr>
          <w:i/>
          <w:color w:val="000000"/>
          <w:sz w:val="28"/>
          <w:szCs w:val="28"/>
          <w:lang w:val="kk-KZ"/>
        </w:rPr>
        <w:t xml:space="preserve">                         </w:t>
      </w:r>
      <w:r w:rsidRPr="00CC0BDA">
        <w:rPr>
          <w:color w:val="000000"/>
          <w:sz w:val="28"/>
          <w:szCs w:val="28"/>
          <w:lang w:val="kk-KZ"/>
        </w:rPr>
        <w:t>(</w:t>
      </w:r>
      <w:r w:rsidR="00FE302D" w:rsidRPr="00CC0BDA">
        <w:rPr>
          <w:color w:val="000000"/>
          <w:sz w:val="28"/>
          <w:szCs w:val="28"/>
          <w:lang w:val="kk-KZ"/>
        </w:rPr>
        <w:t>1</w:t>
      </w:r>
      <w:r w:rsidR="00F63D96" w:rsidRPr="00F63D96">
        <w:rPr>
          <w:color w:val="000000"/>
          <w:sz w:val="28"/>
          <w:szCs w:val="28"/>
          <w:lang w:val="kk-KZ"/>
        </w:rPr>
        <w:t>7</w:t>
      </w:r>
      <w:r w:rsidRPr="00CC0BDA">
        <w:rPr>
          <w:color w:val="000000"/>
          <w:sz w:val="28"/>
          <w:szCs w:val="28"/>
          <w:lang w:val="kk-KZ"/>
        </w:rPr>
        <w:t>)</w:t>
      </w:r>
    </w:p>
    <w:p w14:paraId="13C6D6D9" w14:textId="77777777" w:rsidR="00002F3D" w:rsidRDefault="00002F3D" w:rsidP="00092561">
      <w:pPr>
        <w:pBdr>
          <w:top w:val="nil"/>
          <w:left w:val="nil"/>
          <w:bottom w:val="nil"/>
          <w:right w:val="nil"/>
          <w:between w:val="nil"/>
        </w:pBdr>
        <w:ind w:firstLine="567"/>
        <w:rPr>
          <w:color w:val="000000"/>
          <w:sz w:val="28"/>
          <w:szCs w:val="28"/>
          <w:lang w:val="kk-KZ"/>
        </w:rPr>
      </w:pPr>
    </w:p>
    <w:p w14:paraId="7BF6026D" w14:textId="4B85A24D" w:rsidR="00A41218" w:rsidRDefault="00A41218" w:rsidP="00CB7F43">
      <w:pPr>
        <w:pBdr>
          <w:top w:val="nil"/>
          <w:left w:val="nil"/>
          <w:bottom w:val="nil"/>
          <w:right w:val="nil"/>
          <w:between w:val="nil"/>
        </w:pBdr>
        <w:jc w:val="both"/>
        <w:rPr>
          <w:color w:val="000000"/>
          <w:sz w:val="28"/>
          <w:szCs w:val="28"/>
          <w:lang w:val="kk-KZ"/>
        </w:rPr>
      </w:pPr>
      <w:r w:rsidRPr="00CC0BDA">
        <w:rPr>
          <w:color w:val="000000"/>
          <w:sz w:val="28"/>
          <w:szCs w:val="28"/>
          <w:lang w:val="kk-KZ"/>
        </w:rPr>
        <w:t xml:space="preserve">мұнда </w:t>
      </w:r>
      <w:r w:rsidRPr="00CC0BDA">
        <w:rPr>
          <w:i/>
          <w:color w:val="000000"/>
          <w:sz w:val="28"/>
          <w:szCs w:val="28"/>
          <w:lang w:val="kk-KZ"/>
        </w:rPr>
        <w:t>SD</w:t>
      </w:r>
      <w:r w:rsidRPr="00CC0BDA">
        <w:rPr>
          <w:i/>
          <w:color w:val="000000"/>
          <w:sz w:val="28"/>
          <w:szCs w:val="28"/>
          <w:vertAlign w:val="subscript"/>
          <w:lang w:val="kk-KZ"/>
        </w:rPr>
        <w:t>pooled</w:t>
      </w:r>
      <w:r w:rsidRPr="00CC0BDA">
        <w:rPr>
          <w:color w:val="000000"/>
          <w:sz w:val="28"/>
          <w:szCs w:val="28"/>
          <w:lang w:val="kk-KZ"/>
        </w:rPr>
        <w:t xml:space="preserve"> </w:t>
      </w:r>
      <w:r w:rsidR="00CB7F43">
        <w:rPr>
          <w:color w:val="000000"/>
          <w:sz w:val="28"/>
          <w:szCs w:val="28"/>
          <w:lang w:val="kk-KZ"/>
        </w:rPr>
        <w:t>‒</w:t>
      </w:r>
      <w:r w:rsidRPr="00CC0BDA">
        <w:rPr>
          <w:color w:val="000000"/>
          <w:sz w:val="28"/>
          <w:szCs w:val="28"/>
          <w:lang w:val="kk-KZ"/>
        </w:rPr>
        <w:t xml:space="preserve"> бұл біріктірілген стандартты ауытқу, келесі </w:t>
      </w:r>
      <w:r w:rsidR="00CB7F43">
        <w:rPr>
          <w:color w:val="000000"/>
          <w:sz w:val="28"/>
          <w:szCs w:val="28"/>
          <w:lang w:val="kk-KZ"/>
        </w:rPr>
        <w:t xml:space="preserve">(18) </w:t>
      </w:r>
      <w:r w:rsidRPr="00CC0BDA">
        <w:rPr>
          <w:color w:val="000000"/>
          <w:sz w:val="28"/>
          <w:szCs w:val="28"/>
          <w:lang w:val="kk-KZ"/>
        </w:rPr>
        <w:t>формула бойынша есептеледі:</w:t>
      </w:r>
    </w:p>
    <w:p w14:paraId="4E2CF389" w14:textId="77777777" w:rsidR="00002F3D" w:rsidRPr="00CC0BDA" w:rsidRDefault="00002F3D" w:rsidP="00092561">
      <w:pPr>
        <w:pBdr>
          <w:top w:val="nil"/>
          <w:left w:val="nil"/>
          <w:bottom w:val="nil"/>
          <w:right w:val="nil"/>
          <w:between w:val="nil"/>
        </w:pBdr>
        <w:ind w:firstLine="567"/>
        <w:rPr>
          <w:lang w:val="kk-KZ"/>
        </w:rPr>
      </w:pPr>
    </w:p>
    <w:p w14:paraId="31738D26" w14:textId="75BC2200" w:rsidR="00DA5306" w:rsidRPr="00CC0BDA" w:rsidRDefault="008E658B" w:rsidP="00092561">
      <w:pPr>
        <w:pBdr>
          <w:top w:val="nil"/>
          <w:left w:val="nil"/>
          <w:bottom w:val="nil"/>
          <w:right w:val="nil"/>
          <w:between w:val="nil"/>
        </w:pBdr>
        <w:ind w:firstLine="567"/>
        <w:jc w:val="right"/>
        <w:rPr>
          <w:color w:val="000000"/>
          <w:sz w:val="28"/>
          <w:szCs w:val="28"/>
          <w:lang w:val="kk-KZ"/>
        </w:rPr>
      </w:pPr>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lang w:val="kk-KZ"/>
              </w:rPr>
              <m:t>SD</m:t>
            </m:r>
          </m:e>
          <m:sub>
            <m:r>
              <w:rPr>
                <w:rFonts w:ascii="Cambria Math" w:eastAsia="Cambria Math" w:hAnsi="Cambria Math" w:cs="Cambria Math"/>
                <w:color w:val="000000"/>
                <w:sz w:val="28"/>
                <w:szCs w:val="28"/>
                <w:lang w:val="kk-KZ"/>
              </w:rPr>
              <m:t>pooled</m:t>
            </m:r>
          </m:sub>
        </m:sSub>
      </m:oMath>
      <w:r w:rsidR="002110ED" w:rsidRPr="00CC0BDA">
        <w:rPr>
          <w:i/>
          <w:color w:val="000000"/>
          <w:sz w:val="28"/>
          <w:szCs w:val="28"/>
          <w:lang w:val="kk-KZ"/>
        </w:rPr>
        <w:t xml:space="preserve"> = </w:t>
      </w:r>
      <m:oMath>
        <m:rad>
          <m:radPr>
            <m:degHide m:val="1"/>
            <m:ctrlPr>
              <w:rPr>
                <w:rFonts w:ascii="Cambria Math" w:hAnsi="Cambria Math"/>
              </w:rPr>
            </m:ctrlPr>
          </m:radPr>
          <m:deg/>
          <m:e>
            <m:f>
              <m:fPr>
                <m:ctrlPr>
                  <w:rPr>
                    <w:rFonts w:ascii="Cambria Math" w:eastAsia="Cambria Math" w:hAnsi="Cambria Math" w:cs="Cambria Math"/>
                    <w:color w:val="000000"/>
                    <w:sz w:val="28"/>
                    <w:szCs w:val="28"/>
                  </w:rPr>
                </m:ctrlPr>
              </m:fPr>
              <m:num>
                <m:d>
                  <m:dPr>
                    <m:ctrlPr>
                      <w:rPr>
                        <w:rFonts w:ascii="Cambria Math" w:eastAsia="Cambria Math" w:hAnsi="Cambria Math" w:cs="Cambria Math"/>
                        <w:color w:val="000000"/>
                        <w:sz w:val="28"/>
                        <w:szCs w:val="28"/>
                      </w:rPr>
                    </m:ctrlPr>
                  </m:dPr>
                  <m:e>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lang w:val="kk-KZ"/>
                          </w:rPr>
                          <m:t>N</m:t>
                        </m:r>
                      </m:e>
                      <m:sub>
                        <m:r>
                          <w:rPr>
                            <w:rFonts w:ascii="Cambria Math" w:eastAsia="Cambria Math" w:hAnsi="Cambria Math" w:cs="Cambria Math"/>
                            <w:color w:val="000000"/>
                            <w:sz w:val="28"/>
                            <w:szCs w:val="28"/>
                            <w:lang w:val="kk-KZ"/>
                          </w:rPr>
                          <m:t>1</m:t>
                        </m:r>
                      </m:sub>
                    </m:sSub>
                    <m:r>
                      <w:rPr>
                        <w:rFonts w:ascii="Cambria Math" w:eastAsia="Cambria Math" w:hAnsi="Cambria Math" w:cs="Cambria Math"/>
                        <w:color w:val="000000"/>
                        <w:sz w:val="28"/>
                        <w:szCs w:val="28"/>
                        <w:lang w:val="kk-KZ"/>
                      </w:rPr>
                      <m:t>-</m:t>
                    </m:r>
                    <m:r>
                      <w:rPr>
                        <w:rFonts w:ascii="Cambria Math" w:eastAsia="Cambria Math" w:hAnsi="Cambria Math" w:cs="Cambria Math"/>
                        <w:color w:val="000000"/>
                        <w:sz w:val="28"/>
                        <w:szCs w:val="28"/>
                        <w:lang w:val="kk-KZ"/>
                      </w:rPr>
                      <m:t>1</m:t>
                    </m:r>
                  </m:e>
                </m:d>
                <m:r>
                  <w:rPr>
                    <w:rFonts w:ascii="Cambria Math" w:eastAsia="Cambria Math" w:hAnsi="Cambria Math" w:cs="Cambria Math"/>
                    <w:color w:val="000000"/>
                    <w:sz w:val="28"/>
                    <w:szCs w:val="28"/>
                    <w:lang w:val="kk-KZ"/>
                  </w:rPr>
                  <m:t>∙</m:t>
                </m:r>
                <m:sSubSup>
                  <m:sSubSupPr>
                    <m:ctrlPr>
                      <w:rPr>
                        <w:rFonts w:ascii="Cambria Math" w:eastAsia="Cambria Math" w:hAnsi="Cambria Math" w:cs="Cambria Math"/>
                        <w:color w:val="000000"/>
                        <w:sz w:val="28"/>
                        <w:szCs w:val="28"/>
                      </w:rPr>
                    </m:ctrlPr>
                  </m:sSubSupPr>
                  <m:e>
                    <m:r>
                      <w:rPr>
                        <w:rFonts w:ascii="Cambria Math" w:eastAsia="Cambria Math" w:hAnsi="Cambria Math" w:cs="Cambria Math"/>
                        <w:color w:val="000000"/>
                        <w:sz w:val="28"/>
                        <w:szCs w:val="28"/>
                        <w:lang w:val="kk-KZ"/>
                      </w:rPr>
                      <m:t>SD</m:t>
                    </m:r>
                  </m:e>
                  <m:sub>
                    <m:r>
                      <w:rPr>
                        <w:rFonts w:ascii="Cambria Math" w:eastAsia="Cambria Math" w:hAnsi="Cambria Math" w:cs="Cambria Math"/>
                        <w:color w:val="000000"/>
                        <w:sz w:val="28"/>
                        <w:szCs w:val="28"/>
                        <w:lang w:val="kk-KZ"/>
                      </w:rPr>
                      <m:t>1</m:t>
                    </m:r>
                  </m:sub>
                  <m:sup>
                    <m:r>
                      <w:rPr>
                        <w:rFonts w:ascii="Cambria Math" w:eastAsia="Cambria Math" w:hAnsi="Cambria Math" w:cs="Cambria Math"/>
                        <w:color w:val="000000"/>
                        <w:sz w:val="28"/>
                        <w:szCs w:val="28"/>
                        <w:lang w:val="kk-KZ"/>
                      </w:rPr>
                      <m:t>2</m:t>
                    </m:r>
                  </m:sup>
                </m:sSubSup>
                <m:r>
                  <w:rPr>
                    <w:rFonts w:ascii="Cambria Math" w:eastAsia="Cambria Math" w:hAnsi="Cambria Math" w:cs="Cambria Math"/>
                    <w:color w:val="000000"/>
                    <w:sz w:val="28"/>
                    <w:szCs w:val="28"/>
                    <w:lang w:val="kk-KZ"/>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lang w:val="kk-KZ"/>
                      </w:rPr>
                      <m:t>N</m:t>
                    </m:r>
                  </m:e>
                  <m:sub>
                    <m:r>
                      <w:rPr>
                        <w:rFonts w:ascii="Cambria Math" w:eastAsia="Cambria Math" w:hAnsi="Cambria Math" w:cs="Cambria Math"/>
                        <w:color w:val="000000"/>
                        <w:sz w:val="28"/>
                        <w:szCs w:val="28"/>
                        <w:lang w:val="kk-KZ"/>
                      </w:rPr>
                      <m:t>2</m:t>
                    </m:r>
                  </m:sub>
                </m:sSub>
                <m:r>
                  <w:rPr>
                    <w:rFonts w:ascii="Cambria Math" w:eastAsia="Cambria Math" w:hAnsi="Cambria Math" w:cs="Cambria Math"/>
                    <w:color w:val="000000"/>
                    <w:sz w:val="28"/>
                    <w:szCs w:val="28"/>
                    <w:lang w:val="kk-KZ"/>
                  </w:rPr>
                  <m:t>-</m:t>
                </m:r>
                <m:r>
                  <w:rPr>
                    <w:rFonts w:ascii="Cambria Math" w:eastAsia="Cambria Math" w:hAnsi="Cambria Math" w:cs="Cambria Math"/>
                    <w:color w:val="000000"/>
                    <w:sz w:val="28"/>
                    <w:szCs w:val="28"/>
                    <w:lang w:val="kk-KZ"/>
                  </w:rPr>
                  <m:t>1)∙</m:t>
                </m:r>
                <m:sSubSup>
                  <m:sSubSupPr>
                    <m:ctrlPr>
                      <w:rPr>
                        <w:rFonts w:ascii="Cambria Math" w:eastAsia="Cambria Math" w:hAnsi="Cambria Math" w:cs="Cambria Math"/>
                        <w:color w:val="000000"/>
                        <w:sz w:val="28"/>
                        <w:szCs w:val="28"/>
                      </w:rPr>
                    </m:ctrlPr>
                  </m:sSubSupPr>
                  <m:e>
                    <m:r>
                      <w:rPr>
                        <w:rFonts w:ascii="Cambria Math" w:eastAsia="Cambria Math" w:hAnsi="Cambria Math" w:cs="Cambria Math"/>
                        <w:color w:val="000000"/>
                        <w:sz w:val="28"/>
                        <w:szCs w:val="28"/>
                        <w:lang w:val="kk-KZ"/>
                      </w:rPr>
                      <m:t>SD</m:t>
                    </m:r>
                  </m:e>
                  <m:sub>
                    <m:r>
                      <w:rPr>
                        <w:rFonts w:ascii="Cambria Math" w:eastAsia="Cambria Math" w:hAnsi="Cambria Math" w:cs="Cambria Math"/>
                        <w:color w:val="000000"/>
                        <w:sz w:val="28"/>
                        <w:szCs w:val="28"/>
                        <w:lang w:val="kk-KZ"/>
                      </w:rPr>
                      <m:t>2</m:t>
                    </m:r>
                  </m:sub>
                  <m:sup>
                    <m:r>
                      <w:rPr>
                        <w:rFonts w:ascii="Cambria Math" w:eastAsia="Cambria Math" w:hAnsi="Cambria Math" w:cs="Cambria Math"/>
                        <w:color w:val="000000"/>
                        <w:sz w:val="28"/>
                        <w:szCs w:val="28"/>
                        <w:lang w:val="kk-KZ"/>
                      </w:rPr>
                      <m:t>2</m:t>
                    </m:r>
                  </m:sup>
                </m:sSubSup>
              </m:num>
              <m:den>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lang w:val="kk-KZ"/>
                      </w:rPr>
                      <m:t>N</m:t>
                    </m:r>
                  </m:e>
                  <m:sub>
                    <m:r>
                      <w:rPr>
                        <w:rFonts w:ascii="Cambria Math" w:eastAsia="Cambria Math" w:hAnsi="Cambria Math" w:cs="Cambria Math"/>
                        <w:color w:val="000000"/>
                        <w:sz w:val="28"/>
                        <w:szCs w:val="28"/>
                        <w:lang w:val="kk-KZ"/>
                      </w:rPr>
                      <m:t>1</m:t>
                    </m:r>
                  </m:sub>
                </m:sSub>
                <m:r>
                  <w:rPr>
                    <w:rFonts w:ascii="Cambria Math" w:eastAsia="Cambria Math" w:hAnsi="Cambria Math" w:cs="Cambria Math"/>
                    <w:color w:val="000000"/>
                    <w:sz w:val="28"/>
                    <w:szCs w:val="28"/>
                    <w:lang w:val="kk-KZ"/>
                  </w:rPr>
                  <m:t>+</m:t>
                </m:r>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lang w:val="kk-KZ"/>
                      </w:rPr>
                      <m:t>N</m:t>
                    </m:r>
                  </m:e>
                  <m:sub>
                    <m:r>
                      <w:rPr>
                        <w:rFonts w:ascii="Cambria Math" w:eastAsia="Cambria Math" w:hAnsi="Cambria Math" w:cs="Cambria Math"/>
                        <w:color w:val="000000"/>
                        <w:sz w:val="28"/>
                        <w:szCs w:val="28"/>
                        <w:lang w:val="kk-KZ"/>
                      </w:rPr>
                      <m:t>2</m:t>
                    </m:r>
                  </m:sub>
                </m:sSub>
                <m:r>
                  <w:rPr>
                    <w:rFonts w:ascii="Cambria Math" w:eastAsia="Cambria Math" w:hAnsi="Cambria Math" w:cs="Cambria Math"/>
                    <w:color w:val="000000"/>
                    <w:sz w:val="28"/>
                    <w:szCs w:val="28"/>
                    <w:lang w:val="kk-KZ"/>
                  </w:rPr>
                  <m:t>-</m:t>
                </m:r>
                <m:r>
                  <w:rPr>
                    <w:rFonts w:ascii="Cambria Math" w:eastAsia="Cambria Math" w:hAnsi="Cambria Math" w:cs="Cambria Math"/>
                    <w:color w:val="000000"/>
                    <w:sz w:val="28"/>
                    <w:szCs w:val="28"/>
                    <w:lang w:val="kk-KZ"/>
                  </w:rPr>
                  <m:t>2</m:t>
                </m:r>
              </m:den>
            </m:f>
          </m:e>
        </m:rad>
      </m:oMath>
      <w:r w:rsidR="002110ED" w:rsidRPr="00CC0BDA">
        <w:rPr>
          <w:i/>
          <w:color w:val="000000"/>
          <w:sz w:val="28"/>
          <w:szCs w:val="28"/>
          <w:lang w:val="kk-KZ"/>
        </w:rPr>
        <w:t xml:space="preserve">                           </w:t>
      </w:r>
      <w:r w:rsidR="002110ED" w:rsidRPr="00CC0BDA">
        <w:rPr>
          <w:color w:val="000000"/>
          <w:sz w:val="28"/>
          <w:szCs w:val="28"/>
          <w:lang w:val="kk-KZ"/>
        </w:rPr>
        <w:t>(</w:t>
      </w:r>
      <w:r w:rsidR="00FE302D" w:rsidRPr="00CC0BDA">
        <w:rPr>
          <w:color w:val="000000"/>
          <w:sz w:val="28"/>
          <w:szCs w:val="28"/>
          <w:lang w:val="kk-KZ"/>
        </w:rPr>
        <w:t>1</w:t>
      </w:r>
      <w:r w:rsidR="00F63D96" w:rsidRPr="00F63D96">
        <w:rPr>
          <w:color w:val="000000"/>
          <w:sz w:val="28"/>
          <w:szCs w:val="28"/>
          <w:lang w:val="kk-KZ"/>
        </w:rPr>
        <w:t>8</w:t>
      </w:r>
      <w:r w:rsidR="002110ED" w:rsidRPr="00CC0BDA">
        <w:rPr>
          <w:color w:val="000000"/>
          <w:sz w:val="28"/>
          <w:szCs w:val="28"/>
          <w:lang w:val="kk-KZ"/>
        </w:rPr>
        <w:t>)</w:t>
      </w:r>
    </w:p>
    <w:p w14:paraId="2D87AB28" w14:textId="77777777" w:rsidR="00002F3D" w:rsidRDefault="00002F3D" w:rsidP="00092561">
      <w:pPr>
        <w:pBdr>
          <w:top w:val="nil"/>
          <w:left w:val="nil"/>
          <w:bottom w:val="nil"/>
          <w:right w:val="nil"/>
          <w:between w:val="nil"/>
        </w:pBdr>
        <w:ind w:firstLine="567"/>
        <w:jc w:val="both"/>
        <w:rPr>
          <w:color w:val="000000"/>
          <w:sz w:val="28"/>
          <w:szCs w:val="28"/>
          <w:lang w:val="kk-KZ"/>
        </w:rPr>
      </w:pPr>
    </w:p>
    <w:p w14:paraId="0912027E" w14:textId="0D9C46A5" w:rsidR="004F2B9C" w:rsidRPr="00F753FE" w:rsidRDefault="004F2B9C" w:rsidP="00CB7F43">
      <w:pPr>
        <w:pBdr>
          <w:top w:val="nil"/>
          <w:left w:val="nil"/>
          <w:bottom w:val="nil"/>
          <w:right w:val="nil"/>
          <w:between w:val="nil"/>
        </w:pBdr>
        <w:tabs>
          <w:tab w:val="left" w:pos="1560"/>
        </w:tabs>
        <w:ind w:firstLine="709"/>
        <w:jc w:val="both"/>
        <w:rPr>
          <w:color w:val="000000"/>
          <w:sz w:val="28"/>
          <w:szCs w:val="28"/>
          <w:lang w:val="kk-KZ"/>
        </w:rPr>
      </w:pPr>
      <w:r w:rsidRPr="00CC0BDA">
        <w:rPr>
          <w:color w:val="000000"/>
          <w:sz w:val="28"/>
          <w:szCs w:val="28"/>
          <w:lang w:val="kk-KZ"/>
        </w:rPr>
        <w:t xml:space="preserve">Бұл талдау нәтижелері көрсеткендей, оқу стратегиялары арасындағы эффект көлемдері әртүрлі. </w:t>
      </w:r>
      <w:r w:rsidR="009A7D0A" w:rsidRPr="00CC0BDA">
        <w:rPr>
          <w:color w:val="000000"/>
          <w:sz w:val="28"/>
          <w:szCs w:val="28"/>
          <w:lang w:val="kk-KZ"/>
        </w:rPr>
        <w:t>Д</w:t>
      </w:r>
      <w:r w:rsidRPr="00CC0BDA">
        <w:rPr>
          <w:color w:val="000000"/>
          <w:sz w:val="28"/>
          <w:szCs w:val="28"/>
          <w:lang w:val="kk-KZ"/>
        </w:rPr>
        <w:t>О мен В</w:t>
      </w:r>
      <w:r w:rsidR="009A7D0A" w:rsidRPr="00CC0BDA">
        <w:rPr>
          <w:color w:val="000000"/>
          <w:sz w:val="28"/>
          <w:szCs w:val="28"/>
          <w:lang w:val="kk-KZ"/>
        </w:rPr>
        <w:t>С</w:t>
      </w:r>
      <w:r w:rsidRPr="00CC0BDA">
        <w:rPr>
          <w:color w:val="000000"/>
          <w:sz w:val="28"/>
          <w:szCs w:val="28"/>
          <w:lang w:val="kk-KZ"/>
        </w:rPr>
        <w:t xml:space="preserve"> арасындағы </w:t>
      </w:r>
      <w:r w:rsidRPr="00CC0BDA">
        <w:rPr>
          <w:i/>
          <w:iCs/>
          <w:color w:val="000000"/>
          <w:sz w:val="28"/>
          <w:szCs w:val="28"/>
          <w:lang w:val="kk-KZ"/>
        </w:rPr>
        <w:t>Cohen’s d</w:t>
      </w:r>
      <w:r w:rsidRPr="00CC0BDA">
        <w:rPr>
          <w:color w:val="000000"/>
          <w:sz w:val="28"/>
          <w:szCs w:val="28"/>
          <w:lang w:val="kk-KZ"/>
        </w:rPr>
        <w:t xml:space="preserve"> = 0,32 орташа немесе орташа деңгейдегі эффект көлемін көрсетеді, яғни оқу нәтижелеріндегі айырмашылықтар аз, бірақ кейбір жағдайларда практикалық мәні болуы мүмкін. Керісінше, </w:t>
      </w:r>
      <w:r w:rsidR="009A7D0A" w:rsidRPr="00CC0BDA">
        <w:rPr>
          <w:color w:val="000000"/>
          <w:sz w:val="28"/>
          <w:szCs w:val="28"/>
          <w:lang w:val="kk-KZ"/>
        </w:rPr>
        <w:t>Д</w:t>
      </w:r>
      <w:r w:rsidRPr="00CC0BDA">
        <w:rPr>
          <w:color w:val="000000"/>
          <w:sz w:val="28"/>
          <w:szCs w:val="28"/>
          <w:lang w:val="kk-KZ"/>
        </w:rPr>
        <w:t xml:space="preserve">О мен </w:t>
      </w:r>
      <w:r w:rsidR="00FE23E7" w:rsidRPr="00CC0BDA">
        <w:rPr>
          <w:color w:val="000000"/>
          <w:sz w:val="28"/>
          <w:szCs w:val="28"/>
          <w:lang w:val="kk-KZ"/>
        </w:rPr>
        <w:t>ИЖ</w:t>
      </w:r>
      <w:r w:rsidRPr="00CC0BDA">
        <w:rPr>
          <w:color w:val="000000"/>
          <w:sz w:val="28"/>
          <w:szCs w:val="28"/>
          <w:lang w:val="kk-KZ"/>
        </w:rPr>
        <w:t xml:space="preserve"> арасындағы салыстыруда </w:t>
      </w:r>
      <w:r w:rsidRPr="00CC0BDA">
        <w:rPr>
          <w:i/>
          <w:iCs/>
          <w:color w:val="000000"/>
          <w:sz w:val="28"/>
          <w:szCs w:val="28"/>
          <w:lang w:val="kk-KZ"/>
        </w:rPr>
        <w:t>Cohen’s d</w:t>
      </w:r>
      <w:r w:rsidRPr="00CC0BDA">
        <w:rPr>
          <w:color w:val="000000"/>
          <w:sz w:val="28"/>
          <w:szCs w:val="28"/>
          <w:lang w:val="kk-KZ"/>
        </w:rPr>
        <w:t xml:space="preserve"> = 0,86, бұл үлкен эффект көлемін көрсетеді және дәстүрлі сыныптағы әдістің айтарлықтай практикалық артықшылығын көрсетеді. Соңында, В</w:t>
      </w:r>
      <w:r w:rsidR="009A7D0A" w:rsidRPr="00CC0BDA">
        <w:rPr>
          <w:color w:val="000000"/>
          <w:sz w:val="28"/>
          <w:szCs w:val="28"/>
          <w:lang w:val="kk-KZ"/>
        </w:rPr>
        <w:t>С</w:t>
      </w:r>
      <w:r w:rsidRPr="00CC0BDA">
        <w:rPr>
          <w:color w:val="000000"/>
          <w:sz w:val="28"/>
          <w:szCs w:val="28"/>
          <w:lang w:val="kk-KZ"/>
        </w:rPr>
        <w:t xml:space="preserve"> мен </w:t>
      </w:r>
      <w:r w:rsidR="00FE23E7" w:rsidRPr="00CC0BDA">
        <w:rPr>
          <w:color w:val="000000"/>
          <w:sz w:val="28"/>
          <w:szCs w:val="28"/>
          <w:lang w:val="kk-KZ"/>
        </w:rPr>
        <w:t>ИЖ</w:t>
      </w:r>
      <w:r w:rsidRPr="00CC0BDA">
        <w:rPr>
          <w:color w:val="000000"/>
          <w:sz w:val="28"/>
          <w:szCs w:val="28"/>
          <w:lang w:val="kk-KZ"/>
        </w:rPr>
        <w:t xml:space="preserve"> арасындағы салыстыруда </w:t>
      </w:r>
      <w:r w:rsidRPr="00CC0BDA">
        <w:rPr>
          <w:i/>
          <w:iCs/>
          <w:color w:val="000000"/>
          <w:sz w:val="28"/>
          <w:szCs w:val="28"/>
          <w:lang w:val="kk-KZ"/>
        </w:rPr>
        <w:t>Cohen’s d</w:t>
      </w:r>
      <w:r w:rsidRPr="00CC0BDA">
        <w:rPr>
          <w:color w:val="000000"/>
          <w:sz w:val="28"/>
          <w:szCs w:val="28"/>
          <w:lang w:val="kk-KZ"/>
        </w:rPr>
        <w:t>=0,47, бұл орташа эффект көлемін көрсетеді және орташа деңгейдегі айырмашылықтарды білдіреді, мұнда видео сабақтар аватарлық әдіске қарағанда кейбір артықшылықтар көрсетеді.</w:t>
      </w:r>
    </w:p>
    <w:p w14:paraId="36BFCA9F" w14:textId="77777777" w:rsidR="00BB01BA" w:rsidRPr="00F753FE" w:rsidRDefault="00BB01BA" w:rsidP="00CB7F43">
      <w:pPr>
        <w:pBdr>
          <w:top w:val="nil"/>
          <w:left w:val="nil"/>
          <w:bottom w:val="nil"/>
          <w:right w:val="nil"/>
          <w:between w:val="nil"/>
        </w:pBdr>
        <w:tabs>
          <w:tab w:val="left" w:pos="1560"/>
        </w:tabs>
        <w:ind w:firstLine="709"/>
        <w:jc w:val="both"/>
        <w:rPr>
          <w:color w:val="000000"/>
          <w:sz w:val="28"/>
          <w:szCs w:val="28"/>
          <w:lang w:val="kk-KZ"/>
        </w:rPr>
      </w:pPr>
    </w:p>
    <w:p w14:paraId="23249400" w14:textId="1D7E3914" w:rsidR="004F2B9C" w:rsidRPr="00002F3D" w:rsidRDefault="004F2B9C" w:rsidP="00CB7F43">
      <w:pPr>
        <w:numPr>
          <w:ilvl w:val="3"/>
          <w:numId w:val="15"/>
        </w:numPr>
        <w:pBdr>
          <w:top w:val="nil"/>
          <w:left w:val="nil"/>
          <w:bottom w:val="nil"/>
          <w:right w:val="nil"/>
          <w:between w:val="nil"/>
        </w:pBdr>
        <w:tabs>
          <w:tab w:val="left" w:pos="1560"/>
        </w:tabs>
        <w:ind w:left="0" w:firstLine="709"/>
        <w:jc w:val="both"/>
        <w:rPr>
          <w:color w:val="000000"/>
          <w:sz w:val="28"/>
          <w:szCs w:val="28"/>
        </w:rPr>
      </w:pPr>
      <w:r w:rsidRPr="00002F3D">
        <w:rPr>
          <w:color w:val="000000"/>
          <w:sz w:val="28"/>
          <w:szCs w:val="28"/>
        </w:rPr>
        <w:t>Сапалық деректерді талдау</w:t>
      </w:r>
    </w:p>
    <w:p w14:paraId="6CDA3D1F" w14:textId="5535A20E" w:rsidR="004F2B9C" w:rsidRPr="00CC0BDA" w:rsidRDefault="004F2B9C" w:rsidP="00CB7F43">
      <w:pPr>
        <w:tabs>
          <w:tab w:val="left" w:pos="1560"/>
        </w:tabs>
        <w:ind w:firstLine="709"/>
        <w:jc w:val="both"/>
        <w:rPr>
          <w:color w:val="000000"/>
          <w:sz w:val="28"/>
          <w:szCs w:val="28"/>
        </w:rPr>
      </w:pPr>
      <w:r w:rsidRPr="00CC0BDA">
        <w:rPr>
          <w:color w:val="000000"/>
          <w:sz w:val="28"/>
          <w:szCs w:val="28"/>
          <w:lang w:val="kk-KZ"/>
        </w:rPr>
        <w:t>И</w:t>
      </w:r>
      <w:r w:rsidRPr="00CC0BDA">
        <w:rPr>
          <w:color w:val="000000"/>
          <w:sz w:val="28"/>
          <w:szCs w:val="28"/>
        </w:rPr>
        <w:t>нтервенция кезеңінен кейін қатысушылардан сапалық деректерді жинау мақсатында сауалнама жүргізілді. Бұл сауалнама Лайкер шкаласы бойынша жабық сұрақтарды және қатысушылардың таңдалған оқу әдісін пайдалану тәжірибесі туралы егжей-тегжейлі пікір алу үшін ашық сұрақтарды қамтыды. Сауалнама әр әдістің тиімділігін, қызығушылығын, интерактивтілігін және қабылданған тиімділігін бағалау үшін жасалды. Сауалнама интервенциядан кейін онлайн режимде жүргізілді, қатысушылар анонимді түрде жауап берді, бұл шынайы кері байланыс беруге мүмкіндік берді.</w:t>
      </w:r>
    </w:p>
    <w:p w14:paraId="0B67AE06" w14:textId="130C6C8B" w:rsidR="004F2B9C" w:rsidRPr="00CC0BDA" w:rsidRDefault="00026A99" w:rsidP="00CB7F43">
      <w:pPr>
        <w:tabs>
          <w:tab w:val="left" w:pos="1560"/>
        </w:tabs>
        <w:ind w:firstLine="709"/>
        <w:jc w:val="both"/>
        <w:rPr>
          <w:color w:val="000000"/>
          <w:sz w:val="28"/>
          <w:szCs w:val="28"/>
        </w:rPr>
      </w:pPr>
      <w:r w:rsidRPr="00CC0BDA">
        <w:rPr>
          <w:color w:val="000000"/>
          <w:sz w:val="28"/>
          <w:szCs w:val="28"/>
          <w:lang w:val="kk-KZ"/>
        </w:rPr>
        <w:t>Оқытушылардың</w:t>
      </w:r>
      <w:r w:rsidR="004F2B9C" w:rsidRPr="00CC0BDA">
        <w:rPr>
          <w:color w:val="000000"/>
          <w:sz w:val="28"/>
          <w:szCs w:val="28"/>
        </w:rPr>
        <w:t xml:space="preserve"> кері байланысы үш оқу әдісінің тиімділігі, қызығушылық деңгейі және педагогикалық құндылығы туралы кәсіби пікірлерді жинады. Бұл пікірлер студенттерге бағытталған деректерді толықтыру үшін тәжірибелік көзқарас берді.</w:t>
      </w:r>
    </w:p>
    <w:p w14:paraId="1112489F" w14:textId="77777777" w:rsidR="00DA5306" w:rsidRPr="00CC0BDA" w:rsidRDefault="00DA5306" w:rsidP="00CB7F43">
      <w:pPr>
        <w:pBdr>
          <w:top w:val="nil"/>
          <w:left w:val="nil"/>
          <w:bottom w:val="nil"/>
          <w:right w:val="nil"/>
          <w:between w:val="nil"/>
        </w:pBdr>
        <w:tabs>
          <w:tab w:val="left" w:pos="1560"/>
        </w:tabs>
        <w:ind w:firstLine="709"/>
        <w:jc w:val="both"/>
        <w:rPr>
          <w:color w:val="000000"/>
          <w:sz w:val="28"/>
          <w:szCs w:val="28"/>
          <w:lang w:val="ru-RU"/>
        </w:rPr>
      </w:pPr>
    </w:p>
    <w:p w14:paraId="2F240F3D" w14:textId="21FD5A1D" w:rsidR="004F2B9C" w:rsidRPr="00002F3D" w:rsidRDefault="004F2B9C" w:rsidP="00CB7F43">
      <w:pPr>
        <w:numPr>
          <w:ilvl w:val="3"/>
          <w:numId w:val="15"/>
        </w:numPr>
        <w:pBdr>
          <w:top w:val="nil"/>
          <w:left w:val="nil"/>
          <w:bottom w:val="nil"/>
          <w:right w:val="nil"/>
          <w:between w:val="nil"/>
        </w:pBdr>
        <w:tabs>
          <w:tab w:val="left" w:pos="1560"/>
        </w:tabs>
        <w:ind w:left="0" w:firstLine="709"/>
        <w:jc w:val="both"/>
        <w:rPr>
          <w:color w:val="000000"/>
          <w:sz w:val="28"/>
          <w:szCs w:val="28"/>
        </w:rPr>
      </w:pPr>
      <w:r w:rsidRPr="00002F3D">
        <w:rPr>
          <w:color w:val="000000"/>
          <w:sz w:val="28"/>
          <w:szCs w:val="28"/>
        </w:rPr>
        <w:t>Талдау нәтижелері</w:t>
      </w:r>
    </w:p>
    <w:p w14:paraId="12883AB4" w14:textId="34EC74B8" w:rsidR="004F2B9C" w:rsidRPr="00CC0BDA" w:rsidRDefault="004F2B9C" w:rsidP="00CB7F43">
      <w:pPr>
        <w:tabs>
          <w:tab w:val="left" w:pos="1560"/>
        </w:tabs>
        <w:ind w:firstLine="709"/>
        <w:jc w:val="both"/>
        <w:rPr>
          <w:color w:val="000000"/>
          <w:sz w:val="28"/>
          <w:szCs w:val="28"/>
        </w:rPr>
      </w:pPr>
      <w:r w:rsidRPr="00CC0BDA">
        <w:rPr>
          <w:color w:val="000000"/>
          <w:sz w:val="28"/>
          <w:szCs w:val="28"/>
        </w:rPr>
        <w:t xml:space="preserve">Алдын ала бағалар (Қосымша </w:t>
      </w:r>
      <w:r w:rsidR="00FD481E">
        <w:rPr>
          <w:color w:val="000000"/>
          <w:sz w:val="28"/>
          <w:szCs w:val="28"/>
          <w:lang w:val="kk-KZ"/>
        </w:rPr>
        <w:t>Г</w:t>
      </w:r>
      <w:r w:rsidRPr="00CC0BDA">
        <w:rPr>
          <w:color w:val="000000"/>
          <w:sz w:val="28"/>
          <w:szCs w:val="28"/>
        </w:rPr>
        <w:t>) студенттердің интервенцияға дейін әртүрлі бастапқы білім деңгейіне ие болғанын көрсетті. Кейбір студенттер, әсіресе В</w:t>
      </w:r>
      <w:r w:rsidR="009A7D0A" w:rsidRPr="00CC0BDA">
        <w:rPr>
          <w:color w:val="000000"/>
          <w:sz w:val="28"/>
          <w:szCs w:val="28"/>
          <w:lang w:val="kk-KZ"/>
        </w:rPr>
        <w:t>С</w:t>
      </w:r>
      <w:r w:rsidRPr="00CC0BDA">
        <w:rPr>
          <w:color w:val="000000"/>
          <w:sz w:val="28"/>
          <w:szCs w:val="28"/>
        </w:rPr>
        <w:t xml:space="preserve"> және </w:t>
      </w:r>
      <w:r w:rsidR="00AE5825" w:rsidRPr="00CC0BDA">
        <w:rPr>
          <w:color w:val="000000"/>
          <w:sz w:val="28"/>
          <w:szCs w:val="28"/>
          <w:lang w:val="kk-KZ"/>
        </w:rPr>
        <w:t>ИЖ</w:t>
      </w:r>
      <w:r w:rsidRPr="00CC0BDA">
        <w:rPr>
          <w:color w:val="000000"/>
          <w:sz w:val="28"/>
          <w:szCs w:val="28"/>
        </w:rPr>
        <w:t xml:space="preserve"> топтарында, бастапқы түсінікке ие болмаған (баға = 0), ал </w:t>
      </w:r>
      <w:r w:rsidR="009A7D0A" w:rsidRPr="00CC0BDA">
        <w:rPr>
          <w:color w:val="000000"/>
          <w:sz w:val="28"/>
          <w:szCs w:val="28"/>
          <w:lang w:val="kk-KZ"/>
        </w:rPr>
        <w:t>Д</w:t>
      </w:r>
      <w:r w:rsidRPr="00CC0BDA">
        <w:rPr>
          <w:color w:val="000000"/>
          <w:sz w:val="28"/>
          <w:szCs w:val="28"/>
        </w:rPr>
        <w:t>О тобы орташа есеппен жоғары бастапқы бағаны көрсетті.</w:t>
      </w:r>
    </w:p>
    <w:p w14:paraId="0F40D7E5" w14:textId="2171BA8C" w:rsidR="004F2B9C" w:rsidRPr="00CC0BDA" w:rsidRDefault="004F2B9C" w:rsidP="00CB7F43">
      <w:pPr>
        <w:tabs>
          <w:tab w:val="left" w:pos="1560"/>
        </w:tabs>
        <w:ind w:firstLine="709"/>
        <w:jc w:val="both"/>
        <w:rPr>
          <w:color w:val="000000"/>
          <w:sz w:val="28"/>
          <w:szCs w:val="28"/>
        </w:rPr>
      </w:pPr>
      <w:r w:rsidRPr="00CC0BDA">
        <w:rPr>
          <w:color w:val="000000"/>
          <w:sz w:val="28"/>
          <w:szCs w:val="28"/>
          <w:lang w:val="kk-KZ"/>
        </w:rPr>
        <w:t>И</w:t>
      </w:r>
      <w:r w:rsidRPr="00CC0BDA">
        <w:rPr>
          <w:color w:val="000000"/>
          <w:sz w:val="28"/>
          <w:szCs w:val="28"/>
        </w:rPr>
        <w:t xml:space="preserve">нтервенциядан кейінгі соңғы бағалар (Қосымша </w:t>
      </w:r>
      <w:r w:rsidR="00FD481E">
        <w:rPr>
          <w:color w:val="000000"/>
          <w:sz w:val="28"/>
          <w:szCs w:val="28"/>
          <w:lang w:val="kk-KZ"/>
        </w:rPr>
        <w:t>Г</w:t>
      </w:r>
      <w:r w:rsidRPr="00CC0BDA">
        <w:rPr>
          <w:color w:val="000000"/>
          <w:sz w:val="28"/>
          <w:szCs w:val="28"/>
        </w:rPr>
        <w:t>) барлық топтарда жақсартуларды көрсетті, ең жоғары жеке жетістіктер В</w:t>
      </w:r>
      <w:r w:rsidR="009A7D0A" w:rsidRPr="00CC0BDA">
        <w:rPr>
          <w:color w:val="000000"/>
          <w:sz w:val="28"/>
          <w:szCs w:val="28"/>
          <w:lang w:val="kk-KZ"/>
        </w:rPr>
        <w:t>С</w:t>
      </w:r>
      <w:r w:rsidRPr="00CC0BDA">
        <w:rPr>
          <w:color w:val="000000"/>
          <w:sz w:val="28"/>
          <w:szCs w:val="28"/>
        </w:rPr>
        <w:t xml:space="preserve"> әдісінде байқалды. </w:t>
      </w:r>
      <w:r w:rsidR="000164DB" w:rsidRPr="00CC0BDA">
        <w:rPr>
          <w:color w:val="000000"/>
          <w:sz w:val="28"/>
          <w:szCs w:val="28"/>
          <w:lang w:val="kk-KZ"/>
        </w:rPr>
        <w:t>ИЖ</w:t>
      </w:r>
      <w:r w:rsidRPr="00CC0BDA">
        <w:rPr>
          <w:color w:val="000000"/>
          <w:sz w:val="28"/>
          <w:szCs w:val="28"/>
        </w:rPr>
        <w:t xml:space="preserve"> тобы да орташа жақсартулар көрсетті, ал </w:t>
      </w:r>
      <w:r w:rsidR="009A7D0A" w:rsidRPr="00CC0BDA">
        <w:rPr>
          <w:color w:val="000000"/>
          <w:sz w:val="28"/>
          <w:szCs w:val="28"/>
          <w:lang w:val="kk-KZ"/>
        </w:rPr>
        <w:t>Д</w:t>
      </w:r>
      <w:r w:rsidRPr="00CC0BDA">
        <w:rPr>
          <w:color w:val="000000"/>
          <w:sz w:val="28"/>
          <w:szCs w:val="28"/>
        </w:rPr>
        <w:t>О тобы аралас нәтижелерді көрсетті.</w:t>
      </w:r>
    </w:p>
    <w:p w14:paraId="45A73120" w14:textId="2AF08D45" w:rsidR="004F2B9C" w:rsidRPr="00CC0BDA" w:rsidRDefault="004F2B9C" w:rsidP="00CB7F43">
      <w:pPr>
        <w:tabs>
          <w:tab w:val="left" w:pos="1560"/>
        </w:tabs>
        <w:ind w:firstLine="709"/>
        <w:jc w:val="both"/>
        <w:rPr>
          <w:color w:val="000000"/>
          <w:sz w:val="28"/>
          <w:szCs w:val="28"/>
        </w:rPr>
      </w:pPr>
      <w:r w:rsidRPr="00CC0BDA">
        <w:rPr>
          <w:color w:val="000000"/>
          <w:sz w:val="28"/>
          <w:szCs w:val="28"/>
        </w:rPr>
        <w:t xml:space="preserve">Талдау нәтижелері үш оқу әдісінің тиімділігі туралы кейбір маңызды тұстарды көрсетеді. Алдын ала тест нәтижелері әр топта салыстырмалы түрде аз ауытқуларды көрсетті, бұл бастапқы білімдердің үйлесімділігін білдіреді, дегенмен </w:t>
      </w:r>
      <w:r w:rsidR="009A7D0A" w:rsidRPr="00CC0BDA">
        <w:rPr>
          <w:color w:val="000000"/>
          <w:sz w:val="28"/>
          <w:szCs w:val="28"/>
          <w:lang w:val="kk-KZ"/>
        </w:rPr>
        <w:t>Д</w:t>
      </w:r>
      <w:r w:rsidRPr="00CC0BDA">
        <w:rPr>
          <w:color w:val="000000"/>
          <w:sz w:val="28"/>
          <w:szCs w:val="28"/>
        </w:rPr>
        <w:t xml:space="preserve">О тобының бастапқы баға деңгейі сәл жоғары болды. Соңғы тест бағалары барлық топтарда өсті, </w:t>
      </w:r>
      <w:r w:rsidR="009A7D0A" w:rsidRPr="00CC0BDA">
        <w:rPr>
          <w:color w:val="000000"/>
          <w:sz w:val="28"/>
          <w:szCs w:val="28"/>
          <w:lang w:val="kk-KZ"/>
        </w:rPr>
        <w:t>Д</w:t>
      </w:r>
      <w:r w:rsidRPr="00CC0BDA">
        <w:rPr>
          <w:color w:val="000000"/>
          <w:sz w:val="28"/>
          <w:szCs w:val="28"/>
        </w:rPr>
        <w:t>О тобы ең үлкен жетістікті көрсетті, кейін В</w:t>
      </w:r>
      <w:r w:rsidR="009A7D0A" w:rsidRPr="00CC0BDA">
        <w:rPr>
          <w:color w:val="000000"/>
          <w:sz w:val="28"/>
          <w:szCs w:val="28"/>
          <w:lang w:val="kk-KZ"/>
        </w:rPr>
        <w:t>С</w:t>
      </w:r>
      <w:r w:rsidRPr="00CC0BDA">
        <w:rPr>
          <w:color w:val="000000"/>
          <w:sz w:val="28"/>
          <w:szCs w:val="28"/>
        </w:rPr>
        <w:t xml:space="preserve"> және </w:t>
      </w:r>
      <w:r w:rsidR="000164DB" w:rsidRPr="00CC0BDA">
        <w:rPr>
          <w:color w:val="000000"/>
          <w:sz w:val="28"/>
          <w:szCs w:val="28"/>
          <w:lang w:val="kk-KZ"/>
        </w:rPr>
        <w:t>ИЖ</w:t>
      </w:r>
      <w:r w:rsidRPr="00CC0BDA">
        <w:rPr>
          <w:color w:val="000000"/>
          <w:sz w:val="28"/>
          <w:szCs w:val="28"/>
        </w:rPr>
        <w:t xml:space="preserve"> топтары тұрды. Айта кетерлік жайт, </w:t>
      </w:r>
      <w:r w:rsidR="009439CD" w:rsidRPr="00CC0BDA">
        <w:rPr>
          <w:color w:val="000000"/>
          <w:sz w:val="28"/>
          <w:szCs w:val="28"/>
          <w:lang w:val="kk-KZ"/>
        </w:rPr>
        <w:t>Д</w:t>
      </w:r>
      <w:r w:rsidRPr="00CC0BDA">
        <w:rPr>
          <w:color w:val="000000"/>
          <w:sz w:val="28"/>
          <w:szCs w:val="28"/>
        </w:rPr>
        <w:t xml:space="preserve">О тобы жеке білім өсімінде айтарлықтай айырмашылық көрсетті, кейбір қатысушылар +12 деңгейіне жетті, ал </w:t>
      </w:r>
      <w:r w:rsidR="000164DB" w:rsidRPr="00CC0BDA">
        <w:rPr>
          <w:color w:val="000000"/>
          <w:sz w:val="28"/>
          <w:szCs w:val="28"/>
          <w:lang w:val="kk-KZ"/>
        </w:rPr>
        <w:t>ИЖ</w:t>
      </w:r>
      <w:r w:rsidRPr="00CC0BDA">
        <w:rPr>
          <w:color w:val="000000"/>
          <w:sz w:val="28"/>
          <w:szCs w:val="28"/>
        </w:rPr>
        <w:t xml:space="preserve"> тобы аз, бірақ тұрақты өсім көрсетті. </w:t>
      </w:r>
      <w:r w:rsidR="009439CD" w:rsidRPr="00CC0BDA">
        <w:rPr>
          <w:color w:val="000000"/>
          <w:sz w:val="28"/>
          <w:szCs w:val="28"/>
          <w:lang w:val="kk-KZ"/>
        </w:rPr>
        <w:t>Д</w:t>
      </w:r>
      <w:r w:rsidRPr="00CC0BDA">
        <w:rPr>
          <w:color w:val="000000"/>
          <w:sz w:val="28"/>
          <w:szCs w:val="28"/>
        </w:rPr>
        <w:t>О тобы нәтижелердің ең жоғары вариабельділігін көрсетті (SD=3,87 соңғы тест бағалары үшін, SD=5,35 білім өсімі үшін), бұл осы стратегия қатысушылар арасында кең ауқымды реакция тудырғанын көрсетеді.</w:t>
      </w:r>
    </w:p>
    <w:p w14:paraId="6455876B" w14:textId="1FD6E62A" w:rsidR="00DA5306" w:rsidRPr="00E1167E" w:rsidRDefault="004F2B9C" w:rsidP="00CB7F43">
      <w:pPr>
        <w:tabs>
          <w:tab w:val="left" w:pos="1560"/>
        </w:tabs>
        <w:ind w:firstLine="709"/>
        <w:jc w:val="both"/>
        <w:rPr>
          <w:color w:val="000000"/>
          <w:sz w:val="28"/>
          <w:szCs w:val="28"/>
          <w:lang w:val="kk-KZ"/>
        </w:rPr>
      </w:pPr>
      <w:r w:rsidRPr="00CC0BDA">
        <w:rPr>
          <w:color w:val="000000"/>
          <w:sz w:val="28"/>
          <w:szCs w:val="28"/>
        </w:rPr>
        <w:t>Бірфакторлы дисперсиялық талдау статистикалық нәтижелерге сүйеніп, топтар арасындағы соңғы тест бағаларында айтарлықтай айырмашылықты анықтады (F=4,6033, p=0,0126). Дегенмен, Тьюки HSD пост-хок тесті топтардың орташа мәндері арасындағы ешбір жұптық айырмашылық HSD 3,84 шегінен аспағанын көрсетті, бұл жеке топтар арасында статистикалық тұрғыдан маңызды айырмашылық жоқ екенін білдіреді.</w:t>
      </w:r>
      <w:r w:rsidR="00271A94" w:rsidRPr="00CC0BDA">
        <w:rPr>
          <w:color w:val="000000"/>
          <w:sz w:val="28"/>
          <w:szCs w:val="28"/>
          <w:lang w:val="kk-KZ"/>
        </w:rPr>
        <w:t xml:space="preserve"> </w:t>
      </w:r>
      <w:r w:rsidRPr="00CC0BDA">
        <w:rPr>
          <w:color w:val="000000"/>
          <w:sz w:val="28"/>
          <w:szCs w:val="28"/>
          <w:lang w:val="kk-KZ"/>
        </w:rPr>
        <w:t>Эффект көлемін талдау (</w:t>
      </w:r>
      <w:r w:rsidR="009D75E7">
        <w:rPr>
          <w:color w:val="000000"/>
          <w:sz w:val="28"/>
          <w:szCs w:val="28"/>
          <w:lang w:val="kk-KZ"/>
        </w:rPr>
        <w:t>20-</w:t>
      </w:r>
      <w:r w:rsidRPr="00CC0BDA">
        <w:rPr>
          <w:color w:val="000000"/>
          <w:sz w:val="28"/>
          <w:szCs w:val="28"/>
          <w:lang w:val="kk-KZ"/>
        </w:rPr>
        <w:t xml:space="preserve">сурет) көрсеткендей, дисперсиялық талдау топтар арасындағы оқу нәтижелерінде статистикалық маңызды айырмашылық бар екенін көрсетсе де, практикалық мәні әртүрлі. </w:t>
      </w:r>
      <w:r w:rsidR="009439CD" w:rsidRPr="00CC0BDA">
        <w:rPr>
          <w:color w:val="000000"/>
          <w:sz w:val="28"/>
          <w:szCs w:val="28"/>
          <w:lang w:val="kk-KZ"/>
        </w:rPr>
        <w:t>Д</w:t>
      </w:r>
      <w:r w:rsidRPr="00CC0BDA">
        <w:rPr>
          <w:color w:val="000000"/>
          <w:sz w:val="28"/>
          <w:szCs w:val="28"/>
          <w:lang w:val="kk-KZ"/>
        </w:rPr>
        <w:t xml:space="preserve">О тәсілі </w:t>
      </w:r>
      <w:r w:rsidR="000164DB" w:rsidRPr="00CC0BDA">
        <w:rPr>
          <w:color w:val="000000"/>
          <w:sz w:val="28"/>
          <w:szCs w:val="28"/>
          <w:lang w:val="kk-KZ"/>
        </w:rPr>
        <w:t>ИЖ</w:t>
      </w:r>
      <w:r w:rsidRPr="00CC0BDA">
        <w:rPr>
          <w:color w:val="000000"/>
          <w:sz w:val="28"/>
          <w:szCs w:val="28"/>
          <w:lang w:val="kk-KZ"/>
        </w:rPr>
        <w:t>-ға қарағанда елеулі практикалық артықшылыққа ие, ал В</w:t>
      </w:r>
      <w:r w:rsidR="009439CD" w:rsidRPr="00CC0BDA">
        <w:rPr>
          <w:color w:val="000000"/>
          <w:sz w:val="28"/>
          <w:szCs w:val="28"/>
          <w:lang w:val="kk-KZ"/>
        </w:rPr>
        <w:t>С</w:t>
      </w:r>
      <w:r w:rsidRPr="00CC0BDA">
        <w:rPr>
          <w:color w:val="000000"/>
          <w:sz w:val="28"/>
          <w:szCs w:val="28"/>
          <w:lang w:val="kk-KZ"/>
        </w:rPr>
        <w:t xml:space="preserve"> мен екі басқа әдіс арасындағы айырмашылықтар аз байқалады.</w:t>
      </w:r>
    </w:p>
    <w:p w14:paraId="5B93DE49" w14:textId="77777777" w:rsidR="006116C3" w:rsidRPr="00E1167E" w:rsidRDefault="006116C3" w:rsidP="00092561">
      <w:pPr>
        <w:ind w:firstLine="567"/>
        <w:jc w:val="both"/>
        <w:rPr>
          <w:color w:val="000000"/>
          <w:sz w:val="28"/>
          <w:szCs w:val="28"/>
          <w:lang w:val="kk-KZ"/>
        </w:rPr>
      </w:pPr>
    </w:p>
    <w:p w14:paraId="4038FFFE" w14:textId="3718581A" w:rsidR="00DA5306" w:rsidRDefault="00C8734C" w:rsidP="00092561">
      <w:pPr>
        <w:pBdr>
          <w:top w:val="nil"/>
          <w:left w:val="nil"/>
          <w:bottom w:val="nil"/>
          <w:right w:val="nil"/>
          <w:between w:val="nil"/>
        </w:pBdr>
        <w:jc w:val="center"/>
        <w:rPr>
          <w:color w:val="000000"/>
          <w:sz w:val="28"/>
          <w:szCs w:val="28"/>
          <w:lang w:val="kk-KZ"/>
        </w:rPr>
      </w:pPr>
      <w:r w:rsidRPr="00C8734C">
        <w:rPr>
          <w:noProof/>
          <w:color w:val="000000"/>
          <w:sz w:val="28"/>
          <w:szCs w:val="28"/>
          <w:lang w:val="ru-RU" w:eastAsia="ru-RU"/>
        </w:rPr>
        <w:drawing>
          <wp:inline distT="0" distB="0" distL="0" distR="0" wp14:anchorId="731419E2" wp14:editId="54190A68">
            <wp:extent cx="4199736" cy="2919603"/>
            <wp:effectExtent l="0" t="0" r="0" b="0"/>
            <wp:docPr id="1493557356" name="Рисунок 6" descr="Изображение выглядит как текст, снимок экрана, диаграмма,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557356" name="Рисунок 6" descr="Изображение выглядит как текст, снимок экрана, диаграмма, График&#10;&#10;Содержимое, созданное искусственным интеллектом, может быть неверным."/>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99752" cy="2919614"/>
                    </a:xfrm>
                    <a:prstGeom prst="rect">
                      <a:avLst/>
                    </a:prstGeom>
                    <a:noFill/>
                    <a:ln>
                      <a:noFill/>
                    </a:ln>
                  </pic:spPr>
                </pic:pic>
              </a:graphicData>
            </a:graphic>
          </wp:inline>
        </w:drawing>
      </w:r>
    </w:p>
    <w:p w14:paraId="4CC21E0A" w14:textId="77777777" w:rsidR="003243C8" w:rsidRPr="00CB7F43" w:rsidRDefault="003243C8" w:rsidP="00092561">
      <w:pPr>
        <w:pBdr>
          <w:top w:val="nil"/>
          <w:left w:val="nil"/>
          <w:bottom w:val="nil"/>
          <w:right w:val="nil"/>
          <w:between w:val="nil"/>
        </w:pBdr>
        <w:jc w:val="center"/>
        <w:rPr>
          <w:color w:val="000000"/>
          <w:sz w:val="16"/>
          <w:szCs w:val="16"/>
          <w:lang w:val="kk-KZ"/>
        </w:rPr>
      </w:pPr>
    </w:p>
    <w:p w14:paraId="4DED7C18" w14:textId="6EE106F2" w:rsidR="00DA5306" w:rsidRPr="00CC0BDA" w:rsidRDefault="00271A94" w:rsidP="00092561">
      <w:pPr>
        <w:pBdr>
          <w:top w:val="nil"/>
          <w:left w:val="nil"/>
          <w:bottom w:val="nil"/>
          <w:right w:val="nil"/>
          <w:between w:val="nil"/>
        </w:pBdr>
        <w:jc w:val="center"/>
        <w:rPr>
          <w:color w:val="000000"/>
          <w:sz w:val="28"/>
          <w:szCs w:val="28"/>
          <w:lang w:val="kk-KZ"/>
        </w:rPr>
      </w:pPr>
      <w:r w:rsidRPr="00CC0BDA">
        <w:rPr>
          <w:color w:val="000000"/>
          <w:sz w:val="28"/>
          <w:szCs w:val="28"/>
          <w:lang w:val="kk-KZ"/>
        </w:rPr>
        <w:t xml:space="preserve">Сурет </w:t>
      </w:r>
      <w:r w:rsidR="00840B7A">
        <w:rPr>
          <w:color w:val="000000"/>
          <w:sz w:val="28"/>
          <w:szCs w:val="28"/>
          <w:lang w:val="kk-KZ"/>
        </w:rPr>
        <w:t>20</w:t>
      </w:r>
      <w:r w:rsidRPr="00CC0BDA">
        <w:rPr>
          <w:color w:val="000000"/>
          <w:sz w:val="28"/>
          <w:szCs w:val="28"/>
          <w:lang w:val="kk-KZ"/>
        </w:rPr>
        <w:t xml:space="preserve"> – Оқу әдістері арасындағы эффект көлемдері</w:t>
      </w:r>
    </w:p>
    <w:p w14:paraId="26B1C4D3" w14:textId="77777777" w:rsidR="00271A94" w:rsidRPr="00CC0BDA" w:rsidRDefault="00271A94" w:rsidP="00092561">
      <w:pPr>
        <w:pBdr>
          <w:top w:val="nil"/>
          <w:left w:val="nil"/>
          <w:bottom w:val="nil"/>
          <w:right w:val="nil"/>
          <w:between w:val="nil"/>
        </w:pBdr>
        <w:ind w:firstLine="567"/>
        <w:jc w:val="both"/>
        <w:rPr>
          <w:color w:val="000000"/>
          <w:sz w:val="28"/>
          <w:szCs w:val="28"/>
          <w:lang w:val="kk-KZ"/>
        </w:rPr>
      </w:pPr>
    </w:p>
    <w:p w14:paraId="697FE051" w14:textId="7973DA94" w:rsidR="00DA5306" w:rsidRPr="00CC0BDA" w:rsidRDefault="00271A94" w:rsidP="00CB7F43">
      <w:pPr>
        <w:pBdr>
          <w:top w:val="nil"/>
          <w:left w:val="nil"/>
          <w:bottom w:val="nil"/>
          <w:right w:val="nil"/>
          <w:between w:val="nil"/>
        </w:pBdr>
        <w:ind w:firstLine="709"/>
        <w:jc w:val="both"/>
        <w:rPr>
          <w:color w:val="000000"/>
          <w:sz w:val="28"/>
          <w:szCs w:val="28"/>
          <w:lang w:val="kk-KZ"/>
        </w:rPr>
      </w:pPr>
      <w:r w:rsidRPr="00CC0BDA">
        <w:rPr>
          <w:color w:val="000000"/>
          <w:sz w:val="28"/>
          <w:szCs w:val="28"/>
          <w:lang w:val="kk-KZ"/>
        </w:rPr>
        <w:t xml:space="preserve">Бұл зерттеуге қатысушылар бір жас аралығынан таңдалып, бірдей білім деңгейіне ие болған, нәтижесінде біртекті үлгі қалыптасты. Бұл біртектілік жас немесе білім сияқты сыртқы айнымалылардың әсерін жояды және салыстыру үшін тұрақты бастапқы деңгейді қамтамасыз етеді. Қатысушылар жас және білім бойынша ұқсас болса да, үш оқу модальтілігіндегі гендерлік үлесті </w:t>
      </w:r>
      <w:r w:rsidR="009D75E7">
        <w:rPr>
          <w:color w:val="000000"/>
          <w:sz w:val="28"/>
          <w:szCs w:val="28"/>
          <w:lang w:val="kk-KZ"/>
        </w:rPr>
        <w:t>21</w:t>
      </w:r>
      <w:r w:rsidR="000164DB" w:rsidRPr="00CC0BDA">
        <w:rPr>
          <w:color w:val="000000"/>
          <w:sz w:val="28"/>
          <w:szCs w:val="28"/>
          <w:lang w:val="kk-KZ"/>
        </w:rPr>
        <w:t>-суретте</w:t>
      </w:r>
      <w:r w:rsidRPr="00CC0BDA">
        <w:rPr>
          <w:color w:val="000000"/>
          <w:sz w:val="28"/>
          <w:szCs w:val="28"/>
          <w:lang w:val="kk-KZ"/>
        </w:rPr>
        <w:t xml:space="preserve"> көрсетеді.</w:t>
      </w:r>
    </w:p>
    <w:p w14:paraId="23C2AA75" w14:textId="77777777" w:rsidR="00271A94" w:rsidRPr="00CC0BDA" w:rsidRDefault="00271A94" w:rsidP="00092561">
      <w:pPr>
        <w:pBdr>
          <w:top w:val="nil"/>
          <w:left w:val="nil"/>
          <w:bottom w:val="nil"/>
          <w:right w:val="nil"/>
          <w:between w:val="nil"/>
        </w:pBdr>
        <w:ind w:firstLine="567"/>
        <w:jc w:val="both"/>
        <w:rPr>
          <w:color w:val="000000"/>
          <w:sz w:val="28"/>
          <w:szCs w:val="28"/>
          <w:lang w:val="kk-KZ"/>
        </w:rPr>
      </w:pPr>
    </w:p>
    <w:p w14:paraId="69CD73AB" w14:textId="47F3A468" w:rsidR="00DA5306" w:rsidRPr="006116C3" w:rsidRDefault="006116C3" w:rsidP="00092561">
      <w:pPr>
        <w:pBdr>
          <w:top w:val="nil"/>
          <w:left w:val="nil"/>
          <w:bottom w:val="nil"/>
          <w:right w:val="nil"/>
          <w:between w:val="nil"/>
        </w:pBdr>
        <w:jc w:val="center"/>
        <w:rPr>
          <w:color w:val="000000"/>
          <w:sz w:val="28"/>
          <w:szCs w:val="28"/>
        </w:rPr>
      </w:pPr>
      <w:r w:rsidRPr="006116C3">
        <w:rPr>
          <w:noProof/>
          <w:color w:val="000000"/>
          <w:sz w:val="28"/>
          <w:szCs w:val="28"/>
          <w:lang w:val="ru-RU" w:eastAsia="ru-RU"/>
        </w:rPr>
        <w:drawing>
          <wp:inline distT="0" distB="0" distL="0" distR="0" wp14:anchorId="26F88932" wp14:editId="240CA04B">
            <wp:extent cx="4856650" cy="2704181"/>
            <wp:effectExtent l="0" t="0" r="1270" b="1270"/>
            <wp:docPr id="448086047" name="Рисунок 8" descr="Изображение выглядит как текст, снимок экрана, Прямоугольник, диспле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086047" name="Рисунок 8" descr="Изображение выглядит как текст, снимок экрана, Прямоугольник, дисплей&#10;&#10;Содержимое, созданное искусственным интеллектом, может быть неверным."/>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85231" cy="2720095"/>
                    </a:xfrm>
                    <a:prstGeom prst="rect">
                      <a:avLst/>
                    </a:prstGeom>
                    <a:noFill/>
                    <a:ln>
                      <a:noFill/>
                    </a:ln>
                  </pic:spPr>
                </pic:pic>
              </a:graphicData>
            </a:graphic>
          </wp:inline>
        </w:drawing>
      </w:r>
    </w:p>
    <w:p w14:paraId="734BFBCF" w14:textId="77777777" w:rsidR="00CB7F43" w:rsidRPr="00CB7F43" w:rsidRDefault="00CB7F43" w:rsidP="00092561">
      <w:pPr>
        <w:pBdr>
          <w:top w:val="nil"/>
          <w:left w:val="nil"/>
          <w:bottom w:val="nil"/>
          <w:right w:val="nil"/>
          <w:between w:val="nil"/>
        </w:pBdr>
        <w:jc w:val="center"/>
        <w:rPr>
          <w:color w:val="000000"/>
          <w:sz w:val="16"/>
          <w:szCs w:val="16"/>
          <w:lang w:val="kk-KZ"/>
        </w:rPr>
      </w:pPr>
    </w:p>
    <w:p w14:paraId="3BE7A893" w14:textId="7E3C77F8" w:rsidR="00DA5306" w:rsidRPr="00CC0BDA" w:rsidRDefault="00525649" w:rsidP="00092561">
      <w:pPr>
        <w:pBdr>
          <w:top w:val="nil"/>
          <w:left w:val="nil"/>
          <w:bottom w:val="nil"/>
          <w:right w:val="nil"/>
          <w:between w:val="nil"/>
        </w:pBdr>
        <w:jc w:val="center"/>
        <w:rPr>
          <w:color w:val="000000"/>
          <w:sz w:val="28"/>
          <w:szCs w:val="28"/>
          <w:lang w:val="kk-KZ"/>
        </w:rPr>
      </w:pPr>
      <w:r>
        <w:rPr>
          <w:color w:val="000000"/>
          <w:sz w:val="28"/>
          <w:szCs w:val="28"/>
          <w:lang w:val="kk-KZ"/>
        </w:rPr>
        <w:t xml:space="preserve">Сурет </w:t>
      </w:r>
      <w:r w:rsidR="00840B7A">
        <w:rPr>
          <w:color w:val="000000"/>
          <w:sz w:val="28"/>
          <w:szCs w:val="28"/>
          <w:lang w:val="kk-KZ"/>
        </w:rPr>
        <w:t>21</w:t>
      </w:r>
      <w:r>
        <w:rPr>
          <w:color w:val="000000"/>
          <w:sz w:val="28"/>
          <w:szCs w:val="28"/>
          <w:lang w:val="kk-KZ"/>
        </w:rPr>
        <w:t xml:space="preserve"> </w:t>
      </w:r>
      <w:r w:rsidR="00CB7F43">
        <w:rPr>
          <w:color w:val="000000"/>
          <w:sz w:val="28"/>
          <w:szCs w:val="28"/>
          <w:lang w:val="kk-KZ"/>
        </w:rPr>
        <w:t>‒</w:t>
      </w:r>
      <w:r>
        <w:rPr>
          <w:color w:val="000000"/>
          <w:sz w:val="28"/>
          <w:szCs w:val="28"/>
          <w:lang w:val="kk-KZ"/>
        </w:rPr>
        <w:t xml:space="preserve"> </w:t>
      </w:r>
      <w:r w:rsidR="00271A94" w:rsidRPr="00CB7F43">
        <w:rPr>
          <w:color w:val="000000"/>
          <w:sz w:val="28"/>
          <w:szCs w:val="28"/>
          <w:lang w:val="kk-KZ"/>
        </w:rPr>
        <w:t>Оқу әдістері бойынша гендерлік үлестік</w:t>
      </w:r>
    </w:p>
    <w:p w14:paraId="3951617B" w14:textId="51C6B173" w:rsidR="00271A94" w:rsidRPr="00CC0BDA" w:rsidRDefault="00271A94" w:rsidP="00092561">
      <w:pPr>
        <w:ind w:firstLine="567"/>
        <w:jc w:val="both"/>
        <w:rPr>
          <w:color w:val="000000"/>
          <w:sz w:val="28"/>
          <w:szCs w:val="28"/>
          <w:lang w:val="kk-KZ"/>
        </w:rPr>
      </w:pPr>
      <w:r w:rsidRPr="00CC0BDA">
        <w:rPr>
          <w:color w:val="000000"/>
          <w:sz w:val="28"/>
          <w:szCs w:val="28"/>
          <w:lang w:val="kk-KZ"/>
        </w:rPr>
        <w:t xml:space="preserve">Жас және білім деңгейінің бірізділігі кез келген тіркелген қызығушылық, ыңғайлылық немесе қабылданған тиімділік айырмашылықтары оқу тәсілімен тікелей байланысты екенін қамтамасыз етеді, демографиялық айырмашылықтармен емес. Әйелдер барлық тәсілдерде ерлерден сан жағынан үнемі асып түсетін болса да, </w:t>
      </w:r>
      <w:r w:rsidR="009439CD" w:rsidRPr="00CC0BDA">
        <w:rPr>
          <w:color w:val="000000"/>
          <w:sz w:val="28"/>
          <w:szCs w:val="28"/>
          <w:lang w:val="kk-KZ"/>
        </w:rPr>
        <w:t>Д</w:t>
      </w:r>
      <w:r w:rsidRPr="00CC0BDA">
        <w:rPr>
          <w:color w:val="000000"/>
          <w:sz w:val="28"/>
          <w:szCs w:val="28"/>
          <w:lang w:val="kk-KZ"/>
        </w:rPr>
        <w:t xml:space="preserve">О-дан </w:t>
      </w:r>
      <w:r w:rsidR="0068051E" w:rsidRPr="00CC0BDA">
        <w:rPr>
          <w:color w:val="000000"/>
          <w:sz w:val="28"/>
          <w:szCs w:val="28"/>
          <w:lang w:val="kk-KZ"/>
        </w:rPr>
        <w:t>ИЖ</w:t>
      </w:r>
      <w:r w:rsidRPr="00CC0BDA">
        <w:rPr>
          <w:color w:val="000000"/>
          <w:sz w:val="28"/>
          <w:szCs w:val="28"/>
          <w:lang w:val="kk-KZ"/>
        </w:rPr>
        <w:t>-ға өту кезінде ерлердің қатысу көрсеткіші тұрақты түрде төмендейді, бұл технологиялық бағытталған оқу ортасына көшкенде ыңғайлылық немесе таңдаулардағы мүмкін айырмашылықтарды көрсетеді.</w:t>
      </w:r>
    </w:p>
    <w:p w14:paraId="02158D52" w14:textId="16193AA2" w:rsidR="00271A94" w:rsidRPr="00CC0BDA" w:rsidRDefault="00271A94" w:rsidP="00092561">
      <w:pPr>
        <w:ind w:firstLine="567"/>
        <w:jc w:val="both"/>
        <w:rPr>
          <w:color w:val="000000"/>
          <w:sz w:val="28"/>
          <w:szCs w:val="28"/>
          <w:lang w:val="kk-KZ"/>
        </w:rPr>
      </w:pPr>
      <w:r w:rsidRPr="00CC0BDA">
        <w:rPr>
          <w:color w:val="000000"/>
          <w:sz w:val="28"/>
          <w:szCs w:val="28"/>
          <w:lang w:val="kk-KZ"/>
        </w:rPr>
        <w:t xml:space="preserve">Сонымен қатар, сауалнама талдауы көрсеткендей, онлайн-оқу тәжірибесі орташа деңгейде басым болса да, </w:t>
      </w:r>
      <w:r w:rsidR="0068051E" w:rsidRPr="00CC0BDA">
        <w:rPr>
          <w:color w:val="000000"/>
          <w:sz w:val="28"/>
          <w:szCs w:val="28"/>
          <w:lang w:val="kk-KZ"/>
        </w:rPr>
        <w:t>ИЖ</w:t>
      </w:r>
      <w:r w:rsidRPr="00CC0BDA">
        <w:rPr>
          <w:color w:val="000000"/>
          <w:sz w:val="28"/>
          <w:szCs w:val="28"/>
          <w:lang w:val="kk-KZ"/>
        </w:rPr>
        <w:t xml:space="preserve"> және В</w:t>
      </w:r>
      <w:r w:rsidR="009439CD" w:rsidRPr="00CC0BDA">
        <w:rPr>
          <w:color w:val="000000"/>
          <w:sz w:val="28"/>
          <w:szCs w:val="28"/>
          <w:lang w:val="kk-KZ"/>
        </w:rPr>
        <w:t>С</w:t>
      </w:r>
      <w:r w:rsidRPr="00CC0BDA">
        <w:rPr>
          <w:color w:val="000000"/>
          <w:sz w:val="28"/>
          <w:szCs w:val="28"/>
          <w:lang w:val="kk-KZ"/>
        </w:rPr>
        <w:t xml:space="preserve"> алдыңғы тәжірибе жағынан көп өзгергіштік көрсетеді. Кейбір студенттерде кең тәжірибе бар болса, басқалары минималды немесе мүлдем жоқ деп хабарлады. Бұл алдыңғы білімдегі айырмашылықтар жаңа оқу әдістеріне бейімделу деңгейіне, ыңғайлылыққа немесе қызығушылыққа әсер етуі мүмкін. Жалпы алғанда, студенттердің бағалауында кейбір айырмашылықтар байқалса да (</w:t>
      </w:r>
      <w:r w:rsidR="009D75E7">
        <w:rPr>
          <w:color w:val="000000"/>
          <w:sz w:val="28"/>
          <w:szCs w:val="28"/>
          <w:lang w:val="kk-KZ"/>
        </w:rPr>
        <w:t>22-сурет</w:t>
      </w:r>
      <w:r w:rsidRPr="00CC0BDA">
        <w:rPr>
          <w:color w:val="000000"/>
          <w:sz w:val="28"/>
          <w:szCs w:val="28"/>
          <w:lang w:val="kk-KZ"/>
        </w:rPr>
        <w:t xml:space="preserve">), </w:t>
      </w:r>
      <w:r w:rsidR="0068051E" w:rsidRPr="00CC0BDA">
        <w:rPr>
          <w:color w:val="000000"/>
          <w:sz w:val="28"/>
          <w:szCs w:val="28"/>
          <w:lang w:val="kk-KZ"/>
        </w:rPr>
        <w:t>ИЖ</w:t>
      </w:r>
      <w:r w:rsidRPr="00CC0BDA">
        <w:rPr>
          <w:color w:val="000000"/>
          <w:sz w:val="28"/>
          <w:szCs w:val="28"/>
          <w:lang w:val="kk-KZ"/>
        </w:rPr>
        <w:t xml:space="preserve"> жалпы жағымды қабылданатыны көрінеді, ал В</w:t>
      </w:r>
      <w:r w:rsidR="009439CD" w:rsidRPr="00CC0BDA">
        <w:rPr>
          <w:color w:val="000000"/>
          <w:sz w:val="28"/>
          <w:szCs w:val="28"/>
          <w:lang w:val="kk-KZ"/>
        </w:rPr>
        <w:t>С</w:t>
      </w:r>
      <w:r w:rsidRPr="00CC0BDA">
        <w:rPr>
          <w:color w:val="000000"/>
          <w:sz w:val="28"/>
          <w:szCs w:val="28"/>
          <w:lang w:val="kk-KZ"/>
        </w:rPr>
        <w:t xml:space="preserve"> ең кең пікір диапазонына ие.</w:t>
      </w:r>
    </w:p>
    <w:p w14:paraId="58A161FB" w14:textId="77777777" w:rsidR="00DA5306" w:rsidRPr="00CC0BDA" w:rsidRDefault="00DA5306" w:rsidP="00092561">
      <w:pPr>
        <w:pBdr>
          <w:top w:val="nil"/>
          <w:left w:val="nil"/>
          <w:bottom w:val="nil"/>
          <w:right w:val="nil"/>
          <w:between w:val="nil"/>
        </w:pBdr>
        <w:ind w:firstLine="567"/>
        <w:jc w:val="both"/>
        <w:rPr>
          <w:color w:val="000000"/>
          <w:sz w:val="28"/>
          <w:szCs w:val="28"/>
          <w:lang w:val="kk-KZ"/>
        </w:rPr>
      </w:pPr>
    </w:p>
    <w:p w14:paraId="4238D212" w14:textId="6841C8B8" w:rsidR="00DA5306" w:rsidRPr="000C052B" w:rsidRDefault="000C052B" w:rsidP="00092561">
      <w:pPr>
        <w:pBdr>
          <w:top w:val="nil"/>
          <w:left w:val="nil"/>
          <w:bottom w:val="nil"/>
          <w:right w:val="nil"/>
          <w:between w:val="nil"/>
        </w:pBdr>
        <w:jc w:val="center"/>
        <w:rPr>
          <w:color w:val="000000"/>
          <w:sz w:val="28"/>
          <w:szCs w:val="28"/>
        </w:rPr>
      </w:pPr>
      <w:r w:rsidRPr="000C052B">
        <w:rPr>
          <w:noProof/>
          <w:color w:val="000000"/>
          <w:sz w:val="28"/>
          <w:szCs w:val="28"/>
          <w:lang w:val="ru-RU" w:eastAsia="ru-RU"/>
        </w:rPr>
        <w:drawing>
          <wp:inline distT="0" distB="0" distL="0" distR="0" wp14:anchorId="14D56312" wp14:editId="41392F3D">
            <wp:extent cx="6010184" cy="3563471"/>
            <wp:effectExtent l="0" t="0" r="0" b="0"/>
            <wp:docPr id="2038825890" name="Рисунок 10" descr="Изображение выглядит как диаграмма, Прямоугольник, линия, Технический чертеж&#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825890" name="Рисунок 10" descr="Изображение выглядит как диаграмма, Прямоугольник, линия, Технический чертеж&#10;&#10;Содержимое, созданное искусственным интеллектом, может быть неверным."/>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20987" cy="3569876"/>
                    </a:xfrm>
                    <a:prstGeom prst="rect">
                      <a:avLst/>
                    </a:prstGeom>
                    <a:noFill/>
                    <a:ln>
                      <a:noFill/>
                    </a:ln>
                  </pic:spPr>
                </pic:pic>
              </a:graphicData>
            </a:graphic>
          </wp:inline>
        </w:drawing>
      </w:r>
    </w:p>
    <w:p w14:paraId="742EFBAA" w14:textId="77777777" w:rsidR="003243C8" w:rsidRPr="00E225B7" w:rsidRDefault="003243C8" w:rsidP="00092561">
      <w:pPr>
        <w:pBdr>
          <w:top w:val="nil"/>
          <w:left w:val="nil"/>
          <w:bottom w:val="nil"/>
          <w:right w:val="nil"/>
          <w:between w:val="nil"/>
        </w:pBdr>
        <w:jc w:val="center"/>
        <w:rPr>
          <w:color w:val="000000"/>
          <w:sz w:val="16"/>
          <w:szCs w:val="16"/>
          <w:lang w:val="kk-KZ"/>
        </w:rPr>
      </w:pPr>
    </w:p>
    <w:p w14:paraId="5C0831BD" w14:textId="16C4F58A" w:rsidR="00DA5306" w:rsidRPr="003243C8" w:rsidRDefault="00271A94" w:rsidP="00092561">
      <w:pPr>
        <w:pBdr>
          <w:top w:val="nil"/>
          <w:left w:val="nil"/>
          <w:bottom w:val="nil"/>
          <w:right w:val="nil"/>
          <w:between w:val="nil"/>
        </w:pBdr>
        <w:jc w:val="center"/>
        <w:rPr>
          <w:color w:val="000000"/>
          <w:sz w:val="28"/>
          <w:szCs w:val="28"/>
          <w:lang w:val="kk-KZ"/>
        </w:rPr>
      </w:pPr>
      <w:r w:rsidRPr="003243C8">
        <w:rPr>
          <w:color w:val="000000"/>
          <w:sz w:val="28"/>
          <w:szCs w:val="28"/>
          <w:lang w:val="kk-KZ"/>
        </w:rPr>
        <w:t>Сурет 2</w:t>
      </w:r>
      <w:r w:rsidR="00840B7A">
        <w:rPr>
          <w:color w:val="000000"/>
          <w:sz w:val="28"/>
          <w:szCs w:val="28"/>
          <w:lang w:val="kk-KZ"/>
        </w:rPr>
        <w:t>2</w:t>
      </w:r>
      <w:r w:rsidR="009D4974">
        <w:rPr>
          <w:color w:val="000000"/>
          <w:sz w:val="28"/>
          <w:szCs w:val="28"/>
          <w:lang w:val="kk-KZ"/>
        </w:rPr>
        <w:t xml:space="preserve"> </w:t>
      </w:r>
      <w:r w:rsidR="00E225B7">
        <w:rPr>
          <w:color w:val="000000"/>
          <w:sz w:val="28"/>
          <w:szCs w:val="28"/>
          <w:lang w:val="kk-KZ"/>
        </w:rPr>
        <w:t>‒</w:t>
      </w:r>
      <w:r w:rsidR="009D4974">
        <w:rPr>
          <w:color w:val="000000"/>
          <w:sz w:val="28"/>
          <w:szCs w:val="28"/>
          <w:lang w:val="kk-KZ"/>
        </w:rPr>
        <w:t xml:space="preserve"> </w:t>
      </w:r>
      <w:r w:rsidRPr="003243C8">
        <w:rPr>
          <w:color w:val="000000"/>
          <w:sz w:val="28"/>
          <w:szCs w:val="28"/>
          <w:lang w:val="kk-KZ"/>
        </w:rPr>
        <w:t>Оқу тәжірибесіне жалпы берілген бағалар</w:t>
      </w:r>
    </w:p>
    <w:p w14:paraId="6C21A6EC" w14:textId="77777777" w:rsidR="00F72EF0" w:rsidRDefault="00F72EF0" w:rsidP="00092561">
      <w:pPr>
        <w:pBdr>
          <w:top w:val="nil"/>
          <w:left w:val="nil"/>
          <w:bottom w:val="nil"/>
          <w:right w:val="nil"/>
          <w:between w:val="nil"/>
        </w:pBdr>
        <w:ind w:firstLine="567"/>
        <w:jc w:val="both"/>
        <w:rPr>
          <w:color w:val="000000"/>
          <w:sz w:val="28"/>
          <w:szCs w:val="28"/>
          <w:lang w:val="kk-KZ"/>
        </w:rPr>
      </w:pPr>
    </w:p>
    <w:p w14:paraId="76BF0C8F" w14:textId="0FAA6A46" w:rsidR="00DA5306" w:rsidRPr="00D07D21" w:rsidRDefault="00F72EF0" w:rsidP="00E225B7">
      <w:pPr>
        <w:pBdr>
          <w:top w:val="nil"/>
          <w:left w:val="nil"/>
          <w:bottom w:val="nil"/>
          <w:right w:val="nil"/>
          <w:between w:val="nil"/>
        </w:pBdr>
        <w:ind w:firstLine="709"/>
        <w:jc w:val="both"/>
        <w:rPr>
          <w:color w:val="000000"/>
          <w:sz w:val="28"/>
          <w:szCs w:val="28"/>
          <w:lang w:val="kk-KZ"/>
        </w:rPr>
      </w:pPr>
      <w:r>
        <w:rPr>
          <w:color w:val="000000"/>
          <w:sz w:val="28"/>
          <w:szCs w:val="28"/>
          <w:lang w:val="kk-KZ"/>
        </w:rPr>
        <w:t>Ә</w:t>
      </w:r>
      <w:r w:rsidR="00271A94" w:rsidRPr="003243C8">
        <w:rPr>
          <w:color w:val="000000"/>
          <w:sz w:val="28"/>
          <w:szCs w:val="28"/>
          <w:lang w:val="kk-KZ"/>
        </w:rPr>
        <w:t xml:space="preserve">рбір оқу стилі үшін қатысушылардың тартылу деңгейін бағалауы </w:t>
      </w:r>
      <w:r w:rsidR="007B0D6C">
        <w:rPr>
          <w:color w:val="000000"/>
          <w:sz w:val="28"/>
          <w:szCs w:val="28"/>
          <w:lang w:val="kk-KZ"/>
        </w:rPr>
        <w:t>көрімделген</w:t>
      </w:r>
      <w:r w:rsidR="00271A94" w:rsidRPr="003243C8">
        <w:rPr>
          <w:color w:val="000000"/>
          <w:sz w:val="28"/>
          <w:szCs w:val="28"/>
          <w:lang w:val="kk-KZ"/>
        </w:rPr>
        <w:t xml:space="preserve"> түрде көрсетілген</w:t>
      </w:r>
      <w:r w:rsidRPr="00F72EF0">
        <w:rPr>
          <w:color w:val="000000"/>
          <w:sz w:val="28"/>
          <w:szCs w:val="28"/>
          <w:lang w:val="kk-KZ"/>
        </w:rPr>
        <w:t xml:space="preserve"> </w:t>
      </w:r>
      <w:r w:rsidRPr="003243C8">
        <w:rPr>
          <w:color w:val="000000"/>
          <w:sz w:val="28"/>
          <w:szCs w:val="28"/>
          <w:lang w:val="kk-KZ"/>
        </w:rPr>
        <w:t>қорапша диаграммасы</w:t>
      </w:r>
      <w:r>
        <w:rPr>
          <w:color w:val="000000"/>
          <w:sz w:val="28"/>
          <w:szCs w:val="28"/>
          <w:lang w:val="kk-KZ"/>
        </w:rPr>
        <w:t xml:space="preserve"> </w:t>
      </w:r>
      <w:r w:rsidR="00FE73D7">
        <w:rPr>
          <w:color w:val="000000"/>
          <w:sz w:val="28"/>
          <w:szCs w:val="28"/>
          <w:lang w:val="kk-KZ"/>
        </w:rPr>
        <w:t xml:space="preserve">23-суретте </w:t>
      </w:r>
      <w:r>
        <w:rPr>
          <w:color w:val="000000"/>
          <w:sz w:val="28"/>
          <w:szCs w:val="28"/>
          <w:lang w:val="kk-KZ"/>
        </w:rPr>
        <w:t>берілген.</w:t>
      </w:r>
      <w:r w:rsidR="00FE73D7">
        <w:rPr>
          <w:color w:val="000000"/>
          <w:sz w:val="28"/>
          <w:szCs w:val="28"/>
          <w:lang w:val="kk-KZ"/>
        </w:rPr>
        <w:t xml:space="preserve"> Б</w:t>
      </w:r>
      <w:r w:rsidR="00271A94" w:rsidRPr="003243C8">
        <w:rPr>
          <w:color w:val="000000"/>
          <w:sz w:val="28"/>
          <w:szCs w:val="28"/>
          <w:lang w:val="kk-KZ"/>
        </w:rPr>
        <w:t xml:space="preserve">ағалардың таралуы мен өзгергіштігін бейнелейді. </w:t>
      </w:r>
      <w:r w:rsidR="00271A94" w:rsidRPr="00D07D21">
        <w:rPr>
          <w:color w:val="000000"/>
          <w:sz w:val="28"/>
          <w:szCs w:val="28"/>
          <w:lang w:val="kk-KZ"/>
        </w:rPr>
        <w:t>Қатысушылардың бағалары 1-ден (төмен тартылу) 5-ке (тамаша тартылу) дейін өзгерді.</w:t>
      </w:r>
    </w:p>
    <w:p w14:paraId="7BCB875F" w14:textId="77777777" w:rsidR="00271A94" w:rsidRPr="00D07D21" w:rsidRDefault="00271A94" w:rsidP="00092561">
      <w:pPr>
        <w:pBdr>
          <w:top w:val="nil"/>
          <w:left w:val="nil"/>
          <w:bottom w:val="nil"/>
          <w:right w:val="nil"/>
          <w:between w:val="nil"/>
        </w:pBdr>
        <w:ind w:firstLine="567"/>
        <w:jc w:val="both"/>
        <w:rPr>
          <w:color w:val="000000"/>
          <w:sz w:val="28"/>
          <w:szCs w:val="28"/>
          <w:lang w:val="kk-KZ"/>
        </w:rPr>
      </w:pPr>
    </w:p>
    <w:p w14:paraId="1A51D40B" w14:textId="1DAF0330" w:rsidR="00DA5306" w:rsidRPr="00BB2502" w:rsidRDefault="00BB2502" w:rsidP="00092561">
      <w:pPr>
        <w:pBdr>
          <w:top w:val="nil"/>
          <w:left w:val="nil"/>
          <w:bottom w:val="nil"/>
          <w:right w:val="nil"/>
          <w:between w:val="nil"/>
        </w:pBdr>
        <w:jc w:val="center"/>
        <w:rPr>
          <w:color w:val="000000"/>
          <w:sz w:val="28"/>
          <w:szCs w:val="28"/>
        </w:rPr>
      </w:pPr>
      <w:r w:rsidRPr="00BB2502">
        <w:rPr>
          <w:noProof/>
          <w:color w:val="000000"/>
          <w:sz w:val="28"/>
          <w:szCs w:val="28"/>
          <w:lang w:val="ru-RU" w:eastAsia="ru-RU"/>
        </w:rPr>
        <w:drawing>
          <wp:inline distT="0" distB="0" distL="0" distR="0" wp14:anchorId="6E82D344" wp14:editId="1383F1B5">
            <wp:extent cx="5707576" cy="2727960"/>
            <wp:effectExtent l="0" t="0" r="7620" b="0"/>
            <wp:docPr id="207876622" name="Рисунок 12" descr="Изображение выглядит как снимок экрана, диаграмма, Прямоугольник,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76622" name="Рисунок 12" descr="Изображение выглядит как снимок экрана, диаграмма, Прямоугольник, График&#10;&#10;Содержимое, созданное искусственным интеллектом, может быть неверным."/>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12404" cy="2730268"/>
                    </a:xfrm>
                    <a:prstGeom prst="rect">
                      <a:avLst/>
                    </a:prstGeom>
                    <a:noFill/>
                    <a:ln>
                      <a:noFill/>
                    </a:ln>
                  </pic:spPr>
                </pic:pic>
              </a:graphicData>
            </a:graphic>
          </wp:inline>
        </w:drawing>
      </w:r>
    </w:p>
    <w:p w14:paraId="1D0C72B8" w14:textId="77777777" w:rsidR="00E225B7" w:rsidRPr="00E225B7" w:rsidRDefault="00E225B7" w:rsidP="00E225B7">
      <w:pPr>
        <w:jc w:val="center"/>
        <w:rPr>
          <w:color w:val="000000"/>
          <w:sz w:val="16"/>
          <w:szCs w:val="16"/>
          <w:lang w:val="kk-KZ"/>
        </w:rPr>
      </w:pPr>
    </w:p>
    <w:p w14:paraId="6DA3551D" w14:textId="039237B5" w:rsidR="00191FA8" w:rsidRPr="00E225B7" w:rsidRDefault="00191FA8" w:rsidP="00E225B7">
      <w:pPr>
        <w:jc w:val="center"/>
        <w:rPr>
          <w:color w:val="000000"/>
          <w:sz w:val="28"/>
          <w:szCs w:val="28"/>
          <w:lang w:val="kk-KZ"/>
        </w:rPr>
      </w:pPr>
      <w:r w:rsidRPr="00E225B7">
        <w:rPr>
          <w:color w:val="000000"/>
          <w:sz w:val="28"/>
          <w:szCs w:val="28"/>
          <w:lang w:val="kk-KZ"/>
        </w:rPr>
        <w:t>Сурет 2</w:t>
      </w:r>
      <w:r w:rsidR="00840B7A">
        <w:rPr>
          <w:color w:val="000000"/>
          <w:sz w:val="28"/>
          <w:szCs w:val="28"/>
          <w:lang w:val="kk-KZ"/>
        </w:rPr>
        <w:t>3</w:t>
      </w:r>
      <w:r w:rsidR="00FE73D7">
        <w:rPr>
          <w:color w:val="000000"/>
          <w:sz w:val="28"/>
          <w:szCs w:val="28"/>
          <w:lang w:val="kk-KZ"/>
        </w:rPr>
        <w:t xml:space="preserve"> </w:t>
      </w:r>
      <w:r w:rsidR="00765684">
        <w:rPr>
          <w:color w:val="000000"/>
          <w:sz w:val="28"/>
          <w:szCs w:val="28"/>
          <w:lang w:val="kk-KZ"/>
        </w:rPr>
        <w:t>‒</w:t>
      </w:r>
      <w:r w:rsidR="00FE73D7">
        <w:rPr>
          <w:color w:val="000000"/>
          <w:sz w:val="28"/>
          <w:szCs w:val="28"/>
          <w:lang w:val="kk-KZ"/>
        </w:rPr>
        <w:t xml:space="preserve"> </w:t>
      </w:r>
      <w:r w:rsidRPr="00E225B7">
        <w:rPr>
          <w:color w:val="000000"/>
          <w:sz w:val="28"/>
          <w:szCs w:val="28"/>
          <w:lang w:val="kk-KZ"/>
        </w:rPr>
        <w:t>Оқу әдістеріне байланысты қатысу деңгейі</w:t>
      </w:r>
    </w:p>
    <w:p w14:paraId="25B27FE5" w14:textId="77777777" w:rsidR="00E225B7" w:rsidRDefault="00E225B7" w:rsidP="00092561">
      <w:pPr>
        <w:ind w:firstLine="567"/>
        <w:jc w:val="both"/>
        <w:rPr>
          <w:color w:val="000000"/>
          <w:sz w:val="28"/>
          <w:szCs w:val="28"/>
          <w:lang w:val="kk-KZ"/>
        </w:rPr>
      </w:pPr>
    </w:p>
    <w:p w14:paraId="1F8F27B5" w14:textId="4A2BFC21" w:rsidR="00191FA8" w:rsidRPr="00F753FE" w:rsidRDefault="00191FA8" w:rsidP="00E225B7">
      <w:pPr>
        <w:ind w:firstLine="709"/>
        <w:jc w:val="both"/>
        <w:rPr>
          <w:color w:val="000000"/>
          <w:sz w:val="28"/>
          <w:szCs w:val="28"/>
          <w:lang w:val="kk-KZ"/>
        </w:rPr>
      </w:pPr>
      <w:r w:rsidRPr="00E225B7">
        <w:rPr>
          <w:color w:val="000000"/>
          <w:sz w:val="28"/>
          <w:szCs w:val="28"/>
          <w:lang w:val="kk-KZ"/>
        </w:rPr>
        <w:t>В</w:t>
      </w:r>
      <w:r w:rsidR="009439CD" w:rsidRPr="00CC0BDA">
        <w:rPr>
          <w:color w:val="000000"/>
          <w:sz w:val="28"/>
          <w:szCs w:val="28"/>
          <w:lang w:val="kk-KZ"/>
        </w:rPr>
        <w:t>С</w:t>
      </w:r>
      <w:r w:rsidRPr="00E225B7">
        <w:rPr>
          <w:color w:val="000000"/>
          <w:sz w:val="28"/>
          <w:szCs w:val="28"/>
          <w:lang w:val="kk-KZ"/>
        </w:rPr>
        <w:t xml:space="preserve"> жалпы алғанда ең қызықты оқу стилі болып шықты. </w:t>
      </w:r>
      <w:r w:rsidR="009439CD" w:rsidRPr="00CC0BDA">
        <w:rPr>
          <w:color w:val="000000"/>
          <w:sz w:val="28"/>
          <w:szCs w:val="28"/>
          <w:lang w:val="kk-KZ"/>
        </w:rPr>
        <w:t>Д</w:t>
      </w:r>
      <w:r w:rsidRPr="00336B86">
        <w:rPr>
          <w:color w:val="000000"/>
          <w:sz w:val="28"/>
          <w:szCs w:val="28"/>
          <w:lang w:val="kk-KZ"/>
        </w:rPr>
        <w:t xml:space="preserve">О да жақсы нәтижелер көрсетті, дегенмен аздап ауытқулар байқалды. </w:t>
      </w:r>
      <w:r w:rsidR="0068051E" w:rsidRPr="00CC0BDA">
        <w:rPr>
          <w:color w:val="000000"/>
          <w:sz w:val="28"/>
          <w:szCs w:val="28"/>
          <w:lang w:val="kk-KZ"/>
        </w:rPr>
        <w:t>ИЖ</w:t>
      </w:r>
      <w:r w:rsidRPr="00336B86">
        <w:rPr>
          <w:color w:val="000000"/>
          <w:sz w:val="28"/>
          <w:szCs w:val="28"/>
          <w:lang w:val="kk-KZ"/>
        </w:rPr>
        <w:t xml:space="preserve"> жауаптардың кең диапазонын тудырды, бұл кейбір студенттер үшін қызықты болса, басқалар үшін онша болмағанын көрсетеді.</w:t>
      </w:r>
      <w:r w:rsidR="005C5AE9">
        <w:rPr>
          <w:color w:val="000000"/>
          <w:sz w:val="28"/>
          <w:szCs w:val="28"/>
          <w:lang w:val="kk-KZ"/>
        </w:rPr>
        <w:t xml:space="preserve"> </w:t>
      </w:r>
      <w:r w:rsidRPr="00CC0BDA">
        <w:rPr>
          <w:color w:val="000000"/>
          <w:sz w:val="28"/>
          <w:szCs w:val="28"/>
          <w:lang w:val="kk-KZ"/>
        </w:rPr>
        <w:t xml:space="preserve">Студенттердің тақырыпты үш түрлі оқу әдісі арқылы қаншалықты түсінікті және айқын қабылдағаны </w:t>
      </w:r>
      <w:r w:rsidR="005C5AE9">
        <w:rPr>
          <w:color w:val="000000"/>
          <w:sz w:val="28"/>
          <w:szCs w:val="28"/>
          <w:lang w:val="kk-KZ"/>
        </w:rPr>
        <w:t xml:space="preserve">туралы ақпарат 24-суретте </w:t>
      </w:r>
      <w:r w:rsidRPr="00CC0BDA">
        <w:rPr>
          <w:color w:val="000000"/>
          <w:sz w:val="28"/>
          <w:szCs w:val="28"/>
          <w:lang w:val="kk-KZ"/>
        </w:rPr>
        <w:t xml:space="preserve">бағаланған. </w:t>
      </w:r>
      <w:r w:rsidR="009439CD" w:rsidRPr="00CC0BDA">
        <w:rPr>
          <w:color w:val="000000"/>
          <w:sz w:val="28"/>
          <w:szCs w:val="28"/>
          <w:lang w:val="kk-KZ"/>
        </w:rPr>
        <w:t>Д</w:t>
      </w:r>
      <w:r w:rsidRPr="00CC0BDA">
        <w:rPr>
          <w:color w:val="000000"/>
          <w:sz w:val="28"/>
          <w:szCs w:val="28"/>
          <w:lang w:val="kk-KZ"/>
        </w:rPr>
        <w:t>О және В</w:t>
      </w:r>
      <w:r w:rsidR="009439CD" w:rsidRPr="00CC0BDA">
        <w:rPr>
          <w:color w:val="000000"/>
          <w:sz w:val="28"/>
          <w:szCs w:val="28"/>
          <w:lang w:val="kk-KZ"/>
        </w:rPr>
        <w:t>С</w:t>
      </w:r>
      <w:r w:rsidRPr="00CC0BDA">
        <w:rPr>
          <w:color w:val="000000"/>
          <w:sz w:val="28"/>
          <w:szCs w:val="28"/>
          <w:lang w:val="kk-KZ"/>
        </w:rPr>
        <w:t xml:space="preserve"> әдістері айқындылық тұрғысынан бірдей тиімді болып, орташа үлестің 35,5%-ын құрады. </w:t>
      </w:r>
      <w:r w:rsidR="0068051E" w:rsidRPr="00CC0BDA">
        <w:rPr>
          <w:color w:val="000000"/>
          <w:sz w:val="28"/>
          <w:szCs w:val="28"/>
          <w:lang w:val="kk-KZ"/>
        </w:rPr>
        <w:t>ИЖ</w:t>
      </w:r>
      <w:r w:rsidRPr="00CC0BDA">
        <w:rPr>
          <w:color w:val="000000"/>
          <w:sz w:val="28"/>
          <w:szCs w:val="28"/>
          <w:lang w:val="kk-KZ"/>
        </w:rPr>
        <w:t xml:space="preserve"> әдісі төменірек орташа балл алды, бұл студенттердің аватарлар арқылы берілген білімді басқа әдістерге қарағанда сәл аз айқын және түсінікті қабылдағанын көрсетеді.</w:t>
      </w:r>
    </w:p>
    <w:p w14:paraId="482AC2AF" w14:textId="77777777" w:rsidR="00BB01BA" w:rsidRPr="00F753FE" w:rsidRDefault="00BB01BA" w:rsidP="00092561">
      <w:pPr>
        <w:ind w:firstLine="567"/>
        <w:jc w:val="both"/>
        <w:rPr>
          <w:color w:val="000000"/>
          <w:sz w:val="28"/>
          <w:szCs w:val="28"/>
          <w:lang w:val="kk-KZ"/>
        </w:rPr>
      </w:pPr>
    </w:p>
    <w:p w14:paraId="53796B04" w14:textId="12B95BDA" w:rsidR="00DA5306" w:rsidRPr="00346F8A" w:rsidRDefault="00346F8A" w:rsidP="00092561">
      <w:pPr>
        <w:pBdr>
          <w:top w:val="nil"/>
          <w:left w:val="nil"/>
          <w:bottom w:val="nil"/>
          <w:right w:val="nil"/>
          <w:between w:val="nil"/>
        </w:pBdr>
        <w:jc w:val="center"/>
        <w:rPr>
          <w:color w:val="000000"/>
          <w:sz w:val="28"/>
          <w:szCs w:val="28"/>
        </w:rPr>
      </w:pPr>
      <w:r w:rsidRPr="00346F8A">
        <w:rPr>
          <w:noProof/>
          <w:color w:val="000000"/>
          <w:sz w:val="28"/>
          <w:szCs w:val="28"/>
          <w:lang w:val="ru-RU" w:eastAsia="ru-RU"/>
        </w:rPr>
        <w:drawing>
          <wp:inline distT="0" distB="0" distL="0" distR="0" wp14:anchorId="152B98F3" wp14:editId="53DF97C2">
            <wp:extent cx="2234946" cy="2133600"/>
            <wp:effectExtent l="0" t="0" r="0" b="0"/>
            <wp:docPr id="1135680745" name="Рисунок 14" descr="Изображение выглядит как текст, диаграмма, снимок экрана, круг&#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680745" name="Рисунок 14" descr="Изображение выглядит как текст, диаграмма, снимок экрана, круг&#10;&#10;Содержимое, созданное искусственным интеллектом, может быть неверным."/>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44680" cy="2142892"/>
                    </a:xfrm>
                    <a:prstGeom prst="rect">
                      <a:avLst/>
                    </a:prstGeom>
                    <a:noFill/>
                    <a:ln>
                      <a:noFill/>
                    </a:ln>
                  </pic:spPr>
                </pic:pic>
              </a:graphicData>
            </a:graphic>
          </wp:inline>
        </w:drawing>
      </w:r>
    </w:p>
    <w:p w14:paraId="14746AA3" w14:textId="77777777" w:rsidR="00E225B7" w:rsidRPr="00E225B7" w:rsidRDefault="00E225B7" w:rsidP="00092561">
      <w:pPr>
        <w:pBdr>
          <w:top w:val="nil"/>
          <w:left w:val="nil"/>
          <w:bottom w:val="nil"/>
          <w:right w:val="nil"/>
          <w:between w:val="nil"/>
        </w:pBdr>
        <w:jc w:val="center"/>
        <w:rPr>
          <w:color w:val="000000"/>
          <w:sz w:val="16"/>
          <w:szCs w:val="16"/>
          <w:lang w:val="kk-KZ"/>
        </w:rPr>
      </w:pPr>
    </w:p>
    <w:p w14:paraId="74661620" w14:textId="66D97864" w:rsidR="00DA5306" w:rsidRPr="00E225B7" w:rsidRDefault="00191FA8" w:rsidP="00092561">
      <w:pPr>
        <w:pBdr>
          <w:top w:val="nil"/>
          <w:left w:val="nil"/>
          <w:bottom w:val="nil"/>
          <w:right w:val="nil"/>
          <w:between w:val="nil"/>
        </w:pBdr>
        <w:jc w:val="center"/>
        <w:rPr>
          <w:color w:val="000000"/>
          <w:sz w:val="28"/>
          <w:szCs w:val="28"/>
          <w:lang w:val="kk-KZ"/>
        </w:rPr>
      </w:pPr>
      <w:r w:rsidRPr="00E225B7">
        <w:rPr>
          <w:color w:val="000000"/>
          <w:sz w:val="28"/>
          <w:szCs w:val="28"/>
          <w:lang w:val="kk-KZ"/>
        </w:rPr>
        <w:t>Сурет 2</w:t>
      </w:r>
      <w:r w:rsidR="00840B7A">
        <w:rPr>
          <w:color w:val="000000"/>
          <w:sz w:val="28"/>
          <w:szCs w:val="28"/>
          <w:lang w:val="kk-KZ"/>
        </w:rPr>
        <w:t>4</w:t>
      </w:r>
      <w:r w:rsidR="005C5AE9">
        <w:rPr>
          <w:color w:val="000000"/>
          <w:sz w:val="28"/>
          <w:szCs w:val="28"/>
          <w:lang w:val="kk-KZ"/>
        </w:rPr>
        <w:t xml:space="preserve"> </w:t>
      </w:r>
      <w:r w:rsidR="00E225B7">
        <w:rPr>
          <w:color w:val="000000"/>
          <w:sz w:val="28"/>
          <w:szCs w:val="28"/>
          <w:lang w:val="kk-KZ"/>
        </w:rPr>
        <w:t>‒</w:t>
      </w:r>
      <w:r w:rsidR="005C5AE9">
        <w:rPr>
          <w:color w:val="000000"/>
          <w:sz w:val="28"/>
          <w:szCs w:val="28"/>
          <w:lang w:val="kk-KZ"/>
        </w:rPr>
        <w:t xml:space="preserve"> </w:t>
      </w:r>
      <w:r w:rsidRPr="00E225B7">
        <w:rPr>
          <w:color w:val="000000"/>
          <w:sz w:val="28"/>
          <w:szCs w:val="28"/>
          <w:lang w:val="kk-KZ"/>
        </w:rPr>
        <w:t>Оқу әдістері бойынша орташа айқындылық пен түсініктілік</w:t>
      </w:r>
    </w:p>
    <w:p w14:paraId="3EB62421" w14:textId="77777777" w:rsidR="00BB01BA" w:rsidRPr="00E225B7" w:rsidRDefault="00BB01BA" w:rsidP="00092561">
      <w:pPr>
        <w:pBdr>
          <w:top w:val="nil"/>
          <w:left w:val="nil"/>
          <w:bottom w:val="nil"/>
          <w:right w:val="nil"/>
          <w:between w:val="nil"/>
        </w:pBdr>
        <w:ind w:firstLine="567"/>
        <w:jc w:val="center"/>
        <w:rPr>
          <w:color w:val="000000"/>
          <w:sz w:val="28"/>
          <w:szCs w:val="28"/>
          <w:lang w:val="kk-KZ"/>
        </w:rPr>
      </w:pPr>
    </w:p>
    <w:p w14:paraId="30AECE9D" w14:textId="07BAC3CC" w:rsidR="00346F8A" w:rsidRDefault="006C14C5" w:rsidP="00E225B7">
      <w:pPr>
        <w:pBdr>
          <w:top w:val="nil"/>
          <w:left w:val="nil"/>
          <w:bottom w:val="nil"/>
          <w:right w:val="nil"/>
          <w:between w:val="nil"/>
        </w:pBdr>
        <w:ind w:firstLine="709"/>
        <w:jc w:val="both"/>
        <w:rPr>
          <w:color w:val="000000"/>
          <w:sz w:val="28"/>
          <w:szCs w:val="28"/>
          <w:lang w:val="kk-KZ"/>
        </w:rPr>
      </w:pPr>
      <w:r>
        <w:rPr>
          <w:color w:val="000000"/>
          <w:sz w:val="28"/>
          <w:szCs w:val="28"/>
          <w:lang w:val="kk-KZ"/>
        </w:rPr>
        <w:t>Білім алушы</w:t>
      </w:r>
      <w:r w:rsidR="00191FA8" w:rsidRPr="00336B86">
        <w:rPr>
          <w:color w:val="000000"/>
          <w:sz w:val="28"/>
          <w:szCs w:val="28"/>
          <w:lang w:val="kk-KZ"/>
        </w:rPr>
        <w:t xml:space="preserve">лардың әртүрлі оқу әдістеріне берген пікірлерін </w:t>
      </w:r>
      <w:r w:rsidR="007B0D6C" w:rsidRPr="00336B86">
        <w:rPr>
          <w:color w:val="000000"/>
          <w:sz w:val="28"/>
          <w:szCs w:val="28"/>
          <w:lang w:val="kk-KZ"/>
        </w:rPr>
        <w:t>көрімделген</w:t>
      </w:r>
      <w:r w:rsidR="00191FA8" w:rsidRPr="00336B86">
        <w:rPr>
          <w:color w:val="000000"/>
          <w:sz w:val="28"/>
          <w:szCs w:val="28"/>
          <w:lang w:val="kk-KZ"/>
        </w:rPr>
        <w:t xml:space="preserve"> түрде көрсету үшін </w:t>
      </w:r>
      <w:r w:rsidR="0001538C">
        <w:rPr>
          <w:color w:val="000000"/>
          <w:sz w:val="28"/>
          <w:szCs w:val="28"/>
          <w:lang w:val="kk-KZ"/>
        </w:rPr>
        <w:t xml:space="preserve">25-суретте </w:t>
      </w:r>
      <w:r w:rsidR="00191FA8" w:rsidRPr="00336B86">
        <w:rPr>
          <w:color w:val="000000"/>
          <w:sz w:val="28"/>
          <w:szCs w:val="28"/>
          <w:lang w:val="kk-KZ"/>
        </w:rPr>
        <w:t>жылу картасы қолданылды, бұл әдістер арасындағы ыңғайлылықты салыстыруды жеңілдетеді. В</w:t>
      </w:r>
      <w:r w:rsidR="009439CD" w:rsidRPr="00CC0BDA">
        <w:rPr>
          <w:color w:val="000000"/>
          <w:sz w:val="28"/>
          <w:szCs w:val="28"/>
          <w:lang w:val="kk-KZ"/>
        </w:rPr>
        <w:t>С</w:t>
      </w:r>
      <w:r w:rsidR="00191FA8" w:rsidRPr="00336B86">
        <w:rPr>
          <w:color w:val="000000"/>
          <w:sz w:val="28"/>
          <w:szCs w:val="28"/>
          <w:lang w:val="kk-KZ"/>
        </w:rPr>
        <w:t xml:space="preserve"> жалпы студенттер үшін ең ыңғайлы стратегия болып шықты, оны </w:t>
      </w:r>
      <w:r w:rsidR="009439CD" w:rsidRPr="00CC0BDA">
        <w:rPr>
          <w:color w:val="000000"/>
          <w:sz w:val="28"/>
          <w:szCs w:val="28"/>
          <w:lang w:val="kk-KZ"/>
        </w:rPr>
        <w:t>Д</w:t>
      </w:r>
      <w:r w:rsidR="00191FA8" w:rsidRPr="00336B86">
        <w:rPr>
          <w:color w:val="000000"/>
          <w:sz w:val="28"/>
          <w:szCs w:val="28"/>
          <w:lang w:val="kk-KZ"/>
        </w:rPr>
        <w:t xml:space="preserve">О әдісі қуып жетеді, ал </w:t>
      </w:r>
      <w:r w:rsidR="0068051E" w:rsidRPr="00CC0BDA">
        <w:rPr>
          <w:color w:val="000000"/>
          <w:sz w:val="28"/>
          <w:szCs w:val="28"/>
          <w:lang w:val="kk-KZ"/>
        </w:rPr>
        <w:t>ИЖ</w:t>
      </w:r>
      <w:r w:rsidR="00191FA8" w:rsidRPr="00336B86">
        <w:rPr>
          <w:color w:val="000000"/>
          <w:sz w:val="28"/>
          <w:szCs w:val="28"/>
          <w:lang w:val="kk-KZ"/>
        </w:rPr>
        <w:t xml:space="preserve"> әдісінде нәтижелер әркелкі болды. Студенттердің болашақтағы оқу тәсілдеріне берген жауаптарын талдау ерекше тенденцияларды көрсетті. В</w:t>
      </w:r>
      <w:r w:rsidR="009439CD" w:rsidRPr="00CC0BDA">
        <w:rPr>
          <w:color w:val="000000"/>
          <w:sz w:val="28"/>
          <w:szCs w:val="28"/>
          <w:lang w:val="kk-KZ"/>
        </w:rPr>
        <w:t>С</w:t>
      </w:r>
      <w:r w:rsidR="00191FA8" w:rsidRPr="00336B86">
        <w:rPr>
          <w:color w:val="000000"/>
          <w:sz w:val="28"/>
          <w:szCs w:val="28"/>
          <w:lang w:val="kk-KZ"/>
        </w:rPr>
        <w:t xml:space="preserve"> ең танымал әдіс болып, көпшілігі «Иә, әрине» деп жауап берді.</w:t>
      </w:r>
      <w:r w:rsidR="0001538C">
        <w:rPr>
          <w:color w:val="000000"/>
          <w:sz w:val="28"/>
          <w:szCs w:val="28"/>
          <w:lang w:val="kk-KZ"/>
        </w:rPr>
        <w:t xml:space="preserve"> </w:t>
      </w:r>
      <w:r w:rsidR="0068051E" w:rsidRPr="00CC0BDA">
        <w:rPr>
          <w:color w:val="000000"/>
          <w:sz w:val="28"/>
          <w:szCs w:val="28"/>
          <w:lang w:val="kk-KZ"/>
        </w:rPr>
        <w:t>ИЖ</w:t>
      </w:r>
      <w:r w:rsidR="00191FA8" w:rsidRPr="0001538C">
        <w:rPr>
          <w:color w:val="000000"/>
          <w:sz w:val="28"/>
          <w:szCs w:val="28"/>
          <w:lang w:val="kk-KZ"/>
        </w:rPr>
        <w:t xml:space="preserve"> да көптеген оң пікірлер алды, жауаптар «Иә, әрине» мен «Мүмкін» арасында болды, бұл оның болашақта тиімді оқу әдісі ретінде перспективалы екенін көрсетеді. </w:t>
      </w:r>
      <w:r w:rsidR="00191FA8" w:rsidRPr="00D07D21">
        <w:rPr>
          <w:color w:val="000000"/>
          <w:sz w:val="28"/>
          <w:szCs w:val="28"/>
          <w:lang w:val="kk-KZ"/>
        </w:rPr>
        <w:t xml:space="preserve">Алайда </w:t>
      </w:r>
      <w:r w:rsidR="0068051E" w:rsidRPr="00CC0BDA">
        <w:rPr>
          <w:color w:val="000000"/>
          <w:sz w:val="28"/>
          <w:szCs w:val="28"/>
          <w:lang w:val="kk-KZ"/>
        </w:rPr>
        <w:t>ИЖ</w:t>
      </w:r>
      <w:r w:rsidR="00191FA8" w:rsidRPr="00D07D21">
        <w:rPr>
          <w:color w:val="000000"/>
          <w:sz w:val="28"/>
          <w:szCs w:val="28"/>
          <w:lang w:val="kk-KZ"/>
        </w:rPr>
        <w:t xml:space="preserve"> әдісі кейбір студенттер тарапынан нақты оң баға алса да, көбіне «Мүмкін» деген жауаптар көп болып, «Жоқ, мүлдем емес» деп жауап бергендер де аз емес болды.</w:t>
      </w:r>
    </w:p>
    <w:p w14:paraId="16AA3BE2" w14:textId="77777777" w:rsidR="00BD3BC5" w:rsidRPr="00BD3BC5" w:rsidRDefault="00BD3BC5" w:rsidP="00092561">
      <w:pPr>
        <w:pBdr>
          <w:top w:val="nil"/>
          <w:left w:val="nil"/>
          <w:bottom w:val="nil"/>
          <w:right w:val="nil"/>
          <w:between w:val="nil"/>
        </w:pBdr>
        <w:ind w:firstLine="567"/>
        <w:jc w:val="both"/>
        <w:rPr>
          <w:color w:val="000000"/>
          <w:sz w:val="28"/>
          <w:szCs w:val="28"/>
          <w:lang w:val="kk-KZ"/>
        </w:rPr>
      </w:pPr>
    </w:p>
    <w:p w14:paraId="41B4958E" w14:textId="477A6A44" w:rsidR="00DA5306" w:rsidRPr="00A41C8F" w:rsidRDefault="00346F8A" w:rsidP="00092561">
      <w:pPr>
        <w:pBdr>
          <w:top w:val="nil"/>
          <w:left w:val="nil"/>
          <w:bottom w:val="nil"/>
          <w:right w:val="nil"/>
          <w:between w:val="nil"/>
        </w:pBdr>
        <w:jc w:val="center"/>
        <w:rPr>
          <w:color w:val="000000"/>
          <w:sz w:val="28"/>
          <w:szCs w:val="28"/>
        </w:rPr>
      </w:pPr>
      <w:r w:rsidRPr="00346F8A">
        <w:rPr>
          <w:noProof/>
          <w:color w:val="000000"/>
          <w:sz w:val="28"/>
          <w:szCs w:val="28"/>
          <w:lang w:val="ru-RU" w:eastAsia="ru-RU"/>
        </w:rPr>
        <w:drawing>
          <wp:inline distT="0" distB="0" distL="0" distR="0" wp14:anchorId="4EB86CD5" wp14:editId="7342922B">
            <wp:extent cx="6120765" cy="4189095"/>
            <wp:effectExtent l="0" t="0" r="0" b="1905"/>
            <wp:docPr id="1543189004" name="Рисунок 16" descr="Изображение выглядит как текст, снимок экрана, Параллельный, Красочность&#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189004" name="Рисунок 16" descr="Изображение выглядит как текст, снимок экрана, Параллельный, Красочность&#10;&#10;Содержимое, созданное искусственным интеллектом, может быть неверным."/>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20765" cy="4189095"/>
                    </a:xfrm>
                    <a:prstGeom prst="rect">
                      <a:avLst/>
                    </a:prstGeom>
                    <a:noFill/>
                    <a:ln>
                      <a:noFill/>
                    </a:ln>
                  </pic:spPr>
                </pic:pic>
              </a:graphicData>
            </a:graphic>
          </wp:inline>
        </w:drawing>
      </w:r>
    </w:p>
    <w:p w14:paraId="3FEC8DCA" w14:textId="77777777" w:rsidR="00E225B7" w:rsidRPr="00E225B7" w:rsidRDefault="00E225B7" w:rsidP="00092561">
      <w:pPr>
        <w:tabs>
          <w:tab w:val="left" w:pos="0"/>
          <w:tab w:val="left" w:pos="142"/>
          <w:tab w:val="left" w:pos="993"/>
          <w:tab w:val="left" w:pos="1276"/>
        </w:tabs>
        <w:ind w:firstLine="567"/>
        <w:jc w:val="center"/>
        <w:rPr>
          <w:sz w:val="16"/>
          <w:szCs w:val="16"/>
          <w:lang w:val="kk-KZ"/>
        </w:rPr>
      </w:pPr>
    </w:p>
    <w:p w14:paraId="1B47405E" w14:textId="64F4597E" w:rsidR="00DA5306" w:rsidRDefault="00191FA8" w:rsidP="00E225B7">
      <w:pPr>
        <w:tabs>
          <w:tab w:val="left" w:pos="0"/>
          <w:tab w:val="left" w:pos="142"/>
          <w:tab w:val="left" w:pos="993"/>
          <w:tab w:val="left" w:pos="1276"/>
        </w:tabs>
        <w:jc w:val="center"/>
        <w:rPr>
          <w:sz w:val="28"/>
          <w:szCs w:val="28"/>
          <w:lang w:val="kk-KZ"/>
        </w:rPr>
      </w:pPr>
      <w:r w:rsidRPr="00E225B7">
        <w:rPr>
          <w:sz w:val="28"/>
          <w:szCs w:val="28"/>
          <w:lang w:val="kk-KZ"/>
        </w:rPr>
        <w:t>Сурет 2</w:t>
      </w:r>
      <w:r w:rsidR="00840B7A">
        <w:rPr>
          <w:sz w:val="28"/>
          <w:szCs w:val="28"/>
          <w:lang w:val="kk-KZ"/>
        </w:rPr>
        <w:t>5</w:t>
      </w:r>
      <w:r w:rsidR="0001538C">
        <w:rPr>
          <w:sz w:val="28"/>
          <w:szCs w:val="28"/>
          <w:lang w:val="kk-KZ"/>
        </w:rPr>
        <w:t xml:space="preserve"> </w:t>
      </w:r>
      <w:r w:rsidR="00E225B7">
        <w:rPr>
          <w:sz w:val="28"/>
          <w:szCs w:val="28"/>
          <w:lang w:val="kk-KZ"/>
        </w:rPr>
        <w:t>‒</w:t>
      </w:r>
      <w:r w:rsidR="0001538C">
        <w:rPr>
          <w:sz w:val="28"/>
          <w:szCs w:val="28"/>
          <w:lang w:val="kk-KZ"/>
        </w:rPr>
        <w:t xml:space="preserve"> </w:t>
      </w:r>
      <w:r w:rsidRPr="00E225B7">
        <w:rPr>
          <w:sz w:val="28"/>
          <w:szCs w:val="28"/>
          <w:lang w:val="kk-KZ"/>
        </w:rPr>
        <w:t>Оқу форматтарына байланысты ыңғайлылық деңгейінің жылу картасы</w:t>
      </w:r>
    </w:p>
    <w:p w14:paraId="0E527E5F" w14:textId="77777777" w:rsidR="0001538C" w:rsidRPr="0001538C" w:rsidRDefault="0001538C" w:rsidP="00092561">
      <w:pPr>
        <w:tabs>
          <w:tab w:val="left" w:pos="0"/>
          <w:tab w:val="left" w:pos="142"/>
          <w:tab w:val="left" w:pos="993"/>
          <w:tab w:val="left" w:pos="1276"/>
        </w:tabs>
        <w:ind w:firstLine="567"/>
        <w:jc w:val="center"/>
        <w:rPr>
          <w:sz w:val="28"/>
          <w:szCs w:val="28"/>
          <w:lang w:val="kk-KZ"/>
        </w:rPr>
      </w:pPr>
    </w:p>
    <w:p w14:paraId="79155442" w14:textId="0A1F7781" w:rsidR="00DA5306" w:rsidRPr="00D07D21" w:rsidRDefault="009439CD" w:rsidP="00E225B7">
      <w:pPr>
        <w:tabs>
          <w:tab w:val="left" w:pos="0"/>
          <w:tab w:val="left" w:pos="142"/>
          <w:tab w:val="left" w:pos="993"/>
          <w:tab w:val="left" w:pos="1276"/>
        </w:tabs>
        <w:ind w:firstLine="709"/>
        <w:jc w:val="both"/>
        <w:rPr>
          <w:sz w:val="28"/>
          <w:szCs w:val="28"/>
          <w:lang w:val="kk-KZ"/>
        </w:rPr>
      </w:pPr>
      <w:r w:rsidRPr="00CC0BDA">
        <w:rPr>
          <w:sz w:val="28"/>
          <w:szCs w:val="28"/>
          <w:lang w:val="kk-KZ"/>
        </w:rPr>
        <w:t>Д</w:t>
      </w:r>
      <w:r w:rsidR="008219E9" w:rsidRPr="0001538C">
        <w:rPr>
          <w:sz w:val="28"/>
          <w:szCs w:val="28"/>
          <w:lang w:val="kk-KZ"/>
        </w:rPr>
        <w:t>О, В</w:t>
      </w:r>
      <w:r w:rsidRPr="00CC0BDA">
        <w:rPr>
          <w:sz w:val="28"/>
          <w:szCs w:val="28"/>
          <w:lang w:val="kk-KZ"/>
        </w:rPr>
        <w:t>С</w:t>
      </w:r>
      <w:r w:rsidR="008219E9" w:rsidRPr="0001538C">
        <w:rPr>
          <w:sz w:val="28"/>
          <w:szCs w:val="28"/>
          <w:lang w:val="kk-KZ"/>
        </w:rPr>
        <w:t xml:space="preserve"> және</w:t>
      </w:r>
      <w:r w:rsidR="00763E2E" w:rsidRPr="00CC0BDA">
        <w:rPr>
          <w:sz w:val="28"/>
          <w:szCs w:val="28"/>
          <w:lang w:val="kk-KZ"/>
        </w:rPr>
        <w:t xml:space="preserve"> ИЖ</w:t>
      </w:r>
      <w:r w:rsidR="008219E9" w:rsidRPr="0001538C">
        <w:rPr>
          <w:sz w:val="28"/>
          <w:szCs w:val="28"/>
          <w:lang w:val="kk-KZ"/>
        </w:rPr>
        <w:t xml:space="preserve"> үшін интерактивтілік деңгейлерінің пайыздық үлесі бойынша талдау</w:t>
      </w:r>
      <w:r w:rsidR="0001538C">
        <w:rPr>
          <w:sz w:val="28"/>
          <w:szCs w:val="28"/>
          <w:lang w:val="kk-KZ"/>
        </w:rPr>
        <w:t xml:space="preserve"> 15-кестеде көрсетілген</w:t>
      </w:r>
      <w:r w:rsidR="008219E9" w:rsidRPr="0001538C">
        <w:rPr>
          <w:sz w:val="28"/>
          <w:szCs w:val="28"/>
          <w:lang w:val="kk-KZ"/>
        </w:rPr>
        <w:t xml:space="preserve">. </w:t>
      </w:r>
      <w:r w:rsidR="00763E2E" w:rsidRPr="00CC0BDA">
        <w:rPr>
          <w:sz w:val="28"/>
          <w:szCs w:val="28"/>
          <w:lang w:val="kk-KZ"/>
        </w:rPr>
        <w:t>ВС</w:t>
      </w:r>
      <w:r w:rsidR="008219E9" w:rsidRPr="00D07D21">
        <w:rPr>
          <w:sz w:val="28"/>
          <w:szCs w:val="28"/>
          <w:lang w:val="kk-KZ"/>
        </w:rPr>
        <w:t xml:space="preserve"> ең көп «жоғары интерактивті» жауаптарға ие (46,67%), ал </w:t>
      </w:r>
      <w:r w:rsidR="00763E2E" w:rsidRPr="00CC0BDA">
        <w:rPr>
          <w:sz w:val="28"/>
          <w:szCs w:val="28"/>
          <w:lang w:val="kk-KZ"/>
        </w:rPr>
        <w:t>ИЖ</w:t>
      </w:r>
      <w:r w:rsidR="008219E9" w:rsidRPr="00D07D21">
        <w:rPr>
          <w:sz w:val="28"/>
          <w:szCs w:val="28"/>
          <w:lang w:val="kk-KZ"/>
        </w:rPr>
        <w:t xml:space="preserve"> ең жоғары «орташа интерактивті» жауап үлесіне ие (56,67%). </w:t>
      </w:r>
      <w:r w:rsidR="003614F0" w:rsidRPr="00CC0BDA">
        <w:rPr>
          <w:sz w:val="28"/>
          <w:szCs w:val="28"/>
          <w:lang w:val="kk-KZ"/>
        </w:rPr>
        <w:t>ДО</w:t>
      </w:r>
      <w:r w:rsidR="008219E9" w:rsidRPr="00D07D21">
        <w:rPr>
          <w:sz w:val="28"/>
          <w:szCs w:val="28"/>
          <w:lang w:val="kk-KZ"/>
        </w:rPr>
        <w:t xml:space="preserve">-де өте теңгерімді таралу байқалады, бірақ оның ішінде кішкене пайыз (6,67%) «интерактивті емес» жауаптар бар, бұл </w:t>
      </w:r>
      <w:r w:rsidR="00763E2E" w:rsidRPr="00CC0BDA">
        <w:rPr>
          <w:sz w:val="28"/>
          <w:szCs w:val="28"/>
          <w:lang w:val="kk-KZ"/>
        </w:rPr>
        <w:t>ВС</w:t>
      </w:r>
      <w:r w:rsidR="008219E9" w:rsidRPr="00D07D21">
        <w:rPr>
          <w:sz w:val="28"/>
          <w:szCs w:val="28"/>
          <w:lang w:val="kk-KZ"/>
        </w:rPr>
        <w:t xml:space="preserve"> және </w:t>
      </w:r>
      <w:r w:rsidR="00763E2E" w:rsidRPr="00CC0BDA">
        <w:rPr>
          <w:sz w:val="28"/>
          <w:szCs w:val="28"/>
          <w:lang w:val="kk-KZ"/>
        </w:rPr>
        <w:t>ИЖ</w:t>
      </w:r>
      <w:r w:rsidR="008219E9" w:rsidRPr="00D07D21">
        <w:rPr>
          <w:sz w:val="28"/>
          <w:szCs w:val="28"/>
          <w:lang w:val="kk-KZ"/>
        </w:rPr>
        <w:t>-де байқалмайды.</w:t>
      </w:r>
    </w:p>
    <w:p w14:paraId="7FE33F81" w14:textId="77777777" w:rsidR="00E675C4" w:rsidRPr="00D07D21" w:rsidRDefault="00E675C4" w:rsidP="00E225B7">
      <w:pPr>
        <w:tabs>
          <w:tab w:val="left" w:pos="0"/>
          <w:tab w:val="left" w:pos="142"/>
          <w:tab w:val="left" w:pos="993"/>
          <w:tab w:val="left" w:pos="1276"/>
        </w:tabs>
        <w:ind w:firstLine="709"/>
        <w:jc w:val="both"/>
        <w:rPr>
          <w:sz w:val="28"/>
          <w:szCs w:val="28"/>
          <w:lang w:val="kk-KZ"/>
        </w:rPr>
      </w:pPr>
    </w:p>
    <w:p w14:paraId="69F79494" w14:textId="40B37264" w:rsidR="00E675C4" w:rsidRPr="00D07D21" w:rsidRDefault="00E675C4" w:rsidP="00E225B7">
      <w:pPr>
        <w:tabs>
          <w:tab w:val="left" w:pos="0"/>
          <w:tab w:val="left" w:pos="142"/>
          <w:tab w:val="left" w:pos="993"/>
          <w:tab w:val="left" w:pos="1276"/>
        </w:tabs>
        <w:jc w:val="both"/>
        <w:rPr>
          <w:sz w:val="28"/>
          <w:szCs w:val="28"/>
          <w:lang w:val="kk-KZ"/>
        </w:rPr>
      </w:pPr>
      <w:r w:rsidRPr="00D07D21">
        <w:rPr>
          <w:sz w:val="28"/>
          <w:szCs w:val="28"/>
          <w:lang w:val="kk-KZ"/>
        </w:rPr>
        <w:t xml:space="preserve">Кесте 15 – </w:t>
      </w:r>
      <w:r w:rsidR="009439CD" w:rsidRPr="00CC0BDA">
        <w:rPr>
          <w:sz w:val="28"/>
          <w:szCs w:val="28"/>
          <w:lang w:val="kk-KZ"/>
        </w:rPr>
        <w:t>Д</w:t>
      </w:r>
      <w:r w:rsidRPr="00D07D21">
        <w:rPr>
          <w:sz w:val="28"/>
          <w:szCs w:val="28"/>
          <w:lang w:val="kk-KZ"/>
        </w:rPr>
        <w:t>О, В</w:t>
      </w:r>
      <w:r w:rsidR="009439CD" w:rsidRPr="00CC0BDA">
        <w:rPr>
          <w:sz w:val="28"/>
          <w:szCs w:val="28"/>
          <w:lang w:val="kk-KZ"/>
        </w:rPr>
        <w:t>С</w:t>
      </w:r>
      <w:r w:rsidRPr="00D07D21">
        <w:rPr>
          <w:sz w:val="28"/>
          <w:szCs w:val="28"/>
          <w:lang w:val="kk-KZ"/>
        </w:rPr>
        <w:t xml:space="preserve"> және </w:t>
      </w:r>
      <w:r w:rsidR="00763E2E" w:rsidRPr="00CC0BDA">
        <w:rPr>
          <w:sz w:val="28"/>
          <w:szCs w:val="28"/>
          <w:lang w:val="kk-KZ"/>
        </w:rPr>
        <w:t>ИЖ</w:t>
      </w:r>
      <w:r w:rsidRPr="00D07D21">
        <w:rPr>
          <w:sz w:val="28"/>
          <w:szCs w:val="28"/>
          <w:lang w:val="kk-KZ"/>
        </w:rPr>
        <w:t xml:space="preserve"> үшін интерактивтілік </w:t>
      </w:r>
      <w:r w:rsidR="00E225B7">
        <w:rPr>
          <w:sz w:val="28"/>
          <w:szCs w:val="28"/>
          <w:lang w:val="kk-KZ"/>
        </w:rPr>
        <w:t>деңгейлерінің пайыздық үлестері</w:t>
      </w:r>
    </w:p>
    <w:p w14:paraId="5B53F414" w14:textId="77777777" w:rsidR="008219E9" w:rsidRPr="00E225B7" w:rsidRDefault="008219E9" w:rsidP="00092561">
      <w:pPr>
        <w:tabs>
          <w:tab w:val="left" w:pos="0"/>
          <w:tab w:val="left" w:pos="142"/>
          <w:tab w:val="left" w:pos="993"/>
          <w:tab w:val="left" w:pos="1276"/>
        </w:tabs>
        <w:ind w:firstLine="567"/>
        <w:jc w:val="both"/>
        <w:rPr>
          <w:sz w:val="16"/>
          <w:szCs w:val="16"/>
          <w:lang w:val="kk-KZ"/>
        </w:rPr>
      </w:pPr>
    </w:p>
    <w:tbl>
      <w:tblPr>
        <w:tblStyle w:val="23"/>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56"/>
        <w:gridCol w:w="1985"/>
        <w:gridCol w:w="1843"/>
        <w:gridCol w:w="1955"/>
      </w:tblGrid>
      <w:tr w:rsidR="00DA5306" w:rsidRPr="00092561" w14:paraId="70556F95" w14:textId="77777777" w:rsidTr="00E225B7">
        <w:tc>
          <w:tcPr>
            <w:tcW w:w="3856" w:type="dxa"/>
          </w:tcPr>
          <w:p w14:paraId="424E55F9" w14:textId="12A04CBB" w:rsidR="00DA5306" w:rsidRPr="00092561" w:rsidRDefault="00E675C4" w:rsidP="00092561">
            <w:pPr>
              <w:ind w:firstLine="567"/>
              <w:jc w:val="both"/>
            </w:pPr>
            <w:r w:rsidRPr="00092561">
              <w:t>Интерактивтілік</w:t>
            </w:r>
          </w:p>
        </w:tc>
        <w:tc>
          <w:tcPr>
            <w:tcW w:w="1985" w:type="dxa"/>
          </w:tcPr>
          <w:p w14:paraId="5244FDCF" w14:textId="45E49D88" w:rsidR="00DA5306" w:rsidRPr="00092561" w:rsidRDefault="00A41C8F" w:rsidP="00092561">
            <w:pPr>
              <w:tabs>
                <w:tab w:val="left" w:pos="0"/>
                <w:tab w:val="left" w:pos="142"/>
                <w:tab w:val="left" w:pos="993"/>
                <w:tab w:val="left" w:pos="1276"/>
              </w:tabs>
              <w:ind w:firstLine="567"/>
              <w:jc w:val="center"/>
            </w:pPr>
            <w:r w:rsidRPr="00092561">
              <w:rPr>
                <w:lang w:val="kk-KZ"/>
              </w:rPr>
              <w:t>Д</w:t>
            </w:r>
            <w:r w:rsidR="002110ED" w:rsidRPr="00092561">
              <w:t>О %</w:t>
            </w:r>
          </w:p>
        </w:tc>
        <w:tc>
          <w:tcPr>
            <w:tcW w:w="1843" w:type="dxa"/>
          </w:tcPr>
          <w:p w14:paraId="3BC9CB8F" w14:textId="302D983E" w:rsidR="00DA5306" w:rsidRPr="00092561" w:rsidRDefault="002110ED" w:rsidP="00092561">
            <w:pPr>
              <w:tabs>
                <w:tab w:val="left" w:pos="0"/>
                <w:tab w:val="left" w:pos="142"/>
                <w:tab w:val="left" w:pos="993"/>
                <w:tab w:val="left" w:pos="1276"/>
              </w:tabs>
              <w:ind w:firstLine="567"/>
              <w:jc w:val="center"/>
            </w:pPr>
            <w:r w:rsidRPr="00092561">
              <w:t>В</w:t>
            </w:r>
            <w:r w:rsidR="00A41C8F" w:rsidRPr="00092561">
              <w:rPr>
                <w:lang w:val="kk-KZ"/>
              </w:rPr>
              <w:t>С</w:t>
            </w:r>
            <w:r w:rsidRPr="00092561">
              <w:t xml:space="preserve"> %</w:t>
            </w:r>
          </w:p>
        </w:tc>
        <w:tc>
          <w:tcPr>
            <w:tcW w:w="1955" w:type="dxa"/>
          </w:tcPr>
          <w:p w14:paraId="4793133A" w14:textId="1503EB4B" w:rsidR="00DA5306" w:rsidRPr="00092561" w:rsidRDefault="00763E2E" w:rsidP="00092561">
            <w:pPr>
              <w:tabs>
                <w:tab w:val="left" w:pos="0"/>
                <w:tab w:val="left" w:pos="142"/>
                <w:tab w:val="left" w:pos="993"/>
                <w:tab w:val="left" w:pos="1276"/>
              </w:tabs>
              <w:ind w:firstLine="567"/>
              <w:jc w:val="center"/>
            </w:pPr>
            <w:r w:rsidRPr="00092561">
              <w:rPr>
                <w:lang w:val="kk-KZ"/>
              </w:rPr>
              <w:t>ИЖ</w:t>
            </w:r>
            <w:r w:rsidR="002110ED" w:rsidRPr="00092561">
              <w:t xml:space="preserve"> %</w:t>
            </w:r>
          </w:p>
        </w:tc>
      </w:tr>
      <w:tr w:rsidR="00DA5306" w:rsidRPr="00092561" w14:paraId="7065BBD0" w14:textId="77777777" w:rsidTr="00E225B7">
        <w:tc>
          <w:tcPr>
            <w:tcW w:w="3856" w:type="dxa"/>
          </w:tcPr>
          <w:p w14:paraId="18A6AD54" w14:textId="5491C836" w:rsidR="00DA5306" w:rsidRPr="00092561" w:rsidRDefault="00E675C4" w:rsidP="00092561">
            <w:pPr>
              <w:tabs>
                <w:tab w:val="left" w:pos="0"/>
                <w:tab w:val="left" w:pos="142"/>
                <w:tab w:val="left" w:pos="993"/>
                <w:tab w:val="left" w:pos="1276"/>
              </w:tabs>
              <w:ind w:firstLine="567"/>
              <w:jc w:val="both"/>
            </w:pPr>
            <w:r w:rsidRPr="00092561">
              <w:t>Жоғары интерактивті</w:t>
            </w:r>
          </w:p>
        </w:tc>
        <w:tc>
          <w:tcPr>
            <w:tcW w:w="1985" w:type="dxa"/>
          </w:tcPr>
          <w:p w14:paraId="4D542F47" w14:textId="738D397D" w:rsidR="00DA5306" w:rsidRPr="00092561" w:rsidRDefault="00092561" w:rsidP="00092561">
            <w:pPr>
              <w:tabs>
                <w:tab w:val="left" w:pos="0"/>
                <w:tab w:val="left" w:pos="142"/>
                <w:tab w:val="left" w:pos="993"/>
                <w:tab w:val="left" w:pos="1276"/>
              </w:tabs>
              <w:ind w:firstLine="567"/>
              <w:jc w:val="center"/>
              <w:rPr>
                <w:lang w:val="ru-RU"/>
              </w:rPr>
            </w:pPr>
            <w:r>
              <w:t xml:space="preserve">33.33 </w:t>
            </w:r>
          </w:p>
        </w:tc>
        <w:tc>
          <w:tcPr>
            <w:tcW w:w="1843" w:type="dxa"/>
          </w:tcPr>
          <w:p w14:paraId="31A6A6BD" w14:textId="3D55940C" w:rsidR="00DA5306" w:rsidRPr="00092561" w:rsidRDefault="00092561" w:rsidP="00092561">
            <w:pPr>
              <w:tabs>
                <w:tab w:val="left" w:pos="0"/>
                <w:tab w:val="left" w:pos="142"/>
                <w:tab w:val="left" w:pos="993"/>
                <w:tab w:val="left" w:pos="1276"/>
              </w:tabs>
              <w:ind w:firstLine="567"/>
              <w:jc w:val="center"/>
              <w:rPr>
                <w:lang w:val="ru-RU"/>
              </w:rPr>
            </w:pPr>
            <w:r>
              <w:t xml:space="preserve">46.67 </w:t>
            </w:r>
          </w:p>
        </w:tc>
        <w:tc>
          <w:tcPr>
            <w:tcW w:w="1955" w:type="dxa"/>
          </w:tcPr>
          <w:p w14:paraId="6157625F" w14:textId="2839A5F2" w:rsidR="00DA5306" w:rsidRPr="00092561" w:rsidRDefault="00092561" w:rsidP="00092561">
            <w:pPr>
              <w:tabs>
                <w:tab w:val="left" w:pos="0"/>
                <w:tab w:val="left" w:pos="142"/>
                <w:tab w:val="left" w:pos="993"/>
                <w:tab w:val="left" w:pos="1276"/>
              </w:tabs>
              <w:ind w:firstLine="567"/>
              <w:jc w:val="center"/>
              <w:rPr>
                <w:lang w:val="ru-RU"/>
              </w:rPr>
            </w:pPr>
            <w:r>
              <w:t xml:space="preserve">26.67 </w:t>
            </w:r>
          </w:p>
        </w:tc>
      </w:tr>
      <w:tr w:rsidR="00DA5306" w:rsidRPr="00092561" w14:paraId="18989D37" w14:textId="77777777" w:rsidTr="00E225B7">
        <w:trPr>
          <w:trHeight w:val="60"/>
        </w:trPr>
        <w:tc>
          <w:tcPr>
            <w:tcW w:w="3856" w:type="dxa"/>
          </w:tcPr>
          <w:p w14:paraId="09E30A95" w14:textId="21C9B63A" w:rsidR="00DA5306" w:rsidRPr="00092561" w:rsidRDefault="00E675C4" w:rsidP="00092561">
            <w:pPr>
              <w:tabs>
                <w:tab w:val="left" w:pos="0"/>
                <w:tab w:val="left" w:pos="142"/>
                <w:tab w:val="left" w:pos="993"/>
                <w:tab w:val="left" w:pos="1276"/>
              </w:tabs>
              <w:ind w:firstLine="567"/>
              <w:jc w:val="both"/>
            </w:pPr>
            <w:r w:rsidRPr="00092561">
              <w:t>Орташа интерактивті</w:t>
            </w:r>
          </w:p>
        </w:tc>
        <w:tc>
          <w:tcPr>
            <w:tcW w:w="1985" w:type="dxa"/>
          </w:tcPr>
          <w:p w14:paraId="6619BEE2" w14:textId="2BA11408" w:rsidR="00DA5306" w:rsidRPr="00092561" w:rsidRDefault="00092561" w:rsidP="00092561">
            <w:pPr>
              <w:tabs>
                <w:tab w:val="left" w:pos="0"/>
                <w:tab w:val="left" w:pos="142"/>
                <w:tab w:val="left" w:pos="993"/>
                <w:tab w:val="left" w:pos="1276"/>
              </w:tabs>
              <w:ind w:firstLine="567"/>
              <w:jc w:val="center"/>
              <w:rPr>
                <w:lang w:val="ru-RU"/>
              </w:rPr>
            </w:pPr>
            <w:r>
              <w:t xml:space="preserve">53.33 </w:t>
            </w:r>
          </w:p>
        </w:tc>
        <w:tc>
          <w:tcPr>
            <w:tcW w:w="1843" w:type="dxa"/>
          </w:tcPr>
          <w:p w14:paraId="04BCCC41" w14:textId="5BE7F612" w:rsidR="00DA5306" w:rsidRPr="00092561" w:rsidRDefault="00092561" w:rsidP="00092561">
            <w:pPr>
              <w:tabs>
                <w:tab w:val="left" w:pos="0"/>
                <w:tab w:val="left" w:pos="142"/>
                <w:tab w:val="left" w:pos="993"/>
                <w:tab w:val="left" w:pos="1276"/>
              </w:tabs>
              <w:ind w:firstLine="567"/>
              <w:jc w:val="center"/>
              <w:rPr>
                <w:lang w:val="ru-RU"/>
              </w:rPr>
            </w:pPr>
            <w:r>
              <w:t xml:space="preserve">46.67 </w:t>
            </w:r>
          </w:p>
        </w:tc>
        <w:tc>
          <w:tcPr>
            <w:tcW w:w="1955" w:type="dxa"/>
          </w:tcPr>
          <w:p w14:paraId="59F49F85" w14:textId="08E49513" w:rsidR="00DA5306" w:rsidRPr="00092561" w:rsidRDefault="00092561" w:rsidP="00092561">
            <w:pPr>
              <w:tabs>
                <w:tab w:val="left" w:pos="0"/>
                <w:tab w:val="left" w:pos="142"/>
                <w:tab w:val="left" w:pos="993"/>
                <w:tab w:val="left" w:pos="1276"/>
              </w:tabs>
              <w:ind w:firstLine="567"/>
              <w:jc w:val="center"/>
              <w:rPr>
                <w:lang w:val="ru-RU"/>
              </w:rPr>
            </w:pPr>
            <w:r>
              <w:t xml:space="preserve">56.67 </w:t>
            </w:r>
          </w:p>
        </w:tc>
      </w:tr>
      <w:tr w:rsidR="00DA5306" w:rsidRPr="00092561" w14:paraId="0E3B257E" w14:textId="77777777" w:rsidTr="00E225B7">
        <w:tc>
          <w:tcPr>
            <w:tcW w:w="3856" w:type="dxa"/>
          </w:tcPr>
          <w:p w14:paraId="31D41009" w14:textId="79A6E1F7" w:rsidR="00DA5306" w:rsidRPr="00092561" w:rsidRDefault="00E675C4" w:rsidP="00092561">
            <w:pPr>
              <w:tabs>
                <w:tab w:val="left" w:pos="0"/>
                <w:tab w:val="left" w:pos="142"/>
                <w:tab w:val="left" w:pos="993"/>
                <w:tab w:val="left" w:pos="1276"/>
              </w:tabs>
              <w:ind w:firstLine="567"/>
              <w:jc w:val="both"/>
            </w:pPr>
            <w:r w:rsidRPr="00092561">
              <w:t>Төмен интерактивті</w:t>
            </w:r>
          </w:p>
        </w:tc>
        <w:tc>
          <w:tcPr>
            <w:tcW w:w="1985" w:type="dxa"/>
          </w:tcPr>
          <w:p w14:paraId="2F7806EE" w14:textId="1E2322BE" w:rsidR="00DA5306" w:rsidRPr="00092561" w:rsidRDefault="00092561" w:rsidP="00092561">
            <w:pPr>
              <w:tabs>
                <w:tab w:val="left" w:pos="0"/>
                <w:tab w:val="left" w:pos="142"/>
                <w:tab w:val="left" w:pos="993"/>
                <w:tab w:val="left" w:pos="1276"/>
              </w:tabs>
              <w:ind w:firstLine="567"/>
              <w:jc w:val="center"/>
              <w:rPr>
                <w:lang w:val="ru-RU"/>
              </w:rPr>
            </w:pPr>
            <w:r>
              <w:t xml:space="preserve">6.67 </w:t>
            </w:r>
          </w:p>
        </w:tc>
        <w:tc>
          <w:tcPr>
            <w:tcW w:w="1843" w:type="dxa"/>
          </w:tcPr>
          <w:p w14:paraId="2AAEB440" w14:textId="36E4C7C2" w:rsidR="00DA5306" w:rsidRPr="00092561" w:rsidRDefault="00092561" w:rsidP="00092561">
            <w:pPr>
              <w:tabs>
                <w:tab w:val="left" w:pos="0"/>
                <w:tab w:val="left" w:pos="142"/>
                <w:tab w:val="left" w:pos="993"/>
                <w:tab w:val="left" w:pos="1276"/>
              </w:tabs>
              <w:ind w:firstLine="567"/>
              <w:jc w:val="center"/>
              <w:rPr>
                <w:lang w:val="ru-RU"/>
              </w:rPr>
            </w:pPr>
            <w:r>
              <w:t xml:space="preserve">6.67 </w:t>
            </w:r>
          </w:p>
        </w:tc>
        <w:tc>
          <w:tcPr>
            <w:tcW w:w="1955" w:type="dxa"/>
          </w:tcPr>
          <w:p w14:paraId="0B45C249" w14:textId="2B7C4C1A" w:rsidR="00DA5306" w:rsidRPr="00092561" w:rsidRDefault="00092561" w:rsidP="00092561">
            <w:pPr>
              <w:tabs>
                <w:tab w:val="left" w:pos="0"/>
                <w:tab w:val="left" w:pos="142"/>
                <w:tab w:val="left" w:pos="993"/>
                <w:tab w:val="left" w:pos="1276"/>
              </w:tabs>
              <w:ind w:firstLine="567"/>
              <w:jc w:val="center"/>
              <w:rPr>
                <w:lang w:val="ru-RU"/>
              </w:rPr>
            </w:pPr>
            <w:r>
              <w:t xml:space="preserve">16.67 </w:t>
            </w:r>
          </w:p>
        </w:tc>
      </w:tr>
      <w:tr w:rsidR="00DA5306" w:rsidRPr="00092561" w14:paraId="5E6220B9" w14:textId="77777777" w:rsidTr="00E225B7">
        <w:tc>
          <w:tcPr>
            <w:tcW w:w="3856" w:type="dxa"/>
          </w:tcPr>
          <w:p w14:paraId="0E1A0461" w14:textId="3CE81B90" w:rsidR="00DA5306" w:rsidRPr="00092561" w:rsidRDefault="00E675C4" w:rsidP="00092561">
            <w:pPr>
              <w:tabs>
                <w:tab w:val="left" w:pos="0"/>
                <w:tab w:val="left" w:pos="142"/>
                <w:tab w:val="left" w:pos="993"/>
                <w:tab w:val="left" w:pos="1276"/>
              </w:tabs>
              <w:ind w:firstLine="567"/>
              <w:jc w:val="both"/>
            </w:pPr>
            <w:r w:rsidRPr="00092561">
              <w:t>Интерактивті емес</w:t>
            </w:r>
          </w:p>
        </w:tc>
        <w:tc>
          <w:tcPr>
            <w:tcW w:w="1985" w:type="dxa"/>
          </w:tcPr>
          <w:p w14:paraId="1726BA28" w14:textId="0F82F4B3" w:rsidR="00DA5306" w:rsidRPr="00092561" w:rsidRDefault="00092561" w:rsidP="00092561">
            <w:pPr>
              <w:tabs>
                <w:tab w:val="left" w:pos="0"/>
                <w:tab w:val="left" w:pos="142"/>
                <w:tab w:val="left" w:pos="993"/>
                <w:tab w:val="left" w:pos="1276"/>
              </w:tabs>
              <w:ind w:firstLine="567"/>
              <w:jc w:val="center"/>
              <w:rPr>
                <w:lang w:val="ru-RU"/>
              </w:rPr>
            </w:pPr>
            <w:r>
              <w:t xml:space="preserve">6.67 </w:t>
            </w:r>
          </w:p>
        </w:tc>
        <w:tc>
          <w:tcPr>
            <w:tcW w:w="1843" w:type="dxa"/>
          </w:tcPr>
          <w:p w14:paraId="43C05DDB" w14:textId="2AFB3AB4" w:rsidR="00DA5306" w:rsidRPr="00092561" w:rsidRDefault="00092561" w:rsidP="00092561">
            <w:pPr>
              <w:tabs>
                <w:tab w:val="left" w:pos="0"/>
                <w:tab w:val="left" w:pos="142"/>
                <w:tab w:val="left" w:pos="993"/>
                <w:tab w:val="left" w:pos="1276"/>
              </w:tabs>
              <w:ind w:firstLine="567"/>
              <w:jc w:val="center"/>
              <w:rPr>
                <w:lang w:val="ru-RU"/>
              </w:rPr>
            </w:pPr>
            <w:r>
              <w:t xml:space="preserve">0.00 </w:t>
            </w:r>
          </w:p>
        </w:tc>
        <w:tc>
          <w:tcPr>
            <w:tcW w:w="1955" w:type="dxa"/>
          </w:tcPr>
          <w:p w14:paraId="45DD85C8" w14:textId="5FC6FE8F" w:rsidR="00DA5306" w:rsidRPr="00092561" w:rsidRDefault="00092561" w:rsidP="00092561">
            <w:pPr>
              <w:tabs>
                <w:tab w:val="left" w:pos="0"/>
                <w:tab w:val="left" w:pos="142"/>
                <w:tab w:val="left" w:pos="993"/>
                <w:tab w:val="left" w:pos="1276"/>
              </w:tabs>
              <w:ind w:firstLine="567"/>
              <w:jc w:val="center"/>
              <w:rPr>
                <w:lang w:val="ru-RU"/>
              </w:rPr>
            </w:pPr>
            <w:r>
              <w:t xml:space="preserve">0.00 </w:t>
            </w:r>
          </w:p>
        </w:tc>
      </w:tr>
    </w:tbl>
    <w:p w14:paraId="5A352477" w14:textId="6DF35735" w:rsidR="00E675C4" w:rsidRPr="00CC0BDA" w:rsidRDefault="00E675C4" w:rsidP="00E225B7">
      <w:pPr>
        <w:tabs>
          <w:tab w:val="left" w:pos="993"/>
        </w:tabs>
        <w:ind w:firstLine="709"/>
        <w:jc w:val="both"/>
        <w:rPr>
          <w:color w:val="000000"/>
          <w:sz w:val="28"/>
          <w:szCs w:val="28"/>
          <w:lang w:val="kk-KZ"/>
        </w:rPr>
      </w:pPr>
      <w:r w:rsidRPr="00CC0BDA">
        <w:rPr>
          <w:color w:val="000000"/>
          <w:sz w:val="28"/>
          <w:szCs w:val="28"/>
        </w:rPr>
        <w:t>Студенттердің ашық пікірлері олардың қалаған оқу әдістері туралы маңызды ақпарат берді.</w:t>
      </w:r>
      <w:r w:rsidRPr="00CC0BDA">
        <w:rPr>
          <w:color w:val="000000"/>
          <w:sz w:val="28"/>
          <w:szCs w:val="28"/>
          <w:lang w:val="kk-KZ"/>
        </w:rPr>
        <w:t xml:space="preserve"> Студенттер дәстүрлі сабақтарда (</w:t>
      </w:r>
      <w:r w:rsidR="009439CD" w:rsidRPr="00CC0BDA">
        <w:rPr>
          <w:color w:val="000000"/>
          <w:sz w:val="28"/>
          <w:szCs w:val="28"/>
          <w:lang w:val="kk-KZ"/>
        </w:rPr>
        <w:t>Д</w:t>
      </w:r>
      <w:r w:rsidRPr="00CC0BDA">
        <w:rPr>
          <w:color w:val="000000"/>
          <w:sz w:val="28"/>
          <w:szCs w:val="28"/>
          <w:lang w:val="kk-KZ"/>
        </w:rPr>
        <w:t xml:space="preserve">О) </w:t>
      </w:r>
      <w:r w:rsidR="003E4A41" w:rsidRPr="00CC0BDA">
        <w:rPr>
          <w:color w:val="000000"/>
          <w:sz w:val="28"/>
          <w:szCs w:val="28"/>
          <w:lang w:val="kk-KZ"/>
        </w:rPr>
        <w:t>оқытушыларымен</w:t>
      </w:r>
      <w:r w:rsidRPr="00CC0BDA">
        <w:rPr>
          <w:color w:val="000000"/>
          <w:sz w:val="28"/>
          <w:szCs w:val="28"/>
          <w:lang w:val="kk-KZ"/>
        </w:rPr>
        <w:t xml:space="preserve"> және сыныптастарымен бетпе-бет қарым-қатынасты, зейінді шоғырландыру мен тәртіпке ықпал ететін ұйымдастырылған ортаны, сондай-ақ тікелей қатысу және топтық тапсырмаларды бағалады.</w:t>
      </w:r>
      <w:r w:rsidR="00C5724C">
        <w:rPr>
          <w:color w:val="000000"/>
          <w:sz w:val="28"/>
          <w:szCs w:val="28"/>
          <w:lang w:val="kk-KZ"/>
        </w:rPr>
        <w:t xml:space="preserve"> </w:t>
      </w:r>
      <w:r w:rsidRPr="00CC0BDA">
        <w:rPr>
          <w:color w:val="000000"/>
          <w:sz w:val="28"/>
          <w:szCs w:val="28"/>
          <w:lang w:val="kk-KZ"/>
        </w:rPr>
        <w:t>Видеосабақтарда</w:t>
      </w:r>
      <w:r w:rsidR="00C5724C">
        <w:rPr>
          <w:color w:val="000000"/>
          <w:sz w:val="28"/>
          <w:szCs w:val="28"/>
          <w:lang w:val="kk-KZ"/>
        </w:rPr>
        <w:t xml:space="preserve"> </w:t>
      </w:r>
      <w:r w:rsidRPr="00CC0BDA">
        <w:rPr>
          <w:color w:val="000000"/>
          <w:sz w:val="28"/>
          <w:szCs w:val="28"/>
          <w:lang w:val="kk-KZ"/>
        </w:rPr>
        <w:t>(</w:t>
      </w:r>
      <w:r w:rsidR="009439CD" w:rsidRPr="00CC0BDA">
        <w:rPr>
          <w:color w:val="000000"/>
          <w:sz w:val="28"/>
          <w:szCs w:val="28"/>
          <w:lang w:val="kk-KZ"/>
        </w:rPr>
        <w:t>ВС</w:t>
      </w:r>
      <w:r w:rsidRPr="00CC0BDA">
        <w:rPr>
          <w:color w:val="000000"/>
          <w:sz w:val="28"/>
          <w:szCs w:val="28"/>
          <w:lang w:val="kk-KZ"/>
        </w:rPr>
        <w:t>)</w:t>
      </w:r>
      <w:r w:rsidR="00C5724C">
        <w:rPr>
          <w:color w:val="000000"/>
          <w:sz w:val="28"/>
          <w:szCs w:val="28"/>
          <w:lang w:val="kk-KZ"/>
        </w:rPr>
        <w:t xml:space="preserve"> </w:t>
      </w:r>
      <w:r w:rsidRPr="00CC0BDA">
        <w:rPr>
          <w:color w:val="000000"/>
          <w:sz w:val="28"/>
          <w:szCs w:val="28"/>
          <w:lang w:val="kk-KZ"/>
        </w:rPr>
        <w:t xml:space="preserve">респонденттер материалға икемді қолжетімділікті, қажет болса </w:t>
      </w:r>
      <w:r w:rsidR="009439CD" w:rsidRPr="00CC0BDA">
        <w:rPr>
          <w:color w:val="000000"/>
          <w:sz w:val="28"/>
          <w:szCs w:val="28"/>
          <w:lang w:val="kk-KZ"/>
        </w:rPr>
        <w:t>үзілістер</w:t>
      </w:r>
      <w:r w:rsidRPr="00CC0BDA">
        <w:rPr>
          <w:color w:val="000000"/>
          <w:sz w:val="28"/>
          <w:szCs w:val="28"/>
          <w:lang w:val="kk-KZ"/>
        </w:rPr>
        <w:t>, жылжыту және қайта қарау мүмкіндігін, сондай-ақ оқу қарқынын өз бетінше реттеуді атап өтті. Аватарлық әдіс (</w:t>
      </w:r>
      <w:r w:rsidR="003614F0" w:rsidRPr="00CC0BDA">
        <w:rPr>
          <w:color w:val="000000"/>
          <w:sz w:val="28"/>
          <w:szCs w:val="28"/>
          <w:lang w:val="kk-KZ"/>
        </w:rPr>
        <w:t>ИЖ</w:t>
      </w:r>
      <w:r w:rsidRPr="00CC0BDA">
        <w:rPr>
          <w:color w:val="000000"/>
          <w:sz w:val="28"/>
          <w:szCs w:val="28"/>
          <w:lang w:val="kk-KZ"/>
        </w:rPr>
        <w:t>) интерактивті болды, кез келген жерде және кез келген уақытта оқуға икемділік берді, сонымен қатар жаңа және қызықты оқу тәсілі ретінде қабылданды.</w:t>
      </w:r>
    </w:p>
    <w:p w14:paraId="43C4D859" w14:textId="77777777" w:rsidR="00E675C4" w:rsidRPr="00CC0BDA" w:rsidRDefault="00E675C4" w:rsidP="00E225B7">
      <w:pPr>
        <w:tabs>
          <w:tab w:val="left" w:pos="993"/>
        </w:tabs>
        <w:ind w:firstLine="709"/>
        <w:jc w:val="both"/>
        <w:rPr>
          <w:color w:val="000000"/>
          <w:sz w:val="28"/>
          <w:szCs w:val="28"/>
          <w:lang w:val="kk-KZ"/>
        </w:rPr>
      </w:pPr>
      <w:r w:rsidRPr="00CC0BDA">
        <w:rPr>
          <w:color w:val="000000"/>
          <w:sz w:val="28"/>
          <w:szCs w:val="28"/>
          <w:lang w:val="kk-KZ"/>
        </w:rPr>
        <w:t>Ашық сұрақ «Бұл әдісте не ұнамады немесе қиындық тудырды?» келесі пікірлерді көрсетті:</w:t>
      </w:r>
    </w:p>
    <w:p w14:paraId="0E471B5F" w14:textId="5DB0E441" w:rsidR="004411BC" w:rsidRPr="00CC0BDA" w:rsidRDefault="004411BC" w:rsidP="00E225B7">
      <w:pPr>
        <w:pStyle w:val="a6"/>
        <w:numPr>
          <w:ilvl w:val="0"/>
          <w:numId w:val="42"/>
        </w:numPr>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CC0BDA">
        <w:rPr>
          <w:rFonts w:ascii="Times New Roman" w:eastAsia="Times New Roman" w:hAnsi="Times New Roman" w:cs="Times New Roman"/>
          <w:color w:val="000000"/>
          <w:sz w:val="28"/>
          <w:szCs w:val="28"/>
          <w:lang w:val="kk-KZ"/>
        </w:rPr>
        <w:t>Дәстүрлі оқуда (</w:t>
      </w:r>
      <w:r w:rsidR="009439CD" w:rsidRPr="00CC0BDA">
        <w:rPr>
          <w:rFonts w:ascii="Times New Roman" w:eastAsia="Times New Roman" w:hAnsi="Times New Roman" w:cs="Times New Roman"/>
          <w:color w:val="000000"/>
          <w:sz w:val="28"/>
          <w:szCs w:val="28"/>
          <w:lang w:val="kk-KZ"/>
        </w:rPr>
        <w:t>Д</w:t>
      </w:r>
      <w:r w:rsidRPr="00CC0BDA">
        <w:rPr>
          <w:rFonts w:ascii="Times New Roman" w:eastAsia="Times New Roman" w:hAnsi="Times New Roman" w:cs="Times New Roman"/>
          <w:color w:val="000000"/>
          <w:sz w:val="28"/>
          <w:szCs w:val="28"/>
          <w:lang w:val="kk-KZ"/>
        </w:rPr>
        <w:t>О) студенттер бекітілген кесте мен орын оқуды өз қарқынында жүргізуге немесе материалды қайталауға кедергі келтіретінін айтты.</w:t>
      </w:r>
    </w:p>
    <w:p w14:paraId="58F1B76B" w14:textId="3685F805" w:rsidR="004411BC" w:rsidRPr="00CC0BDA" w:rsidRDefault="004411BC" w:rsidP="00E225B7">
      <w:pPr>
        <w:pStyle w:val="a6"/>
        <w:numPr>
          <w:ilvl w:val="0"/>
          <w:numId w:val="42"/>
        </w:numPr>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CC0BDA">
        <w:rPr>
          <w:rFonts w:ascii="Times New Roman" w:eastAsia="Times New Roman" w:hAnsi="Times New Roman" w:cs="Times New Roman"/>
          <w:color w:val="000000"/>
          <w:sz w:val="28"/>
          <w:szCs w:val="28"/>
          <w:lang w:val="kk-KZ"/>
        </w:rPr>
        <w:t>Видеосабақтарда (В</w:t>
      </w:r>
      <w:r w:rsidR="009439CD" w:rsidRPr="00CC0BDA">
        <w:rPr>
          <w:rFonts w:ascii="Times New Roman" w:eastAsia="Times New Roman" w:hAnsi="Times New Roman" w:cs="Times New Roman"/>
          <w:color w:val="000000"/>
          <w:sz w:val="28"/>
          <w:szCs w:val="28"/>
          <w:lang w:val="kk-KZ"/>
        </w:rPr>
        <w:t>С</w:t>
      </w:r>
      <w:r w:rsidRPr="00CC0BDA">
        <w:rPr>
          <w:rFonts w:ascii="Times New Roman" w:eastAsia="Times New Roman" w:hAnsi="Times New Roman" w:cs="Times New Roman"/>
          <w:color w:val="000000"/>
          <w:sz w:val="28"/>
          <w:szCs w:val="28"/>
          <w:lang w:val="kk-KZ"/>
        </w:rPr>
        <w:t xml:space="preserve">) студенттер </w:t>
      </w:r>
      <w:r w:rsidR="003E4A41" w:rsidRPr="00CC0BDA">
        <w:rPr>
          <w:rFonts w:ascii="Times New Roman" w:eastAsia="Times New Roman" w:hAnsi="Times New Roman" w:cs="Times New Roman"/>
          <w:color w:val="000000"/>
          <w:sz w:val="28"/>
          <w:szCs w:val="28"/>
          <w:lang w:val="kk-KZ"/>
        </w:rPr>
        <w:t>оқытушылар</w:t>
      </w:r>
      <w:r w:rsidRPr="00CC0BDA">
        <w:rPr>
          <w:rFonts w:ascii="Times New Roman" w:eastAsia="Times New Roman" w:hAnsi="Times New Roman" w:cs="Times New Roman"/>
          <w:color w:val="000000"/>
          <w:sz w:val="28"/>
          <w:szCs w:val="28"/>
          <w:lang w:val="kk-KZ"/>
        </w:rPr>
        <w:t xml:space="preserve"> мен сыныптастармен тікелей байланыстың жоқтығын, сұрақ қою және кері байланыс алу мүмкіндігінің шектелгенін атап өтті.</w:t>
      </w:r>
    </w:p>
    <w:p w14:paraId="4C166EA5" w14:textId="636F27DD" w:rsidR="004411BC" w:rsidRPr="00CC0BDA" w:rsidRDefault="004411BC" w:rsidP="00E225B7">
      <w:pPr>
        <w:pStyle w:val="a6"/>
        <w:numPr>
          <w:ilvl w:val="0"/>
          <w:numId w:val="42"/>
        </w:numPr>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CC0BDA">
        <w:rPr>
          <w:rFonts w:ascii="Times New Roman" w:eastAsia="Times New Roman" w:hAnsi="Times New Roman" w:cs="Times New Roman"/>
          <w:color w:val="000000"/>
          <w:sz w:val="28"/>
          <w:szCs w:val="28"/>
          <w:lang w:val="kk-KZ"/>
        </w:rPr>
        <w:t>Кейбір студенттер ұзақ уақыт бойы видео қарағанда қызығушылық пен мотивацияны сақтау қиын екенін, бұл назардың бөлінуіне және концентрацияның төмендеуіне әкелетінін айтты.</w:t>
      </w:r>
    </w:p>
    <w:p w14:paraId="64494543" w14:textId="2DC052CC" w:rsidR="004411BC" w:rsidRPr="00CC0BDA" w:rsidRDefault="004411BC" w:rsidP="00E225B7">
      <w:pPr>
        <w:tabs>
          <w:tab w:val="left" w:pos="993"/>
        </w:tabs>
        <w:ind w:firstLine="709"/>
        <w:jc w:val="both"/>
        <w:rPr>
          <w:color w:val="000000"/>
          <w:sz w:val="28"/>
          <w:szCs w:val="28"/>
          <w:lang w:val="kk-KZ"/>
        </w:rPr>
      </w:pPr>
      <w:r w:rsidRPr="00CC0BDA">
        <w:rPr>
          <w:color w:val="000000"/>
          <w:sz w:val="28"/>
          <w:szCs w:val="28"/>
          <w:lang w:val="kk-KZ"/>
        </w:rPr>
        <w:t xml:space="preserve">Сонымен қатар, студенттер әр әдісті жетілдіру бойынша ұсыныстар берді. </w:t>
      </w:r>
      <w:r w:rsidR="009439CD" w:rsidRPr="00CC0BDA">
        <w:rPr>
          <w:color w:val="000000"/>
          <w:sz w:val="28"/>
          <w:szCs w:val="28"/>
          <w:lang w:val="kk-KZ"/>
        </w:rPr>
        <w:t>Д</w:t>
      </w:r>
      <w:r w:rsidRPr="00CC0BDA">
        <w:rPr>
          <w:color w:val="000000"/>
          <w:sz w:val="28"/>
          <w:szCs w:val="28"/>
          <w:lang w:val="kk-KZ"/>
        </w:rPr>
        <w:t>О үшін: мультимедиялық және интерактивті цифрлық құралдарды интеграциялау арқылы қызығушылықты арттыру және әртүрлі оқу стильдерін ескеру. В</w:t>
      </w:r>
      <w:r w:rsidR="009439CD" w:rsidRPr="00CC0BDA">
        <w:rPr>
          <w:color w:val="000000"/>
          <w:sz w:val="28"/>
          <w:szCs w:val="28"/>
          <w:lang w:val="kk-KZ"/>
        </w:rPr>
        <w:t>С</w:t>
      </w:r>
      <w:r w:rsidRPr="00CC0BDA">
        <w:rPr>
          <w:color w:val="000000"/>
          <w:sz w:val="28"/>
          <w:szCs w:val="28"/>
          <w:lang w:val="kk-KZ"/>
        </w:rPr>
        <w:t xml:space="preserve"> үшін: тірі қарым-қатынастың жетіспеушілігін ескере отырып, пікірталас форумдарын, нақты уақыттағы сұрақ-жауап сессияларын қосу және қысқа, бөлек бейнелерді пайдалану. </w:t>
      </w:r>
      <w:r w:rsidR="0068051E" w:rsidRPr="00CC0BDA">
        <w:rPr>
          <w:color w:val="000000"/>
          <w:sz w:val="28"/>
          <w:szCs w:val="28"/>
          <w:lang w:val="kk-KZ"/>
        </w:rPr>
        <w:t>ИЖ</w:t>
      </w:r>
      <w:r w:rsidRPr="00CC0BDA">
        <w:rPr>
          <w:color w:val="000000"/>
          <w:sz w:val="28"/>
          <w:szCs w:val="28"/>
          <w:lang w:val="kk-KZ"/>
        </w:rPr>
        <w:t xml:space="preserve"> үшін: сөйлеудің экспрессивтілігін арттыру, материал беру қарқынын түзету және мәдени сәйкестік пен түсінуді жақсарту үшін қазақша акцент қосу. Студенттердің көпшілігі гибридті оқыту моделін, яғни дәстүрлі сабақтарды, видеоматериалдарды және аватар контентін біріктіру арқылы икемділік пен тиімділікті арттыру ұсынылды. </w:t>
      </w:r>
      <w:r w:rsidR="00973985" w:rsidRPr="00CC0BDA">
        <w:rPr>
          <w:color w:val="000000"/>
          <w:sz w:val="28"/>
          <w:szCs w:val="28"/>
          <w:lang w:val="kk-KZ"/>
        </w:rPr>
        <w:t>Оқытушы</w:t>
      </w:r>
      <w:r w:rsidRPr="00CC0BDA">
        <w:rPr>
          <w:color w:val="000000"/>
          <w:sz w:val="28"/>
          <w:szCs w:val="28"/>
          <w:lang w:val="kk-KZ"/>
        </w:rPr>
        <w:t xml:space="preserve"> туралы мәліметтер: 80% </w:t>
      </w:r>
      <w:r w:rsidR="009439CD" w:rsidRPr="00CC0BDA">
        <w:rPr>
          <w:color w:val="000000"/>
          <w:sz w:val="28"/>
          <w:szCs w:val="28"/>
          <w:lang w:val="kk-KZ"/>
        </w:rPr>
        <w:t>оқытушы</w:t>
      </w:r>
      <w:r w:rsidR="00973985" w:rsidRPr="00CC0BDA">
        <w:rPr>
          <w:color w:val="000000"/>
          <w:sz w:val="28"/>
          <w:szCs w:val="28"/>
          <w:lang w:val="kk-KZ"/>
        </w:rPr>
        <w:t>лар</w:t>
      </w:r>
      <w:r w:rsidRPr="00CC0BDA">
        <w:rPr>
          <w:color w:val="000000"/>
          <w:sz w:val="28"/>
          <w:szCs w:val="28"/>
          <w:lang w:val="kk-KZ"/>
        </w:rPr>
        <w:t xml:space="preserve"> 1–5 жылдық тәжірибеге ие, яғни олар кәсіби карьераның бастапқы кезеңінде және заманауи оқыту әдістеріне жаңа көзқарастарға ие.</w:t>
      </w:r>
    </w:p>
    <w:p w14:paraId="69F316AB" w14:textId="12A39663" w:rsidR="004411BC" w:rsidRPr="00CC0BDA" w:rsidRDefault="004411BC" w:rsidP="00E225B7">
      <w:pPr>
        <w:tabs>
          <w:tab w:val="left" w:pos="993"/>
        </w:tabs>
        <w:ind w:firstLine="709"/>
        <w:jc w:val="both"/>
        <w:rPr>
          <w:color w:val="000000"/>
          <w:sz w:val="28"/>
          <w:szCs w:val="28"/>
          <w:lang w:val="kk-KZ"/>
        </w:rPr>
      </w:pPr>
      <w:r w:rsidRPr="00CC0BDA">
        <w:rPr>
          <w:color w:val="000000"/>
          <w:sz w:val="28"/>
          <w:szCs w:val="28"/>
          <w:lang w:val="kk-KZ"/>
        </w:rPr>
        <w:t xml:space="preserve">20% </w:t>
      </w:r>
      <w:r w:rsidR="00973985" w:rsidRPr="00CC0BDA">
        <w:rPr>
          <w:color w:val="000000"/>
          <w:sz w:val="28"/>
          <w:szCs w:val="28"/>
          <w:lang w:val="kk-KZ"/>
        </w:rPr>
        <w:t>оқытушылар</w:t>
      </w:r>
      <w:r w:rsidRPr="00CC0BDA">
        <w:rPr>
          <w:color w:val="000000"/>
          <w:sz w:val="28"/>
          <w:szCs w:val="28"/>
          <w:lang w:val="kk-KZ"/>
        </w:rPr>
        <w:t xml:space="preserve"> 6–10 жылдық тәжірибесі бар, бұл тәжірибелі көзқарасты бағалауға мүмкіндік береді.</w:t>
      </w:r>
    </w:p>
    <w:p w14:paraId="2DB99D93" w14:textId="3B8CA613" w:rsidR="004411BC" w:rsidRPr="00CC0BDA" w:rsidRDefault="004411BC" w:rsidP="00E225B7">
      <w:pPr>
        <w:tabs>
          <w:tab w:val="left" w:pos="993"/>
        </w:tabs>
        <w:ind w:firstLine="709"/>
        <w:jc w:val="both"/>
        <w:rPr>
          <w:color w:val="000000"/>
          <w:sz w:val="28"/>
          <w:szCs w:val="28"/>
          <w:lang w:val="kk-KZ"/>
        </w:rPr>
      </w:pPr>
      <w:r w:rsidRPr="00CC0BDA">
        <w:rPr>
          <w:color w:val="000000"/>
          <w:sz w:val="28"/>
          <w:szCs w:val="28"/>
          <w:lang w:val="kk-KZ"/>
        </w:rPr>
        <w:t xml:space="preserve">Бұл таралу жас </w:t>
      </w:r>
      <w:r w:rsidR="00973985" w:rsidRPr="00CC0BDA">
        <w:rPr>
          <w:color w:val="000000"/>
          <w:sz w:val="28"/>
          <w:szCs w:val="28"/>
          <w:lang w:val="kk-KZ"/>
        </w:rPr>
        <w:t>оқытушылар</w:t>
      </w:r>
      <w:r w:rsidRPr="00CC0BDA">
        <w:rPr>
          <w:color w:val="000000"/>
          <w:sz w:val="28"/>
          <w:szCs w:val="28"/>
          <w:lang w:val="kk-KZ"/>
        </w:rPr>
        <w:t xml:space="preserve"> мен тәжірибелі оқытушылардың пікірлерін үйлестіріп, балансты бағалауды қамтамасыз етеді.</w:t>
      </w:r>
    </w:p>
    <w:p w14:paraId="44DEE91E" w14:textId="398DC4A8" w:rsidR="004411BC" w:rsidRPr="00CC0BDA" w:rsidRDefault="00973985" w:rsidP="00E225B7">
      <w:pPr>
        <w:tabs>
          <w:tab w:val="left" w:pos="993"/>
        </w:tabs>
        <w:ind w:firstLine="709"/>
        <w:jc w:val="both"/>
        <w:rPr>
          <w:color w:val="000000"/>
          <w:sz w:val="28"/>
          <w:szCs w:val="28"/>
          <w:lang w:val="kk-KZ"/>
        </w:rPr>
      </w:pPr>
      <w:r w:rsidRPr="00CC0BDA">
        <w:rPr>
          <w:color w:val="000000"/>
          <w:sz w:val="28"/>
          <w:szCs w:val="28"/>
          <w:lang w:val="kk-KZ"/>
        </w:rPr>
        <w:t>С</w:t>
      </w:r>
      <w:r w:rsidR="004411BC" w:rsidRPr="00CC0BDA">
        <w:rPr>
          <w:color w:val="000000"/>
          <w:sz w:val="28"/>
          <w:szCs w:val="28"/>
          <w:lang w:val="kk-KZ"/>
        </w:rPr>
        <w:t xml:space="preserve">туденттердің нәтижелерін жақсартуда үш әдістің тиімділігін бағалаған </w:t>
      </w:r>
      <w:r w:rsidRPr="00CC0BDA">
        <w:rPr>
          <w:color w:val="000000"/>
          <w:sz w:val="28"/>
          <w:szCs w:val="28"/>
          <w:lang w:val="kk-KZ"/>
        </w:rPr>
        <w:t>оқытушылардың</w:t>
      </w:r>
      <w:r w:rsidR="004411BC" w:rsidRPr="00CC0BDA">
        <w:rPr>
          <w:color w:val="000000"/>
          <w:sz w:val="28"/>
          <w:szCs w:val="28"/>
          <w:lang w:val="kk-KZ"/>
        </w:rPr>
        <w:t xml:space="preserve"> пайызы </w:t>
      </w:r>
      <w:r w:rsidR="00C5724C">
        <w:rPr>
          <w:color w:val="000000"/>
          <w:sz w:val="28"/>
          <w:szCs w:val="28"/>
          <w:lang w:val="kk-KZ"/>
        </w:rPr>
        <w:t xml:space="preserve">26-суретте </w:t>
      </w:r>
      <w:r w:rsidR="004411BC" w:rsidRPr="00CC0BDA">
        <w:rPr>
          <w:color w:val="000000"/>
          <w:sz w:val="28"/>
          <w:szCs w:val="28"/>
          <w:lang w:val="kk-KZ"/>
        </w:rPr>
        <w:t xml:space="preserve">көрсетілген, әр бағана </w:t>
      </w:r>
      <w:r w:rsidRPr="00CC0BDA">
        <w:rPr>
          <w:color w:val="000000"/>
          <w:sz w:val="28"/>
          <w:szCs w:val="28"/>
          <w:lang w:val="kk-KZ"/>
        </w:rPr>
        <w:t>оқытушылардың</w:t>
      </w:r>
      <w:r w:rsidR="004411BC" w:rsidRPr="00CC0BDA">
        <w:rPr>
          <w:color w:val="000000"/>
          <w:sz w:val="28"/>
          <w:szCs w:val="28"/>
          <w:lang w:val="kk-KZ"/>
        </w:rPr>
        <w:t xml:space="preserve"> әр әдіске қойған бағасын (1–5) көрсетеді.</w:t>
      </w:r>
    </w:p>
    <w:p w14:paraId="716C1DE3" w14:textId="3FC239CA" w:rsidR="00DA5306" w:rsidRPr="00CC0BDA" w:rsidRDefault="0085171C" w:rsidP="00092561">
      <w:pPr>
        <w:pBdr>
          <w:top w:val="nil"/>
          <w:left w:val="nil"/>
          <w:bottom w:val="nil"/>
          <w:right w:val="nil"/>
          <w:between w:val="nil"/>
        </w:pBdr>
        <w:tabs>
          <w:tab w:val="left" w:pos="0"/>
          <w:tab w:val="left" w:pos="142"/>
          <w:tab w:val="left" w:pos="851"/>
        </w:tabs>
        <w:ind w:firstLine="567"/>
        <w:jc w:val="both"/>
        <w:rPr>
          <w:color w:val="000000"/>
          <w:sz w:val="28"/>
          <w:szCs w:val="28"/>
          <w:lang w:val="kk-KZ"/>
        </w:rPr>
      </w:pPr>
      <w:r w:rsidRPr="00336B86">
        <w:rPr>
          <w:color w:val="000000"/>
          <w:sz w:val="28"/>
          <w:szCs w:val="28"/>
          <w:lang w:val="kk-KZ"/>
        </w:rPr>
        <w:t xml:space="preserve">Сауалнама нәтижелері көрсеткендей, </w:t>
      </w:r>
      <w:r w:rsidRPr="00CC0BDA">
        <w:rPr>
          <w:color w:val="000000"/>
          <w:sz w:val="28"/>
          <w:szCs w:val="28"/>
          <w:lang w:val="kk-KZ"/>
        </w:rPr>
        <w:t>ИЖ</w:t>
      </w:r>
      <w:r>
        <w:rPr>
          <w:color w:val="000000"/>
          <w:sz w:val="28"/>
          <w:szCs w:val="28"/>
          <w:lang w:val="kk-KZ"/>
        </w:rPr>
        <w:t xml:space="preserve"> </w:t>
      </w:r>
      <w:r w:rsidRPr="00336B86">
        <w:rPr>
          <w:color w:val="000000"/>
          <w:sz w:val="28"/>
          <w:szCs w:val="28"/>
          <w:lang w:val="kk-KZ"/>
        </w:rPr>
        <w:t xml:space="preserve">ең жоғары «жоғары тиімді» бағаларын алды: </w:t>
      </w:r>
      <w:r w:rsidRPr="00CC0BDA">
        <w:rPr>
          <w:color w:val="000000"/>
          <w:sz w:val="28"/>
          <w:szCs w:val="28"/>
          <w:lang w:val="kk-KZ"/>
        </w:rPr>
        <w:t>оқытушылардың</w:t>
      </w:r>
      <w:r w:rsidRPr="00336B86">
        <w:rPr>
          <w:color w:val="000000"/>
          <w:sz w:val="28"/>
          <w:szCs w:val="28"/>
          <w:lang w:val="kk-KZ"/>
        </w:rPr>
        <w:t xml:space="preserve"> 60% осы нұсқаны таңдады. Сол уақытта, дәстүрлі оқыту (</w:t>
      </w:r>
      <w:r w:rsidRPr="00CC0BDA">
        <w:rPr>
          <w:color w:val="000000"/>
          <w:sz w:val="28"/>
          <w:szCs w:val="28"/>
          <w:lang w:val="kk-KZ"/>
        </w:rPr>
        <w:t>Д</w:t>
      </w:r>
      <w:r w:rsidRPr="00336B86">
        <w:rPr>
          <w:color w:val="000000"/>
          <w:sz w:val="28"/>
          <w:szCs w:val="28"/>
          <w:lang w:val="kk-KZ"/>
        </w:rPr>
        <w:t>О) мен видеосабақтар (В</w:t>
      </w:r>
      <w:r w:rsidRPr="00CC0BDA">
        <w:rPr>
          <w:color w:val="000000"/>
          <w:sz w:val="28"/>
          <w:szCs w:val="28"/>
          <w:lang w:val="kk-KZ"/>
        </w:rPr>
        <w:t>С</w:t>
      </w:r>
      <w:r w:rsidRPr="00336B86">
        <w:rPr>
          <w:color w:val="000000"/>
          <w:sz w:val="28"/>
          <w:szCs w:val="28"/>
          <w:lang w:val="kk-KZ"/>
        </w:rPr>
        <w:t xml:space="preserve">) тек 40 және 20% </w:t>
      </w:r>
      <w:r w:rsidRPr="00CC0BDA">
        <w:rPr>
          <w:color w:val="000000"/>
          <w:sz w:val="28"/>
          <w:szCs w:val="28"/>
          <w:lang w:val="kk-KZ"/>
        </w:rPr>
        <w:t>оқытушылар</w:t>
      </w:r>
      <w:r w:rsidRPr="00336B86">
        <w:rPr>
          <w:color w:val="000000"/>
          <w:sz w:val="28"/>
          <w:szCs w:val="28"/>
          <w:lang w:val="kk-KZ"/>
        </w:rPr>
        <w:t xml:space="preserve"> тарапынан «жоғары тиімді» деп бағаланды.</w:t>
      </w:r>
    </w:p>
    <w:p w14:paraId="5BC38AAB" w14:textId="3FBE6DAC" w:rsidR="00DA5306" w:rsidRPr="0062202E" w:rsidRDefault="00625572" w:rsidP="00092561">
      <w:pPr>
        <w:pBdr>
          <w:top w:val="nil"/>
          <w:left w:val="nil"/>
          <w:bottom w:val="nil"/>
          <w:right w:val="nil"/>
          <w:between w:val="nil"/>
        </w:pBdr>
        <w:tabs>
          <w:tab w:val="left" w:pos="0"/>
          <w:tab w:val="left" w:pos="142"/>
          <w:tab w:val="left" w:pos="851"/>
        </w:tabs>
        <w:jc w:val="center"/>
        <w:rPr>
          <w:color w:val="000000"/>
          <w:sz w:val="28"/>
          <w:szCs w:val="28"/>
        </w:rPr>
      </w:pPr>
      <w:r w:rsidRPr="00625572">
        <w:rPr>
          <w:noProof/>
          <w:color w:val="000000"/>
          <w:sz w:val="28"/>
          <w:szCs w:val="28"/>
          <w:lang w:val="ru-RU" w:eastAsia="ru-RU"/>
        </w:rPr>
        <w:drawing>
          <wp:inline distT="0" distB="0" distL="0" distR="0" wp14:anchorId="76E6821D" wp14:editId="64CBF5AC">
            <wp:extent cx="5457918" cy="3931920"/>
            <wp:effectExtent l="0" t="0" r="9525" b="0"/>
            <wp:docPr id="1425341948" name="Рисунок 18" descr="Изображение выглядит как текст, снимок экрана, Красочность, Прямоугольн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341948" name="Рисунок 18" descr="Изображение выглядит как текст, снимок экрана, Красочность, Прямоугольник&#10;&#10;Содержимое, созданное искусственным интеллектом, может быть неверным."/>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76530" cy="3945328"/>
                    </a:xfrm>
                    <a:prstGeom prst="rect">
                      <a:avLst/>
                    </a:prstGeom>
                    <a:noFill/>
                    <a:ln>
                      <a:noFill/>
                    </a:ln>
                  </pic:spPr>
                </pic:pic>
              </a:graphicData>
            </a:graphic>
          </wp:inline>
        </w:drawing>
      </w:r>
    </w:p>
    <w:p w14:paraId="39F90E26" w14:textId="77777777" w:rsidR="00E225B7" w:rsidRPr="00E225B7" w:rsidRDefault="00E225B7" w:rsidP="00092561">
      <w:pPr>
        <w:pBdr>
          <w:top w:val="nil"/>
          <w:left w:val="nil"/>
          <w:bottom w:val="nil"/>
          <w:right w:val="nil"/>
          <w:between w:val="nil"/>
        </w:pBdr>
        <w:tabs>
          <w:tab w:val="left" w:pos="0"/>
          <w:tab w:val="left" w:pos="142"/>
          <w:tab w:val="left" w:pos="851"/>
        </w:tabs>
        <w:jc w:val="center"/>
        <w:rPr>
          <w:color w:val="000000"/>
          <w:sz w:val="16"/>
          <w:szCs w:val="16"/>
          <w:lang w:val="kk-KZ"/>
        </w:rPr>
      </w:pPr>
    </w:p>
    <w:p w14:paraId="108D5B62" w14:textId="1079EDD1" w:rsidR="00DA5306" w:rsidRPr="00E225B7" w:rsidRDefault="00177181" w:rsidP="00092561">
      <w:pPr>
        <w:pBdr>
          <w:top w:val="nil"/>
          <w:left w:val="nil"/>
          <w:bottom w:val="nil"/>
          <w:right w:val="nil"/>
          <w:between w:val="nil"/>
        </w:pBdr>
        <w:tabs>
          <w:tab w:val="left" w:pos="0"/>
          <w:tab w:val="left" w:pos="142"/>
          <w:tab w:val="left" w:pos="851"/>
        </w:tabs>
        <w:jc w:val="center"/>
        <w:rPr>
          <w:color w:val="000000"/>
          <w:sz w:val="28"/>
          <w:szCs w:val="28"/>
          <w:lang w:val="kk-KZ"/>
        </w:rPr>
      </w:pPr>
      <w:r w:rsidRPr="00E225B7">
        <w:rPr>
          <w:color w:val="000000"/>
          <w:sz w:val="28"/>
          <w:szCs w:val="28"/>
          <w:lang w:val="kk-KZ"/>
        </w:rPr>
        <w:t>Сурет 2</w:t>
      </w:r>
      <w:r w:rsidR="00840B7A">
        <w:rPr>
          <w:color w:val="000000"/>
          <w:sz w:val="28"/>
          <w:szCs w:val="28"/>
          <w:lang w:val="kk-KZ"/>
        </w:rPr>
        <w:t>6</w:t>
      </w:r>
      <w:r w:rsidR="0048555A">
        <w:rPr>
          <w:color w:val="000000"/>
          <w:sz w:val="28"/>
          <w:szCs w:val="28"/>
          <w:lang w:val="kk-KZ"/>
        </w:rPr>
        <w:t xml:space="preserve"> </w:t>
      </w:r>
      <w:r w:rsidR="00E225B7">
        <w:rPr>
          <w:color w:val="000000"/>
          <w:sz w:val="28"/>
          <w:szCs w:val="28"/>
          <w:lang w:val="kk-KZ"/>
        </w:rPr>
        <w:t>‒</w:t>
      </w:r>
      <w:r w:rsidR="0048555A">
        <w:rPr>
          <w:color w:val="000000"/>
          <w:sz w:val="28"/>
          <w:szCs w:val="28"/>
          <w:lang w:val="kk-KZ"/>
        </w:rPr>
        <w:t xml:space="preserve"> </w:t>
      </w:r>
      <w:r w:rsidR="00973985" w:rsidRPr="00CC0BDA">
        <w:rPr>
          <w:color w:val="000000"/>
          <w:sz w:val="28"/>
          <w:szCs w:val="28"/>
          <w:lang w:val="kk-KZ"/>
        </w:rPr>
        <w:t>Оқытушылардың</w:t>
      </w:r>
      <w:r w:rsidRPr="00E225B7">
        <w:rPr>
          <w:color w:val="000000"/>
          <w:sz w:val="28"/>
          <w:szCs w:val="28"/>
          <w:lang w:val="kk-KZ"/>
        </w:rPr>
        <w:t xml:space="preserve"> оқыту әдістерінің тиімділігіне берген бағалары</w:t>
      </w:r>
    </w:p>
    <w:p w14:paraId="58ADE7CE" w14:textId="77777777" w:rsidR="00CF4377" w:rsidRPr="00E225B7" w:rsidRDefault="00CF4377" w:rsidP="00092561">
      <w:pPr>
        <w:pBdr>
          <w:top w:val="nil"/>
          <w:left w:val="nil"/>
          <w:bottom w:val="nil"/>
          <w:right w:val="nil"/>
          <w:between w:val="nil"/>
        </w:pBdr>
        <w:tabs>
          <w:tab w:val="left" w:pos="0"/>
          <w:tab w:val="left" w:pos="142"/>
          <w:tab w:val="left" w:pos="851"/>
        </w:tabs>
        <w:ind w:firstLine="567"/>
        <w:jc w:val="both"/>
        <w:rPr>
          <w:color w:val="000000"/>
          <w:sz w:val="28"/>
          <w:szCs w:val="28"/>
          <w:lang w:val="kk-KZ"/>
        </w:rPr>
      </w:pPr>
    </w:p>
    <w:p w14:paraId="1AAC54FB" w14:textId="7A4EE55E" w:rsidR="00177181" w:rsidRPr="00CC0BDA" w:rsidRDefault="00177181" w:rsidP="00E225B7">
      <w:pPr>
        <w:ind w:firstLine="709"/>
        <w:jc w:val="both"/>
        <w:rPr>
          <w:color w:val="000000"/>
          <w:sz w:val="28"/>
          <w:szCs w:val="28"/>
          <w:lang w:val="kk-KZ"/>
        </w:rPr>
      </w:pPr>
      <w:r w:rsidRPr="00CC0BDA">
        <w:rPr>
          <w:color w:val="000000"/>
          <w:sz w:val="28"/>
          <w:szCs w:val="28"/>
          <w:lang w:val="kk-KZ"/>
        </w:rPr>
        <w:t xml:space="preserve">Алайда, </w:t>
      </w:r>
      <w:r w:rsidR="0068051E" w:rsidRPr="00CC0BDA">
        <w:rPr>
          <w:color w:val="000000"/>
          <w:sz w:val="28"/>
          <w:szCs w:val="28"/>
          <w:lang w:val="kk-KZ"/>
        </w:rPr>
        <w:t>ИЖ</w:t>
      </w:r>
      <w:r w:rsidRPr="00CC0BDA">
        <w:rPr>
          <w:color w:val="000000"/>
          <w:sz w:val="28"/>
          <w:szCs w:val="28"/>
          <w:lang w:val="kk-KZ"/>
        </w:rPr>
        <w:t xml:space="preserve"> ең көп «төмен тиімділік» бағаларын да алды: </w:t>
      </w:r>
      <w:r w:rsidR="00973985" w:rsidRPr="00CC0BDA">
        <w:rPr>
          <w:color w:val="000000"/>
          <w:sz w:val="28"/>
          <w:szCs w:val="28"/>
          <w:lang w:val="kk-KZ"/>
        </w:rPr>
        <w:t>оқытушылардың</w:t>
      </w:r>
      <w:r w:rsidRPr="00CC0BDA">
        <w:rPr>
          <w:color w:val="000000"/>
          <w:sz w:val="28"/>
          <w:szCs w:val="28"/>
          <w:lang w:val="kk-KZ"/>
        </w:rPr>
        <w:t xml:space="preserve"> 20% оны «аз тиімді» деп бағалады. </w:t>
      </w:r>
      <w:r w:rsidR="00973985" w:rsidRPr="00CC0BDA">
        <w:rPr>
          <w:color w:val="000000"/>
          <w:sz w:val="28"/>
          <w:szCs w:val="28"/>
          <w:lang w:val="kk-KZ"/>
        </w:rPr>
        <w:t>Д</w:t>
      </w:r>
      <w:r w:rsidRPr="00CC0BDA">
        <w:rPr>
          <w:color w:val="000000"/>
          <w:sz w:val="28"/>
          <w:szCs w:val="28"/>
          <w:lang w:val="kk-KZ"/>
        </w:rPr>
        <w:t>О мен В</w:t>
      </w:r>
      <w:r w:rsidR="00973985" w:rsidRPr="00CC0BDA">
        <w:rPr>
          <w:color w:val="000000"/>
          <w:sz w:val="28"/>
          <w:szCs w:val="28"/>
          <w:lang w:val="kk-KZ"/>
        </w:rPr>
        <w:t>С</w:t>
      </w:r>
      <w:r w:rsidRPr="00CC0BDA">
        <w:rPr>
          <w:color w:val="000000"/>
          <w:sz w:val="28"/>
          <w:szCs w:val="28"/>
          <w:lang w:val="kk-KZ"/>
        </w:rPr>
        <w:t xml:space="preserve"> әдістерінде төмен баға (1 немесе 2) алынбаған, бұл олардың </w:t>
      </w:r>
      <w:r w:rsidR="00973985" w:rsidRPr="00CC0BDA">
        <w:rPr>
          <w:color w:val="000000"/>
          <w:sz w:val="28"/>
          <w:szCs w:val="28"/>
          <w:lang w:val="kk-KZ"/>
        </w:rPr>
        <w:t>оқытушылар</w:t>
      </w:r>
      <w:r w:rsidRPr="00CC0BDA">
        <w:rPr>
          <w:color w:val="000000"/>
          <w:sz w:val="28"/>
          <w:szCs w:val="28"/>
          <w:lang w:val="kk-KZ"/>
        </w:rPr>
        <w:t xml:space="preserve"> арасында тұрақты тиімді деп қабылданатынын көрсетеді.</w:t>
      </w:r>
    </w:p>
    <w:p w14:paraId="460B2D7D" w14:textId="56885A1A" w:rsidR="00DA5306" w:rsidRPr="00E1167E" w:rsidRDefault="00177181" w:rsidP="00E225B7">
      <w:pPr>
        <w:ind w:firstLine="709"/>
        <w:jc w:val="both"/>
        <w:rPr>
          <w:color w:val="000000"/>
          <w:sz w:val="28"/>
          <w:szCs w:val="28"/>
          <w:lang w:val="kk-KZ"/>
        </w:rPr>
      </w:pPr>
      <w:r w:rsidRPr="00CC0BDA">
        <w:rPr>
          <w:color w:val="000000"/>
          <w:sz w:val="28"/>
          <w:szCs w:val="28"/>
          <w:lang w:val="kk-KZ"/>
        </w:rPr>
        <w:t xml:space="preserve">Google Form талдауы бойынша әдістердің орташа бағалары келесідей: </w:t>
      </w:r>
      <w:r w:rsidR="00973985" w:rsidRPr="00CC0BDA">
        <w:rPr>
          <w:color w:val="000000"/>
          <w:sz w:val="28"/>
          <w:szCs w:val="28"/>
          <w:lang w:val="kk-KZ"/>
        </w:rPr>
        <w:t>Д</w:t>
      </w:r>
      <w:r w:rsidRPr="00CC0BDA">
        <w:rPr>
          <w:color w:val="000000"/>
          <w:sz w:val="28"/>
          <w:szCs w:val="28"/>
          <w:lang w:val="kk-KZ"/>
        </w:rPr>
        <w:t>О – 4,20,</w:t>
      </w:r>
      <w:r w:rsidR="00973985" w:rsidRPr="00CC0BDA">
        <w:rPr>
          <w:color w:val="000000"/>
          <w:sz w:val="28"/>
          <w:szCs w:val="28"/>
          <w:lang w:val="kk-KZ"/>
        </w:rPr>
        <w:t xml:space="preserve"> </w:t>
      </w:r>
      <w:r w:rsidRPr="00CC0BDA">
        <w:rPr>
          <w:color w:val="000000"/>
          <w:sz w:val="28"/>
          <w:szCs w:val="28"/>
          <w:lang w:val="kk-KZ"/>
        </w:rPr>
        <w:t>В</w:t>
      </w:r>
      <w:r w:rsidR="00973985" w:rsidRPr="00CC0BDA">
        <w:rPr>
          <w:color w:val="000000"/>
          <w:sz w:val="28"/>
          <w:szCs w:val="28"/>
          <w:lang w:val="kk-KZ"/>
        </w:rPr>
        <w:t>С</w:t>
      </w:r>
      <w:r w:rsidRPr="00CC0BDA">
        <w:rPr>
          <w:color w:val="000000"/>
          <w:sz w:val="28"/>
          <w:szCs w:val="28"/>
          <w:lang w:val="kk-KZ"/>
        </w:rPr>
        <w:t xml:space="preserve"> – 4,20, </w:t>
      </w:r>
      <w:r w:rsidR="0068051E" w:rsidRPr="00CC0BDA">
        <w:rPr>
          <w:color w:val="000000"/>
          <w:sz w:val="28"/>
          <w:szCs w:val="28"/>
          <w:lang w:val="kk-KZ"/>
        </w:rPr>
        <w:t>ИЖ</w:t>
      </w:r>
      <w:r w:rsidRPr="00CC0BDA">
        <w:rPr>
          <w:color w:val="000000"/>
          <w:sz w:val="28"/>
          <w:szCs w:val="28"/>
          <w:lang w:val="kk-KZ"/>
        </w:rPr>
        <w:t xml:space="preserve"> – 4,40. Бұл нәтижелер </w:t>
      </w:r>
      <w:r w:rsidR="0068051E" w:rsidRPr="00CC0BDA">
        <w:rPr>
          <w:color w:val="000000"/>
          <w:sz w:val="28"/>
          <w:szCs w:val="28"/>
          <w:lang w:val="kk-KZ"/>
        </w:rPr>
        <w:t>ИЖ</w:t>
      </w:r>
      <w:r w:rsidRPr="00CC0BDA">
        <w:rPr>
          <w:color w:val="000000"/>
          <w:sz w:val="28"/>
          <w:szCs w:val="28"/>
          <w:lang w:val="kk-KZ"/>
        </w:rPr>
        <w:t xml:space="preserve"> әдісінің </w:t>
      </w:r>
      <w:r w:rsidR="00973985" w:rsidRPr="00CC0BDA">
        <w:rPr>
          <w:color w:val="000000"/>
          <w:sz w:val="28"/>
          <w:szCs w:val="28"/>
          <w:lang w:val="kk-KZ"/>
        </w:rPr>
        <w:t>оқытушылар</w:t>
      </w:r>
      <w:r w:rsidRPr="00CC0BDA">
        <w:rPr>
          <w:color w:val="000000"/>
          <w:sz w:val="28"/>
          <w:szCs w:val="28"/>
          <w:lang w:val="kk-KZ"/>
        </w:rPr>
        <w:t xml:space="preserve"> тарапынан жоғарырақ оқу процесіне тартылу деңгейін көрсеткенін дәлелдейді. </w:t>
      </w:r>
      <w:r w:rsidR="00973985" w:rsidRPr="00CC0BDA">
        <w:rPr>
          <w:color w:val="000000"/>
          <w:sz w:val="28"/>
          <w:szCs w:val="28"/>
          <w:lang w:val="kk-KZ"/>
        </w:rPr>
        <w:t>Оқытушыларға</w:t>
      </w:r>
      <w:r w:rsidRPr="00CC0BDA">
        <w:rPr>
          <w:color w:val="000000"/>
          <w:sz w:val="28"/>
          <w:szCs w:val="28"/>
          <w:lang w:val="kk-KZ"/>
        </w:rPr>
        <w:t xml:space="preserve"> қай әдіс дифференциалды оқытуды (әр түрлі оқыту стильдері мен мүмкіндіктеріне бейімделу) тиімдірек қамтамасыз ететіндігі туралы сұрақ қойылды. Нәтижелер: </w:t>
      </w:r>
      <w:r w:rsidR="00973985" w:rsidRPr="00CC0BDA">
        <w:rPr>
          <w:color w:val="000000"/>
          <w:sz w:val="28"/>
          <w:szCs w:val="28"/>
          <w:lang w:val="kk-KZ"/>
        </w:rPr>
        <w:t>Д</w:t>
      </w:r>
      <w:r w:rsidRPr="00CC0BDA">
        <w:rPr>
          <w:color w:val="000000"/>
          <w:sz w:val="28"/>
          <w:szCs w:val="28"/>
          <w:lang w:val="kk-KZ"/>
        </w:rPr>
        <w:t>О – 60%, В</w:t>
      </w:r>
      <w:r w:rsidR="00973985" w:rsidRPr="00CC0BDA">
        <w:rPr>
          <w:color w:val="000000"/>
          <w:sz w:val="28"/>
          <w:szCs w:val="28"/>
          <w:lang w:val="kk-KZ"/>
        </w:rPr>
        <w:t>С</w:t>
      </w:r>
      <w:r w:rsidRPr="00CC0BDA">
        <w:rPr>
          <w:color w:val="000000"/>
          <w:sz w:val="28"/>
          <w:szCs w:val="28"/>
          <w:lang w:val="kk-KZ"/>
        </w:rPr>
        <w:t xml:space="preserve"> – 40%, </w:t>
      </w:r>
      <w:r w:rsidR="0068051E" w:rsidRPr="00CC0BDA">
        <w:rPr>
          <w:color w:val="000000"/>
          <w:sz w:val="28"/>
          <w:szCs w:val="28"/>
          <w:lang w:val="kk-KZ"/>
        </w:rPr>
        <w:t>ИЖ</w:t>
      </w:r>
      <w:r w:rsidRPr="00CC0BDA">
        <w:rPr>
          <w:color w:val="000000"/>
          <w:sz w:val="28"/>
          <w:szCs w:val="28"/>
          <w:lang w:val="kk-KZ"/>
        </w:rPr>
        <w:t xml:space="preserve"> – 60%. Бұл көрсеткіштер </w:t>
      </w:r>
      <w:r w:rsidR="00973985" w:rsidRPr="00CC0BDA">
        <w:rPr>
          <w:color w:val="000000"/>
          <w:sz w:val="28"/>
          <w:szCs w:val="28"/>
          <w:lang w:val="kk-KZ"/>
        </w:rPr>
        <w:t>Д</w:t>
      </w:r>
      <w:r w:rsidRPr="00CC0BDA">
        <w:rPr>
          <w:color w:val="000000"/>
          <w:sz w:val="28"/>
          <w:szCs w:val="28"/>
          <w:lang w:val="kk-KZ"/>
        </w:rPr>
        <w:t xml:space="preserve">О және </w:t>
      </w:r>
      <w:r w:rsidR="0068051E" w:rsidRPr="00CC0BDA">
        <w:rPr>
          <w:color w:val="000000"/>
          <w:sz w:val="28"/>
          <w:szCs w:val="28"/>
          <w:lang w:val="kk-KZ"/>
        </w:rPr>
        <w:t>ИЖ</w:t>
      </w:r>
      <w:r w:rsidRPr="00CC0BDA">
        <w:rPr>
          <w:color w:val="000000"/>
          <w:sz w:val="28"/>
          <w:szCs w:val="28"/>
          <w:lang w:val="kk-KZ"/>
        </w:rPr>
        <w:t xml:space="preserve"> әдістерінің дифференциалды оқытуды қамтамасыз етуде </w:t>
      </w:r>
      <w:r w:rsidR="00973985" w:rsidRPr="00CC0BDA">
        <w:rPr>
          <w:color w:val="000000"/>
          <w:sz w:val="28"/>
          <w:szCs w:val="28"/>
          <w:lang w:val="kk-KZ"/>
        </w:rPr>
        <w:t>оқытушылар</w:t>
      </w:r>
      <w:r w:rsidRPr="00CC0BDA">
        <w:rPr>
          <w:color w:val="000000"/>
          <w:sz w:val="28"/>
          <w:szCs w:val="28"/>
          <w:lang w:val="kk-KZ"/>
        </w:rPr>
        <w:t xml:space="preserve"> тарапынан тең дәрежеде бағаланғанын көрсетеді. </w:t>
      </w:r>
      <w:r w:rsidR="00973985" w:rsidRPr="00CC0BDA">
        <w:rPr>
          <w:color w:val="000000"/>
          <w:sz w:val="28"/>
          <w:szCs w:val="28"/>
          <w:lang w:val="kk-KZ"/>
        </w:rPr>
        <w:t>Оқытушылар</w:t>
      </w:r>
      <w:r w:rsidRPr="00CC0BDA">
        <w:rPr>
          <w:color w:val="000000"/>
          <w:sz w:val="28"/>
          <w:szCs w:val="28"/>
          <w:lang w:val="kk-KZ"/>
        </w:rPr>
        <w:t xml:space="preserve"> үш әдістің </w:t>
      </w:r>
      <w:r w:rsidR="006C14C5">
        <w:rPr>
          <w:color w:val="000000"/>
          <w:sz w:val="28"/>
          <w:szCs w:val="28"/>
          <w:lang w:val="kk-KZ"/>
        </w:rPr>
        <w:t>білім алушы</w:t>
      </w:r>
      <w:r w:rsidRPr="00CC0BDA">
        <w:rPr>
          <w:color w:val="000000"/>
          <w:sz w:val="28"/>
          <w:szCs w:val="28"/>
          <w:lang w:val="kk-KZ"/>
        </w:rPr>
        <w:t xml:space="preserve">лардың сыни ойлау және </w:t>
      </w:r>
      <w:r w:rsidR="006F3F59" w:rsidRPr="00CC0BDA">
        <w:rPr>
          <w:color w:val="000000"/>
          <w:sz w:val="28"/>
          <w:szCs w:val="28"/>
          <w:lang w:val="kk-KZ"/>
        </w:rPr>
        <w:t>мәселелерін</w:t>
      </w:r>
      <w:r w:rsidRPr="00CC0BDA">
        <w:rPr>
          <w:color w:val="000000"/>
          <w:sz w:val="28"/>
          <w:szCs w:val="28"/>
          <w:lang w:val="kk-KZ"/>
        </w:rPr>
        <w:t xml:space="preserve"> шешу дағдыларына әсерін 1-ден 5-ке дейінгі шкала бойынша бағалады (</w:t>
      </w:r>
      <w:r w:rsidR="00F85C13">
        <w:rPr>
          <w:color w:val="000000"/>
          <w:sz w:val="28"/>
          <w:szCs w:val="28"/>
          <w:lang w:val="kk-KZ"/>
        </w:rPr>
        <w:t>27-сурет</w:t>
      </w:r>
      <w:r w:rsidRPr="00CC0BDA">
        <w:rPr>
          <w:color w:val="000000"/>
          <w:sz w:val="28"/>
          <w:szCs w:val="28"/>
          <w:lang w:val="kk-KZ"/>
        </w:rPr>
        <w:t>).</w:t>
      </w:r>
      <w:r w:rsidR="00CF4377" w:rsidRPr="00CC0BDA">
        <w:rPr>
          <w:color w:val="000000"/>
          <w:sz w:val="28"/>
          <w:szCs w:val="28"/>
          <w:lang w:val="kk-KZ"/>
        </w:rPr>
        <w:t xml:space="preserve"> </w:t>
      </w:r>
      <w:r w:rsidR="006F3F59" w:rsidRPr="00CC0BDA">
        <w:rPr>
          <w:color w:val="000000"/>
          <w:sz w:val="28"/>
          <w:szCs w:val="28"/>
          <w:lang w:val="kk-KZ"/>
        </w:rPr>
        <w:t>Д</w:t>
      </w:r>
      <w:r w:rsidRPr="00CC0BDA">
        <w:rPr>
          <w:color w:val="000000"/>
          <w:sz w:val="28"/>
          <w:szCs w:val="28"/>
          <w:lang w:val="kk-KZ"/>
        </w:rPr>
        <w:t>О әдісі бағалары 3-тен 5 деңгейге дейін айтарлықтай артты, бұл оның жоғары деңгейлі студенттерге тиімділігін көрсетеді.</w:t>
      </w:r>
      <w:r w:rsidR="00CF4377" w:rsidRPr="00CC0BDA">
        <w:rPr>
          <w:color w:val="000000"/>
          <w:sz w:val="28"/>
          <w:szCs w:val="28"/>
          <w:lang w:val="kk-KZ"/>
        </w:rPr>
        <w:t xml:space="preserve"> </w:t>
      </w:r>
      <w:r w:rsidRPr="00CC0BDA">
        <w:rPr>
          <w:color w:val="000000"/>
          <w:sz w:val="28"/>
          <w:szCs w:val="28"/>
          <w:lang w:val="kk-KZ"/>
        </w:rPr>
        <w:t>В</w:t>
      </w:r>
      <w:r w:rsidR="006F3F59" w:rsidRPr="00CC0BDA">
        <w:rPr>
          <w:color w:val="000000"/>
          <w:sz w:val="28"/>
          <w:szCs w:val="28"/>
          <w:lang w:val="kk-KZ"/>
        </w:rPr>
        <w:t>С</w:t>
      </w:r>
      <w:r w:rsidRPr="00CC0BDA">
        <w:rPr>
          <w:color w:val="000000"/>
          <w:sz w:val="28"/>
          <w:szCs w:val="28"/>
          <w:lang w:val="kk-KZ"/>
        </w:rPr>
        <w:t xml:space="preserve"> әдісі бағалары тұрақты болып, 4–5 деңгейінде қалып отырды, яғни тиімділігі орташа.</w:t>
      </w:r>
      <w:r w:rsidR="00CF4377" w:rsidRPr="00CC0BDA">
        <w:rPr>
          <w:color w:val="000000"/>
          <w:sz w:val="28"/>
          <w:szCs w:val="28"/>
          <w:lang w:val="kk-KZ"/>
        </w:rPr>
        <w:t xml:space="preserve"> </w:t>
      </w:r>
      <w:r w:rsidR="0068051E" w:rsidRPr="00CC0BDA">
        <w:rPr>
          <w:color w:val="000000"/>
          <w:sz w:val="28"/>
          <w:szCs w:val="28"/>
          <w:lang w:val="kk-KZ"/>
        </w:rPr>
        <w:t>ИЖ</w:t>
      </w:r>
      <w:r w:rsidRPr="00CC0BDA">
        <w:rPr>
          <w:color w:val="000000"/>
          <w:sz w:val="28"/>
          <w:szCs w:val="28"/>
          <w:lang w:val="kk-KZ"/>
        </w:rPr>
        <w:t xml:space="preserve"> ең жоғары бағаларға ие болып, 5 деңгейінде айтарлықтай жетістіктер көрсетті.</w:t>
      </w:r>
      <w:r w:rsidR="00CF4377" w:rsidRPr="00CC0BDA">
        <w:rPr>
          <w:color w:val="000000"/>
          <w:sz w:val="28"/>
          <w:szCs w:val="28"/>
          <w:lang w:val="kk-KZ"/>
        </w:rPr>
        <w:t xml:space="preserve"> </w:t>
      </w:r>
      <w:r w:rsidRPr="00CC0BDA">
        <w:rPr>
          <w:color w:val="000000"/>
          <w:sz w:val="28"/>
          <w:szCs w:val="28"/>
          <w:lang w:val="kk-KZ"/>
        </w:rPr>
        <w:t xml:space="preserve">Бұл деректер </w:t>
      </w:r>
      <w:r w:rsidR="0068051E" w:rsidRPr="00CC0BDA">
        <w:rPr>
          <w:color w:val="000000"/>
          <w:sz w:val="28"/>
          <w:szCs w:val="28"/>
          <w:lang w:val="kk-KZ"/>
        </w:rPr>
        <w:t>ИЖ</w:t>
      </w:r>
      <w:r w:rsidRPr="00CC0BDA">
        <w:rPr>
          <w:color w:val="000000"/>
          <w:sz w:val="28"/>
          <w:szCs w:val="28"/>
          <w:lang w:val="kk-KZ"/>
        </w:rPr>
        <w:t xml:space="preserve"> әдісінің интерактивтілігі мен мультимодалді ерекшеліктерінің сыни ойлау және </w:t>
      </w:r>
      <w:r w:rsidR="006F3F59" w:rsidRPr="00CC0BDA">
        <w:rPr>
          <w:color w:val="000000"/>
          <w:sz w:val="28"/>
          <w:szCs w:val="28"/>
          <w:lang w:val="kk-KZ"/>
        </w:rPr>
        <w:t>мәселелерді</w:t>
      </w:r>
      <w:r w:rsidRPr="00CC0BDA">
        <w:rPr>
          <w:color w:val="000000"/>
          <w:sz w:val="28"/>
          <w:szCs w:val="28"/>
          <w:lang w:val="kk-KZ"/>
        </w:rPr>
        <w:t xml:space="preserve"> шешу дағдыларын дамытуда тиімділігін көрсетеді.</w:t>
      </w:r>
    </w:p>
    <w:p w14:paraId="769EAB13" w14:textId="798C7B85" w:rsidR="00DA5306" w:rsidRPr="00F41AC3" w:rsidRDefault="00F41AC3" w:rsidP="00E225B7">
      <w:pPr>
        <w:pBdr>
          <w:top w:val="nil"/>
          <w:left w:val="nil"/>
          <w:bottom w:val="nil"/>
          <w:right w:val="nil"/>
          <w:between w:val="nil"/>
        </w:pBdr>
        <w:tabs>
          <w:tab w:val="left" w:pos="0"/>
          <w:tab w:val="left" w:pos="142"/>
          <w:tab w:val="left" w:pos="851"/>
        </w:tabs>
        <w:jc w:val="center"/>
        <w:rPr>
          <w:color w:val="000000"/>
          <w:sz w:val="28"/>
          <w:szCs w:val="28"/>
        </w:rPr>
      </w:pPr>
      <w:r w:rsidRPr="00F41AC3">
        <w:rPr>
          <w:noProof/>
          <w:color w:val="000000"/>
          <w:sz w:val="28"/>
          <w:szCs w:val="28"/>
          <w:lang w:val="ru-RU" w:eastAsia="ru-RU"/>
        </w:rPr>
        <w:drawing>
          <wp:inline distT="0" distB="0" distL="0" distR="0" wp14:anchorId="6DEBDF97" wp14:editId="07ACCAB9">
            <wp:extent cx="4846320" cy="3388753"/>
            <wp:effectExtent l="0" t="0" r="0" b="2540"/>
            <wp:docPr id="382251399" name="Рисунок 20" descr="Изображение выглядит как текст, снимок экрана, График,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251399" name="Рисунок 20" descr="Изображение выглядит как текст, снимок экрана, График, диаграмма&#10;&#10;Содержимое, созданное искусственным интеллектом, может быть неверным."/>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60267" cy="3398505"/>
                    </a:xfrm>
                    <a:prstGeom prst="rect">
                      <a:avLst/>
                    </a:prstGeom>
                    <a:noFill/>
                    <a:ln>
                      <a:noFill/>
                    </a:ln>
                  </pic:spPr>
                </pic:pic>
              </a:graphicData>
            </a:graphic>
          </wp:inline>
        </w:drawing>
      </w:r>
    </w:p>
    <w:p w14:paraId="264C03E2" w14:textId="77777777" w:rsidR="00E225B7" w:rsidRPr="00E225B7" w:rsidRDefault="00E225B7" w:rsidP="00E225B7">
      <w:pPr>
        <w:pBdr>
          <w:top w:val="nil"/>
          <w:left w:val="nil"/>
          <w:bottom w:val="nil"/>
          <w:right w:val="nil"/>
          <w:between w:val="nil"/>
        </w:pBdr>
        <w:tabs>
          <w:tab w:val="left" w:pos="0"/>
          <w:tab w:val="left" w:pos="142"/>
          <w:tab w:val="left" w:pos="993"/>
          <w:tab w:val="left" w:pos="1276"/>
        </w:tabs>
        <w:jc w:val="center"/>
        <w:rPr>
          <w:color w:val="000000"/>
          <w:sz w:val="16"/>
          <w:szCs w:val="16"/>
          <w:lang w:val="kk-KZ"/>
        </w:rPr>
      </w:pPr>
    </w:p>
    <w:p w14:paraId="265A6FDE" w14:textId="33A1CA37" w:rsidR="00DA5306" w:rsidRPr="00E225B7" w:rsidRDefault="005901C5" w:rsidP="00E225B7">
      <w:pPr>
        <w:pBdr>
          <w:top w:val="nil"/>
          <w:left w:val="nil"/>
          <w:bottom w:val="nil"/>
          <w:right w:val="nil"/>
          <w:between w:val="nil"/>
        </w:pBdr>
        <w:tabs>
          <w:tab w:val="left" w:pos="0"/>
          <w:tab w:val="left" w:pos="142"/>
          <w:tab w:val="left" w:pos="993"/>
          <w:tab w:val="left" w:pos="1276"/>
        </w:tabs>
        <w:jc w:val="center"/>
        <w:rPr>
          <w:color w:val="000000"/>
          <w:sz w:val="28"/>
          <w:szCs w:val="28"/>
          <w:lang w:val="kk-KZ"/>
        </w:rPr>
      </w:pPr>
      <w:r w:rsidRPr="00E225B7">
        <w:rPr>
          <w:color w:val="000000"/>
          <w:sz w:val="28"/>
          <w:szCs w:val="28"/>
          <w:lang w:val="kk-KZ"/>
        </w:rPr>
        <w:t>Сурет 2</w:t>
      </w:r>
      <w:r w:rsidR="00840B7A">
        <w:rPr>
          <w:color w:val="000000"/>
          <w:sz w:val="28"/>
          <w:szCs w:val="28"/>
          <w:lang w:val="kk-KZ"/>
        </w:rPr>
        <w:t>7</w:t>
      </w:r>
      <w:r w:rsidR="00514C0C">
        <w:rPr>
          <w:color w:val="000000"/>
          <w:sz w:val="28"/>
          <w:szCs w:val="28"/>
          <w:lang w:val="kk-KZ"/>
        </w:rPr>
        <w:t xml:space="preserve"> </w:t>
      </w:r>
      <w:r w:rsidR="00E225B7">
        <w:rPr>
          <w:color w:val="000000"/>
          <w:sz w:val="28"/>
          <w:szCs w:val="28"/>
          <w:lang w:val="kk-KZ"/>
        </w:rPr>
        <w:t>‒</w:t>
      </w:r>
      <w:r w:rsidR="00514C0C">
        <w:rPr>
          <w:color w:val="000000"/>
          <w:sz w:val="28"/>
          <w:szCs w:val="28"/>
          <w:lang w:val="kk-KZ"/>
        </w:rPr>
        <w:t xml:space="preserve"> </w:t>
      </w:r>
      <w:r w:rsidRPr="00E225B7">
        <w:rPr>
          <w:color w:val="000000"/>
          <w:sz w:val="28"/>
          <w:szCs w:val="28"/>
          <w:lang w:val="kk-KZ"/>
        </w:rPr>
        <w:t xml:space="preserve">Сыни ойлау және </w:t>
      </w:r>
      <w:r w:rsidR="006F3F59" w:rsidRPr="00CC0BDA">
        <w:rPr>
          <w:color w:val="000000"/>
          <w:sz w:val="28"/>
          <w:szCs w:val="28"/>
          <w:lang w:val="kk-KZ"/>
        </w:rPr>
        <w:t>мәселелерін</w:t>
      </w:r>
      <w:r w:rsidRPr="00E225B7">
        <w:rPr>
          <w:color w:val="000000"/>
          <w:sz w:val="28"/>
          <w:szCs w:val="28"/>
          <w:lang w:val="kk-KZ"/>
        </w:rPr>
        <w:t xml:space="preserve"> шешу дағдыларын жақсартудағы әдістердің тиімділігі</w:t>
      </w:r>
    </w:p>
    <w:p w14:paraId="23C8B683" w14:textId="77777777" w:rsidR="00CF4377" w:rsidRPr="00E225B7" w:rsidRDefault="00CF4377" w:rsidP="00092561">
      <w:pPr>
        <w:pBdr>
          <w:top w:val="nil"/>
          <w:left w:val="nil"/>
          <w:bottom w:val="nil"/>
          <w:right w:val="nil"/>
          <w:between w:val="nil"/>
        </w:pBdr>
        <w:tabs>
          <w:tab w:val="left" w:pos="0"/>
          <w:tab w:val="left" w:pos="142"/>
          <w:tab w:val="left" w:pos="993"/>
          <w:tab w:val="left" w:pos="1276"/>
        </w:tabs>
        <w:ind w:firstLine="567"/>
        <w:jc w:val="both"/>
        <w:rPr>
          <w:color w:val="000000"/>
          <w:sz w:val="28"/>
          <w:szCs w:val="28"/>
          <w:lang w:val="kk-KZ"/>
        </w:rPr>
      </w:pPr>
    </w:p>
    <w:p w14:paraId="235DA3A4" w14:textId="317A477D" w:rsidR="0089406F" w:rsidRPr="00D07D21" w:rsidRDefault="006F3F59" w:rsidP="00E225B7">
      <w:pPr>
        <w:ind w:firstLine="709"/>
        <w:jc w:val="both"/>
        <w:rPr>
          <w:color w:val="000000"/>
          <w:sz w:val="28"/>
          <w:szCs w:val="28"/>
          <w:lang w:val="kk-KZ"/>
        </w:rPr>
      </w:pPr>
      <w:r w:rsidRPr="00CC0BDA">
        <w:rPr>
          <w:color w:val="000000"/>
          <w:sz w:val="28"/>
          <w:szCs w:val="28"/>
          <w:lang w:val="kk-KZ"/>
        </w:rPr>
        <w:t>Оқытушылар</w:t>
      </w:r>
      <w:r w:rsidR="0089406F" w:rsidRPr="00336B86">
        <w:rPr>
          <w:color w:val="000000"/>
          <w:sz w:val="28"/>
          <w:szCs w:val="28"/>
          <w:lang w:val="kk-KZ"/>
        </w:rPr>
        <w:t xml:space="preserve"> </w:t>
      </w:r>
      <w:r w:rsidR="006C14C5">
        <w:rPr>
          <w:color w:val="000000"/>
          <w:sz w:val="28"/>
          <w:szCs w:val="28"/>
          <w:lang w:val="kk-KZ"/>
        </w:rPr>
        <w:t>білім алушы</w:t>
      </w:r>
      <w:r w:rsidR="0089406F" w:rsidRPr="00336B86">
        <w:rPr>
          <w:color w:val="000000"/>
          <w:sz w:val="28"/>
          <w:szCs w:val="28"/>
          <w:lang w:val="kk-KZ"/>
        </w:rPr>
        <w:t>лар арасында өзіндік оқытуды ең тиімді түрде ынталандыратын стратегияны анықтау ұсынылды.</w:t>
      </w:r>
      <w:r w:rsidR="00C90EA0">
        <w:rPr>
          <w:color w:val="000000"/>
          <w:sz w:val="28"/>
          <w:szCs w:val="28"/>
          <w:lang w:val="kk-KZ"/>
        </w:rPr>
        <w:t xml:space="preserve"> </w:t>
      </w:r>
      <w:r w:rsidR="0089406F" w:rsidRPr="00D07D21">
        <w:rPr>
          <w:color w:val="000000"/>
          <w:sz w:val="28"/>
          <w:szCs w:val="28"/>
          <w:lang w:val="kk-KZ"/>
        </w:rPr>
        <w:t xml:space="preserve">100%-ға шаққандағы нәтижелер келесідей: </w:t>
      </w:r>
      <w:r w:rsidRPr="00CC0BDA">
        <w:rPr>
          <w:color w:val="000000"/>
          <w:sz w:val="28"/>
          <w:szCs w:val="28"/>
          <w:lang w:val="kk-KZ"/>
        </w:rPr>
        <w:t>Д</w:t>
      </w:r>
      <w:r w:rsidR="0089406F" w:rsidRPr="00D07D21">
        <w:rPr>
          <w:color w:val="000000"/>
          <w:sz w:val="28"/>
          <w:szCs w:val="28"/>
          <w:lang w:val="kk-KZ"/>
        </w:rPr>
        <w:t>О – 40%, В</w:t>
      </w:r>
      <w:r w:rsidRPr="00CC0BDA">
        <w:rPr>
          <w:color w:val="000000"/>
          <w:sz w:val="28"/>
          <w:szCs w:val="28"/>
          <w:lang w:val="kk-KZ"/>
        </w:rPr>
        <w:t>С</w:t>
      </w:r>
      <w:r w:rsidR="0089406F" w:rsidRPr="00D07D21">
        <w:rPr>
          <w:color w:val="000000"/>
          <w:sz w:val="28"/>
          <w:szCs w:val="28"/>
          <w:lang w:val="kk-KZ"/>
        </w:rPr>
        <w:t xml:space="preserve"> – 60%, </w:t>
      </w:r>
      <w:r w:rsidR="0068051E" w:rsidRPr="00CC0BDA">
        <w:rPr>
          <w:color w:val="000000"/>
          <w:sz w:val="28"/>
          <w:szCs w:val="28"/>
          <w:lang w:val="kk-KZ"/>
        </w:rPr>
        <w:t>ИЖ</w:t>
      </w:r>
      <w:r w:rsidR="0089406F" w:rsidRPr="00D07D21">
        <w:rPr>
          <w:color w:val="000000"/>
          <w:sz w:val="28"/>
          <w:szCs w:val="28"/>
          <w:lang w:val="kk-KZ"/>
        </w:rPr>
        <w:t xml:space="preserve"> – 60%. В</w:t>
      </w:r>
      <w:r w:rsidRPr="00CC0BDA">
        <w:rPr>
          <w:color w:val="000000"/>
          <w:sz w:val="28"/>
          <w:szCs w:val="28"/>
          <w:lang w:val="kk-KZ"/>
        </w:rPr>
        <w:t>С</w:t>
      </w:r>
      <w:r w:rsidR="0089406F" w:rsidRPr="00D07D21">
        <w:rPr>
          <w:color w:val="000000"/>
          <w:sz w:val="28"/>
          <w:szCs w:val="28"/>
          <w:lang w:val="kk-KZ"/>
        </w:rPr>
        <w:t xml:space="preserve"> мен </w:t>
      </w:r>
      <w:r w:rsidR="0068051E" w:rsidRPr="00CC0BDA">
        <w:rPr>
          <w:color w:val="000000"/>
          <w:sz w:val="28"/>
          <w:szCs w:val="28"/>
          <w:lang w:val="kk-KZ"/>
        </w:rPr>
        <w:t>ИЖ</w:t>
      </w:r>
      <w:r w:rsidR="0089406F" w:rsidRPr="00D07D21">
        <w:rPr>
          <w:color w:val="000000"/>
          <w:sz w:val="28"/>
          <w:szCs w:val="28"/>
          <w:lang w:val="kk-KZ"/>
        </w:rPr>
        <w:t xml:space="preserve"> өзіндік оқытуды жақсартуда бірдей тиімді тәсілдер болып көрінеді және дәстүрлі сыныптық оқытуға қарағанда артықшылыққа ие. Сонымен қатар, қатысушылардан технологияларды (мысалы, видео сабақтар немесе аватар жүйелері) оқытуда қолдану қаншалықты ыңғайлы екенін сұрады. Нәтижелер: 4 баға – 20%, 5 баға – 80%.</w:t>
      </w:r>
    </w:p>
    <w:p w14:paraId="6415D471" w14:textId="1607ADDE" w:rsidR="005901C5" w:rsidRPr="00D07D21" w:rsidRDefault="006F3F59" w:rsidP="00E225B7">
      <w:pPr>
        <w:ind w:firstLine="709"/>
        <w:jc w:val="both"/>
        <w:rPr>
          <w:color w:val="000000"/>
          <w:sz w:val="28"/>
          <w:szCs w:val="28"/>
          <w:lang w:val="kk-KZ"/>
        </w:rPr>
      </w:pPr>
      <w:r w:rsidRPr="00CC0BDA">
        <w:rPr>
          <w:color w:val="000000"/>
          <w:sz w:val="28"/>
          <w:szCs w:val="28"/>
          <w:lang w:val="kk-KZ"/>
        </w:rPr>
        <w:t>Оқытушылардың</w:t>
      </w:r>
      <w:r w:rsidR="005901C5" w:rsidRPr="00D07D21">
        <w:rPr>
          <w:color w:val="000000"/>
          <w:sz w:val="28"/>
          <w:szCs w:val="28"/>
          <w:lang w:val="kk-KZ"/>
        </w:rPr>
        <w:t xml:space="preserve"> әр оқыту әдістемесінің негізгі күшті жақтарына қатысты пікірлері келесі тұжырымдарға негізделді. </w:t>
      </w:r>
      <w:r w:rsidRPr="00CC0BDA">
        <w:rPr>
          <w:color w:val="000000"/>
          <w:sz w:val="28"/>
          <w:szCs w:val="28"/>
          <w:lang w:val="kk-KZ"/>
        </w:rPr>
        <w:t>Оқытушы</w:t>
      </w:r>
      <w:r w:rsidRPr="00D07D21">
        <w:rPr>
          <w:color w:val="000000"/>
          <w:sz w:val="28"/>
          <w:szCs w:val="28"/>
          <w:lang w:val="kk-KZ"/>
        </w:rPr>
        <w:t xml:space="preserve"> </w:t>
      </w:r>
      <w:r w:rsidRPr="00CC0BDA">
        <w:rPr>
          <w:color w:val="000000"/>
          <w:sz w:val="28"/>
          <w:szCs w:val="28"/>
          <w:lang w:val="kk-KZ"/>
        </w:rPr>
        <w:t>Д</w:t>
      </w:r>
      <w:r w:rsidRPr="00D07D21">
        <w:rPr>
          <w:color w:val="000000"/>
          <w:sz w:val="28"/>
          <w:szCs w:val="28"/>
          <w:lang w:val="kk-KZ"/>
        </w:rPr>
        <w:t xml:space="preserve">О үшін </w:t>
      </w:r>
      <w:r w:rsidR="006C14C5">
        <w:rPr>
          <w:color w:val="000000"/>
          <w:sz w:val="28"/>
          <w:szCs w:val="28"/>
          <w:lang w:val="kk-KZ"/>
        </w:rPr>
        <w:t>білім алушы</w:t>
      </w:r>
      <w:r w:rsidRPr="00D07D21">
        <w:rPr>
          <w:color w:val="000000"/>
          <w:sz w:val="28"/>
          <w:szCs w:val="28"/>
          <w:lang w:val="kk-KZ"/>
        </w:rPr>
        <w:t xml:space="preserve"> мен </w:t>
      </w:r>
      <w:r w:rsidRPr="00CC0BDA">
        <w:rPr>
          <w:color w:val="000000"/>
          <w:sz w:val="28"/>
          <w:szCs w:val="28"/>
          <w:lang w:val="kk-KZ"/>
        </w:rPr>
        <w:t>оқытушы</w:t>
      </w:r>
      <w:r w:rsidRPr="00D07D21">
        <w:rPr>
          <w:color w:val="000000"/>
          <w:sz w:val="28"/>
          <w:szCs w:val="28"/>
          <w:lang w:val="kk-KZ"/>
        </w:rPr>
        <w:t xml:space="preserve"> арасындағы дереу кері байланысты қамтамасыз ету және берік қарым-қатынастарды қалыптастыру үшін жеке қатынастың қажеттілігін атап көрсетті.</w:t>
      </w:r>
      <w:r w:rsidR="005901C5" w:rsidRPr="00D07D21">
        <w:rPr>
          <w:color w:val="000000"/>
          <w:sz w:val="28"/>
          <w:szCs w:val="28"/>
          <w:lang w:val="kk-KZ"/>
        </w:rPr>
        <w:t xml:space="preserve"> В</w:t>
      </w:r>
      <w:r w:rsidRPr="00CC0BDA">
        <w:rPr>
          <w:color w:val="000000"/>
          <w:sz w:val="28"/>
          <w:szCs w:val="28"/>
          <w:lang w:val="kk-KZ"/>
        </w:rPr>
        <w:t>С</w:t>
      </w:r>
      <w:r w:rsidR="005901C5" w:rsidRPr="00D07D21">
        <w:rPr>
          <w:color w:val="000000"/>
          <w:sz w:val="28"/>
          <w:szCs w:val="28"/>
          <w:lang w:val="kk-KZ"/>
        </w:rPr>
        <w:t xml:space="preserve">-ді </w:t>
      </w:r>
      <w:r w:rsidR="00B267BA" w:rsidRPr="00CC0BDA">
        <w:rPr>
          <w:color w:val="000000"/>
          <w:sz w:val="28"/>
          <w:szCs w:val="28"/>
          <w:lang w:val="kk-KZ"/>
        </w:rPr>
        <w:t>оқытушылар,</w:t>
      </w:r>
      <w:r w:rsidR="005901C5" w:rsidRPr="00D07D21">
        <w:rPr>
          <w:color w:val="000000"/>
          <w:sz w:val="28"/>
          <w:szCs w:val="28"/>
          <w:lang w:val="kk-KZ"/>
        </w:rPr>
        <w:t xml:space="preserve"> оқытушылар мен студенттер үшін икемді деп бағалады, сабақтарға кез келген уақытта қол жеткізуге мүмкіндік береді, контентті қарау және асинхронды оқуды ыңғайлы етеді. </w:t>
      </w:r>
      <w:r w:rsidR="0068051E" w:rsidRPr="00CC0BDA">
        <w:rPr>
          <w:color w:val="000000"/>
          <w:sz w:val="28"/>
          <w:szCs w:val="28"/>
          <w:lang w:val="kk-KZ"/>
        </w:rPr>
        <w:t>ИЖ</w:t>
      </w:r>
      <w:r w:rsidR="005901C5" w:rsidRPr="00D07D21">
        <w:rPr>
          <w:color w:val="000000"/>
          <w:sz w:val="28"/>
          <w:szCs w:val="28"/>
          <w:lang w:val="kk-KZ"/>
        </w:rPr>
        <w:t xml:space="preserve"> әдісінің қызықты және интерактивті табиғаты жоғары бағаланды. </w:t>
      </w:r>
      <w:r w:rsidR="00B267BA" w:rsidRPr="00CC0BDA">
        <w:rPr>
          <w:color w:val="000000"/>
          <w:sz w:val="28"/>
          <w:szCs w:val="28"/>
          <w:lang w:val="kk-KZ"/>
        </w:rPr>
        <w:t>Оқытушылар</w:t>
      </w:r>
      <w:r w:rsidR="005901C5" w:rsidRPr="00D07D21">
        <w:rPr>
          <w:color w:val="000000"/>
          <w:sz w:val="28"/>
          <w:szCs w:val="28"/>
          <w:lang w:val="kk-KZ"/>
        </w:rPr>
        <w:t xml:space="preserve"> оның студенттердің мотивациясын арттыратынын және, әсіресе қашықтан немесе өзіндік оқитын студенттер үшін, жеке оқыту тәжірибесін қамтамасыз ететінін атап өтті. </w:t>
      </w:r>
      <w:r w:rsidR="00B267BA" w:rsidRPr="00CC0BDA">
        <w:rPr>
          <w:color w:val="000000"/>
          <w:sz w:val="28"/>
          <w:szCs w:val="28"/>
          <w:lang w:val="kk-KZ"/>
        </w:rPr>
        <w:t>Оқытушылар</w:t>
      </w:r>
      <w:r w:rsidR="005901C5" w:rsidRPr="00D07D21">
        <w:rPr>
          <w:color w:val="000000"/>
          <w:sz w:val="28"/>
          <w:szCs w:val="28"/>
          <w:lang w:val="kk-KZ"/>
        </w:rPr>
        <w:t xml:space="preserve"> атап өткен қиындықтар: </w:t>
      </w:r>
      <w:r w:rsidR="00B267BA" w:rsidRPr="00CC0BDA">
        <w:rPr>
          <w:color w:val="000000"/>
          <w:sz w:val="28"/>
          <w:szCs w:val="28"/>
          <w:lang w:val="kk-KZ"/>
        </w:rPr>
        <w:t>Д</w:t>
      </w:r>
      <w:r w:rsidR="005901C5" w:rsidRPr="00D07D21">
        <w:rPr>
          <w:color w:val="000000"/>
          <w:sz w:val="28"/>
          <w:szCs w:val="28"/>
          <w:lang w:val="kk-KZ"/>
        </w:rPr>
        <w:t>О-да кестедегі икемділіктің шектеулігі және барлық студенттердің әртүрлі оқу қажеттіліктерін белгіленген мерзімде қанағаттандырудың қиындығы. В</w:t>
      </w:r>
      <w:r w:rsidR="00B267BA" w:rsidRPr="00CC0BDA">
        <w:rPr>
          <w:color w:val="000000"/>
          <w:sz w:val="28"/>
          <w:szCs w:val="28"/>
          <w:lang w:val="kk-KZ"/>
        </w:rPr>
        <w:t>С</w:t>
      </w:r>
      <w:r w:rsidR="005901C5" w:rsidRPr="00D07D21">
        <w:rPr>
          <w:color w:val="000000"/>
          <w:sz w:val="28"/>
          <w:szCs w:val="28"/>
          <w:lang w:val="kk-KZ"/>
        </w:rPr>
        <w:t xml:space="preserve">-де нақты уақыттағы өзара әрекеттесудің жоқтығы, бұл студенттердің сұрақтарына дереу жауап беруді қиындатуы мүмкін. </w:t>
      </w:r>
      <w:r w:rsidR="0068051E" w:rsidRPr="00CC0BDA">
        <w:rPr>
          <w:color w:val="000000"/>
          <w:sz w:val="28"/>
          <w:szCs w:val="28"/>
          <w:lang w:val="kk-KZ"/>
        </w:rPr>
        <w:t>ИЖ</w:t>
      </w:r>
      <w:r w:rsidR="005901C5" w:rsidRPr="00D07D21">
        <w:rPr>
          <w:color w:val="000000"/>
          <w:sz w:val="28"/>
          <w:szCs w:val="28"/>
          <w:lang w:val="kk-KZ"/>
        </w:rPr>
        <w:t xml:space="preserve"> бойынша кейбір </w:t>
      </w:r>
      <w:r w:rsidR="00B267BA" w:rsidRPr="00CC0BDA">
        <w:rPr>
          <w:color w:val="000000"/>
          <w:sz w:val="28"/>
          <w:szCs w:val="28"/>
          <w:lang w:val="kk-KZ"/>
        </w:rPr>
        <w:t>оқытушылар</w:t>
      </w:r>
      <w:r w:rsidR="005901C5" w:rsidRPr="00D07D21">
        <w:rPr>
          <w:color w:val="000000"/>
          <w:sz w:val="28"/>
          <w:szCs w:val="28"/>
          <w:lang w:val="kk-KZ"/>
        </w:rPr>
        <w:t xml:space="preserve"> нақты </w:t>
      </w:r>
      <w:r w:rsidR="00B267BA" w:rsidRPr="00CC0BDA">
        <w:rPr>
          <w:color w:val="000000"/>
          <w:sz w:val="28"/>
          <w:szCs w:val="28"/>
          <w:lang w:val="kk-KZ"/>
        </w:rPr>
        <w:t xml:space="preserve">оқытушының </w:t>
      </w:r>
      <w:r w:rsidR="005901C5" w:rsidRPr="00D07D21">
        <w:rPr>
          <w:color w:val="000000"/>
          <w:sz w:val="28"/>
          <w:szCs w:val="28"/>
          <w:lang w:val="kk-KZ"/>
        </w:rPr>
        <w:t xml:space="preserve">қатыспауы оқытудың жеке байланысының жоқтығына немесе </w:t>
      </w:r>
      <w:r w:rsidR="006C14C5">
        <w:rPr>
          <w:color w:val="000000"/>
          <w:sz w:val="28"/>
          <w:szCs w:val="28"/>
          <w:lang w:val="kk-KZ"/>
        </w:rPr>
        <w:t>білім алушы</w:t>
      </w:r>
      <w:r w:rsidR="005901C5" w:rsidRPr="00D07D21">
        <w:rPr>
          <w:color w:val="000000"/>
          <w:sz w:val="28"/>
          <w:szCs w:val="28"/>
          <w:lang w:val="kk-KZ"/>
        </w:rPr>
        <w:t xml:space="preserve">ның шеттетілген сезіміне әкелуі мүмкін деп санады. </w:t>
      </w:r>
      <w:r w:rsidR="00B267BA" w:rsidRPr="00CC0BDA">
        <w:rPr>
          <w:color w:val="000000"/>
          <w:sz w:val="28"/>
          <w:szCs w:val="28"/>
          <w:lang w:val="kk-KZ"/>
        </w:rPr>
        <w:t>Оқытушылар</w:t>
      </w:r>
      <w:r w:rsidR="005901C5" w:rsidRPr="00D07D21">
        <w:rPr>
          <w:color w:val="000000"/>
          <w:sz w:val="28"/>
          <w:szCs w:val="28"/>
          <w:lang w:val="kk-KZ"/>
        </w:rPr>
        <w:t xml:space="preserve"> ұсынылған маңызды өзгерістерді атап өтті: аватар эмоциясының шынайылығын арттыру, сөйлеу ырғағы мен екпінді жақсарту, қазақ тіліндегі екпінді енгізу арқылы </w:t>
      </w:r>
      <w:r w:rsidR="0068051E" w:rsidRPr="00CC0BDA">
        <w:rPr>
          <w:color w:val="000000"/>
          <w:sz w:val="28"/>
          <w:szCs w:val="28"/>
          <w:lang w:val="kk-KZ"/>
        </w:rPr>
        <w:t>ИЖ</w:t>
      </w:r>
      <w:r w:rsidR="005901C5" w:rsidRPr="00D07D21">
        <w:rPr>
          <w:color w:val="000000"/>
          <w:sz w:val="28"/>
          <w:szCs w:val="28"/>
          <w:lang w:val="kk-KZ"/>
        </w:rPr>
        <w:t xml:space="preserve"> тиімділігін арттыру. </w:t>
      </w:r>
      <w:r w:rsidR="0068051E" w:rsidRPr="00CC0BDA">
        <w:rPr>
          <w:color w:val="000000"/>
          <w:sz w:val="28"/>
          <w:szCs w:val="28"/>
          <w:lang w:val="kk-KZ"/>
        </w:rPr>
        <w:t>ИЖ</w:t>
      </w:r>
      <w:r w:rsidR="005901C5" w:rsidRPr="00D07D21">
        <w:rPr>
          <w:color w:val="000000"/>
          <w:sz w:val="28"/>
          <w:szCs w:val="28"/>
          <w:lang w:val="kk-KZ"/>
        </w:rPr>
        <w:t xml:space="preserve">-ны өз оқыту тәжірибесінде қолдану бойынша сұраққа 80% </w:t>
      </w:r>
      <w:r w:rsidR="00B267BA" w:rsidRPr="00CC0BDA">
        <w:rPr>
          <w:color w:val="000000"/>
          <w:sz w:val="28"/>
          <w:szCs w:val="28"/>
          <w:lang w:val="kk-KZ"/>
        </w:rPr>
        <w:t>оқытушы</w:t>
      </w:r>
      <w:r w:rsidR="005901C5" w:rsidRPr="00D07D21">
        <w:rPr>
          <w:color w:val="000000"/>
          <w:sz w:val="28"/>
          <w:szCs w:val="28"/>
          <w:lang w:val="kk-KZ"/>
        </w:rPr>
        <w:t xml:space="preserve"> қызығушылық танытты, 20% – қызықпайтынын айтты. Бұл </w:t>
      </w:r>
      <w:r w:rsidR="00B267BA" w:rsidRPr="00CC0BDA">
        <w:rPr>
          <w:color w:val="000000"/>
          <w:sz w:val="28"/>
          <w:szCs w:val="28"/>
          <w:lang w:val="kk-KZ"/>
        </w:rPr>
        <w:t>оқытушылардың</w:t>
      </w:r>
      <w:r w:rsidR="005901C5" w:rsidRPr="00D07D21">
        <w:rPr>
          <w:color w:val="000000"/>
          <w:sz w:val="28"/>
          <w:szCs w:val="28"/>
          <w:lang w:val="kk-KZ"/>
        </w:rPr>
        <w:t xml:space="preserve"> көпшілігі мұндай технологияларды өз тәжірибесіне интеграциялауға ашық екенін көрсетеді, бірақ кейбір ескертулер бар.</w:t>
      </w:r>
    </w:p>
    <w:p w14:paraId="1C7CC550" w14:textId="33A1736D" w:rsidR="005901C5" w:rsidRDefault="005901C5" w:rsidP="00E225B7">
      <w:pPr>
        <w:pBdr>
          <w:top w:val="nil"/>
          <w:left w:val="nil"/>
          <w:bottom w:val="nil"/>
          <w:right w:val="nil"/>
          <w:between w:val="nil"/>
        </w:pBdr>
        <w:tabs>
          <w:tab w:val="left" w:pos="0"/>
          <w:tab w:val="left" w:pos="142"/>
          <w:tab w:val="left" w:pos="993"/>
        </w:tabs>
        <w:ind w:firstLine="709"/>
        <w:jc w:val="both"/>
        <w:rPr>
          <w:color w:val="000000"/>
          <w:sz w:val="28"/>
          <w:szCs w:val="28"/>
          <w:lang w:val="kk-KZ"/>
        </w:rPr>
      </w:pPr>
      <w:r w:rsidRPr="00D07D21">
        <w:rPr>
          <w:color w:val="000000"/>
          <w:sz w:val="28"/>
          <w:szCs w:val="28"/>
          <w:lang w:val="kk-KZ"/>
        </w:rPr>
        <w:t>Синтезия [</w:t>
      </w:r>
      <w:r w:rsidR="00BB01BA" w:rsidRPr="00D07D21">
        <w:rPr>
          <w:color w:val="000000"/>
          <w:sz w:val="28"/>
          <w:szCs w:val="28"/>
          <w:lang w:val="kk-KZ"/>
        </w:rPr>
        <w:t>1</w:t>
      </w:r>
      <w:r w:rsidR="00157911">
        <w:rPr>
          <w:color w:val="000000"/>
          <w:sz w:val="28"/>
          <w:szCs w:val="28"/>
          <w:lang w:val="kk-KZ"/>
        </w:rPr>
        <w:t>69;</w:t>
      </w:r>
      <w:r w:rsidRPr="00D07D21">
        <w:rPr>
          <w:color w:val="000000"/>
          <w:sz w:val="28"/>
          <w:szCs w:val="28"/>
          <w:lang w:val="kk-KZ"/>
        </w:rPr>
        <w:t xml:space="preserve"> </w:t>
      </w:r>
      <w:r w:rsidR="00BB01BA" w:rsidRPr="00D07D21">
        <w:rPr>
          <w:color w:val="000000"/>
          <w:sz w:val="28"/>
          <w:szCs w:val="28"/>
          <w:lang w:val="kk-KZ"/>
        </w:rPr>
        <w:t>17</w:t>
      </w:r>
      <w:r w:rsidR="00157911">
        <w:rPr>
          <w:color w:val="000000"/>
          <w:sz w:val="28"/>
          <w:szCs w:val="28"/>
          <w:lang w:val="kk-KZ"/>
        </w:rPr>
        <w:t>0, р. 267-281</w:t>
      </w:r>
      <w:r w:rsidRPr="00D07D21">
        <w:rPr>
          <w:color w:val="000000"/>
          <w:sz w:val="28"/>
          <w:szCs w:val="28"/>
          <w:lang w:val="kk-KZ"/>
        </w:rPr>
        <w:t>], D-ID [</w:t>
      </w:r>
      <w:r w:rsidR="00BB01BA" w:rsidRPr="00D07D21">
        <w:rPr>
          <w:color w:val="000000"/>
          <w:sz w:val="28"/>
          <w:szCs w:val="28"/>
          <w:lang w:val="kk-KZ"/>
        </w:rPr>
        <w:t>17</w:t>
      </w:r>
      <w:r w:rsidR="00157911">
        <w:rPr>
          <w:color w:val="000000"/>
          <w:sz w:val="28"/>
          <w:szCs w:val="28"/>
          <w:lang w:val="kk-KZ"/>
        </w:rPr>
        <w:t>1, р. 1386460</w:t>
      </w:r>
      <w:r w:rsidRPr="00D07D21">
        <w:rPr>
          <w:color w:val="000000"/>
          <w:sz w:val="28"/>
          <w:szCs w:val="28"/>
          <w:lang w:val="kk-KZ"/>
        </w:rPr>
        <w:t>] және ұсынылған аватар негізіндегі интеллектуалды интерактивті оқыту жүйесін салыстырмалы зерттеу жүргізілді. Салыстыру платформалардың тілдік қолдауы, аватарларды баптау, сөйлеудің көрнекілігі, интерактивтік және жүйені орналастыру сияқты маңызды аспектілерін көрсетеді</w:t>
      </w:r>
      <w:r w:rsidR="00E225B7">
        <w:rPr>
          <w:color w:val="000000"/>
          <w:sz w:val="28"/>
          <w:szCs w:val="28"/>
          <w:lang w:val="kk-KZ"/>
        </w:rPr>
        <w:t xml:space="preserve"> (16-кесте)</w:t>
      </w:r>
      <w:r w:rsidRPr="00D07D21">
        <w:rPr>
          <w:color w:val="000000"/>
          <w:sz w:val="28"/>
          <w:szCs w:val="28"/>
          <w:lang w:val="kk-KZ"/>
        </w:rPr>
        <w:t>.</w:t>
      </w:r>
    </w:p>
    <w:p w14:paraId="4B5BA3E7" w14:textId="77777777" w:rsidR="00C90EA0" w:rsidRPr="00C90EA0" w:rsidRDefault="00C90EA0" w:rsidP="00092561">
      <w:pPr>
        <w:pBdr>
          <w:top w:val="nil"/>
          <w:left w:val="nil"/>
          <w:bottom w:val="nil"/>
          <w:right w:val="nil"/>
          <w:between w:val="nil"/>
        </w:pBdr>
        <w:tabs>
          <w:tab w:val="left" w:pos="0"/>
          <w:tab w:val="left" w:pos="142"/>
          <w:tab w:val="left" w:pos="993"/>
        </w:tabs>
        <w:ind w:firstLine="567"/>
        <w:jc w:val="both"/>
        <w:rPr>
          <w:color w:val="000000"/>
          <w:sz w:val="28"/>
          <w:szCs w:val="28"/>
          <w:lang w:val="kk-KZ"/>
        </w:rPr>
      </w:pPr>
    </w:p>
    <w:p w14:paraId="0FD2FD79" w14:textId="08F954F1" w:rsidR="00DA5306" w:rsidRDefault="005901C5" w:rsidP="00092561">
      <w:pPr>
        <w:pBdr>
          <w:top w:val="nil"/>
          <w:left w:val="nil"/>
          <w:bottom w:val="nil"/>
          <w:right w:val="nil"/>
          <w:between w:val="nil"/>
        </w:pBdr>
        <w:tabs>
          <w:tab w:val="left" w:pos="0"/>
          <w:tab w:val="left" w:pos="142"/>
          <w:tab w:val="left" w:pos="993"/>
        </w:tabs>
        <w:jc w:val="both"/>
        <w:rPr>
          <w:color w:val="000000"/>
          <w:sz w:val="28"/>
          <w:szCs w:val="28"/>
          <w:lang w:val="kk-KZ"/>
        </w:rPr>
      </w:pPr>
      <w:r w:rsidRPr="00CC0BDA">
        <w:rPr>
          <w:color w:val="000000"/>
          <w:sz w:val="28"/>
          <w:szCs w:val="28"/>
        </w:rPr>
        <w:t>Кесте 16 – Аватар негізіндегі жасанды интеллект платформаларын салыстыру</w:t>
      </w:r>
    </w:p>
    <w:p w14:paraId="75D50039" w14:textId="77777777" w:rsidR="00C90EA0" w:rsidRPr="00092561" w:rsidRDefault="00C90EA0" w:rsidP="00E225B7">
      <w:pPr>
        <w:pBdr>
          <w:top w:val="nil"/>
          <w:left w:val="nil"/>
          <w:bottom w:val="nil"/>
          <w:right w:val="nil"/>
          <w:between w:val="nil"/>
        </w:pBdr>
        <w:tabs>
          <w:tab w:val="left" w:pos="0"/>
          <w:tab w:val="left" w:pos="142"/>
          <w:tab w:val="left" w:pos="993"/>
        </w:tabs>
        <w:jc w:val="right"/>
        <w:rPr>
          <w:color w:val="000000"/>
          <w:sz w:val="16"/>
          <w:szCs w:val="16"/>
          <w:lang w:val="kk-KZ"/>
        </w:rPr>
      </w:pPr>
    </w:p>
    <w:tbl>
      <w:tblPr>
        <w:tblStyle w:val="1a"/>
        <w:tblW w:w="94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1"/>
        <w:gridCol w:w="2478"/>
        <w:gridCol w:w="2925"/>
        <w:gridCol w:w="2580"/>
      </w:tblGrid>
      <w:tr w:rsidR="00DA5306" w:rsidRPr="00092561" w14:paraId="38CA032A" w14:textId="77777777" w:rsidTr="00E225B7">
        <w:trPr>
          <w:jc w:val="center"/>
        </w:trPr>
        <w:tc>
          <w:tcPr>
            <w:tcW w:w="1481" w:type="dxa"/>
            <w:vAlign w:val="center"/>
          </w:tcPr>
          <w:p w14:paraId="2C52C1E2" w14:textId="77777777" w:rsidR="00DA5306" w:rsidRPr="00092561" w:rsidRDefault="002110ED" w:rsidP="00092561">
            <w:pPr>
              <w:pBdr>
                <w:top w:val="nil"/>
                <w:left w:val="nil"/>
                <w:bottom w:val="nil"/>
                <w:right w:val="nil"/>
                <w:between w:val="nil"/>
              </w:pBdr>
              <w:tabs>
                <w:tab w:val="left" w:pos="0"/>
                <w:tab w:val="left" w:pos="142"/>
                <w:tab w:val="left" w:pos="993"/>
              </w:tabs>
              <w:ind w:firstLine="34"/>
              <w:jc w:val="center"/>
              <w:rPr>
                <w:color w:val="000000"/>
              </w:rPr>
            </w:pPr>
            <w:r w:rsidRPr="00092561">
              <w:rPr>
                <w:color w:val="000000"/>
              </w:rPr>
              <w:t>Функция</w:t>
            </w:r>
          </w:p>
        </w:tc>
        <w:tc>
          <w:tcPr>
            <w:tcW w:w="2478" w:type="dxa"/>
            <w:vAlign w:val="center"/>
          </w:tcPr>
          <w:p w14:paraId="7DE4B40B" w14:textId="77777777" w:rsidR="00DA5306" w:rsidRPr="00092561" w:rsidRDefault="002110ED" w:rsidP="00092561">
            <w:pPr>
              <w:pBdr>
                <w:top w:val="nil"/>
                <w:left w:val="nil"/>
                <w:bottom w:val="nil"/>
                <w:right w:val="nil"/>
                <w:between w:val="nil"/>
              </w:pBdr>
              <w:tabs>
                <w:tab w:val="left" w:pos="0"/>
                <w:tab w:val="left" w:pos="142"/>
                <w:tab w:val="left" w:pos="993"/>
              </w:tabs>
              <w:ind w:firstLine="15"/>
              <w:jc w:val="center"/>
              <w:rPr>
                <w:color w:val="000000"/>
              </w:rPr>
            </w:pPr>
            <w:r w:rsidRPr="00092561">
              <w:rPr>
                <w:color w:val="000000"/>
              </w:rPr>
              <w:t>Synthesia</w:t>
            </w:r>
          </w:p>
        </w:tc>
        <w:tc>
          <w:tcPr>
            <w:tcW w:w="2925" w:type="dxa"/>
            <w:vAlign w:val="center"/>
          </w:tcPr>
          <w:p w14:paraId="49DC0BFF" w14:textId="77777777" w:rsidR="00DA5306" w:rsidRPr="00092561" w:rsidRDefault="002110ED" w:rsidP="00092561">
            <w:pPr>
              <w:pBdr>
                <w:top w:val="nil"/>
                <w:left w:val="nil"/>
                <w:bottom w:val="nil"/>
                <w:right w:val="nil"/>
                <w:between w:val="nil"/>
              </w:pBdr>
              <w:tabs>
                <w:tab w:val="left" w:pos="0"/>
                <w:tab w:val="left" w:pos="142"/>
                <w:tab w:val="left" w:pos="993"/>
              </w:tabs>
              <w:ind w:firstLine="20"/>
              <w:jc w:val="center"/>
              <w:rPr>
                <w:color w:val="000000"/>
              </w:rPr>
            </w:pPr>
            <w:r w:rsidRPr="00092561">
              <w:rPr>
                <w:color w:val="000000"/>
              </w:rPr>
              <w:t>D-ID</w:t>
            </w:r>
          </w:p>
        </w:tc>
        <w:tc>
          <w:tcPr>
            <w:tcW w:w="2580" w:type="dxa"/>
            <w:vAlign w:val="center"/>
          </w:tcPr>
          <w:p w14:paraId="19C5152C" w14:textId="34FC272B" w:rsidR="00DA5306" w:rsidRPr="00092561" w:rsidRDefault="00B267BA" w:rsidP="00092561">
            <w:pPr>
              <w:pBdr>
                <w:top w:val="nil"/>
                <w:left w:val="nil"/>
                <w:bottom w:val="nil"/>
                <w:right w:val="nil"/>
                <w:between w:val="nil"/>
              </w:pBdr>
              <w:tabs>
                <w:tab w:val="left" w:pos="0"/>
                <w:tab w:val="left" w:pos="142"/>
                <w:tab w:val="left" w:pos="993"/>
              </w:tabs>
              <w:jc w:val="center"/>
              <w:rPr>
                <w:color w:val="000000"/>
              </w:rPr>
            </w:pPr>
            <w:r w:rsidRPr="00092561">
              <w:rPr>
                <w:color w:val="000000"/>
              </w:rPr>
              <w:t>Аватарға негізделген жүйе</w:t>
            </w:r>
          </w:p>
        </w:tc>
      </w:tr>
      <w:tr w:rsidR="00E225B7" w:rsidRPr="00092561" w14:paraId="5793C9A1" w14:textId="77777777" w:rsidTr="00E225B7">
        <w:trPr>
          <w:jc w:val="center"/>
        </w:trPr>
        <w:tc>
          <w:tcPr>
            <w:tcW w:w="1481" w:type="dxa"/>
            <w:vAlign w:val="center"/>
          </w:tcPr>
          <w:p w14:paraId="3A5984C9" w14:textId="5BAB0505" w:rsidR="00E225B7" w:rsidRPr="00E225B7" w:rsidRDefault="00E225B7" w:rsidP="00092561">
            <w:pPr>
              <w:pBdr>
                <w:top w:val="nil"/>
                <w:left w:val="nil"/>
                <w:bottom w:val="nil"/>
                <w:right w:val="nil"/>
                <w:between w:val="nil"/>
              </w:pBdr>
              <w:tabs>
                <w:tab w:val="left" w:pos="0"/>
                <w:tab w:val="left" w:pos="142"/>
                <w:tab w:val="left" w:pos="993"/>
              </w:tabs>
              <w:ind w:firstLine="34"/>
              <w:jc w:val="center"/>
              <w:rPr>
                <w:color w:val="000000"/>
                <w:lang w:val="kk-KZ"/>
              </w:rPr>
            </w:pPr>
            <w:r>
              <w:rPr>
                <w:color w:val="000000"/>
                <w:lang w:val="kk-KZ"/>
              </w:rPr>
              <w:t>1</w:t>
            </w:r>
          </w:p>
        </w:tc>
        <w:tc>
          <w:tcPr>
            <w:tcW w:w="2478" w:type="dxa"/>
            <w:vAlign w:val="center"/>
          </w:tcPr>
          <w:p w14:paraId="1747E033" w14:textId="4AEC815C" w:rsidR="00E225B7" w:rsidRPr="00E225B7" w:rsidRDefault="00E225B7" w:rsidP="00092561">
            <w:pPr>
              <w:pBdr>
                <w:top w:val="nil"/>
                <w:left w:val="nil"/>
                <w:bottom w:val="nil"/>
                <w:right w:val="nil"/>
                <w:between w:val="nil"/>
              </w:pBdr>
              <w:tabs>
                <w:tab w:val="left" w:pos="0"/>
                <w:tab w:val="left" w:pos="142"/>
                <w:tab w:val="left" w:pos="993"/>
              </w:tabs>
              <w:ind w:firstLine="15"/>
              <w:jc w:val="center"/>
              <w:rPr>
                <w:color w:val="000000"/>
                <w:lang w:val="kk-KZ"/>
              </w:rPr>
            </w:pPr>
            <w:r>
              <w:rPr>
                <w:color w:val="000000"/>
                <w:lang w:val="kk-KZ"/>
              </w:rPr>
              <w:t>2</w:t>
            </w:r>
          </w:p>
        </w:tc>
        <w:tc>
          <w:tcPr>
            <w:tcW w:w="2925" w:type="dxa"/>
            <w:vAlign w:val="center"/>
          </w:tcPr>
          <w:p w14:paraId="3B70BB73" w14:textId="6E2B7984" w:rsidR="00E225B7" w:rsidRPr="00E225B7" w:rsidRDefault="00E225B7" w:rsidP="00092561">
            <w:pPr>
              <w:pBdr>
                <w:top w:val="nil"/>
                <w:left w:val="nil"/>
                <w:bottom w:val="nil"/>
                <w:right w:val="nil"/>
                <w:between w:val="nil"/>
              </w:pBdr>
              <w:tabs>
                <w:tab w:val="left" w:pos="0"/>
                <w:tab w:val="left" w:pos="142"/>
                <w:tab w:val="left" w:pos="993"/>
              </w:tabs>
              <w:ind w:firstLine="20"/>
              <w:jc w:val="center"/>
              <w:rPr>
                <w:color w:val="000000"/>
                <w:lang w:val="kk-KZ"/>
              </w:rPr>
            </w:pPr>
            <w:r>
              <w:rPr>
                <w:color w:val="000000"/>
                <w:lang w:val="kk-KZ"/>
              </w:rPr>
              <w:t>3</w:t>
            </w:r>
          </w:p>
        </w:tc>
        <w:tc>
          <w:tcPr>
            <w:tcW w:w="2580" w:type="dxa"/>
            <w:vAlign w:val="center"/>
          </w:tcPr>
          <w:p w14:paraId="6ED40A15" w14:textId="14E1A7A7" w:rsidR="00E225B7" w:rsidRPr="00E225B7" w:rsidRDefault="00E225B7" w:rsidP="00092561">
            <w:pPr>
              <w:pBdr>
                <w:top w:val="nil"/>
                <w:left w:val="nil"/>
                <w:bottom w:val="nil"/>
                <w:right w:val="nil"/>
                <w:between w:val="nil"/>
              </w:pBdr>
              <w:tabs>
                <w:tab w:val="left" w:pos="0"/>
                <w:tab w:val="left" w:pos="142"/>
                <w:tab w:val="left" w:pos="993"/>
              </w:tabs>
              <w:jc w:val="center"/>
              <w:rPr>
                <w:color w:val="000000"/>
                <w:lang w:val="kk-KZ"/>
              </w:rPr>
            </w:pPr>
            <w:r>
              <w:rPr>
                <w:color w:val="000000"/>
                <w:lang w:val="kk-KZ"/>
              </w:rPr>
              <w:t>4</w:t>
            </w:r>
          </w:p>
        </w:tc>
      </w:tr>
      <w:tr w:rsidR="00DA5306" w:rsidRPr="00E225B7" w14:paraId="192FB6E7" w14:textId="77777777" w:rsidTr="00E225B7">
        <w:trPr>
          <w:jc w:val="center"/>
        </w:trPr>
        <w:tc>
          <w:tcPr>
            <w:tcW w:w="1481" w:type="dxa"/>
          </w:tcPr>
          <w:p w14:paraId="38E8355B" w14:textId="633E0C25" w:rsidR="00DA5306" w:rsidRPr="00CC0BDA" w:rsidRDefault="00652901" w:rsidP="00092561">
            <w:pPr>
              <w:pBdr>
                <w:top w:val="nil"/>
                <w:left w:val="nil"/>
                <w:bottom w:val="nil"/>
                <w:right w:val="nil"/>
                <w:between w:val="nil"/>
              </w:pBdr>
              <w:tabs>
                <w:tab w:val="left" w:pos="0"/>
                <w:tab w:val="left" w:pos="142"/>
                <w:tab w:val="left" w:pos="993"/>
              </w:tabs>
              <w:ind w:firstLine="34"/>
              <w:jc w:val="center"/>
              <w:rPr>
                <w:color w:val="000000"/>
              </w:rPr>
            </w:pPr>
            <w:r w:rsidRPr="00CC0BDA">
              <w:rPr>
                <w:color w:val="000000"/>
              </w:rPr>
              <w:t>Платформа туралы шолу</w:t>
            </w:r>
          </w:p>
        </w:tc>
        <w:tc>
          <w:tcPr>
            <w:tcW w:w="2478" w:type="dxa"/>
          </w:tcPr>
          <w:p w14:paraId="3F53A865" w14:textId="5DF7E1AB" w:rsidR="00DA5306" w:rsidRPr="00B63A9A" w:rsidRDefault="00652901" w:rsidP="00092561">
            <w:pPr>
              <w:pBdr>
                <w:top w:val="nil"/>
                <w:left w:val="nil"/>
                <w:bottom w:val="nil"/>
                <w:right w:val="nil"/>
                <w:between w:val="nil"/>
              </w:pBdr>
              <w:tabs>
                <w:tab w:val="left" w:pos="0"/>
                <w:tab w:val="left" w:pos="142"/>
                <w:tab w:val="left" w:pos="993"/>
              </w:tabs>
              <w:ind w:firstLine="15"/>
              <w:jc w:val="both"/>
              <w:rPr>
                <w:color w:val="000000"/>
                <w:lang w:val="ru-RU"/>
              </w:rPr>
            </w:pPr>
            <w:r w:rsidRPr="00CC0BDA">
              <w:rPr>
                <w:color w:val="000000"/>
              </w:rPr>
              <w:t>Жасанды интеллект негізінде видео жасау платформасы, 230-дан астам аватар</w:t>
            </w:r>
            <w:r w:rsidR="00B63A9A">
              <w:rPr>
                <w:color w:val="000000"/>
                <w:lang w:val="ru-RU"/>
              </w:rPr>
              <w:t xml:space="preserve"> </w:t>
            </w:r>
            <w:r w:rsidRPr="00CC0BDA">
              <w:rPr>
                <w:color w:val="000000"/>
              </w:rPr>
              <w:t>ларды қамтиды және 140-тен астам тілде видео жасауға мүм</w:t>
            </w:r>
            <w:r w:rsidR="00B63A9A">
              <w:rPr>
                <w:color w:val="000000"/>
                <w:lang w:val="ru-RU"/>
              </w:rPr>
              <w:t xml:space="preserve"> </w:t>
            </w:r>
            <w:r w:rsidRPr="00CC0BDA">
              <w:rPr>
                <w:color w:val="000000"/>
              </w:rPr>
              <w:t>кіндік береді. Негізінен корпоратив</w:t>
            </w:r>
            <w:r w:rsidR="00B63A9A">
              <w:rPr>
                <w:color w:val="000000"/>
                <w:lang w:val="ru-RU"/>
              </w:rPr>
              <w:t xml:space="preserve"> </w:t>
            </w:r>
            <w:r w:rsidRPr="00CC0BDA">
              <w:rPr>
                <w:color w:val="000000"/>
              </w:rPr>
              <w:t>тік оқыту, маркетинг және түсі</w:t>
            </w:r>
            <w:r w:rsidR="00B63A9A">
              <w:rPr>
                <w:color w:val="000000"/>
              </w:rPr>
              <w:t>ндірмелі ви</w:t>
            </w:r>
            <w:r w:rsidR="00B63A9A">
              <w:rPr>
                <w:color w:val="000000"/>
                <w:lang w:val="ru-RU"/>
              </w:rPr>
              <w:t xml:space="preserve"> </w:t>
            </w:r>
            <w:r w:rsidR="00B63A9A">
              <w:rPr>
                <w:color w:val="000000"/>
              </w:rPr>
              <w:t>деолар үшін арналған</w:t>
            </w:r>
          </w:p>
        </w:tc>
        <w:tc>
          <w:tcPr>
            <w:tcW w:w="2925" w:type="dxa"/>
          </w:tcPr>
          <w:p w14:paraId="076FF759" w14:textId="18DCD743" w:rsidR="00DA5306" w:rsidRPr="00B63A9A" w:rsidRDefault="0089406F" w:rsidP="00092561">
            <w:pPr>
              <w:pBdr>
                <w:top w:val="nil"/>
                <w:left w:val="nil"/>
                <w:bottom w:val="nil"/>
                <w:right w:val="nil"/>
                <w:between w:val="nil"/>
              </w:pBdr>
              <w:tabs>
                <w:tab w:val="left" w:pos="0"/>
                <w:tab w:val="left" w:pos="142"/>
                <w:tab w:val="left" w:pos="993"/>
              </w:tabs>
              <w:ind w:firstLine="20"/>
              <w:jc w:val="both"/>
              <w:rPr>
                <w:color w:val="000000"/>
                <w:lang w:val="ru-RU"/>
              </w:rPr>
            </w:pPr>
            <w:r w:rsidRPr="00CC0BDA">
              <w:rPr>
                <w:color w:val="000000"/>
              </w:rPr>
              <w:t>Жасанды интеллект негізінде видео және аудио өңдеу платфор</w:t>
            </w:r>
            <w:r w:rsidR="00B63A9A">
              <w:rPr>
                <w:color w:val="000000"/>
                <w:lang w:val="ru-RU"/>
              </w:rPr>
              <w:t xml:space="preserve"> </w:t>
            </w:r>
            <w:r w:rsidRPr="00CC0BDA">
              <w:rPr>
                <w:color w:val="000000"/>
              </w:rPr>
              <w:t>масы, аватарға негіздел</w:t>
            </w:r>
            <w:r w:rsidR="00B63A9A">
              <w:rPr>
                <w:color w:val="000000"/>
                <w:lang w:val="ru-RU"/>
              </w:rPr>
              <w:t xml:space="preserve"> </w:t>
            </w:r>
            <w:r w:rsidRPr="00CC0BDA">
              <w:rPr>
                <w:color w:val="000000"/>
              </w:rPr>
              <w:t>ген динамикалық өзара әрекеттесуді қамтамасыз етеді. Негізінен клиент</w:t>
            </w:r>
            <w:r w:rsidR="00B63A9A">
              <w:rPr>
                <w:color w:val="000000"/>
                <w:lang w:val="ru-RU"/>
              </w:rPr>
              <w:t xml:space="preserve"> </w:t>
            </w:r>
            <w:r w:rsidRPr="00CC0BDA">
              <w:rPr>
                <w:color w:val="000000"/>
              </w:rPr>
              <w:t>терді қолдау, цифрлық қосым</w:t>
            </w:r>
            <w:r w:rsidR="00B63A9A">
              <w:rPr>
                <w:color w:val="000000"/>
                <w:lang w:val="ru-RU"/>
              </w:rPr>
              <w:t xml:space="preserve"> </w:t>
            </w:r>
            <w:r w:rsidRPr="00CC0BDA">
              <w:rPr>
                <w:color w:val="000000"/>
              </w:rPr>
              <w:t>шалар және кон</w:t>
            </w:r>
            <w:r w:rsidR="00B63A9A">
              <w:rPr>
                <w:color w:val="000000"/>
                <w:lang w:val="ru-RU"/>
              </w:rPr>
              <w:t xml:space="preserve"> </w:t>
            </w:r>
            <w:r w:rsidRPr="00CC0BDA">
              <w:rPr>
                <w:color w:val="000000"/>
              </w:rPr>
              <w:t xml:space="preserve">тентті </w:t>
            </w:r>
            <w:r w:rsidR="00B63A9A">
              <w:rPr>
                <w:color w:val="000000"/>
              </w:rPr>
              <w:t>автоматтандыру үшін қолданылады</w:t>
            </w:r>
          </w:p>
        </w:tc>
        <w:tc>
          <w:tcPr>
            <w:tcW w:w="2580" w:type="dxa"/>
          </w:tcPr>
          <w:p w14:paraId="6D70BDD6" w14:textId="58545EC9" w:rsidR="00DA5306" w:rsidRPr="00E225B7" w:rsidRDefault="0089406F" w:rsidP="00092561">
            <w:pPr>
              <w:pBdr>
                <w:top w:val="nil"/>
                <w:left w:val="nil"/>
                <w:bottom w:val="nil"/>
                <w:right w:val="nil"/>
                <w:between w:val="nil"/>
              </w:pBdr>
              <w:tabs>
                <w:tab w:val="left" w:pos="0"/>
                <w:tab w:val="left" w:pos="142"/>
                <w:tab w:val="left" w:pos="993"/>
              </w:tabs>
              <w:jc w:val="both"/>
              <w:rPr>
                <w:color w:val="000000"/>
                <w:lang w:val="kk-KZ"/>
              </w:rPr>
            </w:pPr>
            <w:r w:rsidRPr="00E225B7">
              <w:rPr>
                <w:color w:val="000000"/>
                <w:lang w:val="kk-KZ"/>
              </w:rPr>
              <w:t xml:space="preserve">Қазақ тіліне арнайы әзірленген веб-интеллектуалды интерактивті оқыту жүйесі, сөйлеу синтезі, аватар анимациясы және эмоцияға негізделген өзара әрекеттесуді біріктіреді, </w:t>
            </w:r>
            <w:r w:rsidR="006C14C5">
              <w:rPr>
                <w:color w:val="000000"/>
                <w:lang w:val="kk-KZ"/>
              </w:rPr>
              <w:t>білім алушы</w:t>
            </w:r>
            <w:r w:rsidRPr="00E225B7">
              <w:rPr>
                <w:color w:val="000000"/>
                <w:lang w:val="kk-KZ"/>
              </w:rPr>
              <w:t>ның қызығушылығын</w:t>
            </w:r>
            <w:r w:rsidR="00B63A9A">
              <w:rPr>
                <w:color w:val="000000"/>
                <w:lang w:val="kk-KZ"/>
              </w:rPr>
              <w:t xml:space="preserve"> арттыруға бағытталған</w:t>
            </w:r>
          </w:p>
        </w:tc>
      </w:tr>
      <w:tr w:rsidR="00DA5306" w:rsidRPr="00CC0BDA" w14:paraId="7F607976" w14:textId="77777777" w:rsidTr="00E225B7">
        <w:trPr>
          <w:jc w:val="center"/>
        </w:trPr>
        <w:tc>
          <w:tcPr>
            <w:tcW w:w="1481" w:type="dxa"/>
          </w:tcPr>
          <w:p w14:paraId="56886EA5" w14:textId="19DB8726" w:rsidR="00DA5306" w:rsidRPr="00CC0BDA" w:rsidRDefault="00652901" w:rsidP="00B63A9A">
            <w:pPr>
              <w:pBdr>
                <w:top w:val="nil"/>
                <w:left w:val="nil"/>
                <w:bottom w:val="nil"/>
                <w:right w:val="nil"/>
                <w:between w:val="nil"/>
              </w:pBdr>
              <w:tabs>
                <w:tab w:val="left" w:pos="0"/>
                <w:tab w:val="left" w:pos="142"/>
                <w:tab w:val="left" w:pos="993"/>
              </w:tabs>
              <w:spacing w:line="228" w:lineRule="auto"/>
              <w:ind w:firstLine="34"/>
              <w:jc w:val="center"/>
              <w:rPr>
                <w:color w:val="000000"/>
              </w:rPr>
            </w:pPr>
            <w:r w:rsidRPr="00CC0BDA">
              <w:rPr>
                <w:color w:val="000000"/>
              </w:rPr>
              <w:t>Тілдік қолдау</w:t>
            </w:r>
          </w:p>
        </w:tc>
        <w:tc>
          <w:tcPr>
            <w:tcW w:w="2478" w:type="dxa"/>
          </w:tcPr>
          <w:p w14:paraId="4031B8C9" w14:textId="77777777" w:rsidR="00E225B7" w:rsidRPr="00CC0BDA" w:rsidRDefault="00E225B7" w:rsidP="00B63A9A">
            <w:pPr>
              <w:spacing w:line="228" w:lineRule="auto"/>
              <w:ind w:firstLine="15"/>
              <w:rPr>
                <w:color w:val="000000"/>
              </w:rPr>
            </w:pPr>
            <w:r w:rsidRPr="00CC0BDA">
              <w:rPr>
                <w:color w:val="000000"/>
              </w:rPr>
              <w:t xml:space="preserve">140-тан астам тіл </w:t>
            </w:r>
          </w:p>
          <w:p w14:paraId="4E8AD8CD" w14:textId="77777777" w:rsidR="00E225B7" w:rsidRPr="00CC0BDA" w:rsidRDefault="00E225B7" w:rsidP="00B63A9A">
            <w:pPr>
              <w:spacing w:line="228" w:lineRule="auto"/>
              <w:ind w:firstLine="15"/>
              <w:rPr>
                <w:color w:val="000000"/>
              </w:rPr>
            </w:pPr>
            <w:r w:rsidRPr="00CC0BDA">
              <w:rPr>
                <w:color w:val="000000"/>
              </w:rPr>
              <w:t xml:space="preserve">қолдауында, бірақ </w:t>
            </w:r>
          </w:p>
          <w:p w14:paraId="3FAC0BE3" w14:textId="77777777" w:rsidR="00E225B7" w:rsidRPr="00CC0BDA" w:rsidRDefault="00E225B7" w:rsidP="00B63A9A">
            <w:pPr>
              <w:spacing w:line="228" w:lineRule="auto"/>
              <w:ind w:firstLine="15"/>
              <w:rPr>
                <w:color w:val="000000"/>
              </w:rPr>
            </w:pPr>
            <w:r w:rsidRPr="00CC0BDA">
              <w:rPr>
                <w:color w:val="000000"/>
              </w:rPr>
              <w:t xml:space="preserve">қазақ тілін қолдау </w:t>
            </w:r>
          </w:p>
          <w:p w14:paraId="4650CE05" w14:textId="77777777" w:rsidR="00E225B7" w:rsidRPr="00CC0BDA" w:rsidRDefault="00E225B7" w:rsidP="00B63A9A">
            <w:pPr>
              <w:spacing w:line="228" w:lineRule="auto"/>
              <w:ind w:firstLine="15"/>
              <w:rPr>
                <w:color w:val="000000"/>
              </w:rPr>
            </w:pPr>
            <w:r w:rsidRPr="00CC0BDA">
              <w:rPr>
                <w:color w:val="000000"/>
              </w:rPr>
              <w:t xml:space="preserve">шектеулі немесе </w:t>
            </w:r>
          </w:p>
          <w:p w14:paraId="24FC6564" w14:textId="77777777" w:rsidR="00E225B7" w:rsidRPr="00CC0BDA" w:rsidRDefault="00E225B7" w:rsidP="00B63A9A">
            <w:pPr>
              <w:spacing w:line="228" w:lineRule="auto"/>
              <w:ind w:firstLine="15"/>
              <w:rPr>
                <w:color w:val="000000"/>
              </w:rPr>
            </w:pPr>
            <w:r w:rsidRPr="00CC0BDA">
              <w:rPr>
                <w:color w:val="000000"/>
              </w:rPr>
              <w:t xml:space="preserve">фонетикалық </w:t>
            </w:r>
          </w:p>
          <w:p w14:paraId="4B0988A8" w14:textId="01CA836D" w:rsidR="00DA5306" w:rsidRPr="00CC0BDA" w:rsidRDefault="00E225B7" w:rsidP="00B63A9A">
            <w:pPr>
              <w:pBdr>
                <w:top w:val="nil"/>
                <w:left w:val="nil"/>
                <w:bottom w:val="nil"/>
                <w:right w:val="nil"/>
                <w:between w:val="nil"/>
              </w:pBdr>
              <w:tabs>
                <w:tab w:val="left" w:pos="0"/>
                <w:tab w:val="left" w:pos="142"/>
                <w:tab w:val="left" w:pos="993"/>
              </w:tabs>
              <w:spacing w:line="228" w:lineRule="auto"/>
              <w:ind w:firstLine="15"/>
              <w:jc w:val="both"/>
              <w:rPr>
                <w:color w:val="000000"/>
              </w:rPr>
            </w:pPr>
            <w:r w:rsidRPr="00CC0BDA">
              <w:rPr>
                <w:color w:val="000000"/>
              </w:rPr>
              <w:t>баптаулары жоқ</w:t>
            </w:r>
          </w:p>
        </w:tc>
        <w:tc>
          <w:tcPr>
            <w:tcW w:w="2925" w:type="dxa"/>
          </w:tcPr>
          <w:p w14:paraId="47CC7145" w14:textId="29FE5783" w:rsidR="00DA5306" w:rsidRPr="00CC0BDA" w:rsidRDefault="0089406F" w:rsidP="00B63A9A">
            <w:pPr>
              <w:pBdr>
                <w:top w:val="nil"/>
                <w:left w:val="nil"/>
                <w:bottom w:val="nil"/>
                <w:right w:val="nil"/>
                <w:between w:val="nil"/>
              </w:pBdr>
              <w:tabs>
                <w:tab w:val="left" w:pos="0"/>
                <w:tab w:val="left" w:pos="142"/>
                <w:tab w:val="left" w:pos="993"/>
              </w:tabs>
              <w:spacing w:line="228" w:lineRule="auto"/>
              <w:ind w:firstLine="20"/>
              <w:jc w:val="both"/>
              <w:rPr>
                <w:color w:val="000000"/>
              </w:rPr>
            </w:pPr>
            <w:r w:rsidRPr="00CC0BDA">
              <w:rPr>
                <w:color w:val="000000"/>
              </w:rPr>
              <w:t>Түрлі тілдерді қолдайды; бірақ қазақ тілі нақты көрсетілмеген, фонетикалық дәлдігі белгісіз.</w:t>
            </w:r>
          </w:p>
        </w:tc>
        <w:tc>
          <w:tcPr>
            <w:tcW w:w="2580" w:type="dxa"/>
          </w:tcPr>
          <w:p w14:paraId="09222E8C" w14:textId="4DF75DA6" w:rsidR="00DA5306" w:rsidRPr="00E225B7" w:rsidRDefault="0089406F" w:rsidP="00B63A9A">
            <w:pPr>
              <w:pBdr>
                <w:top w:val="nil"/>
                <w:left w:val="nil"/>
                <w:bottom w:val="nil"/>
                <w:right w:val="nil"/>
                <w:between w:val="nil"/>
              </w:pBdr>
              <w:tabs>
                <w:tab w:val="left" w:pos="0"/>
                <w:tab w:val="left" w:pos="142"/>
                <w:tab w:val="left" w:pos="993"/>
              </w:tabs>
              <w:spacing w:line="228" w:lineRule="auto"/>
              <w:jc w:val="both"/>
              <w:rPr>
                <w:color w:val="000000"/>
                <w:lang w:val="kk-KZ"/>
              </w:rPr>
            </w:pPr>
            <w:r w:rsidRPr="00CC0BDA">
              <w:rPr>
                <w:color w:val="000000"/>
              </w:rPr>
              <w:t>Қазақ тіліне арнайы жасалған, дәл фонети</w:t>
            </w:r>
            <w:r w:rsidR="00E225B7">
              <w:rPr>
                <w:color w:val="000000"/>
                <w:lang w:val="kk-KZ"/>
              </w:rPr>
              <w:t xml:space="preserve"> </w:t>
            </w:r>
            <w:r w:rsidRPr="00CC0BDA">
              <w:rPr>
                <w:color w:val="000000"/>
              </w:rPr>
              <w:t>калық артикуляцияны, табиғи интонацияны және мәдени маңызды</w:t>
            </w:r>
            <w:r w:rsidR="00E225B7">
              <w:rPr>
                <w:color w:val="000000"/>
                <w:lang w:val="kk-KZ"/>
              </w:rPr>
              <w:t xml:space="preserve"> </w:t>
            </w:r>
            <w:r w:rsidR="00E225B7">
              <w:rPr>
                <w:color w:val="000000"/>
              </w:rPr>
              <w:t>лықты қамтамасыз етеді</w:t>
            </w:r>
          </w:p>
        </w:tc>
      </w:tr>
      <w:tr w:rsidR="00DA5306" w:rsidRPr="00CC0BDA" w14:paraId="2B4F4026" w14:textId="77777777" w:rsidTr="00E225B7">
        <w:trPr>
          <w:jc w:val="center"/>
        </w:trPr>
        <w:tc>
          <w:tcPr>
            <w:tcW w:w="1481" w:type="dxa"/>
          </w:tcPr>
          <w:p w14:paraId="06517791" w14:textId="4581C5C6" w:rsidR="00DA5306" w:rsidRPr="00CC0BDA" w:rsidRDefault="00652901" w:rsidP="00B63A9A">
            <w:pPr>
              <w:pBdr>
                <w:top w:val="nil"/>
                <w:left w:val="nil"/>
                <w:bottom w:val="nil"/>
                <w:right w:val="nil"/>
                <w:between w:val="nil"/>
              </w:pBdr>
              <w:tabs>
                <w:tab w:val="left" w:pos="0"/>
                <w:tab w:val="left" w:pos="142"/>
                <w:tab w:val="left" w:pos="993"/>
              </w:tabs>
              <w:spacing w:line="228" w:lineRule="auto"/>
              <w:ind w:firstLine="34"/>
              <w:jc w:val="center"/>
              <w:rPr>
                <w:color w:val="000000"/>
              </w:rPr>
            </w:pPr>
            <w:r w:rsidRPr="00CC0BDA">
              <w:rPr>
                <w:color w:val="000000"/>
              </w:rPr>
              <w:t>Аватарлар және баптау</w:t>
            </w:r>
          </w:p>
        </w:tc>
        <w:tc>
          <w:tcPr>
            <w:tcW w:w="2478" w:type="dxa"/>
          </w:tcPr>
          <w:p w14:paraId="7E64BA75" w14:textId="33E668DB" w:rsidR="00DA5306" w:rsidRPr="00CC0BDA" w:rsidRDefault="00652901" w:rsidP="00B63A9A">
            <w:pPr>
              <w:pBdr>
                <w:top w:val="nil"/>
                <w:left w:val="nil"/>
                <w:bottom w:val="nil"/>
                <w:right w:val="nil"/>
                <w:between w:val="nil"/>
              </w:pBdr>
              <w:tabs>
                <w:tab w:val="left" w:pos="0"/>
                <w:tab w:val="left" w:pos="142"/>
                <w:tab w:val="left" w:pos="993"/>
              </w:tabs>
              <w:spacing w:line="228" w:lineRule="auto"/>
              <w:ind w:firstLine="15"/>
              <w:jc w:val="both"/>
              <w:rPr>
                <w:color w:val="000000"/>
              </w:rPr>
            </w:pPr>
            <w:r w:rsidRPr="00CC0BDA">
              <w:rPr>
                <w:color w:val="000000"/>
              </w:rPr>
              <w:t>Дайын аватарлар жиынтығын ұсына</w:t>
            </w:r>
            <w:r w:rsidR="00E225B7">
              <w:rPr>
                <w:color w:val="000000"/>
                <w:lang w:val="kk-KZ"/>
              </w:rPr>
              <w:t xml:space="preserve"> </w:t>
            </w:r>
            <w:r w:rsidRPr="00CC0BDA">
              <w:rPr>
                <w:color w:val="000000"/>
              </w:rPr>
              <w:t>ды, бірақ бет қи</w:t>
            </w:r>
            <w:r w:rsidR="00E225B7">
              <w:rPr>
                <w:color w:val="000000"/>
                <w:lang w:val="kk-KZ"/>
              </w:rPr>
              <w:t xml:space="preserve"> </w:t>
            </w:r>
            <w:r w:rsidRPr="00CC0BDA">
              <w:rPr>
                <w:color w:val="000000"/>
              </w:rPr>
              <w:t>мылдары мен жест</w:t>
            </w:r>
            <w:r w:rsidR="00E225B7">
              <w:rPr>
                <w:color w:val="000000"/>
                <w:lang w:val="kk-KZ"/>
              </w:rPr>
              <w:t xml:space="preserve"> </w:t>
            </w:r>
            <w:r w:rsidRPr="00CC0BDA">
              <w:rPr>
                <w:color w:val="000000"/>
              </w:rPr>
              <w:t>терді динамикалық өзгерту мүмкіндігі шектеулі.</w:t>
            </w:r>
          </w:p>
        </w:tc>
        <w:tc>
          <w:tcPr>
            <w:tcW w:w="2925" w:type="dxa"/>
          </w:tcPr>
          <w:p w14:paraId="795210F6" w14:textId="695103BB" w:rsidR="00DA5306" w:rsidRPr="00CC0BDA" w:rsidRDefault="0089406F" w:rsidP="00B63A9A">
            <w:pPr>
              <w:pBdr>
                <w:top w:val="nil"/>
                <w:left w:val="nil"/>
                <w:bottom w:val="nil"/>
                <w:right w:val="nil"/>
                <w:between w:val="nil"/>
              </w:pBdr>
              <w:tabs>
                <w:tab w:val="left" w:pos="0"/>
                <w:tab w:val="left" w:pos="142"/>
                <w:tab w:val="left" w:pos="993"/>
              </w:tabs>
              <w:spacing w:line="228" w:lineRule="auto"/>
              <w:ind w:firstLine="20"/>
              <w:jc w:val="both"/>
              <w:rPr>
                <w:color w:val="000000"/>
              </w:rPr>
            </w:pPr>
            <w:r w:rsidRPr="00CC0BDA">
              <w:rPr>
                <w:color w:val="000000"/>
              </w:rPr>
              <w:t>Өзгермелі аватарларды ұсынады, қолданушылар кейбір деңгейде сыртқы бейнесін және эмоциялық көріністерін өзгерте алады.</w:t>
            </w:r>
          </w:p>
        </w:tc>
        <w:tc>
          <w:tcPr>
            <w:tcW w:w="2580" w:type="dxa"/>
          </w:tcPr>
          <w:p w14:paraId="5C61B450" w14:textId="25D096ED" w:rsidR="00DA5306" w:rsidRPr="00CC0BDA" w:rsidRDefault="0089406F" w:rsidP="00B63A9A">
            <w:pPr>
              <w:pBdr>
                <w:top w:val="nil"/>
                <w:left w:val="nil"/>
                <w:bottom w:val="nil"/>
                <w:right w:val="nil"/>
                <w:between w:val="nil"/>
              </w:pBdr>
              <w:tabs>
                <w:tab w:val="left" w:pos="0"/>
                <w:tab w:val="left" w:pos="142"/>
                <w:tab w:val="left" w:pos="993"/>
              </w:tabs>
              <w:spacing w:line="228" w:lineRule="auto"/>
              <w:jc w:val="both"/>
              <w:rPr>
                <w:color w:val="000000"/>
              </w:rPr>
            </w:pPr>
            <w:r w:rsidRPr="00CC0BDA">
              <w:rPr>
                <w:color w:val="000000"/>
              </w:rPr>
              <w:t>Қазақ тілінің құрылы</w:t>
            </w:r>
            <w:r w:rsidR="00E225B7">
              <w:rPr>
                <w:color w:val="000000"/>
                <w:lang w:val="kk-KZ"/>
              </w:rPr>
              <w:t xml:space="preserve"> </w:t>
            </w:r>
            <w:r w:rsidRPr="00CC0BDA">
              <w:rPr>
                <w:color w:val="000000"/>
              </w:rPr>
              <w:t>мына негізделген сөйлемдік жесттер мен мимикасы бар арнайы әзірленген аватар.</w:t>
            </w:r>
          </w:p>
        </w:tc>
      </w:tr>
      <w:tr w:rsidR="00DA5306" w:rsidRPr="00CC0BDA" w14:paraId="20F52C0E" w14:textId="77777777" w:rsidTr="00B63A9A">
        <w:trPr>
          <w:jc w:val="center"/>
        </w:trPr>
        <w:tc>
          <w:tcPr>
            <w:tcW w:w="1481" w:type="dxa"/>
            <w:tcBorders>
              <w:bottom w:val="nil"/>
            </w:tcBorders>
          </w:tcPr>
          <w:p w14:paraId="1A5CB88A" w14:textId="047777CD" w:rsidR="00DA5306" w:rsidRPr="00CC0BDA" w:rsidRDefault="00652901" w:rsidP="00B63A9A">
            <w:pPr>
              <w:pBdr>
                <w:top w:val="nil"/>
                <w:left w:val="nil"/>
                <w:bottom w:val="nil"/>
                <w:right w:val="nil"/>
                <w:between w:val="nil"/>
              </w:pBdr>
              <w:tabs>
                <w:tab w:val="left" w:pos="0"/>
                <w:tab w:val="left" w:pos="142"/>
                <w:tab w:val="left" w:pos="993"/>
              </w:tabs>
              <w:spacing w:line="228" w:lineRule="auto"/>
              <w:ind w:firstLine="34"/>
              <w:jc w:val="center"/>
              <w:rPr>
                <w:color w:val="000000"/>
              </w:rPr>
            </w:pPr>
            <w:r w:rsidRPr="00CC0BDA">
              <w:rPr>
                <w:color w:val="000000"/>
              </w:rPr>
              <w:t>Сөйлеудің көрнекілігі</w:t>
            </w:r>
          </w:p>
        </w:tc>
        <w:tc>
          <w:tcPr>
            <w:tcW w:w="2478" w:type="dxa"/>
            <w:tcBorders>
              <w:bottom w:val="nil"/>
            </w:tcBorders>
          </w:tcPr>
          <w:p w14:paraId="72204B97" w14:textId="4F7AC5A7" w:rsidR="00DA5306" w:rsidRPr="00B63A9A" w:rsidRDefault="00652901" w:rsidP="00B63A9A">
            <w:pPr>
              <w:pBdr>
                <w:top w:val="nil"/>
                <w:left w:val="nil"/>
                <w:bottom w:val="nil"/>
                <w:right w:val="nil"/>
                <w:between w:val="nil"/>
              </w:pBdr>
              <w:tabs>
                <w:tab w:val="left" w:pos="0"/>
                <w:tab w:val="left" w:pos="142"/>
                <w:tab w:val="left" w:pos="993"/>
              </w:tabs>
              <w:spacing w:line="228" w:lineRule="auto"/>
              <w:ind w:firstLine="15"/>
              <w:jc w:val="both"/>
              <w:rPr>
                <w:color w:val="000000"/>
                <w:lang w:val="ru-RU"/>
              </w:rPr>
            </w:pPr>
            <w:r w:rsidRPr="00CC0BDA">
              <w:rPr>
                <w:color w:val="000000"/>
              </w:rPr>
              <w:t>Алдын ала орнатыл</w:t>
            </w:r>
            <w:r w:rsidR="00B63A9A">
              <w:rPr>
                <w:color w:val="000000"/>
                <w:lang w:val="ru-RU"/>
              </w:rPr>
              <w:t xml:space="preserve"> </w:t>
            </w:r>
            <w:r w:rsidRPr="00CC0BDA">
              <w:rPr>
                <w:color w:val="000000"/>
              </w:rPr>
              <w:t>ған интонациясы бар жасанды интеллект</w:t>
            </w:r>
            <w:r w:rsidR="00B63A9A">
              <w:rPr>
                <w:color w:val="000000"/>
                <w:lang w:val="ru-RU"/>
              </w:rPr>
              <w:t xml:space="preserve"> </w:t>
            </w:r>
            <w:r w:rsidRPr="00CC0BDA">
              <w:rPr>
                <w:color w:val="000000"/>
              </w:rPr>
              <w:t>пен генерленген сөй</w:t>
            </w:r>
            <w:r w:rsidR="00B63A9A">
              <w:rPr>
                <w:color w:val="000000"/>
                <w:lang w:val="ru-RU"/>
              </w:rPr>
              <w:t xml:space="preserve"> </w:t>
            </w:r>
            <w:r w:rsidRPr="00CC0BDA">
              <w:rPr>
                <w:color w:val="000000"/>
              </w:rPr>
              <w:t>леу. Дауысты модул</w:t>
            </w:r>
            <w:r w:rsidR="00B63A9A">
              <w:rPr>
                <w:color w:val="000000"/>
                <w:lang w:val="ru-RU"/>
              </w:rPr>
              <w:t xml:space="preserve"> </w:t>
            </w:r>
            <w:r w:rsidR="00625485">
              <w:rPr>
                <w:color w:val="000000"/>
                <w:lang w:val="kk-KZ"/>
              </w:rPr>
              <w:t xml:space="preserve">деуді </w:t>
            </w:r>
            <w:r w:rsidRPr="00CC0BDA">
              <w:rPr>
                <w:color w:val="000000"/>
              </w:rPr>
              <w:t xml:space="preserve">шектеулі </w:t>
            </w:r>
            <w:r w:rsidR="00B63A9A">
              <w:rPr>
                <w:color w:val="000000"/>
              </w:rPr>
              <w:t>баптау</w:t>
            </w:r>
          </w:p>
        </w:tc>
        <w:tc>
          <w:tcPr>
            <w:tcW w:w="2925" w:type="dxa"/>
            <w:tcBorders>
              <w:bottom w:val="nil"/>
            </w:tcBorders>
          </w:tcPr>
          <w:p w14:paraId="5C00C84E" w14:textId="40592377" w:rsidR="00DA5306" w:rsidRPr="00B63A9A" w:rsidRDefault="0089406F" w:rsidP="00B63A9A">
            <w:pPr>
              <w:pBdr>
                <w:top w:val="nil"/>
                <w:left w:val="nil"/>
                <w:bottom w:val="nil"/>
                <w:right w:val="nil"/>
                <w:between w:val="nil"/>
              </w:pBdr>
              <w:tabs>
                <w:tab w:val="left" w:pos="0"/>
                <w:tab w:val="left" w:pos="142"/>
                <w:tab w:val="left" w:pos="993"/>
              </w:tabs>
              <w:spacing w:line="228" w:lineRule="auto"/>
              <w:ind w:firstLine="20"/>
              <w:jc w:val="both"/>
              <w:rPr>
                <w:color w:val="000000"/>
                <w:lang w:val="ru-RU"/>
              </w:rPr>
            </w:pPr>
            <w:r w:rsidRPr="00CC0BDA">
              <w:rPr>
                <w:color w:val="000000"/>
              </w:rPr>
              <w:t>Жасанды интеллект негі</w:t>
            </w:r>
            <w:r w:rsidR="00B63A9A">
              <w:rPr>
                <w:color w:val="000000"/>
                <w:lang w:val="ru-RU"/>
              </w:rPr>
              <w:t xml:space="preserve"> </w:t>
            </w:r>
            <w:r w:rsidRPr="00CC0BDA">
              <w:rPr>
                <w:color w:val="000000"/>
              </w:rPr>
              <w:t>зіндегі дауыс синхрониза</w:t>
            </w:r>
            <w:r w:rsidR="00B63A9A">
              <w:rPr>
                <w:color w:val="000000"/>
                <w:lang w:val="ru-RU"/>
              </w:rPr>
              <w:t xml:space="preserve"> </w:t>
            </w:r>
            <w:r w:rsidRPr="00CC0BDA">
              <w:rPr>
                <w:color w:val="000000"/>
              </w:rPr>
              <w:t>циясы нақты уақыттағы интонацияны бақылауды қамтамасыз етпейді, нақты тілдік қажеттілік</w:t>
            </w:r>
            <w:r w:rsidR="00B63A9A">
              <w:rPr>
                <w:color w:val="000000"/>
                <w:lang w:val="ru-RU"/>
              </w:rPr>
              <w:t xml:space="preserve"> </w:t>
            </w:r>
            <w:r w:rsidR="00B63A9A">
              <w:rPr>
                <w:color w:val="000000"/>
              </w:rPr>
              <w:t>терге бейімделмеген</w:t>
            </w:r>
          </w:p>
        </w:tc>
        <w:tc>
          <w:tcPr>
            <w:tcW w:w="2580" w:type="dxa"/>
            <w:tcBorders>
              <w:bottom w:val="nil"/>
            </w:tcBorders>
          </w:tcPr>
          <w:p w14:paraId="25113A45" w14:textId="106BAFB4" w:rsidR="00DA5306" w:rsidRPr="00CC0BDA" w:rsidRDefault="0089406F" w:rsidP="00B63A9A">
            <w:pPr>
              <w:pBdr>
                <w:top w:val="nil"/>
                <w:left w:val="nil"/>
                <w:bottom w:val="nil"/>
                <w:right w:val="nil"/>
                <w:between w:val="nil"/>
              </w:pBdr>
              <w:tabs>
                <w:tab w:val="left" w:pos="0"/>
                <w:tab w:val="left" w:pos="142"/>
                <w:tab w:val="left" w:pos="993"/>
              </w:tabs>
              <w:spacing w:line="228" w:lineRule="auto"/>
              <w:jc w:val="both"/>
              <w:rPr>
                <w:color w:val="000000"/>
              </w:rPr>
            </w:pPr>
            <w:r w:rsidRPr="00CC0BDA">
              <w:rPr>
                <w:color w:val="000000"/>
              </w:rPr>
              <w:t>Қазақ тіліндегі сөйлем интонациясын қолданады, табиғи сөйлеуді және көрнекі вокалды жеткізуді қамтамасыз етеді.</w:t>
            </w:r>
          </w:p>
        </w:tc>
      </w:tr>
      <w:tr w:rsidR="00B63A9A" w:rsidRPr="00CC0BDA" w14:paraId="5CC89003" w14:textId="77777777" w:rsidTr="00B63A9A">
        <w:trPr>
          <w:jc w:val="center"/>
        </w:trPr>
        <w:tc>
          <w:tcPr>
            <w:tcW w:w="9464" w:type="dxa"/>
            <w:gridSpan w:val="4"/>
            <w:tcBorders>
              <w:top w:val="nil"/>
              <w:left w:val="nil"/>
              <w:right w:val="nil"/>
            </w:tcBorders>
          </w:tcPr>
          <w:p w14:paraId="45914AE8" w14:textId="77777777" w:rsidR="00B63A9A" w:rsidRPr="00B63A9A" w:rsidRDefault="00B63A9A" w:rsidP="00B63A9A">
            <w:pPr>
              <w:pBdr>
                <w:top w:val="nil"/>
                <w:left w:val="nil"/>
                <w:bottom w:val="nil"/>
                <w:right w:val="nil"/>
                <w:between w:val="nil"/>
              </w:pBdr>
              <w:tabs>
                <w:tab w:val="left" w:pos="0"/>
                <w:tab w:val="left" w:pos="142"/>
                <w:tab w:val="left" w:pos="993"/>
              </w:tabs>
              <w:ind w:hanging="97"/>
              <w:jc w:val="both"/>
              <w:rPr>
                <w:color w:val="000000"/>
                <w:sz w:val="28"/>
                <w:szCs w:val="28"/>
                <w:lang w:val="ru-RU"/>
              </w:rPr>
            </w:pPr>
            <w:r w:rsidRPr="00B63A9A">
              <w:rPr>
                <w:color w:val="000000"/>
                <w:sz w:val="28"/>
                <w:szCs w:val="28"/>
                <w:lang w:val="ru-RU"/>
              </w:rPr>
              <w:t>16-кестенің жалғасы</w:t>
            </w:r>
          </w:p>
          <w:p w14:paraId="1E87DA25" w14:textId="0FB8F4BA" w:rsidR="00B63A9A" w:rsidRPr="00B63A9A" w:rsidRDefault="00B63A9A" w:rsidP="00B63A9A">
            <w:pPr>
              <w:pBdr>
                <w:top w:val="nil"/>
                <w:left w:val="nil"/>
                <w:bottom w:val="nil"/>
                <w:right w:val="nil"/>
                <w:between w:val="nil"/>
              </w:pBdr>
              <w:tabs>
                <w:tab w:val="left" w:pos="0"/>
                <w:tab w:val="left" w:pos="142"/>
                <w:tab w:val="left" w:pos="993"/>
              </w:tabs>
              <w:ind w:hanging="97"/>
              <w:jc w:val="both"/>
              <w:rPr>
                <w:color w:val="000000"/>
                <w:sz w:val="16"/>
                <w:szCs w:val="16"/>
                <w:lang w:val="kk-KZ"/>
              </w:rPr>
            </w:pPr>
          </w:p>
        </w:tc>
      </w:tr>
      <w:tr w:rsidR="00B63A9A" w:rsidRPr="00CC0BDA" w14:paraId="7DB278B7" w14:textId="77777777" w:rsidTr="00E225B7">
        <w:trPr>
          <w:jc w:val="center"/>
        </w:trPr>
        <w:tc>
          <w:tcPr>
            <w:tcW w:w="1481" w:type="dxa"/>
          </w:tcPr>
          <w:p w14:paraId="3E5988BD" w14:textId="42CDF5C6" w:rsidR="00B63A9A" w:rsidRPr="00B63A9A" w:rsidRDefault="00B63A9A" w:rsidP="00092561">
            <w:pPr>
              <w:pBdr>
                <w:top w:val="nil"/>
                <w:left w:val="nil"/>
                <w:bottom w:val="nil"/>
                <w:right w:val="nil"/>
                <w:between w:val="nil"/>
              </w:pBdr>
              <w:tabs>
                <w:tab w:val="left" w:pos="0"/>
                <w:tab w:val="left" w:pos="142"/>
                <w:tab w:val="left" w:pos="993"/>
              </w:tabs>
              <w:ind w:firstLine="34"/>
              <w:jc w:val="center"/>
              <w:rPr>
                <w:color w:val="000000"/>
                <w:lang w:val="ru-RU"/>
              </w:rPr>
            </w:pPr>
            <w:r>
              <w:rPr>
                <w:color w:val="000000"/>
                <w:lang w:val="ru-RU"/>
              </w:rPr>
              <w:t>1</w:t>
            </w:r>
          </w:p>
        </w:tc>
        <w:tc>
          <w:tcPr>
            <w:tcW w:w="2478" w:type="dxa"/>
          </w:tcPr>
          <w:p w14:paraId="0BDF7F4C" w14:textId="725A78FB" w:rsidR="00B63A9A" w:rsidRPr="00B63A9A" w:rsidRDefault="00B63A9A" w:rsidP="00B63A9A">
            <w:pPr>
              <w:pBdr>
                <w:top w:val="nil"/>
                <w:left w:val="nil"/>
                <w:bottom w:val="nil"/>
                <w:right w:val="nil"/>
                <w:between w:val="nil"/>
              </w:pBdr>
              <w:tabs>
                <w:tab w:val="left" w:pos="0"/>
                <w:tab w:val="left" w:pos="142"/>
                <w:tab w:val="left" w:pos="993"/>
              </w:tabs>
              <w:ind w:firstLine="15"/>
              <w:jc w:val="center"/>
              <w:rPr>
                <w:color w:val="000000"/>
                <w:lang w:val="ru-RU"/>
              </w:rPr>
            </w:pPr>
            <w:r>
              <w:rPr>
                <w:color w:val="000000"/>
                <w:lang w:val="ru-RU"/>
              </w:rPr>
              <w:t>2</w:t>
            </w:r>
          </w:p>
        </w:tc>
        <w:tc>
          <w:tcPr>
            <w:tcW w:w="2925" w:type="dxa"/>
          </w:tcPr>
          <w:p w14:paraId="182348C6" w14:textId="13E01D0A" w:rsidR="00B63A9A" w:rsidRPr="00B63A9A" w:rsidRDefault="00B63A9A" w:rsidP="00B63A9A">
            <w:pPr>
              <w:pBdr>
                <w:top w:val="nil"/>
                <w:left w:val="nil"/>
                <w:bottom w:val="nil"/>
                <w:right w:val="nil"/>
                <w:between w:val="nil"/>
              </w:pBdr>
              <w:tabs>
                <w:tab w:val="left" w:pos="0"/>
                <w:tab w:val="left" w:pos="142"/>
                <w:tab w:val="left" w:pos="993"/>
              </w:tabs>
              <w:ind w:firstLine="20"/>
              <w:jc w:val="center"/>
              <w:rPr>
                <w:color w:val="000000"/>
                <w:lang w:val="ru-RU"/>
              </w:rPr>
            </w:pPr>
            <w:r>
              <w:rPr>
                <w:color w:val="000000"/>
                <w:lang w:val="ru-RU"/>
              </w:rPr>
              <w:t>3</w:t>
            </w:r>
          </w:p>
        </w:tc>
        <w:tc>
          <w:tcPr>
            <w:tcW w:w="2580" w:type="dxa"/>
          </w:tcPr>
          <w:p w14:paraId="1CAB9652" w14:textId="17C6B2AC" w:rsidR="00B63A9A" w:rsidRPr="00B63A9A" w:rsidRDefault="00B63A9A" w:rsidP="00B63A9A">
            <w:pPr>
              <w:pBdr>
                <w:top w:val="nil"/>
                <w:left w:val="nil"/>
                <w:bottom w:val="nil"/>
                <w:right w:val="nil"/>
                <w:between w:val="nil"/>
              </w:pBdr>
              <w:tabs>
                <w:tab w:val="left" w:pos="0"/>
                <w:tab w:val="left" w:pos="142"/>
                <w:tab w:val="left" w:pos="993"/>
              </w:tabs>
              <w:jc w:val="center"/>
              <w:rPr>
                <w:color w:val="000000"/>
                <w:lang w:val="ru-RU"/>
              </w:rPr>
            </w:pPr>
            <w:r>
              <w:rPr>
                <w:color w:val="000000"/>
                <w:lang w:val="ru-RU"/>
              </w:rPr>
              <w:t>4</w:t>
            </w:r>
          </w:p>
        </w:tc>
      </w:tr>
      <w:tr w:rsidR="00DA5306" w:rsidRPr="00CC0BDA" w14:paraId="1D678F53" w14:textId="77777777" w:rsidTr="00E225B7">
        <w:trPr>
          <w:jc w:val="center"/>
        </w:trPr>
        <w:tc>
          <w:tcPr>
            <w:tcW w:w="1481" w:type="dxa"/>
          </w:tcPr>
          <w:p w14:paraId="78A7D765" w14:textId="59EE6EDF" w:rsidR="00DA5306" w:rsidRPr="00CC0BDA" w:rsidRDefault="00652901" w:rsidP="00092561">
            <w:pPr>
              <w:pBdr>
                <w:top w:val="nil"/>
                <w:left w:val="nil"/>
                <w:bottom w:val="nil"/>
                <w:right w:val="nil"/>
                <w:between w:val="nil"/>
              </w:pBdr>
              <w:tabs>
                <w:tab w:val="left" w:pos="0"/>
                <w:tab w:val="left" w:pos="142"/>
                <w:tab w:val="left" w:pos="993"/>
              </w:tabs>
              <w:ind w:firstLine="34"/>
              <w:jc w:val="center"/>
              <w:rPr>
                <w:color w:val="000000"/>
              </w:rPr>
            </w:pPr>
            <w:r w:rsidRPr="00CC0BDA">
              <w:rPr>
                <w:color w:val="000000"/>
              </w:rPr>
              <w:t>Интерактивтік</w:t>
            </w:r>
          </w:p>
        </w:tc>
        <w:tc>
          <w:tcPr>
            <w:tcW w:w="2478" w:type="dxa"/>
          </w:tcPr>
          <w:p w14:paraId="59FF3460" w14:textId="65495162" w:rsidR="00DA5306" w:rsidRPr="00CC0BDA" w:rsidRDefault="00652901" w:rsidP="00092561">
            <w:pPr>
              <w:pBdr>
                <w:top w:val="nil"/>
                <w:left w:val="nil"/>
                <w:bottom w:val="nil"/>
                <w:right w:val="nil"/>
                <w:between w:val="nil"/>
              </w:pBdr>
              <w:tabs>
                <w:tab w:val="left" w:pos="0"/>
                <w:tab w:val="left" w:pos="142"/>
                <w:tab w:val="left" w:pos="993"/>
              </w:tabs>
              <w:ind w:firstLine="15"/>
              <w:jc w:val="both"/>
              <w:rPr>
                <w:color w:val="000000"/>
              </w:rPr>
            </w:pPr>
            <w:r w:rsidRPr="00CC0BDA">
              <w:rPr>
                <w:color w:val="000000"/>
              </w:rPr>
              <w:t>Негізінен алдын ала жазылған видеолардан тұрады, нақты уақыттағы пайдаланушымен өзара әрекеттесуді қамтамасыз етпейді.</w:t>
            </w:r>
          </w:p>
        </w:tc>
        <w:tc>
          <w:tcPr>
            <w:tcW w:w="2925" w:type="dxa"/>
          </w:tcPr>
          <w:p w14:paraId="2E893C4A" w14:textId="008023F8" w:rsidR="00DA5306" w:rsidRPr="00CC0BDA" w:rsidRDefault="0089406F" w:rsidP="00092561">
            <w:pPr>
              <w:pBdr>
                <w:top w:val="nil"/>
                <w:left w:val="nil"/>
                <w:bottom w:val="nil"/>
                <w:right w:val="nil"/>
                <w:between w:val="nil"/>
              </w:pBdr>
              <w:tabs>
                <w:tab w:val="left" w:pos="0"/>
                <w:tab w:val="left" w:pos="142"/>
                <w:tab w:val="left" w:pos="993"/>
              </w:tabs>
              <w:ind w:firstLine="20"/>
              <w:jc w:val="both"/>
              <w:rPr>
                <w:color w:val="000000"/>
              </w:rPr>
            </w:pPr>
            <w:r w:rsidRPr="00CC0BDA">
              <w:rPr>
                <w:color w:val="000000"/>
              </w:rPr>
              <w:t>Негізгі назар жасанды интеллект арқылы нақты уақыттағы өзара әрекеттесуге бағытталған, бірақ құрылымдық оқу контентімен терең интеграция жоқ.</w:t>
            </w:r>
          </w:p>
        </w:tc>
        <w:tc>
          <w:tcPr>
            <w:tcW w:w="2580" w:type="dxa"/>
          </w:tcPr>
          <w:p w14:paraId="61DAAE8F" w14:textId="22B33346" w:rsidR="00DA5306" w:rsidRPr="00B63A9A" w:rsidRDefault="0089406F" w:rsidP="00092561">
            <w:pPr>
              <w:pBdr>
                <w:top w:val="nil"/>
                <w:left w:val="nil"/>
                <w:bottom w:val="nil"/>
                <w:right w:val="nil"/>
                <w:between w:val="nil"/>
              </w:pBdr>
              <w:tabs>
                <w:tab w:val="left" w:pos="0"/>
                <w:tab w:val="left" w:pos="142"/>
                <w:tab w:val="left" w:pos="993"/>
              </w:tabs>
              <w:jc w:val="both"/>
              <w:rPr>
                <w:color w:val="000000"/>
                <w:lang w:val="kk-KZ"/>
              </w:rPr>
            </w:pPr>
            <w:r w:rsidRPr="00CC0BDA">
              <w:rPr>
                <w:color w:val="000000"/>
              </w:rPr>
              <w:t>Тәжірибелі оқу ортасы, аватар нақты уақытта өз жесттерін, бет қимылдарын және дауыстың интонация</w:t>
            </w:r>
            <w:r w:rsidR="00B63A9A">
              <w:rPr>
                <w:color w:val="000000"/>
                <w:lang w:val="kk-KZ"/>
              </w:rPr>
              <w:t xml:space="preserve"> </w:t>
            </w:r>
            <w:r w:rsidRPr="00CC0BDA">
              <w:rPr>
                <w:color w:val="000000"/>
              </w:rPr>
              <w:t xml:space="preserve">сын материал мен </w:t>
            </w:r>
            <w:r w:rsidR="006C14C5">
              <w:rPr>
                <w:color w:val="000000"/>
              </w:rPr>
              <w:t>білім алушы</w:t>
            </w:r>
            <w:r w:rsidRPr="00CC0BDA">
              <w:rPr>
                <w:color w:val="000000"/>
              </w:rPr>
              <w:t>ның қызығушы</w:t>
            </w:r>
            <w:r w:rsidR="00B63A9A">
              <w:rPr>
                <w:color w:val="000000"/>
                <w:lang w:val="kk-KZ"/>
              </w:rPr>
              <w:t xml:space="preserve"> </w:t>
            </w:r>
            <w:r w:rsidRPr="00CC0BDA">
              <w:rPr>
                <w:color w:val="000000"/>
              </w:rPr>
              <w:t xml:space="preserve">лығына сәйкес </w:t>
            </w:r>
            <w:r w:rsidR="00B63A9A">
              <w:rPr>
                <w:color w:val="000000"/>
              </w:rPr>
              <w:t>өзгертеді</w:t>
            </w:r>
          </w:p>
        </w:tc>
      </w:tr>
      <w:tr w:rsidR="00DA5306" w:rsidRPr="00CC0BDA" w14:paraId="0D56A8F0" w14:textId="77777777" w:rsidTr="00E225B7">
        <w:trPr>
          <w:jc w:val="center"/>
        </w:trPr>
        <w:tc>
          <w:tcPr>
            <w:tcW w:w="1481" w:type="dxa"/>
          </w:tcPr>
          <w:p w14:paraId="28F221CB" w14:textId="2E655CEB" w:rsidR="00DA5306" w:rsidRPr="00CC0BDA" w:rsidRDefault="00652901" w:rsidP="00092561">
            <w:pPr>
              <w:pBdr>
                <w:top w:val="nil"/>
                <w:left w:val="nil"/>
                <w:bottom w:val="nil"/>
                <w:right w:val="nil"/>
                <w:between w:val="nil"/>
              </w:pBdr>
              <w:tabs>
                <w:tab w:val="left" w:pos="0"/>
                <w:tab w:val="left" w:pos="142"/>
                <w:tab w:val="left" w:pos="993"/>
              </w:tabs>
              <w:ind w:firstLine="34"/>
              <w:jc w:val="center"/>
              <w:rPr>
                <w:color w:val="000000"/>
              </w:rPr>
            </w:pPr>
            <w:r w:rsidRPr="00CC0BDA">
              <w:rPr>
                <w:color w:val="000000"/>
              </w:rPr>
              <w:t>Бет және жест анимациясы</w:t>
            </w:r>
          </w:p>
        </w:tc>
        <w:tc>
          <w:tcPr>
            <w:tcW w:w="2478" w:type="dxa"/>
          </w:tcPr>
          <w:p w14:paraId="6C073CE3" w14:textId="07118D5D" w:rsidR="00DA5306" w:rsidRPr="00CC0BDA" w:rsidRDefault="00652901" w:rsidP="00092561">
            <w:pPr>
              <w:pBdr>
                <w:top w:val="nil"/>
                <w:left w:val="nil"/>
                <w:bottom w:val="nil"/>
                <w:right w:val="nil"/>
                <w:between w:val="nil"/>
              </w:pBdr>
              <w:tabs>
                <w:tab w:val="left" w:pos="0"/>
                <w:tab w:val="left" w:pos="142"/>
                <w:tab w:val="left" w:pos="993"/>
              </w:tabs>
              <w:ind w:firstLine="15"/>
              <w:jc w:val="both"/>
              <w:rPr>
                <w:color w:val="000000"/>
              </w:rPr>
            </w:pPr>
            <w:r w:rsidRPr="00CC0BDA">
              <w:rPr>
                <w:color w:val="000000"/>
              </w:rPr>
              <w:t>GAN және CNN негізіндегі бет анимациясы; табиғи көріністер, бірақ эмоцияның вариа</w:t>
            </w:r>
            <w:r w:rsidR="00B63A9A">
              <w:rPr>
                <w:color w:val="000000"/>
                <w:lang w:val="kk-KZ"/>
              </w:rPr>
              <w:t xml:space="preserve"> </w:t>
            </w:r>
            <w:r w:rsidRPr="00CC0BDA">
              <w:rPr>
                <w:color w:val="000000"/>
              </w:rPr>
              <w:t>циясы шектеулі. Жесттерде минимал</w:t>
            </w:r>
            <w:r w:rsidR="00B63A9A">
              <w:rPr>
                <w:color w:val="000000"/>
                <w:lang w:val="kk-KZ"/>
              </w:rPr>
              <w:t xml:space="preserve"> </w:t>
            </w:r>
            <w:r w:rsidRPr="00CC0BDA">
              <w:rPr>
                <w:color w:val="000000"/>
              </w:rPr>
              <w:t>ды қозғалыс, қол жесттері жоқ.</w:t>
            </w:r>
          </w:p>
        </w:tc>
        <w:tc>
          <w:tcPr>
            <w:tcW w:w="2925" w:type="dxa"/>
          </w:tcPr>
          <w:p w14:paraId="6CB7CFFE" w14:textId="32578B29" w:rsidR="00DA5306" w:rsidRPr="00CC0BDA" w:rsidRDefault="0089406F" w:rsidP="00092561">
            <w:pPr>
              <w:pBdr>
                <w:top w:val="nil"/>
                <w:left w:val="nil"/>
                <w:bottom w:val="nil"/>
                <w:right w:val="nil"/>
                <w:between w:val="nil"/>
              </w:pBdr>
              <w:tabs>
                <w:tab w:val="left" w:pos="0"/>
                <w:tab w:val="left" w:pos="142"/>
                <w:tab w:val="left" w:pos="993"/>
              </w:tabs>
              <w:ind w:firstLine="20"/>
              <w:jc w:val="both"/>
              <w:rPr>
                <w:color w:val="000000"/>
              </w:rPr>
            </w:pPr>
            <w:r w:rsidRPr="00CC0BDA">
              <w:rPr>
                <w:color w:val="000000"/>
              </w:rPr>
              <w:t>Жасанды интеллект арқылы генерленген бет қозғалысы; эмоция көрінісі аз байқалады. Бас қозғалысы шектеулі, қол жесттері жоқ.</w:t>
            </w:r>
          </w:p>
        </w:tc>
        <w:tc>
          <w:tcPr>
            <w:tcW w:w="2580" w:type="dxa"/>
          </w:tcPr>
          <w:p w14:paraId="62B3231B" w14:textId="2F1325F0" w:rsidR="00DA5306" w:rsidRPr="00CC0BDA" w:rsidRDefault="0089406F" w:rsidP="00092561">
            <w:pPr>
              <w:pBdr>
                <w:top w:val="nil"/>
                <w:left w:val="nil"/>
                <w:bottom w:val="nil"/>
                <w:right w:val="nil"/>
                <w:between w:val="nil"/>
              </w:pBdr>
              <w:jc w:val="both"/>
              <w:rPr>
                <w:color w:val="000000"/>
              </w:rPr>
            </w:pPr>
            <w:r w:rsidRPr="00CC0BDA">
              <w:rPr>
                <w:color w:val="000000"/>
              </w:rPr>
              <w:t>Blender 3.6 қолдану арқылы сөйлемге негізделген жеке көріністер. Дауысқа байланысты динамикалық толық дене жесттері.</w:t>
            </w:r>
          </w:p>
        </w:tc>
      </w:tr>
      <w:tr w:rsidR="00DA5306" w:rsidRPr="00CC0BDA" w14:paraId="51EBBF57" w14:textId="77777777" w:rsidTr="00E225B7">
        <w:trPr>
          <w:jc w:val="center"/>
        </w:trPr>
        <w:tc>
          <w:tcPr>
            <w:tcW w:w="1481" w:type="dxa"/>
          </w:tcPr>
          <w:p w14:paraId="509BC8C4" w14:textId="41B53BF8" w:rsidR="00DA5306" w:rsidRPr="00CC0BDA" w:rsidRDefault="00652901" w:rsidP="00092561">
            <w:pPr>
              <w:pBdr>
                <w:top w:val="nil"/>
                <w:left w:val="nil"/>
                <w:bottom w:val="nil"/>
                <w:right w:val="nil"/>
                <w:between w:val="nil"/>
              </w:pBdr>
              <w:tabs>
                <w:tab w:val="left" w:pos="0"/>
                <w:tab w:val="left" w:pos="142"/>
                <w:tab w:val="left" w:pos="993"/>
              </w:tabs>
              <w:ind w:firstLine="34"/>
              <w:jc w:val="center"/>
              <w:rPr>
                <w:color w:val="000000"/>
              </w:rPr>
            </w:pPr>
            <w:r w:rsidRPr="00CC0BDA">
              <w:rPr>
                <w:color w:val="000000"/>
              </w:rPr>
              <w:t>Ерін синхронизациясы</w:t>
            </w:r>
          </w:p>
        </w:tc>
        <w:tc>
          <w:tcPr>
            <w:tcW w:w="2478" w:type="dxa"/>
          </w:tcPr>
          <w:p w14:paraId="0371EF48" w14:textId="3BE60EA9" w:rsidR="00DA5306" w:rsidRPr="00CC0BDA" w:rsidRDefault="00652901" w:rsidP="00092561">
            <w:pPr>
              <w:pBdr>
                <w:top w:val="nil"/>
                <w:left w:val="nil"/>
                <w:bottom w:val="nil"/>
                <w:right w:val="nil"/>
                <w:between w:val="nil"/>
              </w:pBdr>
              <w:tabs>
                <w:tab w:val="left" w:pos="0"/>
                <w:tab w:val="left" w:pos="142"/>
                <w:tab w:val="left" w:pos="993"/>
              </w:tabs>
              <w:ind w:firstLine="15"/>
              <w:jc w:val="both"/>
              <w:rPr>
                <w:color w:val="000000"/>
              </w:rPr>
            </w:pPr>
            <w:r w:rsidRPr="00CC0BDA">
              <w:rPr>
                <w:color w:val="000000"/>
              </w:rPr>
              <w:t>Фотореалистік бет синтезін қамтамасыз ету үшін машиналық оқыту мен терең оқыту әдістерін қолданады, бірақ қазақ тіліндегі артикуляцияға бейімделмеген.</w:t>
            </w:r>
          </w:p>
        </w:tc>
        <w:tc>
          <w:tcPr>
            <w:tcW w:w="2925" w:type="dxa"/>
          </w:tcPr>
          <w:p w14:paraId="44F55C19" w14:textId="767E27A5" w:rsidR="00DA5306" w:rsidRPr="00CC0BDA" w:rsidRDefault="0089406F" w:rsidP="00092561">
            <w:pPr>
              <w:pBdr>
                <w:top w:val="nil"/>
                <w:left w:val="nil"/>
                <w:bottom w:val="nil"/>
                <w:right w:val="nil"/>
                <w:between w:val="nil"/>
              </w:pBdr>
              <w:tabs>
                <w:tab w:val="left" w:pos="0"/>
                <w:tab w:val="left" w:pos="142"/>
                <w:tab w:val="left" w:pos="993"/>
              </w:tabs>
              <w:ind w:firstLine="20"/>
              <w:jc w:val="both"/>
              <w:rPr>
                <w:color w:val="000000"/>
              </w:rPr>
            </w:pPr>
            <w:r w:rsidRPr="00CC0BDA">
              <w:rPr>
                <w:color w:val="000000"/>
              </w:rPr>
              <w:t xml:space="preserve">Rosetta-1 деп аталатын фирмалық </w:t>
            </w:r>
            <w:r w:rsidR="00463023">
              <w:rPr>
                <w:color w:val="000000"/>
              </w:rPr>
              <w:t>модел</w:t>
            </w:r>
            <w:r w:rsidRPr="00CC0BDA">
              <w:rPr>
                <w:color w:val="000000"/>
              </w:rPr>
              <w:t>ді қолданады, ол аудио-видео синхрондау, дауыс клондау және ерін синхронизациясын біріктіреді, бірақ қазақ фонемаларына арнайы дайындалмаған.</w:t>
            </w:r>
          </w:p>
        </w:tc>
        <w:tc>
          <w:tcPr>
            <w:tcW w:w="2580" w:type="dxa"/>
          </w:tcPr>
          <w:p w14:paraId="13DAF4BD" w14:textId="24A9812B" w:rsidR="00DA5306" w:rsidRPr="00CC0BDA" w:rsidRDefault="0089406F" w:rsidP="00092561">
            <w:pPr>
              <w:pBdr>
                <w:top w:val="nil"/>
                <w:left w:val="nil"/>
                <w:bottom w:val="nil"/>
                <w:right w:val="nil"/>
                <w:between w:val="nil"/>
              </w:pBdr>
              <w:tabs>
                <w:tab w:val="left" w:pos="0"/>
                <w:tab w:val="left" w:pos="142"/>
                <w:tab w:val="left" w:pos="993"/>
              </w:tabs>
              <w:jc w:val="both"/>
              <w:rPr>
                <w:color w:val="000000"/>
              </w:rPr>
            </w:pPr>
            <w:r w:rsidRPr="00CC0BDA">
              <w:rPr>
                <w:color w:val="000000"/>
              </w:rPr>
              <w:t>Wav2Lip-пен интеграцияланған, қазақ тіліндегі мәтінді сөйлеуге (TTS) дәл сәйкес ерін қозғалысын қамтамасыз етеді.</w:t>
            </w:r>
          </w:p>
        </w:tc>
      </w:tr>
      <w:tr w:rsidR="00DA5306" w:rsidRPr="00CC0BDA" w14:paraId="555021EE" w14:textId="77777777" w:rsidTr="00E225B7">
        <w:trPr>
          <w:jc w:val="center"/>
        </w:trPr>
        <w:tc>
          <w:tcPr>
            <w:tcW w:w="1481" w:type="dxa"/>
          </w:tcPr>
          <w:p w14:paraId="5C184DC9" w14:textId="31345A97" w:rsidR="00DA5306" w:rsidRPr="00CC0BDA" w:rsidRDefault="00652901" w:rsidP="00092561">
            <w:pPr>
              <w:pBdr>
                <w:top w:val="nil"/>
                <w:left w:val="nil"/>
                <w:bottom w:val="nil"/>
                <w:right w:val="nil"/>
                <w:between w:val="nil"/>
              </w:pBdr>
              <w:tabs>
                <w:tab w:val="left" w:pos="0"/>
                <w:tab w:val="left" w:pos="142"/>
                <w:tab w:val="left" w:pos="993"/>
              </w:tabs>
              <w:ind w:firstLine="34"/>
              <w:jc w:val="center"/>
              <w:rPr>
                <w:color w:val="000000"/>
              </w:rPr>
            </w:pPr>
            <w:r w:rsidRPr="00CC0BDA">
              <w:rPr>
                <w:color w:val="000000"/>
              </w:rPr>
              <w:t>Қауіпсіздік және сәйкестік</w:t>
            </w:r>
          </w:p>
        </w:tc>
        <w:tc>
          <w:tcPr>
            <w:tcW w:w="2478" w:type="dxa"/>
          </w:tcPr>
          <w:p w14:paraId="2B6D086A" w14:textId="41B804AE" w:rsidR="00DA5306" w:rsidRPr="00CC0BDA" w:rsidRDefault="00652901" w:rsidP="00092561">
            <w:pPr>
              <w:pBdr>
                <w:top w:val="nil"/>
                <w:left w:val="nil"/>
                <w:bottom w:val="nil"/>
                <w:right w:val="nil"/>
                <w:between w:val="nil"/>
              </w:pBdr>
              <w:tabs>
                <w:tab w:val="left" w:pos="0"/>
                <w:tab w:val="left" w:pos="142"/>
                <w:tab w:val="left" w:pos="993"/>
              </w:tabs>
              <w:ind w:firstLine="15"/>
              <w:jc w:val="both"/>
              <w:rPr>
                <w:color w:val="000000"/>
              </w:rPr>
            </w:pPr>
            <w:r w:rsidRPr="00CC0BDA">
              <w:rPr>
                <w:color w:val="000000"/>
              </w:rPr>
              <w:t>SOC 2 және GDPR стандарттарына сәйкес, деректер құпиялылығын қамтамасыз етеді.</w:t>
            </w:r>
          </w:p>
        </w:tc>
        <w:tc>
          <w:tcPr>
            <w:tcW w:w="2925" w:type="dxa"/>
          </w:tcPr>
          <w:p w14:paraId="10E88FAB" w14:textId="22DBFC7C" w:rsidR="00DA5306" w:rsidRPr="00CC0BDA" w:rsidRDefault="0089406F" w:rsidP="00092561">
            <w:pPr>
              <w:pBdr>
                <w:top w:val="nil"/>
                <w:left w:val="nil"/>
                <w:bottom w:val="nil"/>
                <w:right w:val="nil"/>
                <w:between w:val="nil"/>
              </w:pBdr>
              <w:tabs>
                <w:tab w:val="left" w:pos="0"/>
                <w:tab w:val="left" w:pos="142"/>
                <w:tab w:val="left" w:pos="993"/>
              </w:tabs>
              <w:ind w:firstLine="20"/>
              <w:jc w:val="both"/>
              <w:rPr>
                <w:color w:val="000000"/>
              </w:rPr>
            </w:pPr>
            <w:r w:rsidRPr="00CC0BDA">
              <w:rPr>
                <w:color w:val="000000"/>
              </w:rPr>
              <w:t>SSL шифрлау (TLS 1.3) және уақытша деректерді автоматты жою арқылы қауіпсіздікті қамтамасыз етеді.</w:t>
            </w:r>
          </w:p>
        </w:tc>
        <w:tc>
          <w:tcPr>
            <w:tcW w:w="2580" w:type="dxa"/>
          </w:tcPr>
          <w:p w14:paraId="44DC5FB3" w14:textId="428D7DFC" w:rsidR="00DA5306" w:rsidRPr="00CC0BDA" w:rsidRDefault="0089406F" w:rsidP="00092561">
            <w:pPr>
              <w:pBdr>
                <w:top w:val="nil"/>
                <w:left w:val="nil"/>
                <w:bottom w:val="nil"/>
                <w:right w:val="nil"/>
                <w:between w:val="nil"/>
              </w:pBdr>
              <w:tabs>
                <w:tab w:val="left" w:pos="0"/>
                <w:tab w:val="left" w:pos="142"/>
                <w:tab w:val="left" w:pos="993"/>
              </w:tabs>
              <w:jc w:val="both"/>
              <w:rPr>
                <w:color w:val="000000"/>
              </w:rPr>
            </w:pPr>
            <w:r w:rsidRPr="00CC0BDA">
              <w:rPr>
                <w:color w:val="000000"/>
              </w:rPr>
              <w:t>Ұйым қауіпсіздік саясатына сәйкес жеке деректерді қорғаудың бақылау құралдары.</w:t>
            </w:r>
          </w:p>
        </w:tc>
      </w:tr>
      <w:tr w:rsidR="00DA5306" w:rsidRPr="00CC0BDA" w14:paraId="72613270" w14:textId="77777777" w:rsidTr="00E225B7">
        <w:trPr>
          <w:jc w:val="center"/>
        </w:trPr>
        <w:tc>
          <w:tcPr>
            <w:tcW w:w="1481" w:type="dxa"/>
          </w:tcPr>
          <w:p w14:paraId="729A1883" w14:textId="4E63738B" w:rsidR="00DA5306" w:rsidRPr="00CC0BDA" w:rsidRDefault="00652901" w:rsidP="00092561">
            <w:pPr>
              <w:pBdr>
                <w:top w:val="nil"/>
                <w:left w:val="nil"/>
                <w:bottom w:val="nil"/>
                <w:right w:val="nil"/>
                <w:between w:val="nil"/>
              </w:pBdr>
              <w:tabs>
                <w:tab w:val="left" w:pos="22"/>
                <w:tab w:val="left" w:pos="142"/>
              </w:tabs>
              <w:ind w:firstLine="34"/>
              <w:jc w:val="center"/>
              <w:rPr>
                <w:color w:val="000000"/>
              </w:rPr>
            </w:pPr>
            <w:r w:rsidRPr="00CC0BDA">
              <w:rPr>
                <w:color w:val="000000"/>
              </w:rPr>
              <w:t>Жүйені орналастыру және қолжетімділік</w:t>
            </w:r>
          </w:p>
        </w:tc>
        <w:tc>
          <w:tcPr>
            <w:tcW w:w="2478" w:type="dxa"/>
          </w:tcPr>
          <w:p w14:paraId="1CAB554D" w14:textId="451712C7" w:rsidR="00DA5306" w:rsidRPr="00CC0BDA" w:rsidRDefault="00652901" w:rsidP="00092561">
            <w:pPr>
              <w:pBdr>
                <w:top w:val="nil"/>
                <w:left w:val="nil"/>
                <w:bottom w:val="nil"/>
                <w:right w:val="nil"/>
                <w:between w:val="nil"/>
              </w:pBdr>
              <w:tabs>
                <w:tab w:val="left" w:pos="0"/>
                <w:tab w:val="left" w:pos="142"/>
                <w:tab w:val="left" w:pos="993"/>
              </w:tabs>
              <w:ind w:firstLine="15"/>
              <w:jc w:val="both"/>
              <w:rPr>
                <w:color w:val="000000"/>
              </w:rPr>
            </w:pPr>
            <w:r w:rsidRPr="00CC0BDA">
              <w:rPr>
                <w:color w:val="000000"/>
              </w:rPr>
              <w:t>Веб-интерфейс, Windows, macOS, Linux арқылы қолжетімді, интернет байланысын қажет етеді.</w:t>
            </w:r>
          </w:p>
        </w:tc>
        <w:tc>
          <w:tcPr>
            <w:tcW w:w="2925" w:type="dxa"/>
          </w:tcPr>
          <w:p w14:paraId="73F41A40" w14:textId="4D55103B" w:rsidR="00DA5306" w:rsidRPr="00CC0BDA" w:rsidRDefault="0089406F" w:rsidP="00092561">
            <w:pPr>
              <w:pBdr>
                <w:top w:val="nil"/>
                <w:left w:val="nil"/>
                <w:bottom w:val="nil"/>
                <w:right w:val="nil"/>
                <w:between w:val="nil"/>
              </w:pBdr>
              <w:tabs>
                <w:tab w:val="left" w:pos="0"/>
                <w:tab w:val="left" w:pos="142"/>
                <w:tab w:val="left" w:pos="993"/>
              </w:tabs>
              <w:ind w:firstLine="20"/>
              <w:jc w:val="both"/>
              <w:rPr>
                <w:color w:val="000000"/>
              </w:rPr>
            </w:pPr>
            <w:r w:rsidRPr="00CC0BDA">
              <w:rPr>
                <w:color w:val="000000"/>
              </w:rPr>
              <w:t>Веб-негізделген, әртүрлі платформаларда қолжетімді, бірақ жасанды интеллект бұлтында өңдеуге тәуелді.</w:t>
            </w:r>
          </w:p>
        </w:tc>
        <w:tc>
          <w:tcPr>
            <w:tcW w:w="2580" w:type="dxa"/>
          </w:tcPr>
          <w:p w14:paraId="769FFAB0" w14:textId="2F681DB9" w:rsidR="00DA5306" w:rsidRPr="00B63A9A" w:rsidRDefault="0089406F" w:rsidP="00092561">
            <w:pPr>
              <w:pBdr>
                <w:top w:val="nil"/>
                <w:left w:val="nil"/>
                <w:bottom w:val="nil"/>
                <w:right w:val="nil"/>
                <w:between w:val="nil"/>
              </w:pBdr>
              <w:tabs>
                <w:tab w:val="left" w:pos="0"/>
                <w:tab w:val="left" w:pos="142"/>
                <w:tab w:val="left" w:pos="993"/>
              </w:tabs>
              <w:jc w:val="both"/>
              <w:rPr>
                <w:color w:val="000000"/>
                <w:lang w:val="kk-KZ"/>
              </w:rPr>
            </w:pPr>
            <w:r w:rsidRPr="00CC0BDA">
              <w:rPr>
                <w:color w:val="000000"/>
              </w:rPr>
              <w:t>Серверлерде орналас</w:t>
            </w:r>
            <w:r w:rsidR="00B63A9A">
              <w:rPr>
                <w:color w:val="000000"/>
                <w:lang w:val="kk-KZ"/>
              </w:rPr>
              <w:t xml:space="preserve"> </w:t>
            </w:r>
            <w:r w:rsidRPr="00CC0BDA">
              <w:rPr>
                <w:color w:val="000000"/>
              </w:rPr>
              <w:t>тыруға болатын веб-шешім, онлайн және офлайн режимдерін қолдайды, білім беру орта</w:t>
            </w:r>
            <w:r w:rsidR="00B63A9A">
              <w:rPr>
                <w:color w:val="000000"/>
              </w:rPr>
              <w:t>сында қолжетім</w:t>
            </w:r>
            <w:r w:rsidR="00B63A9A">
              <w:rPr>
                <w:color w:val="000000"/>
                <w:lang w:val="kk-KZ"/>
              </w:rPr>
              <w:t xml:space="preserve"> </w:t>
            </w:r>
            <w:r w:rsidR="00B63A9A">
              <w:rPr>
                <w:color w:val="000000"/>
              </w:rPr>
              <w:t>ділікті арттырады</w:t>
            </w:r>
          </w:p>
        </w:tc>
      </w:tr>
    </w:tbl>
    <w:p w14:paraId="15D8E04F" w14:textId="77777777" w:rsidR="00DA5306" w:rsidRPr="00CC0BDA" w:rsidRDefault="00DA5306" w:rsidP="00092561">
      <w:pPr>
        <w:pBdr>
          <w:top w:val="nil"/>
          <w:left w:val="nil"/>
          <w:bottom w:val="nil"/>
          <w:right w:val="nil"/>
          <w:between w:val="nil"/>
        </w:pBdr>
        <w:tabs>
          <w:tab w:val="left" w:pos="0"/>
          <w:tab w:val="left" w:pos="142"/>
          <w:tab w:val="left" w:pos="993"/>
        </w:tabs>
        <w:ind w:firstLine="567"/>
        <w:jc w:val="both"/>
        <w:rPr>
          <w:color w:val="000000"/>
          <w:sz w:val="28"/>
          <w:szCs w:val="28"/>
        </w:rPr>
      </w:pPr>
    </w:p>
    <w:p w14:paraId="58CB568E" w14:textId="77777777" w:rsidR="002B44B5" w:rsidRPr="00CC0BDA" w:rsidRDefault="002B44B5" w:rsidP="00092561">
      <w:pPr>
        <w:ind w:firstLine="709"/>
        <w:jc w:val="both"/>
        <w:rPr>
          <w:color w:val="000000"/>
          <w:sz w:val="28"/>
          <w:szCs w:val="28"/>
        </w:rPr>
      </w:pPr>
      <w:r w:rsidRPr="00CC0BDA">
        <w:rPr>
          <w:color w:val="000000"/>
          <w:sz w:val="28"/>
          <w:szCs w:val="28"/>
        </w:rPr>
        <w:t>Қазіргі бар платформалар, мысалы, Synthesia және D-ID, ИИ негізінде кеңейтілген видео генерациясын және нақты уақыттағы өзара әрекеттесуді ұсынады, бірақ олар негізінен корпоративтік оқыту, маркетинг және клиентпен өзара әрекеттесу үшін арналған. Оларға құрылымданған білім беру шеңберлерімен терең интеграция жетіспейді. Synthesia алдын ала жазылған видео нәтижелеріне сүйенсе, D-ID нақты уақыттағы ИИ негізіндегі өзара әрекеттесуді қолдайды, бірақ бейімделген педагогикалық адаптацияға ие емес.</w:t>
      </w:r>
    </w:p>
    <w:p w14:paraId="0BC469C5" w14:textId="7EBF524D" w:rsidR="002B44B5" w:rsidRPr="00CC0BDA" w:rsidRDefault="002B44B5" w:rsidP="00092561">
      <w:pPr>
        <w:ind w:firstLine="709"/>
        <w:jc w:val="both"/>
        <w:rPr>
          <w:color w:val="000000"/>
          <w:sz w:val="28"/>
          <w:szCs w:val="28"/>
        </w:rPr>
      </w:pPr>
      <w:r w:rsidRPr="00CC0BDA">
        <w:rPr>
          <w:color w:val="000000"/>
          <w:sz w:val="28"/>
          <w:szCs w:val="28"/>
        </w:rPr>
        <w:t>Екі платформаның да басты шектеуі – қазақ тілін жеткілікті деңгейде қолдамауы. Synthesia 140-тан астам тілді қолдаса да, оның қазақ тіліндегі фонетикалық бейімделуі жеткіліксіз дамыған. Сол сияқты, D-ID компаниясының Rosetta-1 моделі көптілді ерін синхронизациясын жеңілдетсе де, қазақ фонемалары үшін оның дәлдігі тексерілмеген. Басқа байланысты зерттеулер [</w:t>
      </w:r>
      <w:r w:rsidR="00D23E55" w:rsidRPr="00D23E55">
        <w:rPr>
          <w:color w:val="000000"/>
          <w:sz w:val="28"/>
          <w:szCs w:val="28"/>
        </w:rPr>
        <w:t>4</w:t>
      </w:r>
      <w:r w:rsidR="00D23E55" w:rsidRPr="00A84676">
        <w:rPr>
          <w:color w:val="000000"/>
          <w:sz w:val="28"/>
          <w:szCs w:val="28"/>
        </w:rPr>
        <w:t>5</w:t>
      </w:r>
      <w:r w:rsidRPr="00CC0BDA">
        <w:rPr>
          <w:color w:val="000000"/>
          <w:sz w:val="28"/>
          <w:szCs w:val="28"/>
        </w:rPr>
        <w:t xml:space="preserve">, </w:t>
      </w:r>
      <w:r w:rsidR="00157911">
        <w:rPr>
          <w:color w:val="000000"/>
          <w:sz w:val="28"/>
          <w:szCs w:val="28"/>
          <w:lang w:val="kk-KZ"/>
        </w:rPr>
        <w:t>р. 1141649; 162, р. 1496128; 172, р. 1-7; 173, р. 2596-2605; 174, р. 0255-0260; 175, р. 2-8; 176, р. 77-81; 177, р. 85597-85611; 178, р. 192; 179, р.</w:t>
      </w:r>
      <w:r w:rsidR="00F35CFF">
        <w:rPr>
          <w:color w:val="000000"/>
          <w:sz w:val="28"/>
          <w:szCs w:val="28"/>
          <w:lang w:val="kk-KZ"/>
        </w:rPr>
        <w:t> </w:t>
      </w:r>
      <w:r w:rsidR="00157911">
        <w:rPr>
          <w:color w:val="000000"/>
          <w:sz w:val="28"/>
          <w:szCs w:val="28"/>
          <w:lang w:val="kk-KZ"/>
        </w:rPr>
        <w:t>170-1-170-22; 180, р. 639-654; 181, р. 569-595; 182, р. 1-5; 183, р. е39243; 184, р. 379-388; 185, р. 5-16; 186, р.; 187; 188, р. 020153; 189, р. 2593; 190, р. 163-163-39; 191, р. 97-1-97-32; 192, р. 711-714; 193; 194, р. 38-46; 195, р. 20-29; 196, р.</w:t>
      </w:r>
      <w:r w:rsidR="00F35CFF">
        <w:rPr>
          <w:color w:val="000000"/>
          <w:sz w:val="28"/>
          <w:szCs w:val="28"/>
          <w:lang w:val="kk-KZ"/>
        </w:rPr>
        <w:t> </w:t>
      </w:r>
      <w:r w:rsidR="00157911">
        <w:rPr>
          <w:color w:val="000000"/>
          <w:sz w:val="28"/>
          <w:szCs w:val="28"/>
          <w:lang w:val="kk-KZ"/>
        </w:rPr>
        <w:t xml:space="preserve">6383-1-6383-29; 197, р. </w:t>
      </w:r>
      <w:r w:rsidR="00F35CFF">
        <w:rPr>
          <w:color w:val="000000"/>
          <w:sz w:val="28"/>
          <w:szCs w:val="28"/>
          <w:lang w:val="kk-KZ"/>
        </w:rPr>
        <w:t xml:space="preserve">1-51; </w:t>
      </w:r>
      <w:r w:rsidR="00157911">
        <w:rPr>
          <w:color w:val="000000"/>
          <w:sz w:val="28"/>
          <w:szCs w:val="28"/>
          <w:lang w:val="kk-KZ"/>
        </w:rPr>
        <w:t>198,</w:t>
      </w:r>
      <w:r w:rsidR="00F35CFF">
        <w:rPr>
          <w:color w:val="000000"/>
          <w:sz w:val="28"/>
          <w:szCs w:val="28"/>
          <w:lang w:val="kk-KZ"/>
        </w:rPr>
        <w:t xml:space="preserve"> р. 7654-7657; </w:t>
      </w:r>
      <w:r w:rsidR="00157911">
        <w:rPr>
          <w:color w:val="000000"/>
          <w:sz w:val="28"/>
          <w:szCs w:val="28"/>
          <w:lang w:val="kk-KZ"/>
        </w:rPr>
        <w:t>199,</w:t>
      </w:r>
      <w:r w:rsidR="00F35CFF">
        <w:rPr>
          <w:color w:val="000000"/>
          <w:sz w:val="28"/>
          <w:szCs w:val="28"/>
          <w:lang w:val="kk-KZ"/>
        </w:rPr>
        <w:t xml:space="preserve"> р. 73-74; </w:t>
      </w:r>
      <w:r w:rsidR="00157911">
        <w:rPr>
          <w:color w:val="000000"/>
          <w:sz w:val="28"/>
          <w:szCs w:val="28"/>
          <w:lang w:val="kk-KZ"/>
        </w:rPr>
        <w:t>200,</w:t>
      </w:r>
      <w:r w:rsidR="00F35CFF">
        <w:rPr>
          <w:color w:val="000000"/>
          <w:sz w:val="28"/>
          <w:szCs w:val="28"/>
          <w:lang w:val="kk-KZ"/>
        </w:rPr>
        <w:t xml:space="preserve"> р. 177-186; </w:t>
      </w:r>
      <w:r w:rsidR="00157911">
        <w:rPr>
          <w:color w:val="000000"/>
          <w:sz w:val="28"/>
          <w:szCs w:val="28"/>
          <w:lang w:val="kk-KZ"/>
        </w:rPr>
        <w:t>201</w:t>
      </w:r>
      <w:r w:rsidRPr="00CC0BDA">
        <w:rPr>
          <w:color w:val="000000"/>
          <w:sz w:val="28"/>
          <w:szCs w:val="28"/>
        </w:rPr>
        <w:t xml:space="preserve">] де қазақ тілінде сөйлейтін </w:t>
      </w:r>
      <w:r w:rsidR="006C14C5">
        <w:rPr>
          <w:color w:val="000000"/>
          <w:sz w:val="28"/>
          <w:szCs w:val="28"/>
        </w:rPr>
        <w:t>білім алушы</w:t>
      </w:r>
      <w:r w:rsidRPr="00CC0BDA">
        <w:rPr>
          <w:color w:val="000000"/>
          <w:sz w:val="28"/>
          <w:szCs w:val="28"/>
        </w:rPr>
        <w:t>лардың лингвистикалық және интерактивтік қажеттіліктерін толық ескермейді.</w:t>
      </w:r>
    </w:p>
    <w:p w14:paraId="091A586D" w14:textId="7E975B64" w:rsidR="002B44B5" w:rsidRPr="00CC0BDA" w:rsidRDefault="002B44B5" w:rsidP="00092561">
      <w:pPr>
        <w:ind w:firstLine="709"/>
        <w:jc w:val="both"/>
        <w:rPr>
          <w:color w:val="000000"/>
          <w:sz w:val="28"/>
          <w:szCs w:val="28"/>
        </w:rPr>
      </w:pPr>
      <w:r w:rsidRPr="00CC0BDA">
        <w:rPr>
          <w:color w:val="000000"/>
          <w:sz w:val="28"/>
          <w:szCs w:val="28"/>
        </w:rPr>
        <w:t xml:space="preserve">Керісінше, </w:t>
      </w:r>
      <w:r w:rsidR="001D5CB3" w:rsidRPr="00CC0BDA">
        <w:rPr>
          <w:color w:val="000000"/>
          <w:sz w:val="28"/>
          <w:szCs w:val="28"/>
          <w:lang w:val="kk-KZ"/>
        </w:rPr>
        <w:t>ИЖ</w:t>
      </w:r>
      <w:r w:rsidRPr="00CC0BDA">
        <w:rPr>
          <w:color w:val="000000"/>
          <w:sz w:val="28"/>
          <w:szCs w:val="28"/>
        </w:rPr>
        <w:t xml:space="preserve"> қазақ тілінде сөйлейтін </w:t>
      </w:r>
      <w:r w:rsidR="006C14C5">
        <w:rPr>
          <w:color w:val="000000"/>
          <w:sz w:val="28"/>
          <w:szCs w:val="28"/>
        </w:rPr>
        <w:t>білім алушы</w:t>
      </w:r>
      <w:r w:rsidRPr="00CC0BDA">
        <w:rPr>
          <w:color w:val="000000"/>
          <w:sz w:val="28"/>
          <w:szCs w:val="28"/>
        </w:rPr>
        <w:t xml:space="preserve">ларға арнайы әзірленген. Ол сөйлемге негізделген қолданушы жесттерін және бет мимикасын қазақ тілінің құрылымына сәйкес біріктіріп, табиғи айтылу, көрнекі сөйлеу мәнерін және мәдени сәйкестікті қамтамасыз етеді. Оның нақты уақыттағы интерактивтілігі адаптивті жесттерді, бет қимылдарын және сөйлеу интонациясын қолдануға мүмкіндік беріп, </w:t>
      </w:r>
      <w:r w:rsidR="006C14C5">
        <w:rPr>
          <w:color w:val="000000"/>
          <w:sz w:val="28"/>
          <w:szCs w:val="28"/>
        </w:rPr>
        <w:t>білім алушы</w:t>
      </w:r>
      <w:r w:rsidRPr="00CC0BDA">
        <w:rPr>
          <w:color w:val="000000"/>
          <w:sz w:val="28"/>
          <w:szCs w:val="28"/>
        </w:rPr>
        <w:t>лардың белсенділігін арттырады.</w:t>
      </w:r>
    </w:p>
    <w:p w14:paraId="06280389" w14:textId="77777777" w:rsidR="00DA5306" w:rsidRPr="00CC0BDA" w:rsidRDefault="00DA5306" w:rsidP="00092561">
      <w:pPr>
        <w:pBdr>
          <w:top w:val="nil"/>
          <w:left w:val="nil"/>
          <w:bottom w:val="nil"/>
          <w:right w:val="nil"/>
          <w:between w:val="nil"/>
        </w:pBdr>
        <w:tabs>
          <w:tab w:val="left" w:pos="0"/>
          <w:tab w:val="left" w:pos="142"/>
          <w:tab w:val="left" w:pos="993"/>
        </w:tabs>
        <w:ind w:firstLine="709"/>
        <w:jc w:val="both"/>
        <w:rPr>
          <w:color w:val="000000"/>
          <w:sz w:val="28"/>
          <w:szCs w:val="28"/>
        </w:rPr>
      </w:pPr>
    </w:p>
    <w:p w14:paraId="481C570A" w14:textId="605C36A8" w:rsidR="00DA5306" w:rsidRPr="00CC0BDA" w:rsidRDefault="002B44B5" w:rsidP="00092561">
      <w:pPr>
        <w:pBdr>
          <w:top w:val="nil"/>
          <w:left w:val="nil"/>
          <w:bottom w:val="nil"/>
          <w:right w:val="nil"/>
          <w:between w:val="nil"/>
        </w:pBdr>
        <w:tabs>
          <w:tab w:val="left" w:pos="0"/>
          <w:tab w:val="left" w:pos="142"/>
          <w:tab w:val="left" w:pos="993"/>
        </w:tabs>
        <w:ind w:firstLine="709"/>
        <w:jc w:val="both"/>
        <w:rPr>
          <w:b/>
          <w:color w:val="000000"/>
          <w:sz w:val="28"/>
          <w:szCs w:val="28"/>
          <w:lang w:val="kk-KZ"/>
        </w:rPr>
      </w:pPr>
      <w:r w:rsidRPr="00CC0BDA">
        <w:rPr>
          <w:b/>
          <w:color w:val="000000"/>
          <w:sz w:val="28"/>
          <w:szCs w:val="28"/>
        </w:rPr>
        <w:t xml:space="preserve">Үшінші </w:t>
      </w:r>
      <w:r w:rsidR="00904CA8" w:rsidRPr="00CC0BDA">
        <w:rPr>
          <w:b/>
          <w:color w:val="000000"/>
          <w:sz w:val="28"/>
          <w:szCs w:val="28"/>
          <w:lang w:val="kk-KZ"/>
        </w:rPr>
        <w:t>бөлім</w:t>
      </w:r>
      <w:r w:rsidRPr="00CC0BDA">
        <w:rPr>
          <w:b/>
          <w:color w:val="000000"/>
          <w:sz w:val="28"/>
          <w:szCs w:val="28"/>
        </w:rPr>
        <w:t xml:space="preserve"> бойынша қорытынд</w:t>
      </w:r>
      <w:r w:rsidR="00904CA8" w:rsidRPr="00CC0BDA">
        <w:rPr>
          <w:b/>
          <w:color w:val="000000"/>
          <w:sz w:val="28"/>
          <w:szCs w:val="28"/>
          <w:lang w:val="kk-KZ"/>
        </w:rPr>
        <w:t>ы</w:t>
      </w:r>
    </w:p>
    <w:p w14:paraId="1616E1CB" w14:textId="77777777" w:rsidR="002B44B5" w:rsidRPr="00843806" w:rsidRDefault="002B44B5" w:rsidP="00092561">
      <w:pPr>
        <w:pBdr>
          <w:top w:val="nil"/>
          <w:left w:val="nil"/>
          <w:bottom w:val="nil"/>
          <w:right w:val="nil"/>
          <w:between w:val="nil"/>
        </w:pBdr>
        <w:tabs>
          <w:tab w:val="left" w:pos="0"/>
          <w:tab w:val="left" w:pos="142"/>
          <w:tab w:val="left" w:pos="993"/>
        </w:tabs>
        <w:ind w:firstLine="709"/>
        <w:jc w:val="both"/>
        <w:rPr>
          <w:color w:val="000000"/>
          <w:sz w:val="28"/>
          <w:szCs w:val="28"/>
          <w:lang w:val="kk-KZ"/>
        </w:rPr>
      </w:pPr>
      <w:r w:rsidRPr="00002F3D">
        <w:rPr>
          <w:color w:val="000000"/>
          <w:sz w:val="28"/>
          <w:szCs w:val="28"/>
          <w:lang w:val="kk-KZ"/>
        </w:rPr>
        <w:t xml:space="preserve">Диссертацияның үшінші тарауында цифрлық аватар арқылы пайдаланушымен өзара әрекеттесуді жүзеге асыратын интеллектуалды оқыту жүйесінің тиімділігін кешенді бағалау жүргізілді. </w:t>
      </w:r>
      <w:r w:rsidRPr="00843806">
        <w:rPr>
          <w:color w:val="000000"/>
          <w:sz w:val="28"/>
          <w:szCs w:val="28"/>
          <w:lang w:val="kk-KZ"/>
        </w:rPr>
        <w:t>Бағалау жүйенің негізгі техникалық компоненттерін талдауды және оның педагогикалық нәтижелілігін эмпирикалық зерттеуді қамтыды.</w:t>
      </w:r>
    </w:p>
    <w:p w14:paraId="556FB2B1" w14:textId="6CEBA911" w:rsidR="002B44B5" w:rsidRPr="00843806" w:rsidRDefault="002B44B5" w:rsidP="00092561">
      <w:pPr>
        <w:pBdr>
          <w:top w:val="nil"/>
          <w:left w:val="nil"/>
          <w:bottom w:val="nil"/>
          <w:right w:val="nil"/>
          <w:between w:val="nil"/>
        </w:pBdr>
        <w:tabs>
          <w:tab w:val="left" w:pos="0"/>
          <w:tab w:val="left" w:pos="142"/>
          <w:tab w:val="left" w:pos="993"/>
        </w:tabs>
        <w:ind w:firstLine="709"/>
        <w:jc w:val="both"/>
        <w:rPr>
          <w:color w:val="000000"/>
          <w:sz w:val="28"/>
          <w:szCs w:val="28"/>
          <w:lang w:val="kk-KZ"/>
        </w:rPr>
      </w:pPr>
      <w:r w:rsidRPr="00843806">
        <w:rPr>
          <w:color w:val="000000"/>
          <w:sz w:val="28"/>
          <w:szCs w:val="28"/>
          <w:lang w:val="kk-KZ"/>
        </w:rPr>
        <w:t xml:space="preserve">Техникалық сараптама аясында сөйлеуді синтездеудің екі заманауи моделі </w:t>
      </w:r>
      <w:r w:rsidR="00B63A9A">
        <w:rPr>
          <w:color w:val="000000"/>
          <w:sz w:val="28"/>
          <w:szCs w:val="28"/>
          <w:lang w:val="kk-KZ"/>
        </w:rPr>
        <w:t>‒</w:t>
      </w:r>
      <w:r w:rsidRPr="00843806">
        <w:rPr>
          <w:color w:val="000000"/>
          <w:sz w:val="28"/>
          <w:szCs w:val="28"/>
          <w:lang w:val="kk-KZ"/>
        </w:rPr>
        <w:t xml:space="preserve"> Tacotron және VITS </w:t>
      </w:r>
      <w:r w:rsidR="00B63A9A">
        <w:rPr>
          <w:color w:val="000000"/>
          <w:sz w:val="28"/>
          <w:szCs w:val="28"/>
          <w:lang w:val="kk-KZ"/>
        </w:rPr>
        <w:t>‒</w:t>
      </w:r>
      <w:r w:rsidRPr="00843806">
        <w:rPr>
          <w:color w:val="000000"/>
          <w:sz w:val="28"/>
          <w:szCs w:val="28"/>
          <w:lang w:val="kk-KZ"/>
        </w:rPr>
        <w:t xml:space="preserve"> өнімділігін салыстырмалы зерттеу өткізілді. Салыстыру бірнеше маңызды көрсеткіштер бойынша жүргізілді: генерация кешігуі, нақты уақыт коэффициенті (RTF), өткізу қабілеті (символдар/секунд) және есептеу ресурстарының көлемі. Тестілеу нәтижелері VITS моделінің артықшылығын көрсетті: орташа генерация кешігуі 25,51 мс болды, ал Tacotron үшін 242,31 мс, бұл уақыт шығынын тоғыз есе азайғанын көрсетеді. VITS моделі үшін өткізу қабілеті 4274 символ/сек жетсе, салыстыру моделінде 310,6 символ/сек болды. RTF көрсеткіші VITS үшін 0,004 құрады, бұл оның нақты уақыт режимінде қолдануға жарамдылығын дәлелдейді. Сонымен қатар, VITS моделі оперативті жадыны аздап көбейтсе де, бейнежадқа түсетін жүктемені едәуір төмендетті, бұл оны шектеулі есептеу ресурстары бар жүйелерде қолдануға мүмкіндік береді. Осы нәтижелер VITS моделін интеллектуалды аватардың дауыстық интерфейсін жүзеге асыру үшін базалық </w:t>
      </w:r>
      <w:r w:rsidR="00463023" w:rsidRPr="00843806">
        <w:rPr>
          <w:color w:val="000000"/>
          <w:sz w:val="28"/>
          <w:szCs w:val="28"/>
          <w:lang w:val="kk-KZ"/>
        </w:rPr>
        <w:t>модел</w:t>
      </w:r>
      <w:r w:rsidRPr="00843806">
        <w:rPr>
          <w:color w:val="000000"/>
          <w:sz w:val="28"/>
          <w:szCs w:val="28"/>
          <w:lang w:val="kk-KZ"/>
        </w:rPr>
        <w:t xml:space="preserve"> ретінде таңдауға негіз болады.</w:t>
      </w:r>
    </w:p>
    <w:p w14:paraId="4B68911C" w14:textId="2A3266C4" w:rsidR="002B44B5" w:rsidRPr="00843806" w:rsidRDefault="002B44B5" w:rsidP="00092561">
      <w:pPr>
        <w:pBdr>
          <w:top w:val="nil"/>
          <w:left w:val="nil"/>
          <w:bottom w:val="nil"/>
          <w:right w:val="nil"/>
          <w:between w:val="nil"/>
        </w:pBdr>
        <w:tabs>
          <w:tab w:val="left" w:pos="0"/>
          <w:tab w:val="left" w:pos="142"/>
          <w:tab w:val="left" w:pos="993"/>
        </w:tabs>
        <w:ind w:firstLine="709"/>
        <w:jc w:val="both"/>
        <w:rPr>
          <w:color w:val="000000"/>
          <w:sz w:val="28"/>
          <w:szCs w:val="28"/>
          <w:lang w:val="kk-KZ"/>
        </w:rPr>
      </w:pPr>
      <w:r w:rsidRPr="00843806">
        <w:rPr>
          <w:color w:val="000000"/>
          <w:sz w:val="28"/>
          <w:szCs w:val="28"/>
          <w:lang w:val="kk-KZ"/>
        </w:rPr>
        <w:t>Эмпирикалық зерттеу әртүрлі оқыту форматтарының тиімділігін бағалауды қамтыды: дәстүрлі оқу (</w:t>
      </w:r>
      <w:r w:rsidR="005026F9" w:rsidRPr="00CC0BDA">
        <w:rPr>
          <w:color w:val="000000"/>
          <w:sz w:val="28"/>
          <w:szCs w:val="28"/>
          <w:lang w:val="kk-KZ"/>
        </w:rPr>
        <w:t>Д</w:t>
      </w:r>
      <w:r w:rsidRPr="00843806">
        <w:rPr>
          <w:color w:val="000000"/>
          <w:sz w:val="28"/>
          <w:szCs w:val="28"/>
          <w:lang w:val="kk-KZ"/>
        </w:rPr>
        <w:t xml:space="preserve">О), видео сабақтарды </w:t>
      </w:r>
      <w:r w:rsidR="00F8482A" w:rsidRPr="00843806">
        <w:rPr>
          <w:color w:val="000000"/>
          <w:sz w:val="28"/>
          <w:szCs w:val="28"/>
          <w:lang w:val="kk-KZ"/>
        </w:rPr>
        <w:t>(В</w:t>
      </w:r>
      <w:r w:rsidR="00F8482A" w:rsidRPr="00CC0BDA">
        <w:rPr>
          <w:color w:val="000000"/>
          <w:sz w:val="28"/>
          <w:szCs w:val="28"/>
          <w:lang w:val="kk-KZ"/>
        </w:rPr>
        <w:t>С</w:t>
      </w:r>
      <w:r w:rsidR="00F8482A" w:rsidRPr="00843806">
        <w:rPr>
          <w:color w:val="000000"/>
          <w:sz w:val="28"/>
          <w:szCs w:val="28"/>
          <w:lang w:val="kk-KZ"/>
        </w:rPr>
        <w:t xml:space="preserve">) </w:t>
      </w:r>
      <w:r w:rsidRPr="00843806">
        <w:rPr>
          <w:color w:val="000000"/>
          <w:sz w:val="28"/>
          <w:szCs w:val="28"/>
          <w:lang w:val="kk-KZ"/>
        </w:rPr>
        <w:t xml:space="preserve">пайдалану және аватар </w:t>
      </w:r>
      <w:r w:rsidR="00904CA8" w:rsidRPr="00CC0BDA">
        <w:rPr>
          <w:color w:val="000000"/>
          <w:sz w:val="28"/>
          <w:szCs w:val="28"/>
          <w:lang w:val="kk-KZ"/>
        </w:rPr>
        <w:t>негізіндегі</w:t>
      </w:r>
      <w:r w:rsidR="00F8482A" w:rsidRPr="00CC0BDA">
        <w:rPr>
          <w:color w:val="000000"/>
          <w:sz w:val="28"/>
          <w:szCs w:val="28"/>
          <w:lang w:val="kk-KZ"/>
        </w:rPr>
        <w:t xml:space="preserve"> интеллектуалды</w:t>
      </w:r>
      <w:r w:rsidRPr="00843806">
        <w:rPr>
          <w:color w:val="000000"/>
          <w:sz w:val="28"/>
          <w:szCs w:val="28"/>
          <w:lang w:val="kk-KZ"/>
        </w:rPr>
        <w:t xml:space="preserve"> жүйе (</w:t>
      </w:r>
      <w:r w:rsidR="00F8482A" w:rsidRPr="00CC0BDA">
        <w:rPr>
          <w:color w:val="000000"/>
          <w:sz w:val="28"/>
          <w:szCs w:val="28"/>
          <w:lang w:val="kk-KZ"/>
        </w:rPr>
        <w:t>ИЖ</w:t>
      </w:r>
      <w:r w:rsidRPr="00843806">
        <w:rPr>
          <w:color w:val="000000"/>
          <w:sz w:val="28"/>
          <w:szCs w:val="28"/>
          <w:lang w:val="kk-KZ"/>
        </w:rPr>
        <w:t>). Зерттеуге 90 студент қатысты, олар үш тең топқа кездейсоқ бөлінді. Эксперимент методологиясы алдын ала тест</w:t>
      </w:r>
      <w:r w:rsidR="005026F9" w:rsidRPr="00CC0BDA">
        <w:rPr>
          <w:color w:val="000000"/>
          <w:sz w:val="28"/>
          <w:szCs w:val="28"/>
          <w:lang w:val="kk-KZ"/>
        </w:rPr>
        <w:t xml:space="preserve"> </w:t>
      </w:r>
      <w:r w:rsidRPr="00843806">
        <w:rPr>
          <w:color w:val="000000"/>
          <w:sz w:val="28"/>
          <w:szCs w:val="28"/>
          <w:lang w:val="kk-KZ"/>
        </w:rPr>
        <w:t>және кейінгі тест нәтижелерін салыстыруға негізделді. Дисперсия анализі (ANOVA) топтар арасында статистикалық маңызды айырмашылықты анықтады (p</w:t>
      </w:r>
      <w:r w:rsidR="00F35CFF">
        <w:rPr>
          <w:color w:val="000000"/>
          <w:sz w:val="28"/>
          <w:szCs w:val="28"/>
          <w:lang w:val="kk-KZ"/>
        </w:rPr>
        <w:t>=</w:t>
      </w:r>
      <w:r w:rsidRPr="00843806">
        <w:rPr>
          <w:color w:val="000000"/>
          <w:sz w:val="28"/>
          <w:szCs w:val="28"/>
          <w:lang w:val="kk-KZ"/>
        </w:rPr>
        <w:t xml:space="preserve">0.0126), бірақ кейінгі Тьюки пост-хок тесті топтар арасындағы айтарлықтай айырмашылықтарды көрсетпеді. Алайда Коуэн эффектін есептеу </w:t>
      </w:r>
      <w:r w:rsidR="005026F9" w:rsidRPr="00CC0BDA">
        <w:rPr>
          <w:color w:val="000000"/>
          <w:sz w:val="28"/>
          <w:szCs w:val="28"/>
          <w:lang w:val="kk-KZ"/>
        </w:rPr>
        <w:t>Д</w:t>
      </w:r>
      <w:r w:rsidRPr="00843806">
        <w:rPr>
          <w:color w:val="000000"/>
          <w:sz w:val="28"/>
          <w:szCs w:val="28"/>
          <w:lang w:val="kk-KZ"/>
        </w:rPr>
        <w:t xml:space="preserve">О мен </w:t>
      </w:r>
      <w:r w:rsidR="00F8482A" w:rsidRPr="00CC0BDA">
        <w:rPr>
          <w:color w:val="000000"/>
          <w:sz w:val="28"/>
          <w:szCs w:val="28"/>
          <w:lang w:val="kk-KZ"/>
        </w:rPr>
        <w:t>ИЖ</w:t>
      </w:r>
      <w:r w:rsidRPr="00843806">
        <w:rPr>
          <w:color w:val="000000"/>
          <w:sz w:val="28"/>
          <w:szCs w:val="28"/>
          <w:lang w:val="kk-KZ"/>
        </w:rPr>
        <w:t xml:space="preserve"> арасындағы практикалық жоғары әсерді (d = 0.86) және В</w:t>
      </w:r>
      <w:r w:rsidR="005026F9" w:rsidRPr="00CC0BDA">
        <w:rPr>
          <w:color w:val="000000"/>
          <w:sz w:val="28"/>
          <w:szCs w:val="28"/>
          <w:lang w:val="kk-KZ"/>
        </w:rPr>
        <w:t>С</w:t>
      </w:r>
      <w:r w:rsidRPr="00843806">
        <w:rPr>
          <w:color w:val="000000"/>
          <w:sz w:val="28"/>
          <w:szCs w:val="28"/>
          <w:lang w:val="kk-KZ"/>
        </w:rPr>
        <w:t xml:space="preserve"> мен </w:t>
      </w:r>
      <w:r w:rsidR="00F8482A" w:rsidRPr="00CC0BDA">
        <w:rPr>
          <w:color w:val="000000"/>
          <w:sz w:val="28"/>
          <w:szCs w:val="28"/>
          <w:lang w:val="kk-KZ"/>
        </w:rPr>
        <w:t>ИЖ</w:t>
      </w:r>
      <w:r w:rsidRPr="00843806">
        <w:rPr>
          <w:color w:val="000000"/>
          <w:sz w:val="28"/>
          <w:szCs w:val="28"/>
          <w:lang w:val="kk-KZ"/>
        </w:rPr>
        <w:t xml:space="preserve"> арасындағы орташа әсерді (d=0.47) көрсетті, бұл айтарлықтай айырмашылықтар бар екенін, бірақ кішкене таңдауда дәстүрлі статистикалық критерийлермен анықтау қиын екенін білдіреді. Бұл мәліметтер цифрлық аватар жүйесінің дәстүрлі оқытуға қарағанда когнитивтік әсері төмен болса да, оқу нәтижелеріне оң әсерін көрсетіп, әсіресе қашықтықтан немесе гибридтік оқыту жағдайында тиімді құрал ретінде қолданылуға болатынын растайды.</w:t>
      </w:r>
    </w:p>
    <w:p w14:paraId="535CA919" w14:textId="2CACC951" w:rsidR="00DA5306" w:rsidRPr="00843806" w:rsidRDefault="002B44B5" w:rsidP="00092561">
      <w:pPr>
        <w:pBdr>
          <w:top w:val="nil"/>
          <w:left w:val="nil"/>
          <w:bottom w:val="nil"/>
          <w:right w:val="nil"/>
          <w:between w:val="nil"/>
        </w:pBdr>
        <w:tabs>
          <w:tab w:val="left" w:pos="0"/>
          <w:tab w:val="left" w:pos="142"/>
          <w:tab w:val="left" w:pos="993"/>
        </w:tabs>
        <w:ind w:firstLine="709"/>
        <w:jc w:val="both"/>
        <w:rPr>
          <w:color w:val="000000"/>
          <w:sz w:val="28"/>
          <w:szCs w:val="28"/>
          <w:lang w:val="kk-KZ"/>
        </w:rPr>
      </w:pPr>
      <w:r w:rsidRPr="00843806">
        <w:rPr>
          <w:color w:val="000000"/>
          <w:sz w:val="28"/>
          <w:szCs w:val="28"/>
          <w:lang w:val="kk-KZ"/>
        </w:rPr>
        <w:t>Қатысушылардың пікірлерін сапалық талдау инновациялық оқыту ортасын қабылдауды қосымша сипаттады. Студенттер цифрлық аватардың жоғары деңгейдегі тартымдылығын, интерактивтілігін және эмоционалды қызығушылығын атап өтті, бұл тұрақты оқу мотивациясын қалыптастыруға ықпал етеді. Ал оқытушылар жүйенің білім беру мазмұнын персоналдауға мүмкіндік беретін қосымша құрал ретінде потенциалын көрсетті. Осылайша, алынған нәтижелер мультимодалды өзара әрекеттесу элементтері бар интеллектуалды оқыту жүйелерін әрі қарай дамыту қажеттілігін растайды және олардың педагогикалық тиімділігін арттыру бойынша перспективалы бағыттарды айқындайды.</w:t>
      </w:r>
    </w:p>
    <w:p w14:paraId="27A716E7" w14:textId="77777777" w:rsidR="002B44B5" w:rsidRPr="00843806" w:rsidRDefault="002B44B5" w:rsidP="00092561">
      <w:pPr>
        <w:pBdr>
          <w:top w:val="nil"/>
          <w:left w:val="nil"/>
          <w:bottom w:val="nil"/>
          <w:right w:val="nil"/>
          <w:between w:val="nil"/>
        </w:pBdr>
        <w:tabs>
          <w:tab w:val="left" w:pos="0"/>
          <w:tab w:val="left" w:pos="142"/>
          <w:tab w:val="left" w:pos="993"/>
        </w:tabs>
        <w:ind w:firstLine="709"/>
        <w:jc w:val="both"/>
        <w:rPr>
          <w:b/>
          <w:color w:val="000000"/>
          <w:sz w:val="28"/>
          <w:szCs w:val="28"/>
          <w:lang w:val="kk-KZ"/>
        </w:rPr>
      </w:pPr>
    </w:p>
    <w:p w14:paraId="604DE889" w14:textId="77777777" w:rsidR="00A84676" w:rsidRPr="00843806" w:rsidRDefault="00A84676" w:rsidP="00092561">
      <w:pPr>
        <w:pBdr>
          <w:top w:val="nil"/>
          <w:left w:val="nil"/>
          <w:bottom w:val="nil"/>
          <w:right w:val="nil"/>
          <w:between w:val="nil"/>
        </w:pBdr>
        <w:tabs>
          <w:tab w:val="left" w:pos="0"/>
          <w:tab w:val="left" w:pos="142"/>
          <w:tab w:val="left" w:pos="993"/>
        </w:tabs>
        <w:ind w:firstLine="567"/>
        <w:jc w:val="both"/>
        <w:rPr>
          <w:b/>
          <w:color w:val="000000"/>
          <w:sz w:val="28"/>
          <w:szCs w:val="28"/>
          <w:lang w:val="kk-KZ"/>
        </w:rPr>
      </w:pPr>
    </w:p>
    <w:p w14:paraId="245CD480" w14:textId="77777777" w:rsidR="00A84676" w:rsidRPr="00843806" w:rsidRDefault="00A84676" w:rsidP="00092561">
      <w:pPr>
        <w:pBdr>
          <w:top w:val="nil"/>
          <w:left w:val="nil"/>
          <w:bottom w:val="nil"/>
          <w:right w:val="nil"/>
          <w:between w:val="nil"/>
        </w:pBdr>
        <w:tabs>
          <w:tab w:val="left" w:pos="0"/>
          <w:tab w:val="left" w:pos="142"/>
          <w:tab w:val="left" w:pos="993"/>
        </w:tabs>
        <w:ind w:firstLine="567"/>
        <w:jc w:val="both"/>
        <w:rPr>
          <w:b/>
          <w:color w:val="000000"/>
          <w:sz w:val="28"/>
          <w:szCs w:val="28"/>
          <w:lang w:val="kk-KZ"/>
        </w:rPr>
      </w:pPr>
    </w:p>
    <w:p w14:paraId="762B501B" w14:textId="77777777" w:rsidR="00A84676" w:rsidRPr="00843806" w:rsidRDefault="00A84676" w:rsidP="00092561">
      <w:pPr>
        <w:pBdr>
          <w:top w:val="nil"/>
          <w:left w:val="nil"/>
          <w:bottom w:val="nil"/>
          <w:right w:val="nil"/>
          <w:between w:val="nil"/>
        </w:pBdr>
        <w:tabs>
          <w:tab w:val="left" w:pos="0"/>
          <w:tab w:val="left" w:pos="142"/>
          <w:tab w:val="left" w:pos="993"/>
        </w:tabs>
        <w:ind w:firstLine="567"/>
        <w:jc w:val="both"/>
        <w:rPr>
          <w:b/>
          <w:color w:val="000000"/>
          <w:sz w:val="28"/>
          <w:szCs w:val="28"/>
          <w:lang w:val="kk-KZ"/>
        </w:rPr>
      </w:pPr>
    </w:p>
    <w:p w14:paraId="67DF4A71" w14:textId="77777777" w:rsidR="00A84676" w:rsidRPr="00843806" w:rsidRDefault="00A84676" w:rsidP="00092561">
      <w:pPr>
        <w:pBdr>
          <w:top w:val="nil"/>
          <w:left w:val="nil"/>
          <w:bottom w:val="nil"/>
          <w:right w:val="nil"/>
          <w:between w:val="nil"/>
        </w:pBdr>
        <w:tabs>
          <w:tab w:val="left" w:pos="0"/>
          <w:tab w:val="left" w:pos="142"/>
          <w:tab w:val="left" w:pos="993"/>
        </w:tabs>
        <w:ind w:firstLine="567"/>
        <w:jc w:val="both"/>
        <w:rPr>
          <w:b/>
          <w:color w:val="000000"/>
          <w:sz w:val="28"/>
          <w:szCs w:val="28"/>
          <w:lang w:val="kk-KZ"/>
        </w:rPr>
      </w:pPr>
    </w:p>
    <w:p w14:paraId="012D6147" w14:textId="77777777" w:rsidR="00A84676" w:rsidRPr="00843806" w:rsidRDefault="00A84676" w:rsidP="00092561">
      <w:pPr>
        <w:pBdr>
          <w:top w:val="nil"/>
          <w:left w:val="nil"/>
          <w:bottom w:val="nil"/>
          <w:right w:val="nil"/>
          <w:between w:val="nil"/>
        </w:pBdr>
        <w:tabs>
          <w:tab w:val="left" w:pos="0"/>
          <w:tab w:val="left" w:pos="142"/>
          <w:tab w:val="left" w:pos="993"/>
        </w:tabs>
        <w:ind w:firstLine="567"/>
        <w:jc w:val="both"/>
        <w:rPr>
          <w:b/>
          <w:color w:val="000000"/>
          <w:sz w:val="28"/>
          <w:szCs w:val="28"/>
          <w:lang w:val="kk-KZ"/>
        </w:rPr>
      </w:pPr>
    </w:p>
    <w:p w14:paraId="34107FE1" w14:textId="77777777" w:rsidR="00A84676" w:rsidRPr="00843806" w:rsidRDefault="00A84676" w:rsidP="00092561">
      <w:pPr>
        <w:pBdr>
          <w:top w:val="nil"/>
          <w:left w:val="nil"/>
          <w:bottom w:val="nil"/>
          <w:right w:val="nil"/>
          <w:between w:val="nil"/>
        </w:pBdr>
        <w:tabs>
          <w:tab w:val="left" w:pos="0"/>
          <w:tab w:val="left" w:pos="142"/>
          <w:tab w:val="left" w:pos="993"/>
        </w:tabs>
        <w:ind w:firstLine="567"/>
        <w:jc w:val="both"/>
        <w:rPr>
          <w:b/>
          <w:color w:val="000000"/>
          <w:sz w:val="28"/>
          <w:szCs w:val="28"/>
          <w:lang w:val="kk-KZ"/>
        </w:rPr>
      </w:pPr>
    </w:p>
    <w:p w14:paraId="355B7727" w14:textId="77777777" w:rsidR="00A84676" w:rsidRDefault="00A84676" w:rsidP="00092561">
      <w:pPr>
        <w:pBdr>
          <w:top w:val="nil"/>
          <w:left w:val="nil"/>
          <w:bottom w:val="nil"/>
          <w:right w:val="nil"/>
          <w:between w:val="nil"/>
        </w:pBdr>
        <w:tabs>
          <w:tab w:val="left" w:pos="0"/>
          <w:tab w:val="left" w:pos="142"/>
          <w:tab w:val="left" w:pos="993"/>
        </w:tabs>
        <w:ind w:firstLine="567"/>
        <w:jc w:val="both"/>
        <w:rPr>
          <w:b/>
          <w:color w:val="000000"/>
          <w:sz w:val="28"/>
          <w:szCs w:val="28"/>
          <w:lang w:val="kk-KZ"/>
        </w:rPr>
      </w:pPr>
    </w:p>
    <w:p w14:paraId="793BC4DE" w14:textId="77777777" w:rsidR="003C1AAD" w:rsidRDefault="003C1AAD" w:rsidP="00092561">
      <w:pPr>
        <w:pBdr>
          <w:top w:val="nil"/>
          <w:left w:val="nil"/>
          <w:bottom w:val="nil"/>
          <w:right w:val="nil"/>
          <w:between w:val="nil"/>
        </w:pBdr>
        <w:tabs>
          <w:tab w:val="left" w:pos="0"/>
          <w:tab w:val="left" w:pos="142"/>
          <w:tab w:val="left" w:pos="993"/>
        </w:tabs>
        <w:ind w:firstLine="567"/>
        <w:jc w:val="both"/>
        <w:rPr>
          <w:b/>
          <w:color w:val="000000"/>
          <w:sz w:val="28"/>
          <w:szCs w:val="28"/>
          <w:lang w:val="kk-KZ"/>
        </w:rPr>
      </w:pPr>
    </w:p>
    <w:p w14:paraId="661984E7" w14:textId="77777777" w:rsidR="003C1AAD" w:rsidRDefault="003C1AAD" w:rsidP="00092561">
      <w:pPr>
        <w:pBdr>
          <w:top w:val="nil"/>
          <w:left w:val="nil"/>
          <w:bottom w:val="nil"/>
          <w:right w:val="nil"/>
          <w:between w:val="nil"/>
        </w:pBdr>
        <w:tabs>
          <w:tab w:val="left" w:pos="0"/>
          <w:tab w:val="left" w:pos="142"/>
          <w:tab w:val="left" w:pos="993"/>
        </w:tabs>
        <w:ind w:firstLine="567"/>
        <w:jc w:val="both"/>
        <w:rPr>
          <w:b/>
          <w:color w:val="000000"/>
          <w:sz w:val="28"/>
          <w:szCs w:val="28"/>
          <w:lang w:val="kk-KZ"/>
        </w:rPr>
      </w:pPr>
    </w:p>
    <w:p w14:paraId="08712AE5" w14:textId="77777777" w:rsidR="003C1AAD" w:rsidRDefault="003C1AAD" w:rsidP="00092561">
      <w:pPr>
        <w:pBdr>
          <w:top w:val="nil"/>
          <w:left w:val="nil"/>
          <w:bottom w:val="nil"/>
          <w:right w:val="nil"/>
          <w:between w:val="nil"/>
        </w:pBdr>
        <w:tabs>
          <w:tab w:val="left" w:pos="0"/>
          <w:tab w:val="left" w:pos="142"/>
          <w:tab w:val="left" w:pos="993"/>
        </w:tabs>
        <w:ind w:firstLine="567"/>
        <w:jc w:val="both"/>
        <w:rPr>
          <w:b/>
          <w:color w:val="000000"/>
          <w:sz w:val="28"/>
          <w:szCs w:val="28"/>
          <w:lang w:val="kk-KZ"/>
        </w:rPr>
      </w:pPr>
    </w:p>
    <w:p w14:paraId="6E440D8A" w14:textId="77777777" w:rsidR="00002F3D" w:rsidRDefault="00002F3D" w:rsidP="00092561">
      <w:pPr>
        <w:pBdr>
          <w:top w:val="nil"/>
          <w:left w:val="nil"/>
          <w:bottom w:val="nil"/>
          <w:right w:val="nil"/>
          <w:between w:val="nil"/>
        </w:pBdr>
        <w:tabs>
          <w:tab w:val="left" w:pos="0"/>
          <w:tab w:val="left" w:pos="142"/>
          <w:tab w:val="left" w:pos="993"/>
        </w:tabs>
        <w:ind w:firstLine="567"/>
        <w:jc w:val="both"/>
        <w:rPr>
          <w:b/>
          <w:color w:val="000000"/>
          <w:sz w:val="28"/>
          <w:szCs w:val="28"/>
          <w:lang w:val="kk-KZ"/>
        </w:rPr>
      </w:pPr>
    </w:p>
    <w:p w14:paraId="7A300E76" w14:textId="77777777" w:rsidR="003C1AAD" w:rsidRPr="003C1AAD" w:rsidRDefault="003C1AAD" w:rsidP="00092561">
      <w:pPr>
        <w:pBdr>
          <w:top w:val="nil"/>
          <w:left w:val="nil"/>
          <w:bottom w:val="nil"/>
          <w:right w:val="nil"/>
          <w:between w:val="nil"/>
        </w:pBdr>
        <w:tabs>
          <w:tab w:val="left" w:pos="0"/>
          <w:tab w:val="left" w:pos="142"/>
          <w:tab w:val="left" w:pos="993"/>
        </w:tabs>
        <w:ind w:firstLine="567"/>
        <w:jc w:val="both"/>
        <w:rPr>
          <w:b/>
          <w:color w:val="000000"/>
          <w:sz w:val="28"/>
          <w:szCs w:val="28"/>
          <w:lang w:val="kk-KZ"/>
        </w:rPr>
      </w:pPr>
    </w:p>
    <w:p w14:paraId="6AB3059F" w14:textId="77777777" w:rsidR="00A84676" w:rsidRPr="00843806" w:rsidRDefault="00A84676" w:rsidP="00092561">
      <w:pPr>
        <w:pBdr>
          <w:top w:val="nil"/>
          <w:left w:val="nil"/>
          <w:bottom w:val="nil"/>
          <w:right w:val="nil"/>
          <w:between w:val="nil"/>
        </w:pBdr>
        <w:tabs>
          <w:tab w:val="left" w:pos="0"/>
          <w:tab w:val="left" w:pos="142"/>
          <w:tab w:val="left" w:pos="993"/>
        </w:tabs>
        <w:ind w:firstLine="567"/>
        <w:jc w:val="both"/>
        <w:rPr>
          <w:b/>
          <w:color w:val="000000"/>
          <w:sz w:val="28"/>
          <w:szCs w:val="28"/>
          <w:lang w:val="kk-KZ"/>
        </w:rPr>
      </w:pPr>
    </w:p>
    <w:p w14:paraId="1A04F656" w14:textId="77777777" w:rsidR="00A84676" w:rsidRDefault="00A84676" w:rsidP="00092561">
      <w:pPr>
        <w:pBdr>
          <w:top w:val="nil"/>
          <w:left w:val="nil"/>
          <w:bottom w:val="nil"/>
          <w:right w:val="nil"/>
          <w:between w:val="nil"/>
        </w:pBdr>
        <w:tabs>
          <w:tab w:val="left" w:pos="0"/>
          <w:tab w:val="left" w:pos="142"/>
          <w:tab w:val="left" w:pos="993"/>
        </w:tabs>
        <w:ind w:firstLine="567"/>
        <w:jc w:val="both"/>
        <w:rPr>
          <w:b/>
          <w:color w:val="000000"/>
          <w:sz w:val="28"/>
          <w:szCs w:val="28"/>
          <w:lang w:val="kk-KZ"/>
        </w:rPr>
      </w:pPr>
    </w:p>
    <w:p w14:paraId="27C1D62E" w14:textId="77777777" w:rsidR="00B63A9A" w:rsidRDefault="00B63A9A" w:rsidP="00092561">
      <w:pPr>
        <w:pBdr>
          <w:top w:val="nil"/>
          <w:left w:val="nil"/>
          <w:bottom w:val="nil"/>
          <w:right w:val="nil"/>
          <w:between w:val="nil"/>
        </w:pBdr>
        <w:tabs>
          <w:tab w:val="left" w:pos="0"/>
          <w:tab w:val="left" w:pos="142"/>
          <w:tab w:val="left" w:pos="993"/>
        </w:tabs>
        <w:ind w:firstLine="567"/>
        <w:jc w:val="both"/>
        <w:rPr>
          <w:b/>
          <w:color w:val="000000"/>
          <w:sz w:val="28"/>
          <w:szCs w:val="28"/>
          <w:lang w:val="kk-KZ"/>
        </w:rPr>
      </w:pPr>
    </w:p>
    <w:p w14:paraId="524276DB" w14:textId="77777777" w:rsidR="00B63A9A" w:rsidRDefault="00B63A9A" w:rsidP="00092561">
      <w:pPr>
        <w:pBdr>
          <w:top w:val="nil"/>
          <w:left w:val="nil"/>
          <w:bottom w:val="nil"/>
          <w:right w:val="nil"/>
          <w:between w:val="nil"/>
        </w:pBdr>
        <w:tabs>
          <w:tab w:val="left" w:pos="0"/>
          <w:tab w:val="left" w:pos="142"/>
          <w:tab w:val="left" w:pos="993"/>
        </w:tabs>
        <w:ind w:firstLine="567"/>
        <w:jc w:val="both"/>
        <w:rPr>
          <w:b/>
          <w:color w:val="000000"/>
          <w:sz w:val="28"/>
          <w:szCs w:val="28"/>
          <w:lang w:val="kk-KZ"/>
        </w:rPr>
      </w:pPr>
    </w:p>
    <w:p w14:paraId="5AD688B9" w14:textId="77777777" w:rsidR="00B63A9A" w:rsidRDefault="00B63A9A" w:rsidP="00092561">
      <w:pPr>
        <w:pBdr>
          <w:top w:val="nil"/>
          <w:left w:val="nil"/>
          <w:bottom w:val="nil"/>
          <w:right w:val="nil"/>
          <w:between w:val="nil"/>
        </w:pBdr>
        <w:tabs>
          <w:tab w:val="left" w:pos="0"/>
          <w:tab w:val="left" w:pos="142"/>
          <w:tab w:val="left" w:pos="993"/>
        </w:tabs>
        <w:ind w:firstLine="567"/>
        <w:jc w:val="both"/>
        <w:rPr>
          <w:b/>
          <w:color w:val="000000"/>
          <w:sz w:val="28"/>
          <w:szCs w:val="28"/>
          <w:lang w:val="kk-KZ"/>
        </w:rPr>
      </w:pPr>
    </w:p>
    <w:p w14:paraId="734800E3" w14:textId="77777777" w:rsidR="00B63A9A" w:rsidRDefault="00B63A9A" w:rsidP="00092561">
      <w:pPr>
        <w:pBdr>
          <w:top w:val="nil"/>
          <w:left w:val="nil"/>
          <w:bottom w:val="nil"/>
          <w:right w:val="nil"/>
          <w:between w:val="nil"/>
        </w:pBdr>
        <w:tabs>
          <w:tab w:val="left" w:pos="0"/>
          <w:tab w:val="left" w:pos="142"/>
          <w:tab w:val="left" w:pos="993"/>
        </w:tabs>
        <w:ind w:firstLine="567"/>
        <w:jc w:val="both"/>
        <w:rPr>
          <w:b/>
          <w:color w:val="000000"/>
          <w:sz w:val="28"/>
          <w:szCs w:val="28"/>
          <w:lang w:val="kk-KZ"/>
        </w:rPr>
      </w:pPr>
    </w:p>
    <w:p w14:paraId="2C5702F2" w14:textId="77777777" w:rsidR="00B63A9A" w:rsidRDefault="00B63A9A" w:rsidP="00092561">
      <w:pPr>
        <w:pBdr>
          <w:top w:val="nil"/>
          <w:left w:val="nil"/>
          <w:bottom w:val="nil"/>
          <w:right w:val="nil"/>
          <w:between w:val="nil"/>
        </w:pBdr>
        <w:tabs>
          <w:tab w:val="left" w:pos="0"/>
          <w:tab w:val="left" w:pos="142"/>
          <w:tab w:val="left" w:pos="993"/>
        </w:tabs>
        <w:ind w:firstLine="567"/>
        <w:jc w:val="both"/>
        <w:rPr>
          <w:b/>
          <w:color w:val="000000"/>
          <w:sz w:val="28"/>
          <w:szCs w:val="28"/>
          <w:lang w:val="kk-KZ"/>
        </w:rPr>
      </w:pPr>
    </w:p>
    <w:p w14:paraId="2118C8C5" w14:textId="77777777" w:rsidR="00B63A9A" w:rsidRDefault="00B63A9A" w:rsidP="00092561">
      <w:pPr>
        <w:pBdr>
          <w:top w:val="nil"/>
          <w:left w:val="nil"/>
          <w:bottom w:val="nil"/>
          <w:right w:val="nil"/>
          <w:between w:val="nil"/>
        </w:pBdr>
        <w:tabs>
          <w:tab w:val="left" w:pos="0"/>
          <w:tab w:val="left" w:pos="142"/>
          <w:tab w:val="left" w:pos="993"/>
        </w:tabs>
        <w:ind w:firstLine="567"/>
        <w:jc w:val="both"/>
        <w:rPr>
          <w:b/>
          <w:color w:val="000000"/>
          <w:sz w:val="28"/>
          <w:szCs w:val="28"/>
          <w:lang w:val="kk-KZ"/>
        </w:rPr>
      </w:pPr>
    </w:p>
    <w:p w14:paraId="4EDAF2A6" w14:textId="77777777" w:rsidR="00B63A9A" w:rsidRDefault="00B63A9A" w:rsidP="00092561">
      <w:pPr>
        <w:pBdr>
          <w:top w:val="nil"/>
          <w:left w:val="nil"/>
          <w:bottom w:val="nil"/>
          <w:right w:val="nil"/>
          <w:between w:val="nil"/>
        </w:pBdr>
        <w:tabs>
          <w:tab w:val="left" w:pos="0"/>
          <w:tab w:val="left" w:pos="142"/>
          <w:tab w:val="left" w:pos="993"/>
        </w:tabs>
        <w:ind w:firstLine="567"/>
        <w:jc w:val="both"/>
        <w:rPr>
          <w:b/>
          <w:color w:val="000000"/>
          <w:sz w:val="28"/>
          <w:szCs w:val="28"/>
          <w:lang w:val="kk-KZ"/>
        </w:rPr>
      </w:pPr>
    </w:p>
    <w:p w14:paraId="409BB647" w14:textId="77777777" w:rsidR="00B63A9A" w:rsidRDefault="00B63A9A" w:rsidP="00092561">
      <w:pPr>
        <w:pBdr>
          <w:top w:val="nil"/>
          <w:left w:val="nil"/>
          <w:bottom w:val="nil"/>
          <w:right w:val="nil"/>
          <w:between w:val="nil"/>
        </w:pBdr>
        <w:tabs>
          <w:tab w:val="left" w:pos="0"/>
          <w:tab w:val="left" w:pos="142"/>
          <w:tab w:val="left" w:pos="993"/>
        </w:tabs>
        <w:ind w:firstLine="567"/>
        <w:jc w:val="both"/>
        <w:rPr>
          <w:b/>
          <w:color w:val="000000"/>
          <w:sz w:val="28"/>
          <w:szCs w:val="28"/>
          <w:lang w:val="kk-KZ"/>
        </w:rPr>
      </w:pPr>
    </w:p>
    <w:p w14:paraId="5B97A988" w14:textId="32AED685" w:rsidR="00DA5306" w:rsidRPr="00843806" w:rsidRDefault="00002F3D" w:rsidP="00092561">
      <w:pPr>
        <w:pBdr>
          <w:top w:val="nil"/>
          <w:left w:val="nil"/>
          <w:bottom w:val="nil"/>
          <w:right w:val="nil"/>
          <w:between w:val="nil"/>
        </w:pBdr>
        <w:tabs>
          <w:tab w:val="left" w:pos="0"/>
          <w:tab w:val="left" w:pos="142"/>
          <w:tab w:val="left" w:pos="993"/>
        </w:tabs>
        <w:jc w:val="center"/>
        <w:rPr>
          <w:b/>
          <w:bCs/>
          <w:color w:val="000000"/>
          <w:sz w:val="28"/>
          <w:szCs w:val="28"/>
          <w:lang w:val="kk-KZ"/>
        </w:rPr>
      </w:pPr>
      <w:r w:rsidRPr="00843806">
        <w:rPr>
          <w:b/>
          <w:bCs/>
          <w:color w:val="000000"/>
          <w:sz w:val="28"/>
          <w:szCs w:val="28"/>
          <w:lang w:val="kk-KZ"/>
        </w:rPr>
        <w:t>ҚОРЫТЫНДЫ</w:t>
      </w:r>
    </w:p>
    <w:p w14:paraId="1E410397" w14:textId="77777777" w:rsidR="00A84676" w:rsidRPr="00843806" w:rsidRDefault="00A84676" w:rsidP="00092561">
      <w:pPr>
        <w:pBdr>
          <w:top w:val="nil"/>
          <w:left w:val="nil"/>
          <w:bottom w:val="nil"/>
          <w:right w:val="nil"/>
          <w:between w:val="nil"/>
        </w:pBdr>
        <w:tabs>
          <w:tab w:val="left" w:pos="0"/>
          <w:tab w:val="left" w:pos="142"/>
          <w:tab w:val="left" w:pos="993"/>
        </w:tabs>
        <w:ind w:firstLine="567"/>
        <w:jc w:val="center"/>
        <w:rPr>
          <w:b/>
          <w:bCs/>
          <w:color w:val="000000"/>
          <w:sz w:val="28"/>
          <w:szCs w:val="28"/>
          <w:lang w:val="kk-KZ"/>
        </w:rPr>
      </w:pPr>
    </w:p>
    <w:p w14:paraId="4FA7DA0F" w14:textId="226EA0F4" w:rsidR="00D25086" w:rsidRPr="00843806" w:rsidRDefault="00D25086" w:rsidP="00092561">
      <w:pPr>
        <w:pBdr>
          <w:top w:val="nil"/>
          <w:left w:val="nil"/>
          <w:bottom w:val="nil"/>
          <w:right w:val="nil"/>
          <w:between w:val="nil"/>
        </w:pBdr>
        <w:tabs>
          <w:tab w:val="left" w:pos="0"/>
          <w:tab w:val="left" w:pos="142"/>
          <w:tab w:val="left" w:pos="993"/>
        </w:tabs>
        <w:ind w:firstLine="709"/>
        <w:jc w:val="both"/>
        <w:rPr>
          <w:color w:val="000000"/>
          <w:sz w:val="28"/>
          <w:szCs w:val="28"/>
          <w:lang w:val="kk-KZ"/>
        </w:rPr>
      </w:pPr>
      <w:r w:rsidRPr="00843806">
        <w:rPr>
          <w:color w:val="000000"/>
          <w:sz w:val="28"/>
          <w:szCs w:val="28"/>
          <w:lang w:val="kk-KZ"/>
        </w:rPr>
        <w:t xml:space="preserve">Диссертациялық зерттеу интеллектуалды интерактивті оқыту әдістерін жасауға бағытталған, оның негізінде виртуалды шындық технологиялары, онтологиялық </w:t>
      </w:r>
      <w:r w:rsidR="00463023" w:rsidRPr="00843806">
        <w:rPr>
          <w:color w:val="000000"/>
          <w:sz w:val="28"/>
          <w:szCs w:val="28"/>
          <w:lang w:val="kk-KZ"/>
        </w:rPr>
        <w:t>модел</w:t>
      </w:r>
      <w:r w:rsidRPr="00843806">
        <w:rPr>
          <w:color w:val="000000"/>
          <w:sz w:val="28"/>
          <w:szCs w:val="28"/>
          <w:lang w:val="kk-KZ"/>
        </w:rPr>
        <w:t xml:space="preserve">деу, сөйлеуді синтездеу және мультимодалды өзара әрекеттесу қолданылады. Зерттеудің өзектілігі білім берудің цифрлануы және </w:t>
      </w:r>
      <w:r w:rsidR="006C14C5">
        <w:rPr>
          <w:color w:val="000000"/>
          <w:sz w:val="28"/>
          <w:szCs w:val="28"/>
          <w:lang w:val="kk-KZ"/>
        </w:rPr>
        <w:t>білім алушы</w:t>
      </w:r>
      <w:r w:rsidRPr="00843806">
        <w:rPr>
          <w:color w:val="000000"/>
          <w:sz w:val="28"/>
          <w:szCs w:val="28"/>
          <w:lang w:val="kk-KZ"/>
        </w:rPr>
        <w:t>лардың тілдік және когнитивтік ерекшеліктерін ескеретін адаптивті жүйелерді құру қажеттілігімен, әсіресе көптілді мемлекеттерде, мысалы, Қазақстан Республикасында, түсіндіріледі.</w:t>
      </w:r>
    </w:p>
    <w:p w14:paraId="03DF2886" w14:textId="77777777" w:rsidR="00D25086" w:rsidRPr="00843806" w:rsidRDefault="00D25086" w:rsidP="00092561">
      <w:pPr>
        <w:pStyle w:val="a6"/>
        <w:pBdr>
          <w:top w:val="nil"/>
          <w:left w:val="nil"/>
          <w:bottom w:val="nil"/>
          <w:right w:val="nil"/>
          <w:between w:val="nil"/>
        </w:pBdr>
        <w:tabs>
          <w:tab w:val="left" w:pos="0"/>
          <w:tab w:val="left" w:pos="142"/>
          <w:tab w:val="left" w:pos="851"/>
        </w:tabs>
        <w:spacing w:after="0" w:line="240" w:lineRule="auto"/>
        <w:ind w:left="0" w:firstLine="709"/>
        <w:jc w:val="both"/>
        <w:rPr>
          <w:rFonts w:ascii="Times New Roman" w:eastAsia="Times New Roman" w:hAnsi="Times New Roman" w:cs="Times New Roman"/>
          <w:color w:val="000000"/>
          <w:sz w:val="28"/>
          <w:szCs w:val="28"/>
          <w:lang w:val="kk-KZ"/>
        </w:rPr>
      </w:pPr>
      <w:r w:rsidRPr="00843806">
        <w:rPr>
          <w:rFonts w:ascii="Times New Roman" w:eastAsia="Times New Roman" w:hAnsi="Times New Roman" w:cs="Times New Roman"/>
          <w:color w:val="000000"/>
          <w:sz w:val="28"/>
          <w:szCs w:val="28"/>
          <w:lang w:val="kk-KZ"/>
        </w:rPr>
        <w:t>Жұмыс барысында келесі негізгі нәтижелерге қол жеткізілді:</w:t>
      </w:r>
    </w:p>
    <w:p w14:paraId="0EF4790E" w14:textId="42E78676" w:rsidR="00D25086" w:rsidRPr="00CC0BDA" w:rsidRDefault="00D25086" w:rsidP="00092561">
      <w:pPr>
        <w:pStyle w:val="a6"/>
        <w:numPr>
          <w:ilvl w:val="0"/>
          <w:numId w:val="6"/>
        </w:numPr>
        <w:pBdr>
          <w:top w:val="nil"/>
          <w:left w:val="nil"/>
          <w:bottom w:val="nil"/>
          <w:right w:val="nil"/>
          <w:between w:val="nil"/>
        </w:pBdr>
        <w:tabs>
          <w:tab w:val="left" w:pos="0"/>
          <w:tab w:val="left" w:pos="142"/>
          <w:tab w:val="left" w:pos="851"/>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CC0BDA">
        <w:rPr>
          <w:rFonts w:ascii="Times New Roman" w:eastAsia="Times New Roman" w:hAnsi="Times New Roman" w:cs="Times New Roman"/>
          <w:color w:val="000000"/>
          <w:sz w:val="28"/>
          <w:szCs w:val="28"/>
          <w:lang w:val="kk-KZ"/>
        </w:rPr>
        <w:t>Қазіргі интеллектуалды оқыту технологиялары талданып, цифрлық аватарды, мультимодалды өзара әрекеттесуді және VR-интерфейсті қолданудың білім беру процесінің тиімділігін арттырудағы маңыздылығы негізделді.</w:t>
      </w:r>
    </w:p>
    <w:p w14:paraId="5BC080FD" w14:textId="77777777" w:rsidR="00D25086" w:rsidRPr="00CC0BDA" w:rsidRDefault="00D25086" w:rsidP="00092561">
      <w:pPr>
        <w:pStyle w:val="a6"/>
        <w:numPr>
          <w:ilvl w:val="0"/>
          <w:numId w:val="6"/>
        </w:numPr>
        <w:pBdr>
          <w:top w:val="nil"/>
          <w:left w:val="nil"/>
          <w:bottom w:val="nil"/>
          <w:right w:val="nil"/>
          <w:between w:val="nil"/>
        </w:pBdr>
        <w:tabs>
          <w:tab w:val="left" w:pos="0"/>
          <w:tab w:val="left" w:pos="142"/>
          <w:tab w:val="left" w:pos="851"/>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CC0BDA">
        <w:rPr>
          <w:rFonts w:ascii="Times New Roman" w:eastAsia="Times New Roman" w:hAnsi="Times New Roman" w:cs="Times New Roman"/>
          <w:color w:val="000000"/>
          <w:sz w:val="28"/>
          <w:szCs w:val="28"/>
          <w:lang w:val="kk-KZ"/>
        </w:rPr>
        <w:t>«Зерттеушілерге арналған этикалық сараптама» курсының онтологиясы мен білім базасы әзірленді, бұл пәндік саланы формализациялауға және сентимент-компонентін қосуға мүмкіндік берді, соның арқасында оқу материалы эмоциялық категориялармен байланыстырылды.</w:t>
      </w:r>
    </w:p>
    <w:p w14:paraId="4EEA3062" w14:textId="1CBE240D" w:rsidR="00D25086" w:rsidRPr="00CC0BDA" w:rsidRDefault="00D25086" w:rsidP="00092561">
      <w:pPr>
        <w:pStyle w:val="a6"/>
        <w:numPr>
          <w:ilvl w:val="0"/>
          <w:numId w:val="6"/>
        </w:numPr>
        <w:pBdr>
          <w:top w:val="nil"/>
          <w:left w:val="nil"/>
          <w:bottom w:val="nil"/>
          <w:right w:val="nil"/>
          <w:between w:val="nil"/>
        </w:pBdr>
        <w:tabs>
          <w:tab w:val="left" w:pos="0"/>
          <w:tab w:val="left" w:pos="142"/>
          <w:tab w:val="left" w:pos="851"/>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CC0BDA">
        <w:rPr>
          <w:rFonts w:ascii="Times New Roman" w:eastAsia="Times New Roman" w:hAnsi="Times New Roman" w:cs="Times New Roman"/>
          <w:color w:val="000000"/>
          <w:sz w:val="28"/>
          <w:szCs w:val="28"/>
          <w:lang w:val="kk-KZ"/>
        </w:rPr>
        <w:t xml:space="preserve">Сентиментті талдау үшін мәтіндік процессор жасалды, ол лекциялық материалдың эмоционалдық реңін автоматты түрде бөліп алады және нәтижелерді сөйлеуді синтездеу және анимация </w:t>
      </w:r>
      <w:r w:rsidR="00463023">
        <w:rPr>
          <w:rFonts w:ascii="Times New Roman" w:eastAsia="Times New Roman" w:hAnsi="Times New Roman" w:cs="Times New Roman"/>
          <w:color w:val="000000"/>
          <w:sz w:val="28"/>
          <w:szCs w:val="28"/>
          <w:lang w:val="kk-KZ"/>
        </w:rPr>
        <w:t>модул</w:t>
      </w:r>
      <w:r w:rsidRPr="00CC0BDA">
        <w:rPr>
          <w:rFonts w:ascii="Times New Roman" w:eastAsia="Times New Roman" w:hAnsi="Times New Roman" w:cs="Times New Roman"/>
          <w:color w:val="000000"/>
          <w:sz w:val="28"/>
          <w:szCs w:val="28"/>
          <w:lang w:val="kk-KZ"/>
        </w:rPr>
        <w:t>деріне жеткізеді.</w:t>
      </w:r>
    </w:p>
    <w:p w14:paraId="17806569" w14:textId="75E204B1" w:rsidR="00D25086" w:rsidRPr="00CC0BDA" w:rsidRDefault="00D25086" w:rsidP="00092561">
      <w:pPr>
        <w:pStyle w:val="a6"/>
        <w:numPr>
          <w:ilvl w:val="0"/>
          <w:numId w:val="6"/>
        </w:numPr>
        <w:pBdr>
          <w:top w:val="nil"/>
          <w:left w:val="nil"/>
          <w:bottom w:val="nil"/>
          <w:right w:val="nil"/>
          <w:between w:val="nil"/>
        </w:pBdr>
        <w:tabs>
          <w:tab w:val="left" w:pos="0"/>
          <w:tab w:val="left" w:pos="142"/>
          <w:tab w:val="left" w:pos="851"/>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CC0BDA">
        <w:rPr>
          <w:rFonts w:ascii="Times New Roman" w:eastAsia="Times New Roman" w:hAnsi="Times New Roman" w:cs="Times New Roman"/>
          <w:color w:val="000000"/>
          <w:sz w:val="28"/>
          <w:szCs w:val="28"/>
          <w:lang w:val="kk-KZ"/>
        </w:rPr>
        <w:t xml:space="preserve">Аватардың </w:t>
      </w:r>
      <w:r w:rsidR="007B0D6C">
        <w:rPr>
          <w:rFonts w:ascii="Times New Roman" w:eastAsia="Times New Roman" w:hAnsi="Times New Roman" w:cs="Times New Roman"/>
          <w:color w:val="000000"/>
          <w:sz w:val="28"/>
          <w:szCs w:val="28"/>
          <w:lang w:val="kk-KZ"/>
        </w:rPr>
        <w:t>көрімделген</w:t>
      </w:r>
      <w:r w:rsidRPr="00CC0BDA">
        <w:rPr>
          <w:rFonts w:ascii="Times New Roman" w:eastAsia="Times New Roman" w:hAnsi="Times New Roman" w:cs="Times New Roman"/>
          <w:color w:val="000000"/>
          <w:sz w:val="28"/>
          <w:szCs w:val="28"/>
          <w:lang w:val="kk-KZ"/>
        </w:rPr>
        <w:t xml:space="preserve"> мінез-құлқының модел</w:t>
      </w:r>
      <w:r w:rsidR="00326013" w:rsidRPr="00CC0BDA">
        <w:rPr>
          <w:rFonts w:ascii="Times New Roman" w:eastAsia="Times New Roman" w:hAnsi="Times New Roman" w:cs="Times New Roman"/>
          <w:color w:val="000000"/>
          <w:sz w:val="28"/>
          <w:szCs w:val="28"/>
          <w:lang w:val="kk-KZ"/>
        </w:rPr>
        <w:t>і</w:t>
      </w:r>
      <w:r w:rsidRPr="00CC0BDA">
        <w:rPr>
          <w:rFonts w:ascii="Times New Roman" w:eastAsia="Times New Roman" w:hAnsi="Times New Roman" w:cs="Times New Roman"/>
          <w:color w:val="000000"/>
          <w:sz w:val="28"/>
          <w:szCs w:val="28"/>
          <w:lang w:val="kk-KZ"/>
        </w:rPr>
        <w:t>, соның ішінде және қазақ сөйлем</w:t>
      </w:r>
      <w:r w:rsidR="00326013" w:rsidRPr="00CC0BDA">
        <w:rPr>
          <w:rFonts w:ascii="Times New Roman" w:eastAsia="Times New Roman" w:hAnsi="Times New Roman" w:cs="Times New Roman"/>
          <w:color w:val="000000"/>
          <w:sz w:val="28"/>
          <w:szCs w:val="28"/>
          <w:lang w:val="kk-KZ"/>
        </w:rPr>
        <w:t>деріне</w:t>
      </w:r>
      <w:r w:rsidRPr="00CC0BDA">
        <w:rPr>
          <w:rFonts w:ascii="Times New Roman" w:eastAsia="Times New Roman" w:hAnsi="Times New Roman" w:cs="Times New Roman"/>
          <w:color w:val="000000"/>
          <w:sz w:val="28"/>
          <w:szCs w:val="28"/>
          <w:lang w:val="kk-KZ"/>
        </w:rPr>
        <w:t xml:space="preserve"> бағытталған </w:t>
      </w:r>
      <w:r w:rsidR="00326013" w:rsidRPr="00CC0BDA">
        <w:rPr>
          <w:rFonts w:ascii="Times New Roman" w:eastAsia="Times New Roman" w:hAnsi="Times New Roman" w:cs="Times New Roman"/>
          <w:color w:val="000000"/>
          <w:sz w:val="28"/>
          <w:szCs w:val="28"/>
          <w:lang w:val="kk-KZ"/>
        </w:rPr>
        <w:t>жест картасы</w:t>
      </w:r>
      <w:r w:rsidRPr="00CC0BDA">
        <w:rPr>
          <w:rFonts w:ascii="Times New Roman" w:eastAsia="Times New Roman" w:hAnsi="Times New Roman" w:cs="Times New Roman"/>
          <w:color w:val="000000"/>
          <w:sz w:val="28"/>
          <w:szCs w:val="28"/>
          <w:lang w:val="kk-KZ"/>
        </w:rPr>
        <w:t xml:space="preserve">, сондай-ақ </w:t>
      </w:r>
      <w:r w:rsidR="00326013" w:rsidRPr="00CC0BDA">
        <w:rPr>
          <w:rFonts w:ascii="Times New Roman" w:eastAsia="Times New Roman" w:hAnsi="Times New Roman" w:cs="Times New Roman"/>
          <w:color w:val="000000"/>
          <w:sz w:val="28"/>
          <w:szCs w:val="28"/>
          <w:lang w:val="kk-KZ"/>
        </w:rPr>
        <w:t>сентименттік</w:t>
      </w:r>
      <w:r w:rsidRPr="00CC0BDA">
        <w:rPr>
          <w:rFonts w:ascii="Times New Roman" w:eastAsia="Times New Roman" w:hAnsi="Times New Roman" w:cs="Times New Roman"/>
          <w:color w:val="000000"/>
          <w:sz w:val="28"/>
          <w:szCs w:val="28"/>
          <w:lang w:val="kk-KZ"/>
        </w:rPr>
        <w:t xml:space="preserve"> басқару шкаласы жасалды, бұл сөйлеуге эмоционалды сәйкес келетін сүйемелдеуді қамтамасыз етеді.</w:t>
      </w:r>
    </w:p>
    <w:p w14:paraId="20E74C9E" w14:textId="315655FF" w:rsidR="00D25086" w:rsidRPr="00CC0BDA" w:rsidRDefault="00D25086" w:rsidP="00092561">
      <w:pPr>
        <w:pStyle w:val="a6"/>
        <w:numPr>
          <w:ilvl w:val="0"/>
          <w:numId w:val="6"/>
        </w:numPr>
        <w:pBdr>
          <w:top w:val="nil"/>
          <w:left w:val="nil"/>
          <w:bottom w:val="nil"/>
          <w:right w:val="nil"/>
          <w:between w:val="nil"/>
        </w:pBdr>
        <w:tabs>
          <w:tab w:val="left" w:pos="0"/>
          <w:tab w:val="left" w:pos="142"/>
          <w:tab w:val="left" w:pos="851"/>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CC0BDA">
        <w:rPr>
          <w:rFonts w:ascii="Times New Roman" w:eastAsia="Times New Roman" w:hAnsi="Times New Roman" w:cs="Times New Roman"/>
          <w:color w:val="000000"/>
          <w:sz w:val="28"/>
          <w:szCs w:val="28"/>
          <w:lang w:val="kk-KZ"/>
        </w:rPr>
        <w:t>Синтаксистік құрылымын, сөйлем түрін (хабарлау, сұрақ, лепті сөйлем) және сентимент мәнін ескеретін интонациялық мінез-құлық модел</w:t>
      </w:r>
      <w:r w:rsidR="00326013" w:rsidRPr="00CC0BDA">
        <w:rPr>
          <w:rFonts w:ascii="Times New Roman" w:eastAsia="Times New Roman" w:hAnsi="Times New Roman" w:cs="Times New Roman"/>
          <w:color w:val="000000"/>
          <w:sz w:val="28"/>
          <w:szCs w:val="28"/>
          <w:lang w:val="kk-KZ"/>
        </w:rPr>
        <w:t>і</w:t>
      </w:r>
      <w:r w:rsidRPr="00CC0BDA">
        <w:rPr>
          <w:rFonts w:ascii="Times New Roman" w:eastAsia="Times New Roman" w:hAnsi="Times New Roman" w:cs="Times New Roman"/>
          <w:color w:val="000000"/>
          <w:sz w:val="28"/>
          <w:szCs w:val="28"/>
          <w:lang w:val="kk-KZ"/>
        </w:rPr>
        <w:t xml:space="preserve"> әзірленді</w:t>
      </w:r>
      <w:r w:rsidR="00DD1A33">
        <w:rPr>
          <w:rFonts w:ascii="Times New Roman" w:eastAsia="Times New Roman" w:hAnsi="Times New Roman" w:cs="Times New Roman"/>
          <w:color w:val="000000"/>
          <w:sz w:val="28"/>
          <w:szCs w:val="28"/>
          <w:lang w:val="kk-KZ"/>
        </w:rPr>
        <w:t xml:space="preserve"> және авторлық куәлік алынды</w:t>
      </w:r>
      <w:r w:rsidR="00DD1A33" w:rsidRPr="00DD1A33">
        <w:rPr>
          <w:rFonts w:ascii="Times New Roman" w:eastAsia="Times New Roman" w:hAnsi="Times New Roman" w:cs="Times New Roman"/>
          <w:color w:val="000000"/>
          <w:sz w:val="28"/>
          <w:szCs w:val="28"/>
          <w:lang w:val="kk-KZ"/>
        </w:rPr>
        <w:t xml:space="preserve"> (</w:t>
      </w:r>
      <w:r w:rsidR="00DD1A33">
        <w:rPr>
          <w:rFonts w:ascii="Times New Roman" w:eastAsia="Times New Roman" w:hAnsi="Times New Roman" w:cs="Times New Roman"/>
          <w:color w:val="000000"/>
          <w:sz w:val="28"/>
          <w:szCs w:val="28"/>
          <w:lang w:val="kk-KZ"/>
        </w:rPr>
        <w:t>Қосымша Д</w:t>
      </w:r>
      <w:r w:rsidR="00DD1A33" w:rsidRPr="00DD1A33">
        <w:rPr>
          <w:rFonts w:ascii="Times New Roman" w:eastAsia="Times New Roman" w:hAnsi="Times New Roman" w:cs="Times New Roman"/>
          <w:color w:val="000000"/>
          <w:sz w:val="28"/>
          <w:szCs w:val="28"/>
          <w:lang w:val="kk-KZ"/>
        </w:rPr>
        <w:t xml:space="preserve">). </w:t>
      </w:r>
      <w:r w:rsidRPr="00CC0BDA">
        <w:rPr>
          <w:rFonts w:ascii="Times New Roman" w:eastAsia="Times New Roman" w:hAnsi="Times New Roman" w:cs="Times New Roman"/>
          <w:color w:val="000000"/>
          <w:sz w:val="28"/>
          <w:szCs w:val="28"/>
          <w:lang w:val="kk-KZ"/>
        </w:rPr>
        <w:t xml:space="preserve">Бұл аватардың сөйлеуіне табиғилық пен эмоциялық </w:t>
      </w:r>
      <w:r w:rsidR="00326013" w:rsidRPr="00CC0BDA">
        <w:rPr>
          <w:rFonts w:ascii="Times New Roman" w:eastAsia="Times New Roman" w:hAnsi="Times New Roman" w:cs="Times New Roman"/>
          <w:color w:val="000000"/>
          <w:sz w:val="28"/>
          <w:szCs w:val="28"/>
          <w:lang w:val="kk-KZ"/>
        </w:rPr>
        <w:t>әртүрлілікті</w:t>
      </w:r>
      <w:r w:rsidRPr="00CC0BDA">
        <w:rPr>
          <w:rFonts w:ascii="Times New Roman" w:eastAsia="Times New Roman" w:hAnsi="Times New Roman" w:cs="Times New Roman"/>
          <w:color w:val="000000"/>
          <w:sz w:val="28"/>
          <w:szCs w:val="28"/>
          <w:lang w:val="kk-KZ"/>
        </w:rPr>
        <w:t xml:space="preserve"> беруге мүмкіндік тудырды.</w:t>
      </w:r>
    </w:p>
    <w:p w14:paraId="4BACAD66" w14:textId="3794D5A7" w:rsidR="00D25086" w:rsidRPr="00CC0BDA" w:rsidRDefault="00D25086" w:rsidP="00092561">
      <w:pPr>
        <w:pStyle w:val="a6"/>
        <w:numPr>
          <w:ilvl w:val="0"/>
          <w:numId w:val="6"/>
        </w:numPr>
        <w:pBdr>
          <w:top w:val="nil"/>
          <w:left w:val="nil"/>
          <w:bottom w:val="nil"/>
          <w:right w:val="nil"/>
          <w:between w:val="nil"/>
        </w:pBdr>
        <w:tabs>
          <w:tab w:val="left" w:pos="0"/>
          <w:tab w:val="left" w:pos="142"/>
          <w:tab w:val="left" w:pos="851"/>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CC0BDA">
        <w:rPr>
          <w:rFonts w:ascii="Times New Roman" w:eastAsia="Times New Roman" w:hAnsi="Times New Roman" w:cs="Times New Roman"/>
          <w:color w:val="000000"/>
          <w:sz w:val="28"/>
          <w:szCs w:val="28"/>
          <w:lang w:val="kk-KZ"/>
        </w:rPr>
        <w:t>Facebook MMS TTS негізіндегі сөйлеуді синтездеу модулі SSML арқылы параметрлерді басқарумен жүзеге асырылды. Интонация дәлдігін арттыру үшін негізгі тонның жиілігін шығару және түзету алгоритмдері (YIN және PSOLA) қолданылды, бұл қазақ тіліндегі сөйлеудің сенімді қалпын қамтамасыз етеді.</w:t>
      </w:r>
    </w:p>
    <w:p w14:paraId="75F31A74" w14:textId="32DCEFE3" w:rsidR="00D25086" w:rsidRPr="00CC0BDA" w:rsidRDefault="00D25086" w:rsidP="00092561">
      <w:pPr>
        <w:pStyle w:val="a6"/>
        <w:numPr>
          <w:ilvl w:val="0"/>
          <w:numId w:val="6"/>
        </w:numPr>
        <w:pBdr>
          <w:top w:val="nil"/>
          <w:left w:val="nil"/>
          <w:bottom w:val="nil"/>
          <w:right w:val="nil"/>
          <w:between w:val="nil"/>
        </w:pBdr>
        <w:tabs>
          <w:tab w:val="left" w:pos="0"/>
          <w:tab w:val="left" w:pos="142"/>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CC0BDA">
        <w:rPr>
          <w:rFonts w:ascii="Times New Roman" w:eastAsia="Times New Roman" w:hAnsi="Times New Roman" w:cs="Times New Roman"/>
          <w:color w:val="000000"/>
          <w:sz w:val="28"/>
          <w:szCs w:val="28"/>
          <w:lang w:val="kk-KZ"/>
        </w:rPr>
        <w:t xml:space="preserve">Сөйлеу, мимика және жесттердің нақты уақытта синхрондалуын қамтамасыз ететін жүйелік интеграциялық тәсіл ұсынылды. Оны жүзеге асыру үшін қазіргі заманғы құралдар қолданылды: синтаксистік талдау үшін Stanza, сөйлеуді генерациялау үшін TTS және </w:t>
      </w:r>
      <w:r w:rsidR="004F1776" w:rsidRPr="00CC0BDA">
        <w:rPr>
          <w:rFonts w:ascii="Times New Roman" w:eastAsia="Times New Roman" w:hAnsi="Times New Roman" w:cs="Times New Roman"/>
          <w:color w:val="000000"/>
          <w:sz w:val="28"/>
          <w:szCs w:val="28"/>
          <w:lang w:val="kk-KZ"/>
        </w:rPr>
        <w:t>ауыз қуысын</w:t>
      </w:r>
      <w:r w:rsidRPr="00CC0BDA">
        <w:rPr>
          <w:rFonts w:ascii="Times New Roman" w:eastAsia="Times New Roman" w:hAnsi="Times New Roman" w:cs="Times New Roman"/>
          <w:color w:val="000000"/>
          <w:sz w:val="28"/>
          <w:szCs w:val="28"/>
          <w:lang w:val="kk-KZ"/>
        </w:rPr>
        <w:t xml:space="preserve"> синхрондау үшін Wav2Lip</w:t>
      </w:r>
      <w:r w:rsidR="004F1776" w:rsidRPr="00CC0BDA">
        <w:rPr>
          <w:rFonts w:ascii="Times New Roman" w:eastAsia="Times New Roman" w:hAnsi="Times New Roman" w:cs="Times New Roman"/>
          <w:color w:val="000000"/>
          <w:sz w:val="28"/>
          <w:szCs w:val="28"/>
          <w:lang w:val="kk-KZ"/>
        </w:rPr>
        <w:t>, Python</w:t>
      </w:r>
      <w:r w:rsidRPr="00CC0BDA">
        <w:rPr>
          <w:rFonts w:ascii="Times New Roman" w:eastAsia="Times New Roman" w:hAnsi="Times New Roman" w:cs="Times New Roman"/>
          <w:color w:val="000000"/>
          <w:sz w:val="28"/>
          <w:szCs w:val="28"/>
          <w:lang w:val="kk-KZ"/>
        </w:rPr>
        <w:t>.</w:t>
      </w:r>
      <w:r w:rsidR="00DD1A33">
        <w:rPr>
          <w:rFonts w:ascii="Times New Roman" w:eastAsia="Times New Roman" w:hAnsi="Times New Roman" w:cs="Times New Roman"/>
          <w:color w:val="000000"/>
          <w:sz w:val="28"/>
          <w:szCs w:val="28"/>
          <w:lang w:val="kk-KZ"/>
        </w:rPr>
        <w:t xml:space="preserve"> Сондай-ақ, жүзеге асырылған интеллектуалды жүйеге авторлық куәлік алынды </w:t>
      </w:r>
      <w:r w:rsidR="00DD1A33" w:rsidRPr="00DD1A33">
        <w:rPr>
          <w:rFonts w:ascii="Times New Roman" w:eastAsia="Times New Roman" w:hAnsi="Times New Roman" w:cs="Times New Roman"/>
          <w:color w:val="000000"/>
          <w:sz w:val="28"/>
          <w:szCs w:val="28"/>
          <w:lang w:val="kk-KZ"/>
        </w:rPr>
        <w:t>(</w:t>
      </w:r>
      <w:r w:rsidR="00DD1A33">
        <w:rPr>
          <w:rFonts w:ascii="Times New Roman" w:eastAsia="Times New Roman" w:hAnsi="Times New Roman" w:cs="Times New Roman"/>
          <w:color w:val="000000"/>
          <w:sz w:val="28"/>
          <w:szCs w:val="28"/>
          <w:lang w:val="kk-KZ"/>
        </w:rPr>
        <w:t>Қосымша Е</w:t>
      </w:r>
      <w:r w:rsidR="00DD1A33" w:rsidRPr="00DD1A33">
        <w:rPr>
          <w:rFonts w:ascii="Times New Roman" w:eastAsia="Times New Roman" w:hAnsi="Times New Roman" w:cs="Times New Roman"/>
          <w:color w:val="000000"/>
          <w:sz w:val="28"/>
          <w:szCs w:val="28"/>
          <w:lang w:val="kk-KZ"/>
        </w:rPr>
        <w:t>)</w:t>
      </w:r>
      <w:r w:rsidR="00DD1A33">
        <w:rPr>
          <w:rFonts w:ascii="Times New Roman" w:eastAsia="Times New Roman" w:hAnsi="Times New Roman" w:cs="Times New Roman"/>
          <w:color w:val="000000"/>
          <w:sz w:val="28"/>
          <w:szCs w:val="28"/>
          <w:lang w:val="kk-KZ"/>
        </w:rPr>
        <w:t>.</w:t>
      </w:r>
    </w:p>
    <w:p w14:paraId="4D0192E1" w14:textId="77777777" w:rsidR="00D25086" w:rsidRPr="00CC0BDA" w:rsidRDefault="00D25086" w:rsidP="00092561">
      <w:pPr>
        <w:pBdr>
          <w:top w:val="nil"/>
          <w:left w:val="nil"/>
          <w:bottom w:val="nil"/>
          <w:right w:val="nil"/>
          <w:between w:val="nil"/>
        </w:pBdr>
        <w:tabs>
          <w:tab w:val="left" w:pos="0"/>
          <w:tab w:val="left" w:pos="142"/>
          <w:tab w:val="left" w:pos="993"/>
        </w:tabs>
        <w:ind w:firstLine="709"/>
        <w:jc w:val="both"/>
        <w:rPr>
          <w:color w:val="000000"/>
          <w:sz w:val="28"/>
          <w:szCs w:val="28"/>
          <w:lang w:val="kk-KZ"/>
        </w:rPr>
      </w:pPr>
      <w:r w:rsidRPr="00CC0BDA">
        <w:rPr>
          <w:color w:val="000000"/>
          <w:sz w:val="28"/>
          <w:szCs w:val="28"/>
          <w:lang w:val="kk-KZ"/>
        </w:rPr>
        <w:t>Эмпирикалық тексеру жүйенің студенттердің оқу нәтижелеріне және мотивациясына оң әсерін көрсетті, әсіресе қашықтан және гибридтік оқыту жағдайында.</w:t>
      </w:r>
    </w:p>
    <w:p w14:paraId="3FBDF3D0" w14:textId="471E44CB" w:rsidR="00D25086" w:rsidRPr="00CC0BDA" w:rsidRDefault="00D25086" w:rsidP="00092561">
      <w:pPr>
        <w:pBdr>
          <w:top w:val="nil"/>
          <w:left w:val="nil"/>
          <w:bottom w:val="nil"/>
          <w:right w:val="nil"/>
          <w:between w:val="nil"/>
        </w:pBdr>
        <w:tabs>
          <w:tab w:val="left" w:pos="0"/>
          <w:tab w:val="left" w:pos="142"/>
          <w:tab w:val="left" w:pos="993"/>
        </w:tabs>
        <w:ind w:firstLine="709"/>
        <w:jc w:val="both"/>
        <w:rPr>
          <w:color w:val="000000"/>
          <w:sz w:val="28"/>
          <w:szCs w:val="28"/>
          <w:lang w:val="kk-KZ"/>
        </w:rPr>
      </w:pPr>
      <w:r w:rsidRPr="00CC0BDA">
        <w:rPr>
          <w:color w:val="000000"/>
          <w:sz w:val="28"/>
          <w:szCs w:val="28"/>
          <w:lang w:val="kk-KZ"/>
        </w:rPr>
        <w:t>Диссертацияның ғылыми жаңалығы онтологиялық сентимент-</w:t>
      </w:r>
      <w:r w:rsidR="00463023">
        <w:rPr>
          <w:color w:val="000000"/>
          <w:sz w:val="28"/>
          <w:szCs w:val="28"/>
          <w:lang w:val="kk-KZ"/>
        </w:rPr>
        <w:t>модел</w:t>
      </w:r>
      <w:r w:rsidRPr="00CC0BDA">
        <w:rPr>
          <w:color w:val="000000"/>
          <w:sz w:val="28"/>
          <w:szCs w:val="28"/>
          <w:lang w:val="kk-KZ"/>
        </w:rPr>
        <w:t xml:space="preserve">ді, оригиналды жест картасын және қазақ тіліне арнайы интонациялық </w:t>
      </w:r>
      <w:r w:rsidR="00463023">
        <w:rPr>
          <w:color w:val="000000"/>
          <w:sz w:val="28"/>
          <w:szCs w:val="28"/>
          <w:lang w:val="kk-KZ"/>
        </w:rPr>
        <w:t>модел</w:t>
      </w:r>
      <w:r w:rsidRPr="00CC0BDA">
        <w:rPr>
          <w:color w:val="000000"/>
          <w:sz w:val="28"/>
          <w:szCs w:val="28"/>
          <w:lang w:val="kk-KZ"/>
        </w:rPr>
        <w:t>ді интеллектуалды оқыту жүйесіне цифрлық аватар құрамында енгізу болып табылады. Мұндай тәсіл отандық тәжірибеде бұрын қолданылмаған және мультимодалды өзара әрекеттесудің жоғары дәрежедегі көрнектілігі мен шынайылығына қол жеткізуге мүмкіндік берді.</w:t>
      </w:r>
    </w:p>
    <w:p w14:paraId="2A1B09B8" w14:textId="6F41F71C" w:rsidR="00763A9E" w:rsidRPr="00CC0BDA" w:rsidRDefault="00D25086" w:rsidP="00092561">
      <w:pPr>
        <w:pBdr>
          <w:top w:val="nil"/>
          <w:left w:val="nil"/>
          <w:bottom w:val="nil"/>
          <w:right w:val="nil"/>
          <w:between w:val="nil"/>
        </w:pBdr>
        <w:tabs>
          <w:tab w:val="left" w:pos="0"/>
          <w:tab w:val="left" w:pos="142"/>
          <w:tab w:val="left" w:pos="993"/>
        </w:tabs>
        <w:ind w:firstLine="709"/>
        <w:jc w:val="both"/>
        <w:rPr>
          <w:color w:val="000000"/>
          <w:sz w:val="28"/>
          <w:szCs w:val="28"/>
          <w:lang w:val="kk-KZ"/>
        </w:rPr>
      </w:pPr>
      <w:r w:rsidRPr="00CC0BDA">
        <w:rPr>
          <w:color w:val="000000"/>
          <w:sz w:val="28"/>
          <w:szCs w:val="28"/>
          <w:lang w:val="kk-KZ"/>
        </w:rPr>
        <w:t>Нәтижелердің практикалық маңызы қазақ тіліндегі адаптивті цифрлық курстарды жасау, мамандардың біліктілігін арттыру және кәсіби дайындығын қамтамасыз ету, сондай-ақ мультимодалды интерфейсі бар интеллектуалды білім беру платформаларын әзірлеу кезінде қолдануға мүмкіндік береді</w:t>
      </w:r>
      <w:r w:rsidR="00763A9E" w:rsidRPr="00CC0BDA">
        <w:rPr>
          <w:color w:val="000000"/>
          <w:sz w:val="28"/>
          <w:szCs w:val="28"/>
          <w:lang w:val="kk-KZ"/>
        </w:rPr>
        <w:t>.</w:t>
      </w:r>
    </w:p>
    <w:p w14:paraId="405B52AA" w14:textId="6301ADF0" w:rsidR="00DA5306" w:rsidRPr="00D25086" w:rsidRDefault="00D25086" w:rsidP="00092561">
      <w:pPr>
        <w:pBdr>
          <w:top w:val="nil"/>
          <w:left w:val="nil"/>
          <w:bottom w:val="nil"/>
          <w:right w:val="nil"/>
          <w:between w:val="nil"/>
        </w:pBdr>
        <w:tabs>
          <w:tab w:val="left" w:pos="0"/>
          <w:tab w:val="left" w:pos="284"/>
          <w:tab w:val="left" w:pos="1276"/>
        </w:tabs>
        <w:ind w:firstLine="709"/>
        <w:jc w:val="both"/>
        <w:rPr>
          <w:color w:val="000000"/>
          <w:sz w:val="28"/>
          <w:szCs w:val="28"/>
          <w:lang w:val="kk-KZ"/>
        </w:rPr>
      </w:pPr>
      <w:r w:rsidRPr="00CC0BDA">
        <w:rPr>
          <w:color w:val="000000"/>
          <w:sz w:val="28"/>
          <w:szCs w:val="28"/>
          <w:lang w:val="kk-KZ"/>
        </w:rPr>
        <w:t xml:space="preserve">Қорытындылай келе, жасалған жүйе масштабталатын әмбебап архитектураны білдіреді, оны басқа пән салалары мен тілдерге бейімдеуге болады. Болашақ зерттеулер перспективалары ретінде </w:t>
      </w:r>
      <w:r w:rsidR="006C14C5">
        <w:rPr>
          <w:color w:val="000000"/>
          <w:sz w:val="28"/>
          <w:szCs w:val="28"/>
          <w:lang w:val="kk-KZ"/>
        </w:rPr>
        <w:t>білім алушы</w:t>
      </w:r>
      <w:r w:rsidRPr="00CC0BDA">
        <w:rPr>
          <w:color w:val="000000"/>
          <w:sz w:val="28"/>
          <w:szCs w:val="28"/>
          <w:lang w:val="kk-KZ"/>
        </w:rPr>
        <w:t xml:space="preserve">ның эмоциялық күйін автоматты түрде тану, жесттерді мәтіннен тікелей генерациялау, сөйлеуді синтездеу </w:t>
      </w:r>
      <w:r w:rsidR="00463023">
        <w:rPr>
          <w:color w:val="000000"/>
          <w:sz w:val="28"/>
          <w:szCs w:val="28"/>
          <w:lang w:val="kk-KZ"/>
        </w:rPr>
        <w:t>модел</w:t>
      </w:r>
      <w:r w:rsidRPr="00CC0BDA">
        <w:rPr>
          <w:color w:val="000000"/>
          <w:sz w:val="28"/>
          <w:szCs w:val="28"/>
          <w:lang w:val="kk-KZ"/>
        </w:rPr>
        <w:t>дерін кеңейту және нақты уақытта терең бейімдеу механизмдерін интеграциялау қарастырылады.</w:t>
      </w:r>
    </w:p>
    <w:p w14:paraId="0A7F0998" w14:textId="77777777" w:rsidR="00DA5306" w:rsidRPr="00D25086" w:rsidRDefault="00DA5306" w:rsidP="00092561">
      <w:pPr>
        <w:pBdr>
          <w:top w:val="nil"/>
          <w:left w:val="nil"/>
          <w:bottom w:val="nil"/>
          <w:right w:val="nil"/>
          <w:between w:val="nil"/>
        </w:pBdr>
        <w:tabs>
          <w:tab w:val="left" w:pos="0"/>
          <w:tab w:val="left" w:pos="284"/>
          <w:tab w:val="left" w:pos="1276"/>
        </w:tabs>
        <w:ind w:firstLine="567"/>
        <w:jc w:val="both"/>
        <w:rPr>
          <w:color w:val="000000"/>
          <w:sz w:val="28"/>
          <w:szCs w:val="28"/>
          <w:lang w:val="kk-KZ"/>
        </w:rPr>
      </w:pPr>
    </w:p>
    <w:p w14:paraId="469FCAC9" w14:textId="77777777" w:rsidR="00DA5306" w:rsidRPr="00D25086" w:rsidRDefault="00DA5306" w:rsidP="00092561">
      <w:pPr>
        <w:pBdr>
          <w:top w:val="nil"/>
          <w:left w:val="nil"/>
          <w:bottom w:val="nil"/>
          <w:right w:val="nil"/>
          <w:between w:val="nil"/>
        </w:pBdr>
        <w:tabs>
          <w:tab w:val="left" w:pos="284"/>
          <w:tab w:val="left" w:pos="567"/>
          <w:tab w:val="left" w:pos="1276"/>
        </w:tabs>
        <w:ind w:firstLine="567"/>
        <w:jc w:val="both"/>
        <w:rPr>
          <w:color w:val="000000"/>
          <w:sz w:val="28"/>
          <w:szCs w:val="28"/>
          <w:lang w:val="kk-KZ"/>
        </w:rPr>
      </w:pPr>
    </w:p>
    <w:p w14:paraId="7B334E31" w14:textId="77777777" w:rsidR="00DA5306" w:rsidRPr="00D25086" w:rsidRDefault="00DA5306" w:rsidP="00092561">
      <w:pPr>
        <w:pBdr>
          <w:top w:val="nil"/>
          <w:left w:val="nil"/>
          <w:bottom w:val="nil"/>
          <w:right w:val="nil"/>
          <w:between w:val="nil"/>
        </w:pBdr>
        <w:tabs>
          <w:tab w:val="left" w:pos="567"/>
        </w:tabs>
        <w:ind w:firstLine="567"/>
        <w:jc w:val="both"/>
        <w:rPr>
          <w:color w:val="000000"/>
          <w:sz w:val="28"/>
          <w:szCs w:val="28"/>
          <w:lang w:val="kk-KZ"/>
        </w:rPr>
      </w:pPr>
    </w:p>
    <w:p w14:paraId="7A4BB172" w14:textId="77777777" w:rsidR="00DA5306" w:rsidRPr="00D25086" w:rsidRDefault="00DA5306" w:rsidP="00092561">
      <w:pPr>
        <w:pBdr>
          <w:top w:val="nil"/>
          <w:left w:val="nil"/>
          <w:bottom w:val="nil"/>
          <w:right w:val="nil"/>
          <w:between w:val="nil"/>
        </w:pBdr>
        <w:tabs>
          <w:tab w:val="left" w:pos="567"/>
          <w:tab w:val="left" w:pos="1134"/>
        </w:tabs>
        <w:ind w:firstLine="567"/>
        <w:jc w:val="both"/>
        <w:rPr>
          <w:color w:val="000000"/>
          <w:sz w:val="28"/>
          <w:szCs w:val="28"/>
          <w:lang w:val="kk-KZ"/>
        </w:rPr>
      </w:pPr>
    </w:p>
    <w:p w14:paraId="44E36829" w14:textId="77777777" w:rsidR="00DA5306" w:rsidRPr="00F753FE" w:rsidRDefault="00DA5306" w:rsidP="00092561">
      <w:pPr>
        <w:pBdr>
          <w:top w:val="nil"/>
          <w:left w:val="nil"/>
          <w:bottom w:val="nil"/>
          <w:right w:val="nil"/>
          <w:between w:val="nil"/>
        </w:pBdr>
        <w:tabs>
          <w:tab w:val="left" w:pos="567"/>
          <w:tab w:val="left" w:pos="1134"/>
        </w:tabs>
        <w:ind w:firstLine="567"/>
        <w:jc w:val="both"/>
        <w:rPr>
          <w:color w:val="000000"/>
          <w:sz w:val="28"/>
          <w:szCs w:val="28"/>
          <w:lang w:val="kk-KZ"/>
        </w:rPr>
      </w:pPr>
    </w:p>
    <w:p w14:paraId="34468ABB" w14:textId="77777777" w:rsidR="00295191" w:rsidRPr="00F753FE" w:rsidRDefault="00295191" w:rsidP="00092561">
      <w:pPr>
        <w:pBdr>
          <w:top w:val="nil"/>
          <w:left w:val="nil"/>
          <w:bottom w:val="nil"/>
          <w:right w:val="nil"/>
          <w:between w:val="nil"/>
        </w:pBdr>
        <w:tabs>
          <w:tab w:val="left" w:pos="567"/>
          <w:tab w:val="left" w:pos="1134"/>
        </w:tabs>
        <w:ind w:firstLine="567"/>
        <w:jc w:val="both"/>
        <w:rPr>
          <w:color w:val="000000"/>
          <w:sz w:val="28"/>
          <w:szCs w:val="28"/>
          <w:lang w:val="kk-KZ"/>
        </w:rPr>
      </w:pPr>
    </w:p>
    <w:p w14:paraId="1DE38BCE" w14:textId="77777777" w:rsidR="00295191" w:rsidRPr="00F753FE" w:rsidRDefault="00295191" w:rsidP="00092561">
      <w:pPr>
        <w:pBdr>
          <w:top w:val="nil"/>
          <w:left w:val="nil"/>
          <w:bottom w:val="nil"/>
          <w:right w:val="nil"/>
          <w:between w:val="nil"/>
        </w:pBdr>
        <w:tabs>
          <w:tab w:val="left" w:pos="567"/>
          <w:tab w:val="left" w:pos="1134"/>
        </w:tabs>
        <w:ind w:firstLine="567"/>
        <w:jc w:val="both"/>
        <w:rPr>
          <w:color w:val="000000"/>
          <w:sz w:val="28"/>
          <w:szCs w:val="28"/>
          <w:lang w:val="kk-KZ"/>
        </w:rPr>
      </w:pPr>
    </w:p>
    <w:p w14:paraId="1D754980" w14:textId="77777777" w:rsidR="00295191" w:rsidRPr="00F753FE" w:rsidRDefault="00295191" w:rsidP="00092561">
      <w:pPr>
        <w:pBdr>
          <w:top w:val="nil"/>
          <w:left w:val="nil"/>
          <w:bottom w:val="nil"/>
          <w:right w:val="nil"/>
          <w:between w:val="nil"/>
        </w:pBdr>
        <w:tabs>
          <w:tab w:val="left" w:pos="567"/>
          <w:tab w:val="left" w:pos="1134"/>
        </w:tabs>
        <w:ind w:firstLine="567"/>
        <w:jc w:val="both"/>
        <w:rPr>
          <w:color w:val="000000"/>
          <w:sz w:val="28"/>
          <w:szCs w:val="28"/>
          <w:lang w:val="kk-KZ"/>
        </w:rPr>
      </w:pPr>
    </w:p>
    <w:p w14:paraId="64FF3EC0" w14:textId="77777777" w:rsidR="00295191" w:rsidRPr="00F753FE" w:rsidRDefault="00295191" w:rsidP="00092561">
      <w:pPr>
        <w:pBdr>
          <w:top w:val="nil"/>
          <w:left w:val="nil"/>
          <w:bottom w:val="nil"/>
          <w:right w:val="nil"/>
          <w:between w:val="nil"/>
        </w:pBdr>
        <w:tabs>
          <w:tab w:val="left" w:pos="567"/>
          <w:tab w:val="left" w:pos="1134"/>
        </w:tabs>
        <w:ind w:firstLine="567"/>
        <w:jc w:val="both"/>
        <w:rPr>
          <w:color w:val="000000"/>
          <w:sz w:val="28"/>
          <w:szCs w:val="28"/>
          <w:lang w:val="kk-KZ"/>
        </w:rPr>
      </w:pPr>
    </w:p>
    <w:p w14:paraId="2A0095E0" w14:textId="77777777" w:rsidR="00295191" w:rsidRPr="00F753FE" w:rsidRDefault="00295191" w:rsidP="00092561">
      <w:pPr>
        <w:pBdr>
          <w:top w:val="nil"/>
          <w:left w:val="nil"/>
          <w:bottom w:val="nil"/>
          <w:right w:val="nil"/>
          <w:between w:val="nil"/>
        </w:pBdr>
        <w:tabs>
          <w:tab w:val="left" w:pos="567"/>
          <w:tab w:val="left" w:pos="1134"/>
        </w:tabs>
        <w:ind w:firstLine="567"/>
        <w:jc w:val="both"/>
        <w:rPr>
          <w:color w:val="000000"/>
          <w:sz w:val="28"/>
          <w:szCs w:val="28"/>
          <w:lang w:val="kk-KZ"/>
        </w:rPr>
      </w:pPr>
    </w:p>
    <w:p w14:paraId="72AE8720" w14:textId="77777777" w:rsidR="00295191" w:rsidRPr="00F753FE" w:rsidRDefault="00295191" w:rsidP="00092561">
      <w:pPr>
        <w:pBdr>
          <w:top w:val="nil"/>
          <w:left w:val="nil"/>
          <w:bottom w:val="nil"/>
          <w:right w:val="nil"/>
          <w:between w:val="nil"/>
        </w:pBdr>
        <w:tabs>
          <w:tab w:val="left" w:pos="567"/>
          <w:tab w:val="left" w:pos="1134"/>
        </w:tabs>
        <w:ind w:firstLine="567"/>
        <w:jc w:val="both"/>
        <w:rPr>
          <w:color w:val="000000"/>
          <w:sz w:val="28"/>
          <w:szCs w:val="28"/>
          <w:lang w:val="kk-KZ"/>
        </w:rPr>
      </w:pPr>
    </w:p>
    <w:p w14:paraId="2E0BC7B8" w14:textId="77777777" w:rsidR="00295191" w:rsidRPr="00F753FE" w:rsidRDefault="00295191" w:rsidP="00092561">
      <w:pPr>
        <w:pBdr>
          <w:top w:val="nil"/>
          <w:left w:val="nil"/>
          <w:bottom w:val="nil"/>
          <w:right w:val="nil"/>
          <w:between w:val="nil"/>
        </w:pBdr>
        <w:tabs>
          <w:tab w:val="left" w:pos="567"/>
          <w:tab w:val="left" w:pos="1134"/>
        </w:tabs>
        <w:ind w:firstLine="567"/>
        <w:jc w:val="both"/>
        <w:rPr>
          <w:color w:val="000000"/>
          <w:sz w:val="28"/>
          <w:szCs w:val="28"/>
          <w:lang w:val="kk-KZ"/>
        </w:rPr>
      </w:pPr>
    </w:p>
    <w:p w14:paraId="482007BE" w14:textId="77777777" w:rsidR="00295191" w:rsidRPr="00F753FE" w:rsidRDefault="00295191" w:rsidP="00092561">
      <w:pPr>
        <w:pBdr>
          <w:top w:val="nil"/>
          <w:left w:val="nil"/>
          <w:bottom w:val="nil"/>
          <w:right w:val="nil"/>
          <w:between w:val="nil"/>
        </w:pBdr>
        <w:tabs>
          <w:tab w:val="left" w:pos="567"/>
          <w:tab w:val="left" w:pos="1134"/>
        </w:tabs>
        <w:ind w:firstLine="567"/>
        <w:jc w:val="both"/>
        <w:rPr>
          <w:color w:val="000000"/>
          <w:sz w:val="28"/>
          <w:szCs w:val="28"/>
          <w:lang w:val="kk-KZ"/>
        </w:rPr>
      </w:pPr>
    </w:p>
    <w:p w14:paraId="19966581" w14:textId="77777777" w:rsidR="00295191" w:rsidRPr="00F753FE" w:rsidRDefault="00295191" w:rsidP="00092561">
      <w:pPr>
        <w:pBdr>
          <w:top w:val="nil"/>
          <w:left w:val="nil"/>
          <w:bottom w:val="nil"/>
          <w:right w:val="nil"/>
          <w:between w:val="nil"/>
        </w:pBdr>
        <w:tabs>
          <w:tab w:val="left" w:pos="567"/>
          <w:tab w:val="left" w:pos="1134"/>
        </w:tabs>
        <w:ind w:firstLine="567"/>
        <w:jc w:val="both"/>
        <w:rPr>
          <w:color w:val="000000"/>
          <w:sz w:val="28"/>
          <w:szCs w:val="28"/>
          <w:lang w:val="kk-KZ"/>
        </w:rPr>
      </w:pPr>
    </w:p>
    <w:p w14:paraId="33EBD540" w14:textId="77777777" w:rsidR="00295191" w:rsidRPr="00F753FE" w:rsidRDefault="00295191" w:rsidP="00092561">
      <w:pPr>
        <w:pBdr>
          <w:top w:val="nil"/>
          <w:left w:val="nil"/>
          <w:bottom w:val="nil"/>
          <w:right w:val="nil"/>
          <w:between w:val="nil"/>
        </w:pBdr>
        <w:tabs>
          <w:tab w:val="left" w:pos="567"/>
          <w:tab w:val="left" w:pos="1134"/>
        </w:tabs>
        <w:ind w:firstLine="567"/>
        <w:jc w:val="both"/>
        <w:rPr>
          <w:color w:val="000000"/>
          <w:sz w:val="28"/>
          <w:szCs w:val="28"/>
          <w:lang w:val="kk-KZ"/>
        </w:rPr>
      </w:pPr>
    </w:p>
    <w:p w14:paraId="0FBF4CAE" w14:textId="77777777" w:rsidR="00295191" w:rsidRPr="00F753FE" w:rsidRDefault="00295191" w:rsidP="00092561">
      <w:pPr>
        <w:pBdr>
          <w:top w:val="nil"/>
          <w:left w:val="nil"/>
          <w:bottom w:val="nil"/>
          <w:right w:val="nil"/>
          <w:between w:val="nil"/>
        </w:pBdr>
        <w:tabs>
          <w:tab w:val="left" w:pos="567"/>
          <w:tab w:val="left" w:pos="1134"/>
        </w:tabs>
        <w:ind w:firstLine="567"/>
        <w:jc w:val="both"/>
        <w:rPr>
          <w:color w:val="000000"/>
          <w:sz w:val="28"/>
          <w:szCs w:val="28"/>
          <w:lang w:val="kk-KZ"/>
        </w:rPr>
      </w:pPr>
    </w:p>
    <w:p w14:paraId="0884EDDE" w14:textId="77777777" w:rsidR="00295191" w:rsidRPr="00F753FE" w:rsidRDefault="00295191" w:rsidP="00092561">
      <w:pPr>
        <w:pBdr>
          <w:top w:val="nil"/>
          <w:left w:val="nil"/>
          <w:bottom w:val="nil"/>
          <w:right w:val="nil"/>
          <w:between w:val="nil"/>
        </w:pBdr>
        <w:tabs>
          <w:tab w:val="left" w:pos="567"/>
          <w:tab w:val="left" w:pos="1134"/>
        </w:tabs>
        <w:ind w:firstLine="567"/>
        <w:jc w:val="both"/>
        <w:rPr>
          <w:color w:val="000000"/>
          <w:sz w:val="28"/>
          <w:szCs w:val="28"/>
          <w:lang w:val="kk-KZ"/>
        </w:rPr>
      </w:pPr>
    </w:p>
    <w:p w14:paraId="7589B7AC" w14:textId="77777777" w:rsidR="00295191" w:rsidRPr="00F753FE" w:rsidRDefault="00295191" w:rsidP="00092561">
      <w:pPr>
        <w:pBdr>
          <w:top w:val="nil"/>
          <w:left w:val="nil"/>
          <w:bottom w:val="nil"/>
          <w:right w:val="nil"/>
          <w:between w:val="nil"/>
        </w:pBdr>
        <w:tabs>
          <w:tab w:val="left" w:pos="567"/>
          <w:tab w:val="left" w:pos="1134"/>
        </w:tabs>
        <w:ind w:firstLine="567"/>
        <w:jc w:val="both"/>
        <w:rPr>
          <w:color w:val="000000"/>
          <w:sz w:val="28"/>
          <w:szCs w:val="28"/>
          <w:lang w:val="kk-KZ"/>
        </w:rPr>
      </w:pPr>
    </w:p>
    <w:p w14:paraId="351F6E3E" w14:textId="77777777" w:rsidR="00295191" w:rsidRPr="00F753FE" w:rsidRDefault="00295191" w:rsidP="00092561">
      <w:pPr>
        <w:pBdr>
          <w:top w:val="nil"/>
          <w:left w:val="nil"/>
          <w:bottom w:val="nil"/>
          <w:right w:val="nil"/>
          <w:between w:val="nil"/>
        </w:pBdr>
        <w:tabs>
          <w:tab w:val="left" w:pos="567"/>
          <w:tab w:val="left" w:pos="1134"/>
        </w:tabs>
        <w:ind w:firstLine="567"/>
        <w:jc w:val="both"/>
        <w:rPr>
          <w:color w:val="000000"/>
          <w:sz w:val="28"/>
          <w:szCs w:val="28"/>
          <w:lang w:val="kk-KZ"/>
        </w:rPr>
      </w:pPr>
    </w:p>
    <w:p w14:paraId="33D1FC74" w14:textId="77777777" w:rsidR="00295191" w:rsidRPr="00F753FE" w:rsidRDefault="00295191" w:rsidP="00092561">
      <w:pPr>
        <w:pBdr>
          <w:top w:val="nil"/>
          <w:left w:val="nil"/>
          <w:bottom w:val="nil"/>
          <w:right w:val="nil"/>
          <w:between w:val="nil"/>
        </w:pBdr>
        <w:tabs>
          <w:tab w:val="left" w:pos="567"/>
          <w:tab w:val="left" w:pos="1134"/>
        </w:tabs>
        <w:ind w:firstLine="567"/>
        <w:jc w:val="both"/>
        <w:rPr>
          <w:color w:val="000000"/>
          <w:sz w:val="28"/>
          <w:szCs w:val="28"/>
          <w:lang w:val="kk-KZ"/>
        </w:rPr>
      </w:pPr>
    </w:p>
    <w:p w14:paraId="2D171724" w14:textId="77777777" w:rsidR="00295191" w:rsidRPr="00F753FE" w:rsidRDefault="00295191" w:rsidP="00092561">
      <w:pPr>
        <w:pBdr>
          <w:top w:val="nil"/>
          <w:left w:val="nil"/>
          <w:bottom w:val="nil"/>
          <w:right w:val="nil"/>
          <w:between w:val="nil"/>
        </w:pBdr>
        <w:tabs>
          <w:tab w:val="left" w:pos="567"/>
          <w:tab w:val="left" w:pos="1134"/>
        </w:tabs>
        <w:ind w:firstLine="567"/>
        <w:jc w:val="both"/>
        <w:rPr>
          <w:color w:val="000000"/>
          <w:sz w:val="28"/>
          <w:szCs w:val="28"/>
          <w:lang w:val="kk-KZ"/>
        </w:rPr>
      </w:pPr>
    </w:p>
    <w:p w14:paraId="4096CFC3" w14:textId="77777777" w:rsidR="00295191" w:rsidRPr="00F753FE" w:rsidRDefault="00295191" w:rsidP="00092561">
      <w:pPr>
        <w:pBdr>
          <w:top w:val="nil"/>
          <w:left w:val="nil"/>
          <w:bottom w:val="nil"/>
          <w:right w:val="nil"/>
          <w:between w:val="nil"/>
        </w:pBdr>
        <w:tabs>
          <w:tab w:val="left" w:pos="567"/>
          <w:tab w:val="left" w:pos="1134"/>
        </w:tabs>
        <w:ind w:firstLine="567"/>
        <w:jc w:val="both"/>
        <w:rPr>
          <w:color w:val="000000"/>
          <w:sz w:val="28"/>
          <w:szCs w:val="28"/>
          <w:lang w:val="kk-KZ"/>
        </w:rPr>
      </w:pPr>
    </w:p>
    <w:p w14:paraId="34A4E969" w14:textId="77777777" w:rsidR="00295191" w:rsidRPr="00F753FE" w:rsidRDefault="00295191" w:rsidP="00092561">
      <w:pPr>
        <w:pBdr>
          <w:top w:val="nil"/>
          <w:left w:val="nil"/>
          <w:bottom w:val="nil"/>
          <w:right w:val="nil"/>
          <w:between w:val="nil"/>
        </w:pBdr>
        <w:tabs>
          <w:tab w:val="left" w:pos="567"/>
          <w:tab w:val="left" w:pos="1134"/>
        </w:tabs>
        <w:ind w:firstLine="567"/>
        <w:jc w:val="both"/>
        <w:rPr>
          <w:color w:val="000000"/>
          <w:sz w:val="28"/>
          <w:szCs w:val="28"/>
          <w:lang w:val="kk-KZ"/>
        </w:rPr>
      </w:pPr>
    </w:p>
    <w:p w14:paraId="20691941" w14:textId="77777777" w:rsidR="00295191" w:rsidRPr="00F753FE" w:rsidRDefault="00295191" w:rsidP="00092561">
      <w:pPr>
        <w:pBdr>
          <w:top w:val="nil"/>
          <w:left w:val="nil"/>
          <w:bottom w:val="nil"/>
          <w:right w:val="nil"/>
          <w:between w:val="nil"/>
        </w:pBdr>
        <w:tabs>
          <w:tab w:val="left" w:pos="567"/>
          <w:tab w:val="left" w:pos="1134"/>
        </w:tabs>
        <w:ind w:firstLine="567"/>
        <w:jc w:val="both"/>
        <w:rPr>
          <w:color w:val="000000"/>
          <w:sz w:val="28"/>
          <w:szCs w:val="28"/>
          <w:lang w:val="kk-KZ"/>
        </w:rPr>
      </w:pPr>
    </w:p>
    <w:p w14:paraId="7A30186B" w14:textId="77777777" w:rsidR="00295191" w:rsidRPr="00F753FE" w:rsidRDefault="00295191" w:rsidP="00092561">
      <w:pPr>
        <w:pBdr>
          <w:top w:val="nil"/>
          <w:left w:val="nil"/>
          <w:bottom w:val="nil"/>
          <w:right w:val="nil"/>
          <w:between w:val="nil"/>
        </w:pBdr>
        <w:tabs>
          <w:tab w:val="left" w:pos="567"/>
          <w:tab w:val="left" w:pos="1134"/>
        </w:tabs>
        <w:ind w:firstLine="567"/>
        <w:jc w:val="both"/>
        <w:rPr>
          <w:color w:val="000000"/>
          <w:sz w:val="28"/>
          <w:szCs w:val="28"/>
          <w:lang w:val="kk-KZ"/>
        </w:rPr>
      </w:pPr>
    </w:p>
    <w:p w14:paraId="1BCEDA46" w14:textId="77777777" w:rsidR="00295191" w:rsidRPr="00F753FE" w:rsidRDefault="00295191" w:rsidP="00092561">
      <w:pPr>
        <w:pBdr>
          <w:top w:val="nil"/>
          <w:left w:val="nil"/>
          <w:bottom w:val="nil"/>
          <w:right w:val="nil"/>
          <w:between w:val="nil"/>
        </w:pBdr>
        <w:tabs>
          <w:tab w:val="left" w:pos="567"/>
          <w:tab w:val="left" w:pos="1134"/>
        </w:tabs>
        <w:ind w:firstLine="567"/>
        <w:jc w:val="both"/>
        <w:rPr>
          <w:color w:val="000000"/>
          <w:sz w:val="28"/>
          <w:szCs w:val="28"/>
          <w:lang w:val="kk-KZ"/>
        </w:rPr>
      </w:pPr>
    </w:p>
    <w:p w14:paraId="19C325AB" w14:textId="77777777" w:rsidR="00295191" w:rsidRPr="00F753FE" w:rsidRDefault="00295191" w:rsidP="00092561">
      <w:pPr>
        <w:pBdr>
          <w:top w:val="nil"/>
          <w:left w:val="nil"/>
          <w:bottom w:val="nil"/>
          <w:right w:val="nil"/>
          <w:between w:val="nil"/>
        </w:pBdr>
        <w:tabs>
          <w:tab w:val="left" w:pos="567"/>
          <w:tab w:val="left" w:pos="1134"/>
        </w:tabs>
        <w:ind w:firstLine="567"/>
        <w:jc w:val="both"/>
        <w:rPr>
          <w:color w:val="000000"/>
          <w:sz w:val="28"/>
          <w:szCs w:val="28"/>
          <w:lang w:val="kk-KZ"/>
        </w:rPr>
      </w:pPr>
    </w:p>
    <w:p w14:paraId="0F1EDC70" w14:textId="77777777" w:rsidR="00295191" w:rsidRPr="00F753FE" w:rsidRDefault="00295191" w:rsidP="00092561">
      <w:pPr>
        <w:pBdr>
          <w:top w:val="nil"/>
          <w:left w:val="nil"/>
          <w:bottom w:val="nil"/>
          <w:right w:val="nil"/>
          <w:between w:val="nil"/>
        </w:pBdr>
        <w:tabs>
          <w:tab w:val="left" w:pos="567"/>
          <w:tab w:val="left" w:pos="1134"/>
        </w:tabs>
        <w:ind w:firstLine="567"/>
        <w:jc w:val="both"/>
        <w:rPr>
          <w:color w:val="000000"/>
          <w:sz w:val="28"/>
          <w:szCs w:val="28"/>
          <w:lang w:val="kk-KZ"/>
        </w:rPr>
      </w:pPr>
    </w:p>
    <w:p w14:paraId="24643C11" w14:textId="77777777" w:rsidR="00295191" w:rsidRPr="00F753FE" w:rsidRDefault="00295191" w:rsidP="00092561">
      <w:pPr>
        <w:pBdr>
          <w:top w:val="nil"/>
          <w:left w:val="nil"/>
          <w:bottom w:val="nil"/>
          <w:right w:val="nil"/>
          <w:between w:val="nil"/>
        </w:pBdr>
        <w:tabs>
          <w:tab w:val="left" w:pos="567"/>
          <w:tab w:val="left" w:pos="1134"/>
        </w:tabs>
        <w:ind w:firstLine="567"/>
        <w:jc w:val="both"/>
        <w:rPr>
          <w:color w:val="000000"/>
          <w:sz w:val="28"/>
          <w:szCs w:val="28"/>
          <w:lang w:val="kk-KZ"/>
        </w:rPr>
      </w:pPr>
    </w:p>
    <w:p w14:paraId="0A481480" w14:textId="77777777" w:rsidR="00295191" w:rsidRPr="00F753FE" w:rsidRDefault="00295191" w:rsidP="00092561">
      <w:pPr>
        <w:pBdr>
          <w:top w:val="nil"/>
          <w:left w:val="nil"/>
          <w:bottom w:val="nil"/>
          <w:right w:val="nil"/>
          <w:between w:val="nil"/>
        </w:pBdr>
        <w:tabs>
          <w:tab w:val="left" w:pos="567"/>
          <w:tab w:val="left" w:pos="1134"/>
        </w:tabs>
        <w:ind w:firstLine="567"/>
        <w:jc w:val="both"/>
        <w:rPr>
          <w:color w:val="000000"/>
          <w:sz w:val="28"/>
          <w:szCs w:val="28"/>
          <w:lang w:val="kk-KZ"/>
        </w:rPr>
      </w:pPr>
    </w:p>
    <w:p w14:paraId="6460D252" w14:textId="77777777" w:rsidR="00295191" w:rsidRPr="00F753FE" w:rsidRDefault="00295191" w:rsidP="00092561">
      <w:pPr>
        <w:pBdr>
          <w:top w:val="nil"/>
          <w:left w:val="nil"/>
          <w:bottom w:val="nil"/>
          <w:right w:val="nil"/>
          <w:between w:val="nil"/>
        </w:pBdr>
        <w:tabs>
          <w:tab w:val="left" w:pos="567"/>
          <w:tab w:val="left" w:pos="1134"/>
        </w:tabs>
        <w:ind w:firstLine="567"/>
        <w:jc w:val="both"/>
        <w:rPr>
          <w:color w:val="000000"/>
          <w:sz w:val="28"/>
          <w:szCs w:val="28"/>
          <w:lang w:val="kk-KZ"/>
        </w:rPr>
      </w:pPr>
    </w:p>
    <w:p w14:paraId="1E57876A" w14:textId="77777777" w:rsidR="00295191" w:rsidRPr="00F753FE" w:rsidRDefault="00295191" w:rsidP="00926FCD">
      <w:pPr>
        <w:pBdr>
          <w:top w:val="nil"/>
          <w:left w:val="nil"/>
          <w:bottom w:val="nil"/>
          <w:right w:val="nil"/>
          <w:between w:val="nil"/>
        </w:pBdr>
        <w:tabs>
          <w:tab w:val="left" w:pos="567"/>
          <w:tab w:val="left" w:pos="1134"/>
        </w:tabs>
        <w:jc w:val="both"/>
        <w:rPr>
          <w:color w:val="000000"/>
          <w:sz w:val="28"/>
          <w:szCs w:val="28"/>
          <w:lang w:val="kk-KZ"/>
        </w:rPr>
      </w:pPr>
    </w:p>
    <w:p w14:paraId="21123D78" w14:textId="74CCC279" w:rsidR="00295191" w:rsidRPr="004E0FC2" w:rsidRDefault="00002F3D" w:rsidP="00F87820">
      <w:pPr>
        <w:shd w:val="clear" w:color="auto" w:fill="FFFFFF"/>
        <w:tabs>
          <w:tab w:val="left" w:pos="709"/>
        </w:tabs>
        <w:jc w:val="center"/>
        <w:rPr>
          <w:b/>
          <w:sz w:val="28"/>
          <w:szCs w:val="28"/>
          <w:lang w:val="kk-KZ"/>
        </w:rPr>
      </w:pPr>
      <w:r w:rsidRPr="004E0FC2">
        <w:rPr>
          <w:b/>
          <w:sz w:val="28"/>
          <w:szCs w:val="28"/>
          <w:lang w:val="kk-KZ"/>
        </w:rPr>
        <w:t>ПАЙДАЛАНЫЛҒАН ӘДЕБИЕТТЕР ТІЗІМІ</w:t>
      </w:r>
    </w:p>
    <w:p w14:paraId="53CCF477" w14:textId="77777777" w:rsidR="00295191" w:rsidRPr="00336B86" w:rsidRDefault="00295191" w:rsidP="009873DF">
      <w:pPr>
        <w:shd w:val="clear" w:color="auto" w:fill="FFFFFF"/>
        <w:tabs>
          <w:tab w:val="left" w:pos="709"/>
        </w:tabs>
        <w:ind w:firstLine="709"/>
        <w:jc w:val="center"/>
        <w:rPr>
          <w:b/>
          <w:sz w:val="28"/>
          <w:szCs w:val="28"/>
          <w:lang w:val="kk-KZ"/>
        </w:rPr>
      </w:pPr>
    </w:p>
    <w:p w14:paraId="78CB6B31" w14:textId="6F4E6123" w:rsidR="00295191" w:rsidRPr="009873DF" w:rsidRDefault="00BF437A" w:rsidP="009873DF">
      <w:pPr>
        <w:widowControl w:val="0"/>
        <w:shd w:val="clear" w:color="auto" w:fill="FFFFFF"/>
        <w:tabs>
          <w:tab w:val="left" w:pos="426"/>
          <w:tab w:val="left" w:pos="1134"/>
          <w:tab w:val="left" w:pos="1276"/>
          <w:tab w:val="left" w:pos="8080"/>
        </w:tabs>
        <w:ind w:firstLine="709"/>
        <w:jc w:val="both"/>
        <w:rPr>
          <w:sz w:val="28"/>
          <w:szCs w:val="28"/>
          <w:lang w:val="kk-KZ"/>
        </w:rPr>
      </w:pPr>
      <w:r w:rsidRPr="00336B86">
        <w:rPr>
          <w:sz w:val="28"/>
          <w:szCs w:val="28"/>
          <w:lang w:val="kk-KZ"/>
        </w:rPr>
        <w:t xml:space="preserve">1 </w:t>
      </w:r>
      <w:r w:rsidR="00295191" w:rsidRPr="00336B86">
        <w:rPr>
          <w:sz w:val="28"/>
          <w:szCs w:val="28"/>
          <w:lang w:val="kk-KZ"/>
        </w:rPr>
        <w:t xml:space="preserve">Қазақстан Республикасының </w:t>
      </w:r>
      <w:r w:rsidRPr="00336B86">
        <w:rPr>
          <w:sz w:val="28"/>
          <w:szCs w:val="28"/>
          <w:lang w:val="kk-KZ"/>
        </w:rPr>
        <w:t xml:space="preserve">Заңы. </w:t>
      </w:r>
      <w:r w:rsidR="00295191" w:rsidRPr="00336B86">
        <w:rPr>
          <w:sz w:val="28"/>
          <w:szCs w:val="28"/>
          <w:lang w:val="kk-KZ"/>
        </w:rPr>
        <w:t>Білім туралы</w:t>
      </w:r>
      <w:r w:rsidRPr="00336B86">
        <w:rPr>
          <w:sz w:val="28"/>
          <w:szCs w:val="28"/>
          <w:lang w:val="kk-KZ"/>
        </w:rPr>
        <w:t>:</w:t>
      </w:r>
      <w:r w:rsidR="00295191" w:rsidRPr="009873DF">
        <w:rPr>
          <w:sz w:val="28"/>
          <w:szCs w:val="28"/>
          <w:lang w:val="kk-KZ"/>
        </w:rPr>
        <w:t xml:space="preserve"> 2007 жыл</w:t>
      </w:r>
      <w:r w:rsidRPr="009873DF">
        <w:rPr>
          <w:sz w:val="28"/>
          <w:szCs w:val="28"/>
          <w:lang w:val="kk-KZ"/>
        </w:rPr>
        <w:t>д</w:t>
      </w:r>
      <w:r w:rsidR="00295191" w:rsidRPr="009873DF">
        <w:rPr>
          <w:sz w:val="28"/>
          <w:szCs w:val="28"/>
          <w:lang w:val="kk-KZ"/>
        </w:rPr>
        <w:t>ы</w:t>
      </w:r>
      <w:r w:rsidRPr="009873DF">
        <w:rPr>
          <w:sz w:val="28"/>
          <w:szCs w:val="28"/>
          <w:lang w:val="kk-KZ"/>
        </w:rPr>
        <w:t>ң</w:t>
      </w:r>
      <w:r w:rsidR="00295191" w:rsidRPr="009873DF">
        <w:rPr>
          <w:sz w:val="28"/>
          <w:szCs w:val="28"/>
          <w:lang w:val="kk-KZ"/>
        </w:rPr>
        <w:t xml:space="preserve"> 27 шілде</w:t>
      </w:r>
      <w:r w:rsidRPr="009873DF">
        <w:rPr>
          <w:sz w:val="28"/>
          <w:szCs w:val="28"/>
          <w:lang w:val="kk-KZ"/>
        </w:rPr>
        <w:t>с</w:t>
      </w:r>
      <w:r w:rsidR="00295191" w:rsidRPr="009873DF">
        <w:rPr>
          <w:sz w:val="28"/>
          <w:szCs w:val="28"/>
          <w:lang w:val="kk-KZ"/>
        </w:rPr>
        <w:t>і</w:t>
      </w:r>
      <w:r w:rsidRPr="009873DF">
        <w:rPr>
          <w:sz w:val="28"/>
          <w:szCs w:val="28"/>
          <w:lang w:val="kk-KZ"/>
        </w:rPr>
        <w:t>,</w:t>
      </w:r>
      <w:r w:rsidR="00295191" w:rsidRPr="009873DF">
        <w:rPr>
          <w:sz w:val="28"/>
          <w:szCs w:val="28"/>
          <w:lang w:val="kk-KZ"/>
        </w:rPr>
        <w:t xml:space="preserve"> №319-III </w:t>
      </w:r>
      <w:r w:rsidRPr="009873DF">
        <w:rPr>
          <w:sz w:val="28"/>
          <w:szCs w:val="28"/>
          <w:lang w:val="kk-KZ"/>
        </w:rPr>
        <w:t xml:space="preserve">қабылданған // </w:t>
      </w:r>
      <w:hyperlink r:id="rId49" w:history="1">
        <w:r w:rsidRPr="009873DF">
          <w:rPr>
            <w:rStyle w:val="ad"/>
            <w:color w:val="auto"/>
            <w:sz w:val="28"/>
            <w:szCs w:val="28"/>
            <w:u w:val="none"/>
            <w:lang w:val="kk-KZ"/>
          </w:rPr>
          <w:t>https://adilet.zan.kz/kaz/docs/</w:t>
        </w:r>
      </w:hyperlink>
      <w:r w:rsidRPr="009873DF">
        <w:rPr>
          <w:sz w:val="28"/>
          <w:szCs w:val="28"/>
          <w:lang w:val="kk-KZ"/>
        </w:rPr>
        <w:t>. 10.10.2025.</w:t>
      </w:r>
    </w:p>
    <w:p w14:paraId="2EDC4192" w14:textId="77673A32" w:rsidR="00295191" w:rsidRPr="009873DF" w:rsidRDefault="00BF437A" w:rsidP="009873DF">
      <w:pPr>
        <w:widowControl w:val="0"/>
        <w:shd w:val="clear" w:color="auto" w:fill="FFFFFF"/>
        <w:tabs>
          <w:tab w:val="left" w:pos="426"/>
          <w:tab w:val="left" w:pos="1134"/>
          <w:tab w:val="left" w:pos="1276"/>
        </w:tabs>
        <w:ind w:firstLine="709"/>
        <w:jc w:val="both"/>
        <w:rPr>
          <w:sz w:val="28"/>
          <w:szCs w:val="28"/>
          <w:lang w:val="kk-KZ"/>
        </w:rPr>
      </w:pPr>
      <w:r w:rsidRPr="009873DF">
        <w:rPr>
          <w:sz w:val="28"/>
          <w:szCs w:val="28"/>
          <w:lang w:val="kk-KZ"/>
        </w:rPr>
        <w:t xml:space="preserve">2 Қазақстан Республикасы Ғылым және жоғары білім министрінің Бұйрығы. </w:t>
      </w:r>
      <w:r w:rsidR="00295191" w:rsidRPr="009873DF">
        <w:rPr>
          <w:sz w:val="28"/>
          <w:szCs w:val="28"/>
          <w:lang w:val="kk-KZ"/>
        </w:rPr>
        <w:t>Жоғары және жоғары оқу орнынан кейінгі білім берудің мемлекеттік жалпыға міндетті стандарттарын бекіту туралы</w:t>
      </w:r>
      <w:r w:rsidRPr="009873DF">
        <w:rPr>
          <w:sz w:val="28"/>
          <w:szCs w:val="28"/>
          <w:lang w:val="kk-KZ"/>
        </w:rPr>
        <w:t xml:space="preserve">: </w:t>
      </w:r>
      <w:r w:rsidR="00295191" w:rsidRPr="009873DF">
        <w:rPr>
          <w:sz w:val="28"/>
          <w:szCs w:val="28"/>
          <w:lang w:val="kk-KZ"/>
        </w:rPr>
        <w:t>2022 жыл</w:t>
      </w:r>
      <w:r w:rsidRPr="009873DF">
        <w:rPr>
          <w:sz w:val="28"/>
          <w:szCs w:val="28"/>
          <w:lang w:val="kk-KZ"/>
        </w:rPr>
        <w:t>д</w:t>
      </w:r>
      <w:r w:rsidR="00295191" w:rsidRPr="009873DF">
        <w:rPr>
          <w:sz w:val="28"/>
          <w:szCs w:val="28"/>
          <w:lang w:val="kk-KZ"/>
        </w:rPr>
        <w:t>ы</w:t>
      </w:r>
      <w:r w:rsidRPr="009873DF">
        <w:rPr>
          <w:sz w:val="28"/>
          <w:szCs w:val="28"/>
          <w:lang w:val="kk-KZ"/>
        </w:rPr>
        <w:t>ң</w:t>
      </w:r>
      <w:r w:rsidR="00295191" w:rsidRPr="009873DF">
        <w:rPr>
          <w:sz w:val="28"/>
          <w:szCs w:val="28"/>
          <w:lang w:val="kk-KZ"/>
        </w:rPr>
        <w:t xml:space="preserve"> 20 шiлде</w:t>
      </w:r>
      <w:r w:rsidRPr="009873DF">
        <w:rPr>
          <w:sz w:val="28"/>
          <w:szCs w:val="28"/>
          <w:lang w:val="kk-KZ"/>
        </w:rPr>
        <w:t>с</w:t>
      </w:r>
      <w:r w:rsidR="00295191" w:rsidRPr="009873DF">
        <w:rPr>
          <w:sz w:val="28"/>
          <w:szCs w:val="28"/>
          <w:lang w:val="kk-KZ"/>
        </w:rPr>
        <w:t>i</w:t>
      </w:r>
      <w:r w:rsidRPr="009873DF">
        <w:rPr>
          <w:sz w:val="28"/>
          <w:szCs w:val="28"/>
          <w:lang w:val="kk-KZ"/>
        </w:rPr>
        <w:t>, №</w:t>
      </w:r>
      <w:r w:rsidR="00295191" w:rsidRPr="009873DF">
        <w:rPr>
          <w:sz w:val="28"/>
          <w:szCs w:val="28"/>
          <w:lang w:val="kk-KZ"/>
        </w:rPr>
        <w:t xml:space="preserve">2 </w:t>
      </w:r>
      <w:r w:rsidRPr="009873DF">
        <w:rPr>
          <w:sz w:val="28"/>
          <w:szCs w:val="28"/>
          <w:lang w:val="kk-KZ"/>
        </w:rPr>
        <w:t xml:space="preserve">бекітілген // </w:t>
      </w:r>
      <w:hyperlink r:id="rId50" w:history="1">
        <w:r w:rsidR="00295191" w:rsidRPr="009873DF">
          <w:rPr>
            <w:rStyle w:val="ad"/>
            <w:color w:val="auto"/>
            <w:sz w:val="28"/>
            <w:szCs w:val="28"/>
            <w:u w:val="none"/>
            <w:lang w:val="kk-KZ"/>
          </w:rPr>
          <w:t>https://adilet.zan.kz/kaz/docs/V2200028916</w:t>
        </w:r>
      </w:hyperlink>
      <w:r w:rsidRPr="009873DF">
        <w:rPr>
          <w:rStyle w:val="ad"/>
          <w:color w:val="auto"/>
          <w:sz w:val="28"/>
          <w:szCs w:val="28"/>
          <w:u w:val="none"/>
          <w:lang w:val="kk-KZ"/>
        </w:rPr>
        <w:t>. 10.10.2025.</w:t>
      </w:r>
    </w:p>
    <w:p w14:paraId="52CC40CD" w14:textId="4E308AE5" w:rsidR="00295191" w:rsidRPr="009873DF" w:rsidRDefault="00BF437A" w:rsidP="009873DF">
      <w:pPr>
        <w:widowControl w:val="0"/>
        <w:shd w:val="clear" w:color="auto" w:fill="FFFFFF"/>
        <w:tabs>
          <w:tab w:val="left" w:pos="426"/>
          <w:tab w:val="left" w:pos="1134"/>
          <w:tab w:val="left" w:pos="1276"/>
        </w:tabs>
        <w:ind w:firstLine="709"/>
        <w:jc w:val="both"/>
        <w:rPr>
          <w:sz w:val="28"/>
          <w:szCs w:val="28"/>
          <w:lang w:val="kk-KZ"/>
        </w:rPr>
      </w:pPr>
      <w:r w:rsidRPr="009873DF">
        <w:rPr>
          <w:sz w:val="28"/>
          <w:szCs w:val="28"/>
          <w:lang w:val="kk-KZ"/>
        </w:rPr>
        <w:t xml:space="preserve">3 Қазақстан Республикасы Білім және ғылым министрінің Бұйрығы. </w:t>
      </w:r>
      <w:r w:rsidR="00295191" w:rsidRPr="009873DF">
        <w:rPr>
          <w:sz w:val="28"/>
          <w:szCs w:val="28"/>
          <w:lang w:val="kk-KZ"/>
        </w:rPr>
        <w:t>Дәрежелерді беру қағидаларын бекіту туралы</w:t>
      </w:r>
      <w:r w:rsidRPr="009873DF">
        <w:rPr>
          <w:sz w:val="28"/>
          <w:szCs w:val="28"/>
          <w:lang w:val="kk-KZ"/>
        </w:rPr>
        <w:t>:</w:t>
      </w:r>
      <w:r w:rsidR="00295191" w:rsidRPr="009873DF">
        <w:rPr>
          <w:sz w:val="28"/>
          <w:szCs w:val="28"/>
          <w:lang w:val="kk-KZ"/>
        </w:rPr>
        <w:t xml:space="preserve"> </w:t>
      </w:r>
      <w:r w:rsidRPr="009873DF">
        <w:rPr>
          <w:sz w:val="28"/>
          <w:szCs w:val="28"/>
          <w:lang w:val="kk-KZ"/>
        </w:rPr>
        <w:t>2011 жылд</w:t>
      </w:r>
      <w:r w:rsidR="00295191" w:rsidRPr="009873DF">
        <w:rPr>
          <w:sz w:val="28"/>
          <w:szCs w:val="28"/>
          <w:lang w:val="kk-KZ"/>
        </w:rPr>
        <w:t>ы</w:t>
      </w:r>
      <w:r w:rsidRPr="009873DF">
        <w:rPr>
          <w:sz w:val="28"/>
          <w:szCs w:val="28"/>
          <w:lang w:val="kk-KZ"/>
        </w:rPr>
        <w:t>ң</w:t>
      </w:r>
      <w:r w:rsidR="00295191" w:rsidRPr="009873DF">
        <w:rPr>
          <w:sz w:val="28"/>
          <w:szCs w:val="28"/>
          <w:lang w:val="kk-KZ"/>
        </w:rPr>
        <w:t xml:space="preserve"> 31 наурызда</w:t>
      </w:r>
      <w:r w:rsidRPr="009873DF">
        <w:rPr>
          <w:sz w:val="28"/>
          <w:szCs w:val="28"/>
          <w:lang w:val="kk-KZ"/>
        </w:rPr>
        <w:t>,</w:t>
      </w:r>
      <w:r w:rsidR="00295191" w:rsidRPr="009873DF">
        <w:rPr>
          <w:sz w:val="28"/>
          <w:szCs w:val="28"/>
          <w:lang w:val="kk-KZ"/>
        </w:rPr>
        <w:t xml:space="preserve"> №127 </w:t>
      </w:r>
      <w:r w:rsidRPr="009873DF">
        <w:rPr>
          <w:sz w:val="28"/>
          <w:szCs w:val="28"/>
          <w:lang w:val="kk-KZ"/>
        </w:rPr>
        <w:t xml:space="preserve">бекітілген // </w:t>
      </w:r>
      <w:hyperlink r:id="rId51" w:history="1">
        <w:r w:rsidRPr="009873DF">
          <w:rPr>
            <w:rStyle w:val="ad"/>
            <w:color w:val="auto"/>
            <w:sz w:val="28"/>
            <w:szCs w:val="28"/>
            <w:u w:val="none"/>
            <w:lang w:val="kk-KZ"/>
          </w:rPr>
          <w:t>https://adilet.zan.kz/kaz/docs/V1100006951</w:t>
        </w:r>
      </w:hyperlink>
      <w:r w:rsidRPr="009873DF">
        <w:rPr>
          <w:sz w:val="28"/>
          <w:szCs w:val="28"/>
          <w:lang w:val="kk-KZ"/>
        </w:rPr>
        <w:t>. 10.10.2025.</w:t>
      </w:r>
    </w:p>
    <w:p w14:paraId="00DECC3F" w14:textId="374D6143" w:rsidR="00295191" w:rsidRPr="009873DF" w:rsidRDefault="00BF437A" w:rsidP="009873DF">
      <w:pPr>
        <w:widowControl w:val="0"/>
        <w:shd w:val="clear" w:color="auto" w:fill="FFFFFF"/>
        <w:tabs>
          <w:tab w:val="left" w:pos="426"/>
          <w:tab w:val="left" w:pos="1134"/>
          <w:tab w:val="left" w:pos="1276"/>
        </w:tabs>
        <w:ind w:firstLine="709"/>
        <w:jc w:val="both"/>
        <w:rPr>
          <w:sz w:val="28"/>
          <w:szCs w:val="28"/>
        </w:rPr>
      </w:pPr>
      <w:r w:rsidRPr="009873DF">
        <w:rPr>
          <w:sz w:val="28"/>
          <w:szCs w:val="28"/>
          <w:lang w:val="ru-RU"/>
        </w:rPr>
        <w:t xml:space="preserve">4 </w:t>
      </w:r>
      <w:r w:rsidR="00AB6D57" w:rsidRPr="009873DF">
        <w:rPr>
          <w:sz w:val="28"/>
          <w:szCs w:val="28"/>
          <w:lang w:val="ru-RU"/>
        </w:rPr>
        <w:t>ГОСТ</w:t>
      </w:r>
      <w:r w:rsidR="00295191" w:rsidRPr="009873DF">
        <w:rPr>
          <w:sz w:val="28"/>
          <w:szCs w:val="28"/>
          <w:lang w:val="ru-RU"/>
        </w:rPr>
        <w:t xml:space="preserve"> 7.32-2001. </w:t>
      </w:r>
      <w:r w:rsidR="00AB6D57" w:rsidRPr="009873DF">
        <w:rPr>
          <w:sz w:val="28"/>
          <w:szCs w:val="28"/>
          <w:lang w:val="ru-RU"/>
        </w:rPr>
        <w:t>Отчет о научно-исследовательской работе. Структура и правила оформления. – Введ. 2002-07-01. – Минск, 2001. – 21 с.</w:t>
      </w:r>
    </w:p>
    <w:p w14:paraId="7E4E4335" w14:textId="2E991AA9" w:rsidR="00295191" w:rsidRPr="009873DF" w:rsidRDefault="00BF437A" w:rsidP="009873DF">
      <w:pPr>
        <w:widowControl w:val="0"/>
        <w:shd w:val="clear" w:color="auto" w:fill="FFFFFF"/>
        <w:tabs>
          <w:tab w:val="left" w:pos="426"/>
          <w:tab w:val="left" w:pos="1134"/>
          <w:tab w:val="left" w:pos="1276"/>
        </w:tabs>
        <w:ind w:firstLine="709"/>
        <w:jc w:val="both"/>
        <w:rPr>
          <w:sz w:val="28"/>
          <w:szCs w:val="28"/>
        </w:rPr>
      </w:pPr>
      <w:r w:rsidRPr="009873DF">
        <w:rPr>
          <w:sz w:val="28"/>
          <w:szCs w:val="28"/>
          <w:lang w:val="ru-RU"/>
        </w:rPr>
        <w:t xml:space="preserve">5 </w:t>
      </w:r>
      <w:r w:rsidR="00295191" w:rsidRPr="009873DF">
        <w:rPr>
          <w:sz w:val="28"/>
          <w:szCs w:val="28"/>
          <w:lang w:val="ru-RU"/>
        </w:rPr>
        <w:t xml:space="preserve">МЕСТ 7.1-2003. </w:t>
      </w:r>
      <w:r w:rsidR="00A07E24" w:rsidRPr="009873DF">
        <w:rPr>
          <w:sz w:val="28"/>
          <w:szCs w:val="28"/>
          <w:lang w:val="ru-RU"/>
        </w:rPr>
        <w:t>Библиографическая запись. Библиографическое описание Общие требования и правила составления</w:t>
      </w:r>
      <w:r w:rsidR="00295191" w:rsidRPr="009873DF">
        <w:rPr>
          <w:sz w:val="28"/>
          <w:szCs w:val="28"/>
        </w:rPr>
        <w:t>.</w:t>
      </w:r>
      <w:r w:rsidR="00A07E24" w:rsidRPr="009873DF">
        <w:rPr>
          <w:sz w:val="28"/>
          <w:szCs w:val="28"/>
          <w:lang w:val="ru-RU"/>
        </w:rPr>
        <w:t xml:space="preserve"> – Введ. 2004-07-01. – М., 2004. – 169 с.</w:t>
      </w:r>
    </w:p>
    <w:p w14:paraId="1B753C8C" w14:textId="59E8FB2C" w:rsidR="00295191" w:rsidRPr="009873DF" w:rsidRDefault="00BF437A" w:rsidP="009873DF">
      <w:pPr>
        <w:widowControl w:val="0"/>
        <w:shd w:val="clear" w:color="auto" w:fill="FFFFFF"/>
        <w:tabs>
          <w:tab w:val="left" w:pos="426"/>
          <w:tab w:val="left" w:pos="1134"/>
          <w:tab w:val="left" w:pos="1276"/>
        </w:tabs>
        <w:ind w:firstLine="709"/>
        <w:jc w:val="both"/>
        <w:rPr>
          <w:sz w:val="28"/>
          <w:szCs w:val="28"/>
          <w:lang w:val="kk-KZ"/>
        </w:rPr>
      </w:pPr>
      <w:r w:rsidRPr="009873DF">
        <w:rPr>
          <w:sz w:val="28"/>
          <w:szCs w:val="28"/>
          <w:lang w:val="ru-RU"/>
        </w:rPr>
        <w:t xml:space="preserve">6 </w:t>
      </w:r>
      <w:r w:rsidR="00295191" w:rsidRPr="009873DF">
        <w:rPr>
          <w:sz w:val="28"/>
          <w:szCs w:val="28"/>
          <w:lang w:val="ru-RU"/>
        </w:rPr>
        <w:t>ISO/IEC 2382</w:t>
      </w:r>
      <w:r w:rsidR="00A07E24" w:rsidRPr="00336B86">
        <w:rPr>
          <w:sz w:val="28"/>
          <w:szCs w:val="28"/>
          <w:lang w:val="ru-RU"/>
        </w:rPr>
        <w:t>:2015</w:t>
      </w:r>
      <w:r w:rsidR="00295191" w:rsidRPr="009873DF">
        <w:rPr>
          <w:sz w:val="28"/>
          <w:szCs w:val="28"/>
          <w:lang w:val="ru-RU"/>
        </w:rPr>
        <w:t xml:space="preserve">. </w:t>
      </w:r>
      <w:r w:rsidR="00B263C8" w:rsidRPr="009873DF">
        <w:rPr>
          <w:sz w:val="28"/>
          <w:szCs w:val="28"/>
        </w:rPr>
        <w:t>Информационные технологии. Словарь</w:t>
      </w:r>
      <w:r w:rsidR="00A07E24" w:rsidRPr="009873DF">
        <w:rPr>
          <w:sz w:val="28"/>
          <w:szCs w:val="28"/>
          <w:lang w:val="ru-RU"/>
        </w:rPr>
        <w:t xml:space="preserve"> // </w:t>
      </w:r>
      <w:r w:rsidR="00A07E24" w:rsidRPr="009873DF">
        <w:rPr>
          <w:sz w:val="28"/>
          <w:szCs w:val="28"/>
          <w:lang w:val="en-US"/>
        </w:rPr>
        <w:t>https</w:t>
      </w:r>
      <w:r w:rsidR="00A07E24" w:rsidRPr="009873DF">
        <w:rPr>
          <w:sz w:val="28"/>
          <w:szCs w:val="28"/>
          <w:lang w:val="ru-RU"/>
        </w:rPr>
        <w:t>://</w:t>
      </w:r>
      <w:r w:rsidR="00A07E24" w:rsidRPr="009873DF">
        <w:rPr>
          <w:sz w:val="28"/>
          <w:szCs w:val="28"/>
          <w:lang w:val="en-US"/>
        </w:rPr>
        <w:t>en</w:t>
      </w:r>
      <w:r w:rsidR="00A07E24" w:rsidRPr="009873DF">
        <w:rPr>
          <w:sz w:val="28"/>
          <w:szCs w:val="28"/>
          <w:lang w:val="ru-RU"/>
        </w:rPr>
        <w:t>.</w:t>
      </w:r>
      <w:r w:rsidR="00A07E24" w:rsidRPr="009873DF">
        <w:rPr>
          <w:sz w:val="28"/>
          <w:szCs w:val="28"/>
          <w:lang w:val="en-US"/>
        </w:rPr>
        <w:t>gostinfo</w:t>
      </w:r>
      <w:r w:rsidR="00A07E24" w:rsidRPr="009873DF">
        <w:rPr>
          <w:sz w:val="28"/>
          <w:szCs w:val="28"/>
          <w:lang w:val="ru-RU"/>
        </w:rPr>
        <w:t>.</w:t>
      </w:r>
      <w:r w:rsidR="00A07E24" w:rsidRPr="009873DF">
        <w:rPr>
          <w:sz w:val="28"/>
          <w:szCs w:val="28"/>
          <w:lang w:val="en-US"/>
        </w:rPr>
        <w:t>ru</w:t>
      </w:r>
      <w:r w:rsidR="00A07E24" w:rsidRPr="009873DF">
        <w:rPr>
          <w:sz w:val="28"/>
          <w:szCs w:val="28"/>
          <w:lang w:val="ru-RU"/>
        </w:rPr>
        <w:t>/</w:t>
      </w:r>
      <w:r w:rsidR="00A07E24" w:rsidRPr="009873DF">
        <w:rPr>
          <w:sz w:val="28"/>
          <w:szCs w:val="28"/>
          <w:lang w:val="en-US"/>
        </w:rPr>
        <w:t>catalog</w:t>
      </w:r>
      <w:r w:rsidR="00A07E24" w:rsidRPr="009873DF">
        <w:rPr>
          <w:sz w:val="28"/>
          <w:szCs w:val="28"/>
          <w:lang w:val="ru-RU"/>
        </w:rPr>
        <w:t>/</w:t>
      </w:r>
      <w:r w:rsidR="00A07E24" w:rsidRPr="009873DF">
        <w:rPr>
          <w:sz w:val="28"/>
          <w:szCs w:val="28"/>
          <w:lang w:val="en-US"/>
        </w:rPr>
        <w:t>Details</w:t>
      </w:r>
      <w:r w:rsidR="00A07E24" w:rsidRPr="009873DF">
        <w:rPr>
          <w:sz w:val="28"/>
          <w:szCs w:val="28"/>
          <w:lang w:val="ru-RU"/>
        </w:rPr>
        <w:t>/?</w:t>
      </w:r>
      <w:r w:rsidR="00A07E24" w:rsidRPr="009873DF">
        <w:rPr>
          <w:sz w:val="28"/>
          <w:szCs w:val="28"/>
          <w:lang w:val="en-US"/>
        </w:rPr>
        <w:t>id</w:t>
      </w:r>
      <w:r w:rsidR="00A07E24" w:rsidRPr="009873DF">
        <w:rPr>
          <w:sz w:val="28"/>
          <w:szCs w:val="28"/>
          <w:lang w:val="ru-RU"/>
        </w:rPr>
        <w:t>=6096892&amp;</w:t>
      </w:r>
      <w:r w:rsidR="00A07E24" w:rsidRPr="009873DF">
        <w:rPr>
          <w:sz w:val="28"/>
          <w:szCs w:val="28"/>
          <w:lang w:val="en-US"/>
        </w:rPr>
        <w:t>ysclid</w:t>
      </w:r>
      <w:r w:rsidR="00A07E24" w:rsidRPr="009873DF">
        <w:rPr>
          <w:sz w:val="28"/>
          <w:szCs w:val="28"/>
          <w:lang w:val="ru-RU"/>
        </w:rPr>
        <w:t>=</w:t>
      </w:r>
      <w:r w:rsidR="009873DF">
        <w:rPr>
          <w:sz w:val="28"/>
          <w:szCs w:val="28"/>
          <w:lang w:val="kk-KZ"/>
        </w:rPr>
        <w:t>. 10.10.2025.</w:t>
      </w:r>
    </w:p>
    <w:p w14:paraId="7BA08246" w14:textId="0F846546" w:rsidR="00295191" w:rsidRPr="009873DF" w:rsidRDefault="0000623C" w:rsidP="009873DF">
      <w:pPr>
        <w:tabs>
          <w:tab w:val="left" w:pos="1134"/>
          <w:tab w:val="left" w:pos="1276"/>
        </w:tabs>
        <w:ind w:firstLine="709"/>
        <w:jc w:val="both"/>
        <w:rPr>
          <w:sz w:val="28"/>
          <w:szCs w:val="28"/>
          <w:lang w:val="en-US"/>
        </w:rPr>
      </w:pPr>
      <w:r w:rsidRPr="009873DF">
        <w:rPr>
          <w:sz w:val="28"/>
          <w:szCs w:val="28"/>
          <w:lang w:val="en-US"/>
        </w:rPr>
        <w:t>7</w:t>
      </w:r>
      <w:r w:rsidR="00295191" w:rsidRPr="009873DF">
        <w:rPr>
          <w:sz w:val="28"/>
          <w:szCs w:val="28"/>
          <w:lang w:val="en-US"/>
        </w:rPr>
        <w:t xml:space="preserve"> </w:t>
      </w:r>
      <w:r w:rsidR="00B263C8" w:rsidRPr="009873DF">
        <w:rPr>
          <w:sz w:val="28"/>
          <w:szCs w:val="28"/>
          <w:lang w:val="en-US"/>
        </w:rPr>
        <w:t>Giannakos M.N., Mikalef P., Pappas I.</w:t>
      </w:r>
      <w:r w:rsidR="00295191" w:rsidRPr="009873DF">
        <w:rPr>
          <w:sz w:val="28"/>
          <w:szCs w:val="28"/>
          <w:lang w:val="en-US"/>
        </w:rPr>
        <w:t>O. Systematic literature review of e-learning capabilities to enhance organizational learning //</w:t>
      </w:r>
      <w:r w:rsidR="00B263C8" w:rsidRPr="009873DF">
        <w:rPr>
          <w:sz w:val="28"/>
          <w:szCs w:val="28"/>
          <w:lang w:val="en-US"/>
        </w:rPr>
        <w:t xml:space="preserve"> </w:t>
      </w:r>
      <w:r w:rsidR="00295191" w:rsidRPr="009873DF">
        <w:rPr>
          <w:sz w:val="28"/>
          <w:szCs w:val="28"/>
          <w:lang w:val="en-US"/>
        </w:rPr>
        <w:t xml:space="preserve">Information Systems Frontiers. – 2022. – </w:t>
      </w:r>
      <w:r w:rsidR="00B263C8" w:rsidRPr="009873DF">
        <w:rPr>
          <w:sz w:val="28"/>
          <w:szCs w:val="28"/>
          <w:lang w:val="en-US"/>
        </w:rPr>
        <w:t>Vol. 24. – P. 619-635</w:t>
      </w:r>
      <w:r w:rsidR="00295191" w:rsidRPr="009873DF">
        <w:rPr>
          <w:sz w:val="28"/>
          <w:szCs w:val="28"/>
          <w:lang w:val="en-US"/>
        </w:rPr>
        <w:t>.</w:t>
      </w:r>
    </w:p>
    <w:p w14:paraId="57B2B934" w14:textId="0B61CEA7" w:rsidR="00295191" w:rsidRPr="009873DF" w:rsidRDefault="0000623C" w:rsidP="009873DF">
      <w:pPr>
        <w:tabs>
          <w:tab w:val="left" w:pos="1134"/>
          <w:tab w:val="left" w:pos="1276"/>
        </w:tabs>
        <w:ind w:firstLine="709"/>
        <w:jc w:val="both"/>
        <w:rPr>
          <w:sz w:val="28"/>
          <w:szCs w:val="28"/>
          <w:lang w:val="en-US"/>
        </w:rPr>
      </w:pPr>
      <w:r w:rsidRPr="009873DF">
        <w:rPr>
          <w:sz w:val="28"/>
          <w:szCs w:val="28"/>
          <w:lang w:val="kk-KZ"/>
        </w:rPr>
        <w:t>8</w:t>
      </w:r>
      <w:r w:rsidR="00B263C8" w:rsidRPr="009873DF">
        <w:rPr>
          <w:sz w:val="28"/>
          <w:szCs w:val="28"/>
          <w:lang w:val="en-US"/>
        </w:rPr>
        <w:t xml:space="preserve"> Raj N.S., Renumol V.</w:t>
      </w:r>
      <w:r w:rsidR="00295191" w:rsidRPr="009873DF">
        <w:rPr>
          <w:sz w:val="28"/>
          <w:szCs w:val="28"/>
          <w:lang w:val="en-US"/>
        </w:rPr>
        <w:t>G. A systematic literature review on adaptive content recommenders in personalized learning environments from 2015 to 2020 //</w:t>
      </w:r>
      <w:r w:rsidR="009873DF">
        <w:rPr>
          <w:sz w:val="28"/>
          <w:szCs w:val="28"/>
          <w:lang w:val="en-US"/>
        </w:rPr>
        <w:t xml:space="preserve"> </w:t>
      </w:r>
      <w:r w:rsidR="00295191" w:rsidRPr="009873DF">
        <w:rPr>
          <w:sz w:val="28"/>
          <w:szCs w:val="28"/>
          <w:lang w:val="en-US"/>
        </w:rPr>
        <w:t xml:space="preserve">Journal of Computers in Education. – 2022. – </w:t>
      </w:r>
      <w:r w:rsidR="00B263C8" w:rsidRPr="009873DF">
        <w:rPr>
          <w:sz w:val="28"/>
          <w:szCs w:val="28"/>
          <w:lang w:val="en-US"/>
        </w:rPr>
        <w:t>Vol</w:t>
      </w:r>
      <w:r w:rsidR="00295191" w:rsidRPr="009873DF">
        <w:rPr>
          <w:sz w:val="28"/>
          <w:szCs w:val="28"/>
          <w:lang w:val="en-US"/>
        </w:rPr>
        <w:t>. 9</w:t>
      </w:r>
      <w:r w:rsidR="00B263C8" w:rsidRPr="009873DF">
        <w:rPr>
          <w:sz w:val="28"/>
          <w:szCs w:val="28"/>
          <w:lang w:val="en-US"/>
        </w:rPr>
        <w:t>, Issue</w:t>
      </w:r>
      <w:r w:rsidR="00295191" w:rsidRPr="009873DF">
        <w:rPr>
          <w:sz w:val="28"/>
          <w:szCs w:val="28"/>
          <w:lang w:val="en-US"/>
        </w:rPr>
        <w:t xml:space="preserve"> 1. – </w:t>
      </w:r>
      <w:r w:rsidR="00B263C8" w:rsidRPr="009873DF">
        <w:rPr>
          <w:sz w:val="28"/>
          <w:szCs w:val="28"/>
          <w:lang w:val="en-US"/>
        </w:rPr>
        <w:t>P</w:t>
      </w:r>
      <w:r w:rsidR="00295191" w:rsidRPr="009873DF">
        <w:rPr>
          <w:sz w:val="28"/>
          <w:szCs w:val="28"/>
          <w:lang w:val="en-US"/>
        </w:rPr>
        <w:t>. 113-148.</w:t>
      </w:r>
    </w:p>
    <w:p w14:paraId="7E77F0CE" w14:textId="42418461" w:rsidR="00295191" w:rsidRPr="009873DF" w:rsidRDefault="0000623C" w:rsidP="009873DF">
      <w:pPr>
        <w:tabs>
          <w:tab w:val="left" w:pos="1134"/>
          <w:tab w:val="left" w:pos="1276"/>
        </w:tabs>
        <w:ind w:firstLine="709"/>
        <w:jc w:val="both"/>
        <w:rPr>
          <w:sz w:val="28"/>
          <w:szCs w:val="28"/>
          <w:lang w:val="en-US"/>
        </w:rPr>
      </w:pPr>
      <w:r w:rsidRPr="009873DF">
        <w:rPr>
          <w:sz w:val="28"/>
          <w:szCs w:val="28"/>
          <w:lang w:val="kk-KZ"/>
        </w:rPr>
        <w:t>9</w:t>
      </w:r>
      <w:r w:rsidR="00295191" w:rsidRPr="009873DF">
        <w:rPr>
          <w:sz w:val="28"/>
          <w:szCs w:val="28"/>
          <w:lang w:val="en-US"/>
        </w:rPr>
        <w:t xml:space="preserve"> Bekmanova G. et al. Personalized training model for organizing blended and lifelong distance learning courses and its effectiveness in Higher Education //</w:t>
      </w:r>
      <w:r w:rsidR="009873DF">
        <w:rPr>
          <w:sz w:val="28"/>
          <w:szCs w:val="28"/>
          <w:lang w:val="en-US"/>
        </w:rPr>
        <w:t xml:space="preserve"> </w:t>
      </w:r>
      <w:r w:rsidR="00295191" w:rsidRPr="009873DF">
        <w:rPr>
          <w:sz w:val="28"/>
          <w:szCs w:val="28"/>
          <w:lang w:val="en-US"/>
        </w:rPr>
        <w:t xml:space="preserve">Journal of Computing in Higher Education. – 2021. – </w:t>
      </w:r>
      <w:r w:rsidR="00B263C8" w:rsidRPr="009873DF">
        <w:rPr>
          <w:sz w:val="28"/>
          <w:szCs w:val="28"/>
          <w:lang w:val="en-US"/>
        </w:rPr>
        <w:t>Vol</w:t>
      </w:r>
      <w:r w:rsidR="00295191" w:rsidRPr="009873DF">
        <w:rPr>
          <w:sz w:val="28"/>
          <w:szCs w:val="28"/>
          <w:lang w:val="en-US"/>
        </w:rPr>
        <w:t>. 33</w:t>
      </w:r>
      <w:r w:rsidR="00B263C8" w:rsidRPr="009873DF">
        <w:rPr>
          <w:sz w:val="28"/>
          <w:szCs w:val="28"/>
          <w:lang w:val="en-US"/>
        </w:rPr>
        <w:t>, Issue</w:t>
      </w:r>
      <w:r w:rsidR="00295191" w:rsidRPr="009873DF">
        <w:rPr>
          <w:sz w:val="28"/>
          <w:szCs w:val="28"/>
          <w:lang w:val="en-US"/>
        </w:rPr>
        <w:t xml:space="preserve"> 3. – </w:t>
      </w:r>
      <w:r w:rsidR="00B263C8" w:rsidRPr="009873DF">
        <w:rPr>
          <w:sz w:val="28"/>
          <w:szCs w:val="28"/>
          <w:lang w:val="en-US"/>
        </w:rPr>
        <w:t>P</w:t>
      </w:r>
      <w:r w:rsidR="00295191" w:rsidRPr="009873DF">
        <w:rPr>
          <w:sz w:val="28"/>
          <w:szCs w:val="28"/>
          <w:lang w:val="en-US"/>
        </w:rPr>
        <w:t>. 668-683.</w:t>
      </w:r>
    </w:p>
    <w:p w14:paraId="5A5E04C6" w14:textId="6680616A"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10 </w:t>
      </w:r>
      <w:r w:rsidR="00B263C8" w:rsidRPr="009873DF">
        <w:rPr>
          <w:sz w:val="28"/>
          <w:szCs w:val="28"/>
          <w:lang w:val="en-US"/>
        </w:rPr>
        <w:t>Lin C.C., Huang A.Y.Q., Lu O.H.</w:t>
      </w:r>
      <w:r w:rsidR="00295191" w:rsidRPr="009873DF">
        <w:rPr>
          <w:sz w:val="28"/>
          <w:szCs w:val="28"/>
          <w:lang w:val="en-US"/>
        </w:rPr>
        <w:t>T. Artificial intelligence in intelligent tutoring systems toward sustainable education: a systematic review //</w:t>
      </w:r>
      <w:r w:rsidR="009873DF">
        <w:rPr>
          <w:sz w:val="28"/>
          <w:szCs w:val="28"/>
          <w:lang w:val="en-US"/>
        </w:rPr>
        <w:t xml:space="preserve"> </w:t>
      </w:r>
      <w:r w:rsidR="00295191" w:rsidRPr="009873DF">
        <w:rPr>
          <w:sz w:val="28"/>
          <w:szCs w:val="28"/>
          <w:lang w:val="en-US"/>
        </w:rPr>
        <w:t xml:space="preserve">Smart Learning Environments. – 2023. – </w:t>
      </w:r>
      <w:r w:rsidR="00B263C8" w:rsidRPr="009873DF">
        <w:rPr>
          <w:sz w:val="28"/>
          <w:szCs w:val="28"/>
          <w:lang w:val="en-US"/>
        </w:rPr>
        <w:t>Vol</w:t>
      </w:r>
      <w:r w:rsidR="00295191" w:rsidRPr="009873DF">
        <w:rPr>
          <w:sz w:val="28"/>
          <w:szCs w:val="28"/>
          <w:lang w:val="en-US"/>
        </w:rPr>
        <w:t>. 10</w:t>
      </w:r>
      <w:r w:rsidR="00B263C8" w:rsidRPr="009873DF">
        <w:rPr>
          <w:sz w:val="28"/>
          <w:szCs w:val="28"/>
          <w:lang w:val="en-US"/>
        </w:rPr>
        <w:t>, Issue</w:t>
      </w:r>
      <w:r w:rsidR="00295191" w:rsidRPr="009873DF">
        <w:rPr>
          <w:sz w:val="28"/>
          <w:szCs w:val="28"/>
          <w:lang w:val="en-US"/>
        </w:rPr>
        <w:t xml:space="preserve"> 1. – </w:t>
      </w:r>
      <w:r w:rsidR="00B263C8" w:rsidRPr="009873DF">
        <w:rPr>
          <w:sz w:val="28"/>
          <w:szCs w:val="28"/>
          <w:lang w:val="en-US"/>
        </w:rPr>
        <w:t>P</w:t>
      </w:r>
      <w:r w:rsidR="00295191" w:rsidRPr="009873DF">
        <w:rPr>
          <w:sz w:val="28"/>
          <w:szCs w:val="28"/>
          <w:lang w:val="en-US"/>
        </w:rPr>
        <w:t>. 41</w:t>
      </w:r>
      <w:r w:rsidR="00B263C8" w:rsidRPr="009873DF">
        <w:rPr>
          <w:sz w:val="28"/>
          <w:szCs w:val="28"/>
          <w:lang w:val="en-US"/>
        </w:rPr>
        <w:t>-1-41-22</w:t>
      </w:r>
      <w:r w:rsidR="00295191" w:rsidRPr="009873DF">
        <w:rPr>
          <w:sz w:val="28"/>
          <w:szCs w:val="28"/>
          <w:lang w:val="en-US"/>
        </w:rPr>
        <w:t>.</w:t>
      </w:r>
    </w:p>
    <w:p w14:paraId="63E9F62C" w14:textId="66261A17"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11</w:t>
      </w:r>
      <w:r w:rsidR="00295191" w:rsidRPr="009873DF">
        <w:rPr>
          <w:sz w:val="28"/>
          <w:szCs w:val="28"/>
          <w:lang w:val="kk-KZ"/>
        </w:rPr>
        <w:t xml:space="preserve"> </w:t>
      </w:r>
      <w:r w:rsidR="00295191" w:rsidRPr="009873DF">
        <w:rPr>
          <w:sz w:val="28"/>
          <w:szCs w:val="28"/>
          <w:lang w:val="en-US"/>
        </w:rPr>
        <w:t>Alshwaier A.</w:t>
      </w:r>
      <w:r w:rsidR="009873DF">
        <w:rPr>
          <w:sz w:val="28"/>
          <w:szCs w:val="28"/>
          <w:lang w:val="kk-KZ"/>
        </w:rPr>
        <w:t xml:space="preserve"> </w:t>
      </w:r>
      <w:r w:rsidR="009873DF">
        <w:rPr>
          <w:sz w:val="28"/>
          <w:szCs w:val="28"/>
          <w:lang w:val="en-US"/>
        </w:rPr>
        <w:t>et al.</w:t>
      </w:r>
      <w:r w:rsidR="00295191" w:rsidRPr="009873DF">
        <w:rPr>
          <w:sz w:val="28"/>
          <w:szCs w:val="28"/>
          <w:lang w:val="en-US"/>
        </w:rPr>
        <w:t xml:space="preserve"> A new trend for e-learning in KSA using educational clouds //</w:t>
      </w:r>
      <w:r w:rsidR="009873DF">
        <w:rPr>
          <w:sz w:val="28"/>
          <w:szCs w:val="28"/>
          <w:lang w:val="en-US"/>
        </w:rPr>
        <w:t xml:space="preserve"> </w:t>
      </w:r>
      <w:r w:rsidR="00295191" w:rsidRPr="009873DF">
        <w:rPr>
          <w:sz w:val="28"/>
          <w:szCs w:val="28"/>
          <w:lang w:val="en-US"/>
        </w:rPr>
        <w:t xml:space="preserve">Advanced Computing. – 2012. – </w:t>
      </w:r>
      <w:r w:rsidR="00B263C8" w:rsidRPr="009873DF">
        <w:rPr>
          <w:sz w:val="28"/>
          <w:szCs w:val="28"/>
          <w:lang w:val="en-US"/>
        </w:rPr>
        <w:t>Vol.</w:t>
      </w:r>
      <w:r w:rsidR="00295191" w:rsidRPr="009873DF">
        <w:rPr>
          <w:sz w:val="28"/>
          <w:szCs w:val="28"/>
          <w:lang w:val="en-US"/>
        </w:rPr>
        <w:t xml:space="preserve"> 3</w:t>
      </w:r>
      <w:r w:rsidR="00B263C8" w:rsidRPr="009873DF">
        <w:rPr>
          <w:sz w:val="28"/>
          <w:szCs w:val="28"/>
          <w:lang w:val="en-US"/>
        </w:rPr>
        <w:t>, Issue</w:t>
      </w:r>
      <w:r w:rsidR="00295191" w:rsidRPr="009873DF">
        <w:rPr>
          <w:sz w:val="28"/>
          <w:szCs w:val="28"/>
          <w:lang w:val="en-US"/>
        </w:rPr>
        <w:t xml:space="preserve"> 1. – </w:t>
      </w:r>
      <w:r w:rsidR="00B263C8" w:rsidRPr="009873DF">
        <w:rPr>
          <w:sz w:val="28"/>
          <w:szCs w:val="28"/>
          <w:lang w:val="en-US"/>
        </w:rPr>
        <w:t>P</w:t>
      </w:r>
      <w:r w:rsidR="00295191" w:rsidRPr="009873DF">
        <w:rPr>
          <w:sz w:val="28"/>
          <w:szCs w:val="28"/>
          <w:lang w:val="en-US"/>
        </w:rPr>
        <w:t>. 81</w:t>
      </w:r>
      <w:r w:rsidR="00B263C8" w:rsidRPr="009873DF">
        <w:rPr>
          <w:sz w:val="28"/>
          <w:szCs w:val="28"/>
          <w:lang w:val="en-US"/>
        </w:rPr>
        <w:t>-97</w:t>
      </w:r>
      <w:r w:rsidR="00295191" w:rsidRPr="009873DF">
        <w:rPr>
          <w:sz w:val="28"/>
          <w:szCs w:val="28"/>
          <w:lang w:val="en-US"/>
        </w:rPr>
        <w:t>.</w:t>
      </w:r>
    </w:p>
    <w:p w14:paraId="2195D273" w14:textId="1CFCB401"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12</w:t>
      </w:r>
      <w:r w:rsidR="00295191" w:rsidRPr="009873DF">
        <w:rPr>
          <w:sz w:val="28"/>
          <w:szCs w:val="28"/>
          <w:lang w:val="kk-KZ"/>
        </w:rPr>
        <w:t xml:space="preserve"> </w:t>
      </w:r>
      <w:r w:rsidR="00B263C8" w:rsidRPr="009873DF">
        <w:rPr>
          <w:sz w:val="28"/>
          <w:szCs w:val="28"/>
          <w:lang w:val="en-US"/>
        </w:rPr>
        <w:t>Siddiqui S.</w:t>
      </w:r>
      <w:r w:rsidR="00295191" w:rsidRPr="009873DF">
        <w:rPr>
          <w:sz w:val="28"/>
          <w:szCs w:val="28"/>
          <w:lang w:val="en-US"/>
        </w:rPr>
        <w:t>T. et al. Cloud-based e-learning: using cloud computing platform for an effective e-learning /</w:t>
      </w:r>
      <w:r w:rsidR="00B263C8" w:rsidRPr="009873DF">
        <w:rPr>
          <w:sz w:val="28"/>
          <w:szCs w:val="28"/>
          <w:lang w:val="en-US"/>
        </w:rPr>
        <w:t xml:space="preserve">/ </w:t>
      </w:r>
      <w:r w:rsidR="00295191" w:rsidRPr="009873DF">
        <w:rPr>
          <w:sz w:val="28"/>
          <w:szCs w:val="28"/>
          <w:lang w:val="en-US"/>
        </w:rPr>
        <w:t>Smart innovations in communication and computational sciences: proceed</w:t>
      </w:r>
      <w:r w:rsidR="00B263C8" w:rsidRPr="009873DF">
        <w:rPr>
          <w:sz w:val="28"/>
          <w:szCs w:val="28"/>
          <w:lang w:val="en-US"/>
        </w:rPr>
        <w:t>.</w:t>
      </w:r>
      <w:r w:rsidR="00295191" w:rsidRPr="009873DF">
        <w:rPr>
          <w:sz w:val="28"/>
          <w:szCs w:val="28"/>
          <w:lang w:val="en-US"/>
        </w:rPr>
        <w:t xml:space="preserve"> </w:t>
      </w:r>
      <w:r w:rsidR="00B263C8" w:rsidRPr="009873DF">
        <w:rPr>
          <w:sz w:val="28"/>
          <w:szCs w:val="28"/>
          <w:lang w:val="en-US"/>
        </w:rPr>
        <w:t>conf. (</w:t>
      </w:r>
      <w:r w:rsidR="00295191" w:rsidRPr="009873DF">
        <w:rPr>
          <w:sz w:val="28"/>
          <w:szCs w:val="28"/>
          <w:lang w:val="en-US"/>
        </w:rPr>
        <w:t>ICSICCS-2018</w:t>
      </w:r>
      <w:r w:rsidR="00B263C8" w:rsidRPr="009873DF">
        <w:rPr>
          <w:sz w:val="28"/>
          <w:szCs w:val="28"/>
          <w:lang w:val="en-US"/>
        </w:rPr>
        <w:t>)</w:t>
      </w:r>
      <w:r w:rsidR="00295191" w:rsidRPr="009873DF">
        <w:rPr>
          <w:sz w:val="28"/>
          <w:szCs w:val="28"/>
          <w:lang w:val="en-US"/>
        </w:rPr>
        <w:t xml:space="preserve">. – Singapore, 2019. – </w:t>
      </w:r>
      <w:r w:rsidR="00B263C8" w:rsidRPr="009873DF">
        <w:rPr>
          <w:sz w:val="28"/>
          <w:szCs w:val="28"/>
          <w:lang w:val="en-US"/>
        </w:rPr>
        <w:t>P</w:t>
      </w:r>
      <w:r w:rsidR="00295191" w:rsidRPr="009873DF">
        <w:rPr>
          <w:sz w:val="28"/>
          <w:szCs w:val="28"/>
          <w:lang w:val="en-US"/>
        </w:rPr>
        <w:t>. 335-346.</w:t>
      </w:r>
    </w:p>
    <w:p w14:paraId="0BB73ECD" w14:textId="5EC3C47D"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13</w:t>
      </w:r>
      <w:r w:rsidR="00295191" w:rsidRPr="009873DF">
        <w:rPr>
          <w:sz w:val="28"/>
          <w:szCs w:val="28"/>
          <w:lang w:val="kk-KZ"/>
        </w:rPr>
        <w:t xml:space="preserve"> </w:t>
      </w:r>
      <w:r w:rsidR="00295191" w:rsidRPr="009873DF">
        <w:rPr>
          <w:sz w:val="28"/>
          <w:szCs w:val="28"/>
          <w:lang w:val="en-US"/>
        </w:rPr>
        <w:t>Wu W., Plakhtii A. E-learning based on cloud computing //</w:t>
      </w:r>
      <w:r w:rsidR="009873DF">
        <w:rPr>
          <w:sz w:val="28"/>
          <w:szCs w:val="28"/>
          <w:lang w:val="en-US"/>
        </w:rPr>
        <w:t xml:space="preserve"> </w:t>
      </w:r>
      <w:r w:rsidR="00295191" w:rsidRPr="009873DF">
        <w:rPr>
          <w:sz w:val="28"/>
          <w:szCs w:val="28"/>
          <w:lang w:val="en-US"/>
        </w:rPr>
        <w:t xml:space="preserve">International Journal of Emerging Technologies in Learning (IJET). – 2021. – </w:t>
      </w:r>
      <w:r w:rsidR="00B263C8" w:rsidRPr="009873DF">
        <w:rPr>
          <w:sz w:val="28"/>
          <w:szCs w:val="28"/>
          <w:lang w:val="en-US"/>
        </w:rPr>
        <w:t>Vol.</w:t>
      </w:r>
      <w:r w:rsidR="00295191" w:rsidRPr="009873DF">
        <w:rPr>
          <w:sz w:val="28"/>
          <w:szCs w:val="28"/>
          <w:lang w:val="en-US"/>
        </w:rPr>
        <w:t xml:space="preserve"> 16</w:t>
      </w:r>
      <w:r w:rsidR="00B263C8" w:rsidRPr="009873DF">
        <w:rPr>
          <w:sz w:val="28"/>
          <w:szCs w:val="28"/>
          <w:lang w:val="en-US"/>
        </w:rPr>
        <w:t>, Issue</w:t>
      </w:r>
      <w:r w:rsidR="00295191" w:rsidRPr="009873DF">
        <w:rPr>
          <w:sz w:val="28"/>
          <w:szCs w:val="28"/>
          <w:lang w:val="en-US"/>
        </w:rPr>
        <w:t xml:space="preserve"> 10. – </w:t>
      </w:r>
      <w:r w:rsidR="00B263C8" w:rsidRPr="009873DF">
        <w:rPr>
          <w:sz w:val="28"/>
          <w:szCs w:val="28"/>
          <w:lang w:val="en-US"/>
        </w:rPr>
        <w:t>P</w:t>
      </w:r>
      <w:r w:rsidR="00295191" w:rsidRPr="009873DF">
        <w:rPr>
          <w:sz w:val="28"/>
          <w:szCs w:val="28"/>
          <w:lang w:val="en-US"/>
        </w:rPr>
        <w:t>. 4-17.</w:t>
      </w:r>
    </w:p>
    <w:p w14:paraId="0FF0FAB8" w14:textId="6FBB83A9"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14</w:t>
      </w:r>
      <w:r w:rsidR="00295191" w:rsidRPr="009873DF">
        <w:rPr>
          <w:sz w:val="28"/>
          <w:szCs w:val="28"/>
          <w:lang w:val="kk-KZ"/>
        </w:rPr>
        <w:t xml:space="preserve"> </w:t>
      </w:r>
      <w:r w:rsidR="00295191" w:rsidRPr="009873DF">
        <w:rPr>
          <w:sz w:val="28"/>
          <w:szCs w:val="28"/>
          <w:lang w:val="en-US"/>
        </w:rPr>
        <w:t>Wang J., Zhao B. Intelligent system for interactive online education based on cloud big data analytics //</w:t>
      </w:r>
      <w:r w:rsidR="009873DF">
        <w:rPr>
          <w:sz w:val="28"/>
          <w:szCs w:val="28"/>
          <w:lang w:val="en-US"/>
        </w:rPr>
        <w:t xml:space="preserve"> </w:t>
      </w:r>
      <w:r w:rsidR="00295191" w:rsidRPr="009873DF">
        <w:rPr>
          <w:sz w:val="28"/>
          <w:szCs w:val="28"/>
          <w:lang w:val="en-US"/>
        </w:rPr>
        <w:t xml:space="preserve">Journal of Intelligent &amp; Fuzzy Systems. – 2021. – </w:t>
      </w:r>
      <w:r w:rsidR="00B263C8" w:rsidRPr="009873DF">
        <w:rPr>
          <w:sz w:val="28"/>
          <w:szCs w:val="28"/>
          <w:lang w:val="en-US"/>
        </w:rPr>
        <w:t>Vol</w:t>
      </w:r>
      <w:r w:rsidR="00295191" w:rsidRPr="009873DF">
        <w:rPr>
          <w:sz w:val="28"/>
          <w:szCs w:val="28"/>
          <w:lang w:val="en-US"/>
        </w:rPr>
        <w:t>.</w:t>
      </w:r>
      <w:r w:rsidR="009873DF">
        <w:rPr>
          <w:sz w:val="28"/>
          <w:szCs w:val="28"/>
          <w:lang w:val="en-US"/>
        </w:rPr>
        <w:t> </w:t>
      </w:r>
      <w:r w:rsidR="00295191" w:rsidRPr="009873DF">
        <w:rPr>
          <w:sz w:val="28"/>
          <w:szCs w:val="28"/>
          <w:lang w:val="en-US"/>
        </w:rPr>
        <w:t>40</w:t>
      </w:r>
      <w:r w:rsidR="00B263C8" w:rsidRPr="009873DF">
        <w:rPr>
          <w:sz w:val="28"/>
          <w:szCs w:val="28"/>
          <w:lang w:val="en-US"/>
        </w:rPr>
        <w:t>, Issue</w:t>
      </w:r>
      <w:r w:rsidR="00295191" w:rsidRPr="009873DF">
        <w:rPr>
          <w:sz w:val="28"/>
          <w:szCs w:val="28"/>
          <w:lang w:val="en-US"/>
        </w:rPr>
        <w:t xml:space="preserve"> 2. – </w:t>
      </w:r>
      <w:r w:rsidR="00B263C8" w:rsidRPr="009873DF">
        <w:rPr>
          <w:sz w:val="28"/>
          <w:szCs w:val="28"/>
          <w:lang w:val="en-US"/>
        </w:rPr>
        <w:t>P</w:t>
      </w:r>
      <w:r w:rsidR="00295191" w:rsidRPr="009873DF">
        <w:rPr>
          <w:sz w:val="28"/>
          <w:szCs w:val="28"/>
          <w:lang w:val="en-US"/>
        </w:rPr>
        <w:t>. 2839-2849.</w:t>
      </w:r>
    </w:p>
    <w:p w14:paraId="2ACF19D2" w14:textId="07B6D04D"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15</w:t>
      </w:r>
      <w:r w:rsidR="00295191" w:rsidRPr="009873DF">
        <w:rPr>
          <w:sz w:val="28"/>
          <w:szCs w:val="28"/>
          <w:lang w:val="kk-KZ"/>
        </w:rPr>
        <w:t xml:space="preserve"> </w:t>
      </w:r>
      <w:r w:rsidR="00295191" w:rsidRPr="009873DF">
        <w:rPr>
          <w:sz w:val="28"/>
          <w:szCs w:val="28"/>
          <w:lang w:val="en-US"/>
        </w:rPr>
        <w:t>Shi H., Shi C. Intelligent interactive English teaching system for engineering education //</w:t>
      </w:r>
      <w:r w:rsidR="009873DF">
        <w:rPr>
          <w:sz w:val="28"/>
          <w:szCs w:val="28"/>
          <w:lang w:val="en-US"/>
        </w:rPr>
        <w:t xml:space="preserve"> </w:t>
      </w:r>
      <w:r w:rsidR="00295191" w:rsidRPr="009873DF">
        <w:rPr>
          <w:sz w:val="28"/>
          <w:szCs w:val="28"/>
          <w:lang w:val="en-US"/>
        </w:rPr>
        <w:t xml:space="preserve">Advances in Multimedia. – 2022. – </w:t>
      </w:r>
      <w:r w:rsidR="00B263C8" w:rsidRPr="009873DF">
        <w:rPr>
          <w:sz w:val="28"/>
          <w:szCs w:val="28"/>
          <w:lang w:val="en-US"/>
        </w:rPr>
        <w:t>Vol</w:t>
      </w:r>
      <w:r w:rsidR="00295191" w:rsidRPr="009873DF">
        <w:rPr>
          <w:sz w:val="28"/>
          <w:szCs w:val="28"/>
          <w:lang w:val="en-US"/>
        </w:rPr>
        <w:t>. 2022</w:t>
      </w:r>
      <w:r w:rsidR="00B263C8" w:rsidRPr="009873DF">
        <w:rPr>
          <w:sz w:val="28"/>
          <w:szCs w:val="28"/>
          <w:lang w:val="en-US"/>
        </w:rPr>
        <w:t>, Issue</w:t>
      </w:r>
      <w:r w:rsidR="00295191" w:rsidRPr="009873DF">
        <w:rPr>
          <w:sz w:val="28"/>
          <w:szCs w:val="28"/>
          <w:lang w:val="en-US"/>
        </w:rPr>
        <w:t xml:space="preserve"> 1. – </w:t>
      </w:r>
      <w:r w:rsidR="00B263C8" w:rsidRPr="009873DF">
        <w:rPr>
          <w:sz w:val="28"/>
          <w:szCs w:val="28"/>
          <w:lang w:val="en-US"/>
        </w:rPr>
        <w:t>P</w:t>
      </w:r>
      <w:r w:rsidR="00295191" w:rsidRPr="009873DF">
        <w:rPr>
          <w:sz w:val="28"/>
          <w:szCs w:val="28"/>
          <w:lang w:val="en-US"/>
        </w:rPr>
        <w:t>.</w:t>
      </w:r>
      <w:r w:rsidR="009873DF">
        <w:rPr>
          <w:sz w:val="28"/>
          <w:szCs w:val="28"/>
          <w:lang w:val="en-US"/>
        </w:rPr>
        <w:t> </w:t>
      </w:r>
      <w:r w:rsidR="00295191" w:rsidRPr="009873DF">
        <w:rPr>
          <w:sz w:val="28"/>
          <w:szCs w:val="28"/>
          <w:lang w:val="en-US"/>
        </w:rPr>
        <w:t>4676776.</w:t>
      </w:r>
    </w:p>
    <w:p w14:paraId="661E50DF" w14:textId="1755CAFA"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16 </w:t>
      </w:r>
      <w:r w:rsidR="00295191" w:rsidRPr="009873DF">
        <w:rPr>
          <w:sz w:val="28"/>
          <w:szCs w:val="28"/>
          <w:lang w:val="en-US"/>
        </w:rPr>
        <w:t>Li X. Intelligent interactive english teaching discrete data modeling and simulation //</w:t>
      </w:r>
      <w:r w:rsidR="009873DF">
        <w:rPr>
          <w:sz w:val="28"/>
          <w:szCs w:val="28"/>
          <w:lang w:val="en-US"/>
        </w:rPr>
        <w:t xml:space="preserve"> </w:t>
      </w:r>
      <w:r w:rsidR="00295191" w:rsidRPr="009873DF">
        <w:rPr>
          <w:sz w:val="28"/>
          <w:szCs w:val="28"/>
          <w:lang w:val="en-US"/>
        </w:rPr>
        <w:t xml:space="preserve">Scientific Programming. – 2022. – </w:t>
      </w:r>
      <w:r w:rsidR="00B263C8" w:rsidRPr="009873DF">
        <w:rPr>
          <w:sz w:val="28"/>
          <w:szCs w:val="28"/>
          <w:lang w:val="en-US"/>
        </w:rPr>
        <w:t>Vol.</w:t>
      </w:r>
      <w:r w:rsidR="00295191" w:rsidRPr="009873DF">
        <w:rPr>
          <w:sz w:val="28"/>
          <w:szCs w:val="28"/>
          <w:lang w:val="en-US"/>
        </w:rPr>
        <w:t xml:space="preserve"> 2022</w:t>
      </w:r>
      <w:r w:rsidR="00B263C8" w:rsidRPr="009873DF">
        <w:rPr>
          <w:sz w:val="28"/>
          <w:szCs w:val="28"/>
          <w:lang w:val="en-US"/>
        </w:rPr>
        <w:t>, Issue</w:t>
      </w:r>
      <w:r w:rsidR="00295191" w:rsidRPr="009873DF">
        <w:rPr>
          <w:sz w:val="28"/>
          <w:szCs w:val="28"/>
          <w:lang w:val="en-US"/>
        </w:rPr>
        <w:t xml:space="preserve"> 1. – </w:t>
      </w:r>
      <w:r w:rsidR="00B263C8" w:rsidRPr="009873DF">
        <w:rPr>
          <w:sz w:val="28"/>
          <w:szCs w:val="28"/>
          <w:lang w:val="en-US"/>
        </w:rPr>
        <w:t>P</w:t>
      </w:r>
      <w:r w:rsidR="00295191" w:rsidRPr="009873DF">
        <w:rPr>
          <w:sz w:val="28"/>
          <w:szCs w:val="28"/>
          <w:lang w:val="en-US"/>
        </w:rPr>
        <w:t>. 3807762.</w:t>
      </w:r>
    </w:p>
    <w:p w14:paraId="34117512" w14:textId="4190EC06"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17 </w:t>
      </w:r>
      <w:r w:rsidR="00B263C8" w:rsidRPr="009873DF">
        <w:rPr>
          <w:sz w:val="28"/>
          <w:szCs w:val="28"/>
          <w:lang w:val="en-US"/>
        </w:rPr>
        <w:t>Rafiq M.</w:t>
      </w:r>
      <w:r w:rsidR="00295191" w:rsidRPr="009873DF">
        <w:rPr>
          <w:sz w:val="28"/>
          <w:szCs w:val="28"/>
          <w:lang w:val="en-US"/>
        </w:rPr>
        <w:t>S. et al. Intelligent query optimization and course recommendation during online lectures in E-learning system //</w:t>
      </w:r>
      <w:r w:rsidR="009873DF">
        <w:rPr>
          <w:sz w:val="28"/>
          <w:szCs w:val="28"/>
          <w:lang w:val="en-US"/>
        </w:rPr>
        <w:t xml:space="preserve"> </w:t>
      </w:r>
      <w:r w:rsidR="00295191" w:rsidRPr="009873DF">
        <w:rPr>
          <w:sz w:val="28"/>
          <w:szCs w:val="28"/>
          <w:lang w:val="en-US"/>
        </w:rPr>
        <w:t xml:space="preserve">Journal of Ambient Intelligence and Humanized Computing. – 2021. – </w:t>
      </w:r>
      <w:r w:rsidR="00B263C8" w:rsidRPr="009873DF">
        <w:rPr>
          <w:sz w:val="28"/>
          <w:szCs w:val="28"/>
          <w:lang w:val="en-US"/>
        </w:rPr>
        <w:t>Vol</w:t>
      </w:r>
      <w:r w:rsidR="00295191" w:rsidRPr="009873DF">
        <w:rPr>
          <w:sz w:val="28"/>
          <w:szCs w:val="28"/>
          <w:lang w:val="en-US"/>
        </w:rPr>
        <w:t>. 12</w:t>
      </w:r>
      <w:r w:rsidR="00B263C8" w:rsidRPr="009873DF">
        <w:rPr>
          <w:sz w:val="28"/>
          <w:szCs w:val="28"/>
          <w:lang w:val="en-US"/>
        </w:rPr>
        <w:t>, Issue</w:t>
      </w:r>
      <w:r w:rsidR="00295191" w:rsidRPr="009873DF">
        <w:rPr>
          <w:sz w:val="28"/>
          <w:szCs w:val="28"/>
          <w:lang w:val="en-US"/>
        </w:rPr>
        <w:t xml:space="preserve"> 11. – </w:t>
      </w:r>
      <w:r w:rsidR="00B263C8" w:rsidRPr="009873DF">
        <w:rPr>
          <w:sz w:val="28"/>
          <w:szCs w:val="28"/>
          <w:lang w:val="en-US"/>
        </w:rPr>
        <w:t>P</w:t>
      </w:r>
      <w:r w:rsidR="00295191" w:rsidRPr="009873DF">
        <w:rPr>
          <w:sz w:val="28"/>
          <w:szCs w:val="28"/>
          <w:lang w:val="en-US"/>
        </w:rPr>
        <w:t>. 10375-10394.</w:t>
      </w:r>
    </w:p>
    <w:p w14:paraId="1CC50942" w14:textId="2B700D66"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18 </w:t>
      </w:r>
      <w:r w:rsidR="00295191" w:rsidRPr="009873DF">
        <w:rPr>
          <w:sz w:val="28"/>
          <w:szCs w:val="28"/>
          <w:lang w:val="en-US"/>
        </w:rPr>
        <w:t>Kaplan A., Haenlein M. Siri, Siri, in my hand: Who’s the fairest in the land? On the interpretations, illustrations, and implications of artificial intelligence //</w:t>
      </w:r>
      <w:r w:rsidR="00B263C8" w:rsidRPr="009873DF">
        <w:rPr>
          <w:sz w:val="28"/>
          <w:szCs w:val="28"/>
          <w:lang w:val="en-US"/>
        </w:rPr>
        <w:t xml:space="preserve"> </w:t>
      </w:r>
      <w:r w:rsidR="00295191" w:rsidRPr="009873DF">
        <w:rPr>
          <w:sz w:val="28"/>
          <w:szCs w:val="28"/>
          <w:lang w:val="en-US"/>
        </w:rPr>
        <w:t xml:space="preserve">Business horizons. – 2019. – </w:t>
      </w:r>
      <w:r w:rsidR="00B263C8" w:rsidRPr="009873DF">
        <w:rPr>
          <w:sz w:val="28"/>
          <w:szCs w:val="28"/>
          <w:lang w:val="en-US"/>
        </w:rPr>
        <w:t>Vol</w:t>
      </w:r>
      <w:r w:rsidR="00295191" w:rsidRPr="009873DF">
        <w:rPr>
          <w:sz w:val="28"/>
          <w:szCs w:val="28"/>
          <w:lang w:val="en-US"/>
        </w:rPr>
        <w:t>. 62</w:t>
      </w:r>
      <w:r w:rsidR="00B263C8" w:rsidRPr="009873DF">
        <w:rPr>
          <w:sz w:val="28"/>
          <w:szCs w:val="28"/>
          <w:lang w:val="en-US"/>
        </w:rPr>
        <w:t>, Issue</w:t>
      </w:r>
      <w:r w:rsidR="00295191" w:rsidRPr="009873DF">
        <w:rPr>
          <w:sz w:val="28"/>
          <w:szCs w:val="28"/>
          <w:lang w:val="en-US"/>
        </w:rPr>
        <w:t xml:space="preserve"> 1. – </w:t>
      </w:r>
      <w:r w:rsidR="00B263C8" w:rsidRPr="009873DF">
        <w:rPr>
          <w:sz w:val="28"/>
          <w:szCs w:val="28"/>
          <w:lang w:val="en-US"/>
        </w:rPr>
        <w:t>P</w:t>
      </w:r>
      <w:r w:rsidR="00295191" w:rsidRPr="009873DF">
        <w:rPr>
          <w:sz w:val="28"/>
          <w:szCs w:val="28"/>
          <w:lang w:val="en-US"/>
        </w:rPr>
        <w:t>. 15-25.</w:t>
      </w:r>
    </w:p>
    <w:p w14:paraId="4E00FB06" w14:textId="51588AF2"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19 </w:t>
      </w:r>
      <w:r w:rsidR="00295191" w:rsidRPr="009873DF">
        <w:rPr>
          <w:sz w:val="28"/>
          <w:szCs w:val="28"/>
          <w:lang w:val="en-US"/>
        </w:rPr>
        <w:t>Gao P., Li J., Liu S. An introduction to key technology in artificial intelligence and big data driven e-learning and e-education //</w:t>
      </w:r>
      <w:r w:rsidR="009873DF">
        <w:rPr>
          <w:sz w:val="28"/>
          <w:szCs w:val="28"/>
          <w:lang w:val="en-US"/>
        </w:rPr>
        <w:t xml:space="preserve"> </w:t>
      </w:r>
      <w:r w:rsidR="00295191" w:rsidRPr="009873DF">
        <w:rPr>
          <w:sz w:val="28"/>
          <w:szCs w:val="28"/>
          <w:lang w:val="en-US"/>
        </w:rPr>
        <w:t xml:space="preserve">Mobile Networks and Applications. – 2021. – </w:t>
      </w:r>
      <w:r w:rsidR="00B263C8" w:rsidRPr="009873DF">
        <w:rPr>
          <w:sz w:val="28"/>
          <w:szCs w:val="28"/>
          <w:lang w:val="en-US"/>
        </w:rPr>
        <w:t>Vol</w:t>
      </w:r>
      <w:r w:rsidR="00295191" w:rsidRPr="009873DF">
        <w:rPr>
          <w:sz w:val="28"/>
          <w:szCs w:val="28"/>
          <w:lang w:val="en-US"/>
        </w:rPr>
        <w:t>. 26</w:t>
      </w:r>
      <w:r w:rsidR="00B263C8" w:rsidRPr="009873DF">
        <w:rPr>
          <w:sz w:val="28"/>
          <w:szCs w:val="28"/>
          <w:lang w:val="en-US"/>
        </w:rPr>
        <w:t>, Issue</w:t>
      </w:r>
      <w:r w:rsidR="00295191" w:rsidRPr="009873DF">
        <w:rPr>
          <w:sz w:val="28"/>
          <w:szCs w:val="28"/>
          <w:lang w:val="en-US"/>
        </w:rPr>
        <w:t xml:space="preserve"> 5. – </w:t>
      </w:r>
      <w:r w:rsidR="00B263C8" w:rsidRPr="009873DF">
        <w:rPr>
          <w:sz w:val="28"/>
          <w:szCs w:val="28"/>
          <w:lang w:val="en-US"/>
        </w:rPr>
        <w:t>P</w:t>
      </w:r>
      <w:r w:rsidR="00295191" w:rsidRPr="009873DF">
        <w:rPr>
          <w:sz w:val="28"/>
          <w:szCs w:val="28"/>
          <w:lang w:val="en-US"/>
        </w:rPr>
        <w:t>. 2123-2126.</w:t>
      </w:r>
    </w:p>
    <w:p w14:paraId="16AAEB0D" w14:textId="4CD7539C"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20 </w:t>
      </w:r>
      <w:r w:rsidR="00295191" w:rsidRPr="009873DF">
        <w:rPr>
          <w:sz w:val="28"/>
          <w:szCs w:val="28"/>
          <w:lang w:val="en-US"/>
        </w:rPr>
        <w:t>Murtaza M. et al. AI-based personalized e-learning systems: Issues, challenges, and solutions //</w:t>
      </w:r>
      <w:r w:rsidR="009873DF">
        <w:rPr>
          <w:sz w:val="28"/>
          <w:szCs w:val="28"/>
          <w:lang w:val="en-US"/>
        </w:rPr>
        <w:t xml:space="preserve"> </w:t>
      </w:r>
      <w:r w:rsidR="00295191" w:rsidRPr="009873DF">
        <w:rPr>
          <w:sz w:val="28"/>
          <w:szCs w:val="28"/>
          <w:lang w:val="en-US"/>
        </w:rPr>
        <w:t xml:space="preserve">IEEE access. – 2022. – </w:t>
      </w:r>
      <w:r w:rsidR="00B263C8" w:rsidRPr="009873DF">
        <w:rPr>
          <w:sz w:val="28"/>
          <w:szCs w:val="28"/>
          <w:lang w:val="en-US"/>
        </w:rPr>
        <w:t>Vol</w:t>
      </w:r>
      <w:r w:rsidR="00295191" w:rsidRPr="009873DF">
        <w:rPr>
          <w:sz w:val="28"/>
          <w:szCs w:val="28"/>
          <w:lang w:val="en-US"/>
        </w:rPr>
        <w:t xml:space="preserve">. 10. – </w:t>
      </w:r>
      <w:r w:rsidR="00B263C8" w:rsidRPr="009873DF">
        <w:rPr>
          <w:sz w:val="28"/>
          <w:szCs w:val="28"/>
          <w:lang w:val="en-US"/>
        </w:rPr>
        <w:t>P</w:t>
      </w:r>
      <w:r w:rsidR="00295191" w:rsidRPr="009873DF">
        <w:rPr>
          <w:sz w:val="28"/>
          <w:szCs w:val="28"/>
          <w:lang w:val="en-US"/>
        </w:rPr>
        <w:t>. 81323-81342.</w:t>
      </w:r>
    </w:p>
    <w:p w14:paraId="36080B58" w14:textId="1DD3F0B3"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21 </w:t>
      </w:r>
      <w:r w:rsidR="00B263C8" w:rsidRPr="009873DF">
        <w:rPr>
          <w:sz w:val="28"/>
          <w:szCs w:val="28"/>
          <w:lang w:val="en-US"/>
        </w:rPr>
        <w:t>Huang A.Y.Q., Lu O.H.T., Yang S.J.</w:t>
      </w:r>
      <w:r w:rsidR="00295191" w:rsidRPr="009873DF">
        <w:rPr>
          <w:sz w:val="28"/>
          <w:szCs w:val="28"/>
          <w:lang w:val="en-US"/>
        </w:rPr>
        <w:t>H. Effects of artificial Intelligence–Enabled personalized recommendations on learners’ learning engagement, motivation, and outcomes in a flipped classroom //</w:t>
      </w:r>
      <w:r w:rsidR="00B263C8" w:rsidRPr="009873DF">
        <w:rPr>
          <w:sz w:val="28"/>
          <w:szCs w:val="28"/>
          <w:lang w:val="en-US"/>
        </w:rPr>
        <w:t xml:space="preserve"> </w:t>
      </w:r>
      <w:r w:rsidR="00295191" w:rsidRPr="009873DF">
        <w:rPr>
          <w:sz w:val="28"/>
          <w:szCs w:val="28"/>
          <w:lang w:val="en-US"/>
        </w:rPr>
        <w:t xml:space="preserve">Computers &amp; Education. – 2023. – </w:t>
      </w:r>
      <w:r w:rsidR="00B263C8" w:rsidRPr="009873DF">
        <w:rPr>
          <w:sz w:val="28"/>
          <w:szCs w:val="28"/>
          <w:lang w:val="en-US"/>
        </w:rPr>
        <w:t>Vol</w:t>
      </w:r>
      <w:r w:rsidR="00295191" w:rsidRPr="009873DF">
        <w:rPr>
          <w:sz w:val="28"/>
          <w:szCs w:val="28"/>
          <w:lang w:val="en-US"/>
        </w:rPr>
        <w:t xml:space="preserve">. 194. – </w:t>
      </w:r>
      <w:r w:rsidR="00B263C8" w:rsidRPr="009873DF">
        <w:rPr>
          <w:sz w:val="28"/>
          <w:szCs w:val="28"/>
          <w:lang w:val="en-US"/>
        </w:rPr>
        <w:t>P</w:t>
      </w:r>
      <w:r w:rsidR="00295191" w:rsidRPr="009873DF">
        <w:rPr>
          <w:sz w:val="28"/>
          <w:szCs w:val="28"/>
          <w:lang w:val="en-US"/>
        </w:rPr>
        <w:t>. 104684.</w:t>
      </w:r>
    </w:p>
    <w:p w14:paraId="6DA7FC98" w14:textId="4961CB43"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22 </w:t>
      </w:r>
      <w:r w:rsidR="00295191" w:rsidRPr="009873DF">
        <w:rPr>
          <w:sz w:val="28"/>
          <w:szCs w:val="28"/>
          <w:lang w:val="en-US"/>
        </w:rPr>
        <w:t>Ouyang F., Zheng L., Jiao P. Artificial intelligence in online higher education: A systematic review of empirical research from 2011 to 2020 //</w:t>
      </w:r>
      <w:r w:rsidR="00B263C8" w:rsidRPr="009873DF">
        <w:rPr>
          <w:sz w:val="28"/>
          <w:szCs w:val="28"/>
          <w:lang w:val="en-US"/>
        </w:rPr>
        <w:t xml:space="preserve"> </w:t>
      </w:r>
      <w:r w:rsidR="00295191" w:rsidRPr="009873DF">
        <w:rPr>
          <w:sz w:val="28"/>
          <w:szCs w:val="28"/>
          <w:lang w:val="en-US"/>
        </w:rPr>
        <w:t xml:space="preserve">Education and Information Technologies. – 2022. – </w:t>
      </w:r>
      <w:r w:rsidR="00B263C8" w:rsidRPr="009873DF">
        <w:rPr>
          <w:sz w:val="28"/>
          <w:szCs w:val="28"/>
          <w:lang w:val="en-US"/>
        </w:rPr>
        <w:t>Vol</w:t>
      </w:r>
      <w:r w:rsidR="00295191" w:rsidRPr="009873DF">
        <w:rPr>
          <w:sz w:val="28"/>
          <w:szCs w:val="28"/>
          <w:lang w:val="en-US"/>
        </w:rPr>
        <w:t>. 27</w:t>
      </w:r>
      <w:r w:rsidR="00B263C8" w:rsidRPr="009873DF">
        <w:rPr>
          <w:sz w:val="28"/>
          <w:szCs w:val="28"/>
          <w:lang w:val="en-US"/>
        </w:rPr>
        <w:t>, Issue</w:t>
      </w:r>
      <w:r w:rsidR="00295191" w:rsidRPr="009873DF">
        <w:rPr>
          <w:sz w:val="28"/>
          <w:szCs w:val="28"/>
          <w:lang w:val="en-US"/>
        </w:rPr>
        <w:t xml:space="preserve"> 6. – </w:t>
      </w:r>
      <w:r w:rsidR="00B263C8" w:rsidRPr="009873DF">
        <w:rPr>
          <w:sz w:val="28"/>
          <w:szCs w:val="28"/>
          <w:lang w:val="en-US"/>
        </w:rPr>
        <w:t>P</w:t>
      </w:r>
      <w:r w:rsidR="00295191" w:rsidRPr="009873DF">
        <w:rPr>
          <w:sz w:val="28"/>
          <w:szCs w:val="28"/>
          <w:lang w:val="en-US"/>
        </w:rPr>
        <w:t>. 7893-7925.</w:t>
      </w:r>
    </w:p>
    <w:p w14:paraId="609233F3" w14:textId="11C9B570"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23 </w:t>
      </w:r>
      <w:r w:rsidR="00B263C8" w:rsidRPr="009873DF">
        <w:rPr>
          <w:sz w:val="28"/>
          <w:szCs w:val="28"/>
          <w:lang w:val="en-US"/>
        </w:rPr>
        <w:t>Dwivedi Y.</w:t>
      </w:r>
      <w:r w:rsidR="00295191" w:rsidRPr="009873DF">
        <w:rPr>
          <w:sz w:val="28"/>
          <w:szCs w:val="28"/>
          <w:lang w:val="en-US"/>
        </w:rPr>
        <w:t>K. et al. Artificial Intelligence (AI): Multidisciplinary perspectives on emerging challenges, opportunities, and agenda for research, practice and policy //</w:t>
      </w:r>
      <w:r w:rsidR="00B263C8" w:rsidRPr="009873DF">
        <w:rPr>
          <w:sz w:val="28"/>
          <w:szCs w:val="28"/>
          <w:lang w:val="en-US"/>
        </w:rPr>
        <w:t xml:space="preserve"> </w:t>
      </w:r>
      <w:r w:rsidR="00295191" w:rsidRPr="009873DF">
        <w:rPr>
          <w:sz w:val="28"/>
          <w:szCs w:val="28"/>
          <w:lang w:val="en-US"/>
        </w:rPr>
        <w:t xml:space="preserve">International journal of information management. – 2021. – </w:t>
      </w:r>
      <w:r w:rsidR="00B263C8" w:rsidRPr="009873DF">
        <w:rPr>
          <w:sz w:val="28"/>
          <w:szCs w:val="28"/>
          <w:lang w:val="en-US"/>
        </w:rPr>
        <w:t>Vol</w:t>
      </w:r>
      <w:r w:rsidR="00295191" w:rsidRPr="009873DF">
        <w:rPr>
          <w:sz w:val="28"/>
          <w:szCs w:val="28"/>
          <w:lang w:val="en-US"/>
        </w:rPr>
        <w:t xml:space="preserve">. 57. – </w:t>
      </w:r>
      <w:r w:rsidR="00B263C8" w:rsidRPr="009873DF">
        <w:rPr>
          <w:sz w:val="28"/>
          <w:szCs w:val="28"/>
          <w:lang w:val="en-US"/>
        </w:rPr>
        <w:t>P</w:t>
      </w:r>
      <w:r w:rsidR="00295191" w:rsidRPr="009873DF">
        <w:rPr>
          <w:sz w:val="28"/>
          <w:szCs w:val="28"/>
          <w:lang w:val="en-US"/>
        </w:rPr>
        <w:t>.</w:t>
      </w:r>
      <w:r w:rsidR="009873DF">
        <w:rPr>
          <w:sz w:val="28"/>
          <w:szCs w:val="28"/>
          <w:lang w:val="en-US"/>
        </w:rPr>
        <w:t> </w:t>
      </w:r>
      <w:r w:rsidR="00295191" w:rsidRPr="009873DF">
        <w:rPr>
          <w:sz w:val="28"/>
          <w:szCs w:val="28"/>
          <w:lang w:val="en-US"/>
        </w:rPr>
        <w:t>101994.</w:t>
      </w:r>
    </w:p>
    <w:p w14:paraId="63DFDE4C" w14:textId="43D4F30C"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24 </w:t>
      </w:r>
      <w:r w:rsidR="00B263C8" w:rsidRPr="009873DF">
        <w:rPr>
          <w:sz w:val="28"/>
          <w:szCs w:val="28"/>
          <w:lang w:val="en-US"/>
        </w:rPr>
        <w:t>Ali J.K.</w:t>
      </w:r>
      <w:r w:rsidR="00295191" w:rsidRPr="009873DF">
        <w:rPr>
          <w:sz w:val="28"/>
          <w:szCs w:val="28"/>
          <w:lang w:val="en-US"/>
        </w:rPr>
        <w:t xml:space="preserve">M. et al. Impact of ChatGPT on learning motivation: teachers and </w:t>
      </w:r>
      <w:r w:rsidR="00780250" w:rsidRPr="009873DF">
        <w:rPr>
          <w:sz w:val="28"/>
          <w:szCs w:val="28"/>
          <w:lang w:val="en-US"/>
        </w:rPr>
        <w:t>Студент</w:t>
      </w:r>
      <w:r w:rsidR="00295191" w:rsidRPr="009873DF">
        <w:rPr>
          <w:sz w:val="28"/>
          <w:szCs w:val="28"/>
          <w:lang w:val="en-US"/>
        </w:rPr>
        <w:t>s' voices //</w:t>
      </w:r>
      <w:r w:rsidR="00B263C8" w:rsidRPr="009873DF">
        <w:rPr>
          <w:sz w:val="28"/>
          <w:szCs w:val="28"/>
          <w:lang w:val="en-US"/>
        </w:rPr>
        <w:t xml:space="preserve"> </w:t>
      </w:r>
      <w:r w:rsidR="00295191" w:rsidRPr="009873DF">
        <w:rPr>
          <w:sz w:val="28"/>
          <w:szCs w:val="28"/>
          <w:lang w:val="en-US"/>
        </w:rPr>
        <w:t xml:space="preserve">Journal of English Studies in Arabia Felix. – 2023. – </w:t>
      </w:r>
      <w:r w:rsidR="00B263C8" w:rsidRPr="009873DF">
        <w:rPr>
          <w:sz w:val="28"/>
          <w:szCs w:val="28"/>
          <w:lang w:val="en-US"/>
        </w:rPr>
        <w:t>Vol</w:t>
      </w:r>
      <w:r w:rsidR="00295191" w:rsidRPr="009873DF">
        <w:rPr>
          <w:sz w:val="28"/>
          <w:szCs w:val="28"/>
          <w:lang w:val="en-US"/>
        </w:rPr>
        <w:t>. 2</w:t>
      </w:r>
      <w:r w:rsidR="00B263C8" w:rsidRPr="009873DF">
        <w:rPr>
          <w:sz w:val="28"/>
          <w:szCs w:val="28"/>
          <w:lang w:val="en-US"/>
        </w:rPr>
        <w:t>, Issue</w:t>
      </w:r>
      <w:r w:rsidR="009873DF">
        <w:rPr>
          <w:sz w:val="28"/>
          <w:szCs w:val="28"/>
          <w:lang w:val="en-US"/>
        </w:rPr>
        <w:t> </w:t>
      </w:r>
      <w:r w:rsidR="00295191" w:rsidRPr="009873DF">
        <w:rPr>
          <w:sz w:val="28"/>
          <w:szCs w:val="28"/>
          <w:lang w:val="en-US"/>
        </w:rPr>
        <w:t xml:space="preserve">1. – </w:t>
      </w:r>
      <w:r w:rsidR="00B263C8" w:rsidRPr="009873DF">
        <w:rPr>
          <w:sz w:val="28"/>
          <w:szCs w:val="28"/>
          <w:lang w:val="en-US"/>
        </w:rPr>
        <w:t>P</w:t>
      </w:r>
      <w:r w:rsidR="00295191" w:rsidRPr="009873DF">
        <w:rPr>
          <w:sz w:val="28"/>
          <w:szCs w:val="28"/>
          <w:lang w:val="en-US"/>
        </w:rPr>
        <w:t>. 41-49.</w:t>
      </w:r>
    </w:p>
    <w:p w14:paraId="1E5FEE77" w14:textId="642075D3"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25 </w:t>
      </w:r>
      <w:r w:rsidR="00B263C8" w:rsidRPr="009873DF">
        <w:rPr>
          <w:sz w:val="28"/>
          <w:szCs w:val="28"/>
          <w:lang w:val="en-US"/>
        </w:rPr>
        <w:t>Huang A.Y.Q., Lu O.H.T., Yang S.J.</w:t>
      </w:r>
      <w:r w:rsidR="00295191" w:rsidRPr="009873DF">
        <w:rPr>
          <w:sz w:val="28"/>
          <w:szCs w:val="28"/>
          <w:lang w:val="en-US"/>
        </w:rPr>
        <w:t>H. Effects of artificial Intelligence–Enabled personalized recommendations on learners’ learning engagement, motivation, and outcomes in a flipped classroom //</w:t>
      </w:r>
      <w:r w:rsidR="00B263C8" w:rsidRPr="009873DF">
        <w:rPr>
          <w:sz w:val="28"/>
          <w:szCs w:val="28"/>
          <w:lang w:val="en-US"/>
        </w:rPr>
        <w:t xml:space="preserve"> </w:t>
      </w:r>
      <w:r w:rsidR="00295191" w:rsidRPr="009873DF">
        <w:rPr>
          <w:sz w:val="28"/>
          <w:szCs w:val="28"/>
          <w:lang w:val="en-US"/>
        </w:rPr>
        <w:t xml:space="preserve">Computers &amp; Education. – 2023. – </w:t>
      </w:r>
      <w:r w:rsidR="00B263C8" w:rsidRPr="009873DF">
        <w:rPr>
          <w:sz w:val="28"/>
          <w:szCs w:val="28"/>
          <w:lang w:val="en-US"/>
        </w:rPr>
        <w:t>Vol</w:t>
      </w:r>
      <w:r w:rsidR="00295191" w:rsidRPr="009873DF">
        <w:rPr>
          <w:sz w:val="28"/>
          <w:szCs w:val="28"/>
          <w:lang w:val="en-US"/>
        </w:rPr>
        <w:t xml:space="preserve">. 194. – </w:t>
      </w:r>
      <w:r w:rsidR="00B263C8" w:rsidRPr="009873DF">
        <w:rPr>
          <w:sz w:val="28"/>
          <w:szCs w:val="28"/>
          <w:lang w:val="en-US"/>
        </w:rPr>
        <w:t>P</w:t>
      </w:r>
      <w:r w:rsidR="00295191" w:rsidRPr="009873DF">
        <w:rPr>
          <w:sz w:val="28"/>
          <w:szCs w:val="28"/>
          <w:lang w:val="en-US"/>
        </w:rPr>
        <w:t>. 104684.</w:t>
      </w:r>
    </w:p>
    <w:p w14:paraId="614C1170" w14:textId="5B7CF8E3"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26 </w:t>
      </w:r>
      <w:r w:rsidR="00295191" w:rsidRPr="009873DF">
        <w:rPr>
          <w:sz w:val="28"/>
          <w:szCs w:val="28"/>
          <w:lang w:val="en-US"/>
        </w:rPr>
        <w:t>Bag S. et al. Journey of customers in this digital era: Understanding the role of artificial intelligence technologies in user engagement and conversion //</w:t>
      </w:r>
      <w:r w:rsidR="009873DF">
        <w:rPr>
          <w:sz w:val="28"/>
          <w:szCs w:val="28"/>
          <w:lang w:val="en-US"/>
        </w:rPr>
        <w:t xml:space="preserve"> </w:t>
      </w:r>
      <w:r w:rsidR="00295191" w:rsidRPr="009873DF">
        <w:rPr>
          <w:sz w:val="28"/>
          <w:szCs w:val="28"/>
          <w:lang w:val="en-US"/>
        </w:rPr>
        <w:t xml:space="preserve">Benchmarking: An International Journal. – 2022. – </w:t>
      </w:r>
      <w:r w:rsidR="00B263C8" w:rsidRPr="009873DF">
        <w:rPr>
          <w:sz w:val="28"/>
          <w:szCs w:val="28"/>
          <w:lang w:val="en-US"/>
        </w:rPr>
        <w:t>Vol</w:t>
      </w:r>
      <w:r w:rsidR="00295191" w:rsidRPr="009873DF">
        <w:rPr>
          <w:sz w:val="28"/>
          <w:szCs w:val="28"/>
          <w:lang w:val="en-US"/>
        </w:rPr>
        <w:t>. 29</w:t>
      </w:r>
      <w:r w:rsidR="00B263C8" w:rsidRPr="009873DF">
        <w:rPr>
          <w:sz w:val="28"/>
          <w:szCs w:val="28"/>
          <w:lang w:val="en-US"/>
        </w:rPr>
        <w:t>, Issue</w:t>
      </w:r>
      <w:r w:rsidR="00295191" w:rsidRPr="009873DF">
        <w:rPr>
          <w:sz w:val="28"/>
          <w:szCs w:val="28"/>
          <w:lang w:val="en-US"/>
        </w:rPr>
        <w:t xml:space="preserve"> 7. – </w:t>
      </w:r>
      <w:r w:rsidR="00B263C8" w:rsidRPr="009873DF">
        <w:rPr>
          <w:sz w:val="28"/>
          <w:szCs w:val="28"/>
          <w:lang w:val="en-US"/>
        </w:rPr>
        <w:t>P</w:t>
      </w:r>
      <w:r w:rsidR="00295191" w:rsidRPr="009873DF">
        <w:rPr>
          <w:sz w:val="28"/>
          <w:szCs w:val="28"/>
          <w:lang w:val="en-US"/>
        </w:rPr>
        <w:t>. 2074-2098.</w:t>
      </w:r>
    </w:p>
    <w:p w14:paraId="3E45D718" w14:textId="7638A2CF"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27 </w:t>
      </w:r>
      <w:r w:rsidR="00B263C8" w:rsidRPr="009873DF">
        <w:rPr>
          <w:sz w:val="28"/>
          <w:szCs w:val="28"/>
          <w:lang w:val="en-US"/>
        </w:rPr>
        <w:t>Dwivedi Y.</w:t>
      </w:r>
      <w:r w:rsidR="00295191" w:rsidRPr="009873DF">
        <w:rPr>
          <w:sz w:val="28"/>
          <w:szCs w:val="28"/>
          <w:lang w:val="en-US"/>
        </w:rPr>
        <w:t>K. et al. Opinion Paper:“So what if ChatGPT wrote it?” Multidisciplinary perspectives on opportunities, challenges and implications of generative conversational AI for research, practice and policy //</w:t>
      </w:r>
      <w:r w:rsidR="00B263C8" w:rsidRPr="009873DF">
        <w:rPr>
          <w:sz w:val="28"/>
          <w:szCs w:val="28"/>
          <w:lang w:val="en-US"/>
        </w:rPr>
        <w:t xml:space="preserve"> </w:t>
      </w:r>
      <w:r w:rsidR="00295191" w:rsidRPr="009873DF">
        <w:rPr>
          <w:sz w:val="28"/>
          <w:szCs w:val="28"/>
          <w:lang w:val="en-US"/>
        </w:rPr>
        <w:t xml:space="preserve">International journal of information management. – 2023. – </w:t>
      </w:r>
      <w:r w:rsidR="00B263C8" w:rsidRPr="009873DF">
        <w:rPr>
          <w:sz w:val="28"/>
          <w:szCs w:val="28"/>
          <w:lang w:val="en-US"/>
        </w:rPr>
        <w:t>Vol</w:t>
      </w:r>
      <w:r w:rsidR="00295191" w:rsidRPr="009873DF">
        <w:rPr>
          <w:sz w:val="28"/>
          <w:szCs w:val="28"/>
          <w:lang w:val="en-US"/>
        </w:rPr>
        <w:t xml:space="preserve">. 71. – </w:t>
      </w:r>
      <w:r w:rsidR="00B263C8" w:rsidRPr="009873DF">
        <w:rPr>
          <w:sz w:val="28"/>
          <w:szCs w:val="28"/>
          <w:lang w:val="en-US"/>
        </w:rPr>
        <w:t>P</w:t>
      </w:r>
      <w:r w:rsidR="00295191" w:rsidRPr="009873DF">
        <w:rPr>
          <w:sz w:val="28"/>
          <w:szCs w:val="28"/>
          <w:lang w:val="en-US"/>
        </w:rPr>
        <w:t>. 102642.</w:t>
      </w:r>
    </w:p>
    <w:p w14:paraId="185992A8" w14:textId="14717029"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28 </w:t>
      </w:r>
      <w:r w:rsidR="00295191" w:rsidRPr="009873DF">
        <w:rPr>
          <w:sz w:val="28"/>
          <w:szCs w:val="28"/>
          <w:lang w:val="en-US"/>
        </w:rPr>
        <w:t>Alhazmi A. K. et al. AI’s role and application in education: Systematic review //</w:t>
      </w:r>
      <w:r w:rsidR="00B263C8" w:rsidRPr="009873DF">
        <w:rPr>
          <w:sz w:val="28"/>
          <w:szCs w:val="28"/>
          <w:lang w:val="en-US"/>
        </w:rPr>
        <w:t xml:space="preserve"> </w:t>
      </w:r>
      <w:r w:rsidR="00295191" w:rsidRPr="009873DF">
        <w:rPr>
          <w:sz w:val="28"/>
          <w:szCs w:val="28"/>
          <w:lang w:val="en-US"/>
        </w:rPr>
        <w:t>Intelligent Sustainable Systems: Selected Papers of WorldS4</w:t>
      </w:r>
      <w:r w:rsidR="00B263C8" w:rsidRPr="009873DF">
        <w:rPr>
          <w:sz w:val="28"/>
          <w:szCs w:val="28"/>
          <w:lang w:val="en-US"/>
        </w:rPr>
        <w:t>.</w:t>
      </w:r>
      <w:r w:rsidR="00295191" w:rsidRPr="009873DF">
        <w:rPr>
          <w:sz w:val="28"/>
          <w:szCs w:val="28"/>
          <w:lang w:val="en-US"/>
        </w:rPr>
        <w:t xml:space="preserve"> </w:t>
      </w:r>
      <w:r w:rsidR="00B263C8" w:rsidRPr="009873DF">
        <w:rPr>
          <w:sz w:val="28"/>
          <w:szCs w:val="28"/>
          <w:lang w:val="en-US"/>
        </w:rPr>
        <w:t xml:space="preserve">– </w:t>
      </w:r>
      <w:r w:rsidR="00295191" w:rsidRPr="009873DF">
        <w:rPr>
          <w:sz w:val="28"/>
          <w:szCs w:val="28"/>
          <w:lang w:val="en-US"/>
        </w:rPr>
        <w:t>2022</w:t>
      </w:r>
      <w:r w:rsidR="00B263C8" w:rsidRPr="009873DF">
        <w:rPr>
          <w:sz w:val="28"/>
          <w:szCs w:val="28"/>
          <w:lang w:val="en-US"/>
        </w:rPr>
        <w:t>. –</w:t>
      </w:r>
      <w:r w:rsidR="00295191" w:rsidRPr="009873DF">
        <w:rPr>
          <w:sz w:val="28"/>
          <w:szCs w:val="28"/>
          <w:lang w:val="en-US"/>
        </w:rPr>
        <w:t xml:space="preserve"> Vol</w:t>
      </w:r>
      <w:r w:rsidR="00B263C8" w:rsidRPr="009873DF">
        <w:rPr>
          <w:sz w:val="28"/>
          <w:szCs w:val="28"/>
          <w:lang w:val="en-US"/>
        </w:rPr>
        <w:t>.</w:t>
      </w:r>
      <w:r w:rsidR="009873DF">
        <w:rPr>
          <w:sz w:val="28"/>
          <w:szCs w:val="28"/>
          <w:lang w:val="en-US"/>
        </w:rPr>
        <w:t> </w:t>
      </w:r>
      <w:r w:rsidR="00295191" w:rsidRPr="009873DF">
        <w:rPr>
          <w:sz w:val="28"/>
          <w:szCs w:val="28"/>
          <w:lang w:val="en-US"/>
        </w:rPr>
        <w:t xml:space="preserve">1. – </w:t>
      </w:r>
      <w:r w:rsidR="00B263C8" w:rsidRPr="009873DF">
        <w:rPr>
          <w:sz w:val="28"/>
          <w:szCs w:val="28"/>
          <w:lang w:val="en-US"/>
        </w:rPr>
        <w:t>P</w:t>
      </w:r>
      <w:r w:rsidR="00295191" w:rsidRPr="009873DF">
        <w:rPr>
          <w:sz w:val="28"/>
          <w:szCs w:val="28"/>
          <w:lang w:val="en-US"/>
        </w:rPr>
        <w:t>. 1-14.</w:t>
      </w:r>
    </w:p>
    <w:p w14:paraId="3F5BEFD4" w14:textId="69AA8104"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29 </w:t>
      </w:r>
      <w:r w:rsidR="00B263C8" w:rsidRPr="009873DF">
        <w:rPr>
          <w:sz w:val="28"/>
          <w:szCs w:val="28"/>
          <w:lang w:val="en-US"/>
        </w:rPr>
        <w:t>Baidoo-Anu D., Ansah L.</w:t>
      </w:r>
      <w:r w:rsidR="00295191" w:rsidRPr="009873DF">
        <w:rPr>
          <w:sz w:val="28"/>
          <w:szCs w:val="28"/>
          <w:lang w:val="en-US"/>
        </w:rPr>
        <w:t>O. Education in the era of generative artificial intelligence (AI): Understanding the potential benefits of ChatGPT in promoting teaching and learning //</w:t>
      </w:r>
      <w:r w:rsidR="00B263C8" w:rsidRPr="009873DF">
        <w:rPr>
          <w:sz w:val="28"/>
          <w:szCs w:val="28"/>
          <w:lang w:val="en-US"/>
        </w:rPr>
        <w:t xml:space="preserve"> </w:t>
      </w:r>
      <w:r w:rsidR="00295191" w:rsidRPr="009873DF">
        <w:rPr>
          <w:sz w:val="28"/>
          <w:szCs w:val="28"/>
          <w:lang w:val="en-US"/>
        </w:rPr>
        <w:t xml:space="preserve">Journal of AI. – 2023. – </w:t>
      </w:r>
      <w:r w:rsidR="00B263C8" w:rsidRPr="009873DF">
        <w:rPr>
          <w:sz w:val="28"/>
          <w:szCs w:val="28"/>
          <w:lang w:val="en-US"/>
        </w:rPr>
        <w:t>Vol</w:t>
      </w:r>
      <w:r w:rsidR="00295191" w:rsidRPr="009873DF">
        <w:rPr>
          <w:sz w:val="28"/>
          <w:szCs w:val="28"/>
          <w:lang w:val="en-US"/>
        </w:rPr>
        <w:t>. 7</w:t>
      </w:r>
      <w:r w:rsidR="00B263C8" w:rsidRPr="009873DF">
        <w:rPr>
          <w:sz w:val="28"/>
          <w:szCs w:val="28"/>
          <w:lang w:val="en-US"/>
        </w:rPr>
        <w:t>, Issue</w:t>
      </w:r>
      <w:r w:rsidR="00295191" w:rsidRPr="009873DF">
        <w:rPr>
          <w:sz w:val="28"/>
          <w:szCs w:val="28"/>
          <w:lang w:val="en-US"/>
        </w:rPr>
        <w:t xml:space="preserve"> 1. – </w:t>
      </w:r>
      <w:r w:rsidR="00B263C8" w:rsidRPr="009873DF">
        <w:rPr>
          <w:sz w:val="28"/>
          <w:szCs w:val="28"/>
          <w:lang w:val="en-US"/>
        </w:rPr>
        <w:t>P</w:t>
      </w:r>
      <w:r w:rsidR="00295191" w:rsidRPr="009873DF">
        <w:rPr>
          <w:sz w:val="28"/>
          <w:szCs w:val="28"/>
          <w:lang w:val="en-US"/>
        </w:rPr>
        <w:t>. 52-62.</w:t>
      </w:r>
    </w:p>
    <w:p w14:paraId="450C65B7" w14:textId="5EE891A9"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30 </w:t>
      </w:r>
      <w:r w:rsidR="00B263C8" w:rsidRPr="009873DF">
        <w:rPr>
          <w:sz w:val="28"/>
          <w:szCs w:val="28"/>
          <w:lang w:val="en-US"/>
        </w:rPr>
        <w:t>Ray P.</w:t>
      </w:r>
      <w:r w:rsidR="00295191" w:rsidRPr="009873DF">
        <w:rPr>
          <w:sz w:val="28"/>
          <w:szCs w:val="28"/>
          <w:lang w:val="en-US"/>
        </w:rPr>
        <w:t>P. ChatGPT: A comprehensive review on background, applications, key challenges, bias, ethics, limitations and future scope //</w:t>
      </w:r>
      <w:r w:rsidR="009873DF">
        <w:rPr>
          <w:sz w:val="28"/>
          <w:szCs w:val="28"/>
          <w:lang w:val="en-US"/>
        </w:rPr>
        <w:t xml:space="preserve"> </w:t>
      </w:r>
      <w:r w:rsidR="00295191" w:rsidRPr="009873DF">
        <w:rPr>
          <w:sz w:val="28"/>
          <w:szCs w:val="28"/>
          <w:lang w:val="en-US"/>
        </w:rPr>
        <w:t xml:space="preserve">Internet of Things and Cyber-Physical Systems. – 2023. – </w:t>
      </w:r>
      <w:r w:rsidR="00B263C8" w:rsidRPr="009873DF">
        <w:rPr>
          <w:sz w:val="28"/>
          <w:szCs w:val="28"/>
          <w:lang w:val="en-US"/>
        </w:rPr>
        <w:t>Vol</w:t>
      </w:r>
      <w:r w:rsidR="00295191" w:rsidRPr="009873DF">
        <w:rPr>
          <w:sz w:val="28"/>
          <w:szCs w:val="28"/>
          <w:lang w:val="en-US"/>
        </w:rPr>
        <w:t xml:space="preserve">. 3. – </w:t>
      </w:r>
      <w:r w:rsidR="00B263C8" w:rsidRPr="009873DF">
        <w:rPr>
          <w:sz w:val="28"/>
          <w:szCs w:val="28"/>
          <w:lang w:val="en-US"/>
        </w:rPr>
        <w:t>P</w:t>
      </w:r>
      <w:r w:rsidR="00295191" w:rsidRPr="009873DF">
        <w:rPr>
          <w:sz w:val="28"/>
          <w:szCs w:val="28"/>
          <w:lang w:val="en-US"/>
        </w:rPr>
        <w:t>. 121-154.</w:t>
      </w:r>
    </w:p>
    <w:p w14:paraId="07A7052F" w14:textId="0B120CE9"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31 </w:t>
      </w:r>
      <w:r w:rsidR="00295191" w:rsidRPr="009873DF">
        <w:rPr>
          <w:sz w:val="28"/>
          <w:szCs w:val="28"/>
          <w:lang w:val="en-US"/>
        </w:rPr>
        <w:t>Kuhail M.A. et al. Interacting with educational chatbots: A systematic review //</w:t>
      </w:r>
      <w:r w:rsidR="00B263C8" w:rsidRPr="009873DF">
        <w:rPr>
          <w:sz w:val="28"/>
          <w:szCs w:val="28"/>
          <w:lang w:val="en-US"/>
        </w:rPr>
        <w:t xml:space="preserve"> </w:t>
      </w:r>
      <w:r w:rsidR="00295191" w:rsidRPr="009873DF">
        <w:rPr>
          <w:sz w:val="28"/>
          <w:szCs w:val="28"/>
          <w:lang w:val="en-US"/>
        </w:rPr>
        <w:t xml:space="preserve">Education and Information Technologies. – 2023. – </w:t>
      </w:r>
      <w:r w:rsidR="00B263C8" w:rsidRPr="009873DF">
        <w:rPr>
          <w:sz w:val="28"/>
          <w:szCs w:val="28"/>
          <w:lang w:val="en-US"/>
        </w:rPr>
        <w:t>Vol</w:t>
      </w:r>
      <w:r w:rsidR="00295191" w:rsidRPr="009873DF">
        <w:rPr>
          <w:sz w:val="28"/>
          <w:szCs w:val="28"/>
          <w:lang w:val="en-US"/>
        </w:rPr>
        <w:t>. 28</w:t>
      </w:r>
      <w:r w:rsidR="00B263C8" w:rsidRPr="009873DF">
        <w:rPr>
          <w:sz w:val="28"/>
          <w:szCs w:val="28"/>
          <w:lang w:val="en-US"/>
        </w:rPr>
        <w:t>, Issue</w:t>
      </w:r>
      <w:r w:rsidR="00295191" w:rsidRPr="009873DF">
        <w:rPr>
          <w:sz w:val="28"/>
          <w:szCs w:val="28"/>
          <w:lang w:val="en-US"/>
        </w:rPr>
        <w:t xml:space="preserve"> 1. – </w:t>
      </w:r>
      <w:r w:rsidR="00B263C8" w:rsidRPr="009873DF">
        <w:rPr>
          <w:sz w:val="28"/>
          <w:szCs w:val="28"/>
          <w:lang w:val="en-US"/>
        </w:rPr>
        <w:t>P</w:t>
      </w:r>
      <w:r w:rsidR="00295191" w:rsidRPr="009873DF">
        <w:rPr>
          <w:sz w:val="28"/>
          <w:szCs w:val="28"/>
          <w:lang w:val="en-US"/>
        </w:rPr>
        <w:t>.</w:t>
      </w:r>
      <w:r w:rsidR="009873DF">
        <w:rPr>
          <w:sz w:val="28"/>
          <w:szCs w:val="28"/>
          <w:lang w:val="en-US"/>
        </w:rPr>
        <w:t> </w:t>
      </w:r>
      <w:r w:rsidR="00295191" w:rsidRPr="009873DF">
        <w:rPr>
          <w:sz w:val="28"/>
          <w:szCs w:val="28"/>
          <w:lang w:val="en-US"/>
        </w:rPr>
        <w:t>973-1018.</w:t>
      </w:r>
    </w:p>
    <w:p w14:paraId="2D7E9E89" w14:textId="411B547A"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32 </w:t>
      </w:r>
      <w:r w:rsidR="00295191" w:rsidRPr="009873DF">
        <w:rPr>
          <w:sz w:val="28"/>
          <w:szCs w:val="28"/>
          <w:lang w:val="en-US"/>
        </w:rPr>
        <w:t>Bhaskaran S., Marappan R., Santhi B. Design and analysis of a cluster-based intelligent hybrid recommendation system for e-learning applications //</w:t>
      </w:r>
      <w:r w:rsidR="00B263C8" w:rsidRPr="009873DF">
        <w:rPr>
          <w:sz w:val="28"/>
          <w:szCs w:val="28"/>
          <w:lang w:val="en-US"/>
        </w:rPr>
        <w:t xml:space="preserve"> </w:t>
      </w:r>
      <w:r w:rsidR="00295191" w:rsidRPr="009873DF">
        <w:rPr>
          <w:sz w:val="28"/>
          <w:szCs w:val="28"/>
          <w:lang w:val="en-US"/>
        </w:rPr>
        <w:t xml:space="preserve">Mathematics. – 2021. – </w:t>
      </w:r>
      <w:r w:rsidR="00826A6C" w:rsidRPr="009873DF">
        <w:rPr>
          <w:sz w:val="28"/>
          <w:szCs w:val="28"/>
          <w:lang w:val="en-US"/>
        </w:rPr>
        <w:t>Vol.</w:t>
      </w:r>
      <w:r w:rsidR="00295191" w:rsidRPr="009873DF">
        <w:rPr>
          <w:sz w:val="28"/>
          <w:szCs w:val="28"/>
          <w:lang w:val="en-US"/>
        </w:rPr>
        <w:t xml:space="preserve"> 9</w:t>
      </w:r>
      <w:r w:rsidR="00826A6C" w:rsidRPr="009873DF">
        <w:rPr>
          <w:sz w:val="28"/>
          <w:szCs w:val="28"/>
          <w:lang w:val="en-US"/>
        </w:rPr>
        <w:t>,</w:t>
      </w:r>
      <w:r w:rsidR="00295191" w:rsidRPr="009873DF">
        <w:rPr>
          <w:sz w:val="28"/>
          <w:szCs w:val="28"/>
          <w:lang w:val="en-US"/>
        </w:rPr>
        <w:t xml:space="preserve"> </w:t>
      </w:r>
      <w:r w:rsidR="00826A6C" w:rsidRPr="009873DF">
        <w:rPr>
          <w:sz w:val="28"/>
          <w:szCs w:val="28"/>
          <w:lang w:val="en-US"/>
        </w:rPr>
        <w:t>Issue</w:t>
      </w:r>
      <w:r w:rsidR="00295191" w:rsidRPr="009873DF">
        <w:rPr>
          <w:sz w:val="28"/>
          <w:szCs w:val="28"/>
          <w:lang w:val="en-US"/>
        </w:rPr>
        <w:t xml:space="preserve"> 2. – </w:t>
      </w:r>
      <w:r w:rsidR="00826A6C" w:rsidRPr="009873DF">
        <w:rPr>
          <w:sz w:val="28"/>
          <w:szCs w:val="28"/>
          <w:lang w:val="en-US"/>
        </w:rPr>
        <w:t>P</w:t>
      </w:r>
      <w:r w:rsidR="00295191" w:rsidRPr="009873DF">
        <w:rPr>
          <w:sz w:val="28"/>
          <w:szCs w:val="28"/>
          <w:lang w:val="en-US"/>
        </w:rPr>
        <w:t>. 197</w:t>
      </w:r>
      <w:r w:rsidR="00B263C8" w:rsidRPr="009873DF">
        <w:rPr>
          <w:sz w:val="28"/>
          <w:szCs w:val="28"/>
          <w:lang w:val="en-US"/>
        </w:rPr>
        <w:t>-1-197-21</w:t>
      </w:r>
      <w:r w:rsidR="00295191" w:rsidRPr="009873DF">
        <w:rPr>
          <w:sz w:val="28"/>
          <w:szCs w:val="28"/>
          <w:lang w:val="en-US"/>
        </w:rPr>
        <w:t>.</w:t>
      </w:r>
    </w:p>
    <w:p w14:paraId="6D94CC07" w14:textId="50849779"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33 </w:t>
      </w:r>
      <w:r w:rsidR="00826A6C" w:rsidRPr="009873DF">
        <w:rPr>
          <w:sz w:val="28"/>
          <w:szCs w:val="28"/>
          <w:lang w:val="en-US"/>
        </w:rPr>
        <w:t>Soni V.</w:t>
      </w:r>
      <w:r w:rsidR="00295191" w:rsidRPr="009873DF">
        <w:rPr>
          <w:sz w:val="28"/>
          <w:szCs w:val="28"/>
          <w:lang w:val="en-US"/>
        </w:rPr>
        <w:t>D. IOT connected with e-learning //</w:t>
      </w:r>
      <w:r w:rsidR="00826A6C" w:rsidRPr="009873DF">
        <w:rPr>
          <w:sz w:val="28"/>
          <w:szCs w:val="28"/>
          <w:lang w:val="en-US"/>
        </w:rPr>
        <w:t xml:space="preserve"> </w:t>
      </w:r>
      <w:r w:rsidR="00295191" w:rsidRPr="009873DF">
        <w:rPr>
          <w:sz w:val="28"/>
          <w:szCs w:val="28"/>
          <w:lang w:val="en-US"/>
        </w:rPr>
        <w:t xml:space="preserve">International Journal on Integrated Education. – 2019. – </w:t>
      </w:r>
      <w:r w:rsidR="00826A6C" w:rsidRPr="009873DF">
        <w:rPr>
          <w:sz w:val="28"/>
          <w:szCs w:val="28"/>
          <w:lang w:val="en-US"/>
        </w:rPr>
        <w:t>Vol</w:t>
      </w:r>
      <w:r w:rsidR="00295191" w:rsidRPr="009873DF">
        <w:rPr>
          <w:sz w:val="28"/>
          <w:szCs w:val="28"/>
          <w:lang w:val="en-US"/>
        </w:rPr>
        <w:t>. 2</w:t>
      </w:r>
      <w:r w:rsidR="00826A6C" w:rsidRPr="009873DF">
        <w:rPr>
          <w:sz w:val="28"/>
          <w:szCs w:val="28"/>
          <w:lang w:val="en-US"/>
        </w:rPr>
        <w:t>, Issue</w:t>
      </w:r>
      <w:r w:rsidR="00295191" w:rsidRPr="009873DF">
        <w:rPr>
          <w:sz w:val="28"/>
          <w:szCs w:val="28"/>
          <w:lang w:val="en-US"/>
        </w:rPr>
        <w:t xml:space="preserve"> 5. – </w:t>
      </w:r>
      <w:r w:rsidR="00826A6C" w:rsidRPr="009873DF">
        <w:rPr>
          <w:sz w:val="28"/>
          <w:szCs w:val="28"/>
          <w:lang w:val="en-US"/>
        </w:rPr>
        <w:t>P</w:t>
      </w:r>
      <w:r w:rsidR="00295191" w:rsidRPr="009873DF">
        <w:rPr>
          <w:sz w:val="28"/>
          <w:szCs w:val="28"/>
          <w:lang w:val="en-US"/>
        </w:rPr>
        <w:t>. 273-277.</w:t>
      </w:r>
    </w:p>
    <w:p w14:paraId="006415B8" w14:textId="5455357F"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34 </w:t>
      </w:r>
      <w:r w:rsidR="00295191" w:rsidRPr="009873DF">
        <w:rPr>
          <w:sz w:val="28"/>
          <w:szCs w:val="28"/>
          <w:lang w:val="en-US"/>
        </w:rPr>
        <w:t>Kumar K., Al-Besher A. IoT enabled e-learning system for higher education //</w:t>
      </w:r>
      <w:r w:rsidR="00826A6C" w:rsidRPr="009873DF">
        <w:rPr>
          <w:sz w:val="28"/>
          <w:szCs w:val="28"/>
          <w:lang w:val="en-US"/>
        </w:rPr>
        <w:t xml:space="preserve"> </w:t>
      </w:r>
      <w:r w:rsidR="00295191" w:rsidRPr="009873DF">
        <w:rPr>
          <w:sz w:val="28"/>
          <w:szCs w:val="28"/>
          <w:lang w:val="en-US"/>
        </w:rPr>
        <w:t xml:space="preserve">Measurement: Sensors. – 2022. – </w:t>
      </w:r>
      <w:r w:rsidR="00826A6C" w:rsidRPr="009873DF">
        <w:rPr>
          <w:sz w:val="28"/>
          <w:szCs w:val="28"/>
          <w:lang w:val="en-US"/>
        </w:rPr>
        <w:t>Vol</w:t>
      </w:r>
      <w:r w:rsidR="00295191" w:rsidRPr="009873DF">
        <w:rPr>
          <w:sz w:val="28"/>
          <w:szCs w:val="28"/>
          <w:lang w:val="en-US"/>
        </w:rPr>
        <w:t xml:space="preserve">. 24. – </w:t>
      </w:r>
      <w:r w:rsidR="00826A6C" w:rsidRPr="009873DF">
        <w:rPr>
          <w:sz w:val="28"/>
          <w:szCs w:val="28"/>
          <w:lang w:val="en-US"/>
        </w:rPr>
        <w:t>P</w:t>
      </w:r>
      <w:r w:rsidR="00295191" w:rsidRPr="009873DF">
        <w:rPr>
          <w:sz w:val="28"/>
          <w:szCs w:val="28"/>
          <w:lang w:val="en-US"/>
        </w:rPr>
        <w:t>. 100480.</w:t>
      </w:r>
    </w:p>
    <w:p w14:paraId="1AA1D9FC" w14:textId="63F21AA8"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35 </w:t>
      </w:r>
      <w:r w:rsidR="00295191" w:rsidRPr="009873DF">
        <w:rPr>
          <w:sz w:val="28"/>
          <w:szCs w:val="28"/>
          <w:lang w:val="en-US"/>
        </w:rPr>
        <w:t>Farahani B. et al. Towards fog-driven IoT eHealth: Promises and challenges of IoT in medicine and healthcare //</w:t>
      </w:r>
      <w:r w:rsidR="00826A6C" w:rsidRPr="009873DF">
        <w:rPr>
          <w:sz w:val="28"/>
          <w:szCs w:val="28"/>
          <w:lang w:val="en-US"/>
        </w:rPr>
        <w:t xml:space="preserve"> </w:t>
      </w:r>
      <w:r w:rsidR="00295191" w:rsidRPr="009873DF">
        <w:rPr>
          <w:sz w:val="28"/>
          <w:szCs w:val="28"/>
          <w:lang w:val="en-US"/>
        </w:rPr>
        <w:t xml:space="preserve">Future generation computer systems. – 2018. – </w:t>
      </w:r>
      <w:r w:rsidR="00826A6C" w:rsidRPr="009873DF">
        <w:rPr>
          <w:sz w:val="28"/>
          <w:szCs w:val="28"/>
          <w:lang w:val="en-US"/>
        </w:rPr>
        <w:t>Vol</w:t>
      </w:r>
      <w:r w:rsidR="00295191" w:rsidRPr="009873DF">
        <w:rPr>
          <w:sz w:val="28"/>
          <w:szCs w:val="28"/>
          <w:lang w:val="en-US"/>
        </w:rPr>
        <w:t xml:space="preserve">. 78. – </w:t>
      </w:r>
      <w:r w:rsidR="00826A6C" w:rsidRPr="009873DF">
        <w:rPr>
          <w:sz w:val="28"/>
          <w:szCs w:val="28"/>
          <w:lang w:val="en-US"/>
        </w:rPr>
        <w:t>P</w:t>
      </w:r>
      <w:r w:rsidR="00295191" w:rsidRPr="009873DF">
        <w:rPr>
          <w:sz w:val="28"/>
          <w:szCs w:val="28"/>
          <w:lang w:val="en-US"/>
        </w:rPr>
        <w:t>. 659-676.</w:t>
      </w:r>
    </w:p>
    <w:p w14:paraId="4E345D7B" w14:textId="4E85F699"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36 </w:t>
      </w:r>
      <w:r w:rsidR="00826A6C" w:rsidRPr="009873DF">
        <w:rPr>
          <w:sz w:val="28"/>
          <w:szCs w:val="28"/>
          <w:lang w:val="en-US"/>
        </w:rPr>
        <w:t>Magrabi S.A.R., Pasha M.I., Pasha M.</w:t>
      </w:r>
      <w:r w:rsidR="00295191" w:rsidRPr="009873DF">
        <w:rPr>
          <w:sz w:val="28"/>
          <w:szCs w:val="28"/>
          <w:lang w:val="en-US"/>
        </w:rPr>
        <w:t>Y. Classroom teaching to enhance critical thinking and problem-solving skills for developing IoT applications //</w:t>
      </w:r>
      <w:r w:rsidR="009873DF">
        <w:rPr>
          <w:sz w:val="28"/>
          <w:szCs w:val="28"/>
          <w:lang w:val="en-US"/>
        </w:rPr>
        <w:t xml:space="preserve"> </w:t>
      </w:r>
      <w:r w:rsidR="00295191" w:rsidRPr="009873DF">
        <w:rPr>
          <w:sz w:val="28"/>
          <w:szCs w:val="28"/>
          <w:lang w:val="en-US"/>
        </w:rPr>
        <w:t xml:space="preserve">Journal of Engineering Education Transformations. – 2018. – </w:t>
      </w:r>
      <w:r w:rsidR="00826A6C" w:rsidRPr="009873DF">
        <w:rPr>
          <w:sz w:val="28"/>
          <w:szCs w:val="28"/>
          <w:lang w:val="en-US"/>
        </w:rPr>
        <w:t>Vol</w:t>
      </w:r>
      <w:r w:rsidR="00295191" w:rsidRPr="009873DF">
        <w:rPr>
          <w:sz w:val="28"/>
          <w:szCs w:val="28"/>
          <w:lang w:val="en-US"/>
        </w:rPr>
        <w:t>. 31</w:t>
      </w:r>
      <w:r w:rsidR="00826A6C" w:rsidRPr="009873DF">
        <w:rPr>
          <w:sz w:val="28"/>
          <w:szCs w:val="28"/>
          <w:lang w:val="en-US"/>
        </w:rPr>
        <w:t>, Issue</w:t>
      </w:r>
      <w:r w:rsidR="00295191" w:rsidRPr="009873DF">
        <w:rPr>
          <w:sz w:val="28"/>
          <w:szCs w:val="28"/>
          <w:lang w:val="en-US"/>
        </w:rPr>
        <w:t xml:space="preserve"> 3. – </w:t>
      </w:r>
      <w:r w:rsidR="00826A6C" w:rsidRPr="009873DF">
        <w:rPr>
          <w:sz w:val="28"/>
          <w:szCs w:val="28"/>
          <w:lang w:val="en-US"/>
        </w:rPr>
        <w:t>P</w:t>
      </w:r>
      <w:r w:rsidR="00295191" w:rsidRPr="009873DF">
        <w:rPr>
          <w:sz w:val="28"/>
          <w:szCs w:val="28"/>
          <w:lang w:val="en-US"/>
        </w:rPr>
        <w:t>. 152-157.</w:t>
      </w:r>
    </w:p>
    <w:p w14:paraId="49F32416" w14:textId="133273FB"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37 </w:t>
      </w:r>
      <w:r w:rsidR="00295191" w:rsidRPr="009873DF">
        <w:rPr>
          <w:sz w:val="28"/>
          <w:szCs w:val="28"/>
          <w:lang w:val="en-US"/>
        </w:rPr>
        <w:t>Mershad K., Wakim P. A learning management system enhanced with internet of things applications</w:t>
      </w:r>
      <w:r w:rsidR="00826A6C" w:rsidRPr="009873DF">
        <w:rPr>
          <w:sz w:val="28"/>
          <w:szCs w:val="28"/>
          <w:lang w:val="en-US"/>
        </w:rPr>
        <w:t xml:space="preserve"> // Journal of Education and Learning. – 2018. – Vol. 7, Issue 3. – P. 23-40</w:t>
      </w:r>
      <w:r w:rsidR="00295191" w:rsidRPr="009873DF">
        <w:rPr>
          <w:sz w:val="28"/>
          <w:szCs w:val="28"/>
          <w:lang w:val="en-US"/>
        </w:rPr>
        <w:t>.</w:t>
      </w:r>
    </w:p>
    <w:p w14:paraId="0FBC3B55" w14:textId="5FE2615A"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38 </w:t>
      </w:r>
      <w:r w:rsidR="009873DF">
        <w:rPr>
          <w:sz w:val="28"/>
          <w:szCs w:val="28"/>
          <w:lang w:val="en-US"/>
        </w:rPr>
        <w:t>Shyr W.</w:t>
      </w:r>
      <w:r w:rsidR="00295191" w:rsidRPr="009873DF">
        <w:rPr>
          <w:sz w:val="28"/>
          <w:szCs w:val="28"/>
          <w:lang w:val="en-US"/>
        </w:rPr>
        <w:t>J. et al. Application of an energy management system via the internet of things on a university campus //</w:t>
      </w:r>
      <w:r w:rsidR="00826A6C" w:rsidRPr="009873DF">
        <w:rPr>
          <w:sz w:val="28"/>
          <w:szCs w:val="28"/>
          <w:lang w:val="en-US"/>
        </w:rPr>
        <w:t xml:space="preserve"> </w:t>
      </w:r>
      <w:r w:rsidR="00295191" w:rsidRPr="009873DF">
        <w:rPr>
          <w:sz w:val="28"/>
          <w:szCs w:val="28"/>
          <w:lang w:val="en-US"/>
        </w:rPr>
        <w:t xml:space="preserve">EURASIA Journal of Mathematics, Science and Technology Education. – 2018. – </w:t>
      </w:r>
      <w:r w:rsidR="00826A6C" w:rsidRPr="009873DF">
        <w:rPr>
          <w:sz w:val="28"/>
          <w:szCs w:val="28"/>
          <w:lang w:val="en-US"/>
        </w:rPr>
        <w:t>Vol</w:t>
      </w:r>
      <w:r w:rsidR="00295191" w:rsidRPr="009873DF">
        <w:rPr>
          <w:sz w:val="28"/>
          <w:szCs w:val="28"/>
          <w:lang w:val="en-US"/>
        </w:rPr>
        <w:t>. 14</w:t>
      </w:r>
      <w:r w:rsidR="00826A6C" w:rsidRPr="009873DF">
        <w:rPr>
          <w:sz w:val="28"/>
          <w:szCs w:val="28"/>
          <w:lang w:val="en-US"/>
        </w:rPr>
        <w:t>, Issue</w:t>
      </w:r>
      <w:r w:rsidR="00295191" w:rsidRPr="009873DF">
        <w:rPr>
          <w:sz w:val="28"/>
          <w:szCs w:val="28"/>
          <w:lang w:val="en-US"/>
        </w:rPr>
        <w:t xml:space="preserve"> 5. – </w:t>
      </w:r>
      <w:r w:rsidR="00826A6C" w:rsidRPr="009873DF">
        <w:rPr>
          <w:sz w:val="28"/>
          <w:szCs w:val="28"/>
          <w:lang w:val="en-US"/>
        </w:rPr>
        <w:t>P</w:t>
      </w:r>
      <w:r w:rsidR="00295191" w:rsidRPr="009873DF">
        <w:rPr>
          <w:sz w:val="28"/>
          <w:szCs w:val="28"/>
          <w:lang w:val="en-US"/>
        </w:rPr>
        <w:t>. 1759-1766.</w:t>
      </w:r>
    </w:p>
    <w:p w14:paraId="433CEF77" w14:textId="0ABD9CAE"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39 </w:t>
      </w:r>
      <w:r w:rsidR="00295191" w:rsidRPr="009873DF">
        <w:rPr>
          <w:sz w:val="28"/>
          <w:szCs w:val="28"/>
          <w:lang w:val="en-US"/>
        </w:rPr>
        <w:t>Tan P. et al. Teaching management system with applications of RFID and IoT technology //</w:t>
      </w:r>
      <w:r w:rsidR="009873DF">
        <w:rPr>
          <w:sz w:val="28"/>
          <w:szCs w:val="28"/>
          <w:lang w:val="en-US"/>
        </w:rPr>
        <w:t xml:space="preserve"> </w:t>
      </w:r>
      <w:r w:rsidR="00295191" w:rsidRPr="009873DF">
        <w:rPr>
          <w:sz w:val="28"/>
          <w:szCs w:val="28"/>
          <w:lang w:val="en-US"/>
        </w:rPr>
        <w:t xml:space="preserve">Education Sciences. – 2018. – </w:t>
      </w:r>
      <w:r w:rsidR="00826A6C" w:rsidRPr="009873DF">
        <w:rPr>
          <w:sz w:val="28"/>
          <w:szCs w:val="28"/>
          <w:lang w:val="en-US"/>
        </w:rPr>
        <w:t>Vol</w:t>
      </w:r>
      <w:r w:rsidR="00295191" w:rsidRPr="009873DF">
        <w:rPr>
          <w:sz w:val="28"/>
          <w:szCs w:val="28"/>
          <w:lang w:val="en-US"/>
        </w:rPr>
        <w:t>. 8</w:t>
      </w:r>
      <w:r w:rsidR="00826A6C" w:rsidRPr="009873DF">
        <w:rPr>
          <w:sz w:val="28"/>
          <w:szCs w:val="28"/>
          <w:lang w:val="en-US"/>
        </w:rPr>
        <w:t>, Issue</w:t>
      </w:r>
      <w:r w:rsidR="00295191" w:rsidRPr="009873DF">
        <w:rPr>
          <w:sz w:val="28"/>
          <w:szCs w:val="28"/>
          <w:lang w:val="en-US"/>
        </w:rPr>
        <w:t xml:space="preserve"> 1. – </w:t>
      </w:r>
      <w:r w:rsidR="00826A6C" w:rsidRPr="009873DF">
        <w:rPr>
          <w:sz w:val="28"/>
          <w:szCs w:val="28"/>
          <w:lang w:val="en-US"/>
        </w:rPr>
        <w:t>P</w:t>
      </w:r>
      <w:r w:rsidR="00295191" w:rsidRPr="009873DF">
        <w:rPr>
          <w:sz w:val="28"/>
          <w:szCs w:val="28"/>
          <w:lang w:val="en-US"/>
        </w:rPr>
        <w:t>. 26</w:t>
      </w:r>
      <w:r w:rsidR="00826A6C" w:rsidRPr="009873DF">
        <w:rPr>
          <w:sz w:val="28"/>
          <w:szCs w:val="28"/>
          <w:lang w:val="en-US"/>
        </w:rPr>
        <w:t>-1-26-13</w:t>
      </w:r>
      <w:r w:rsidR="00295191" w:rsidRPr="009873DF">
        <w:rPr>
          <w:sz w:val="28"/>
          <w:szCs w:val="28"/>
          <w:lang w:val="en-US"/>
        </w:rPr>
        <w:t>.</w:t>
      </w:r>
    </w:p>
    <w:p w14:paraId="13BB7BEE" w14:textId="3F6D5E04"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40 </w:t>
      </w:r>
      <w:r w:rsidR="00826A6C" w:rsidRPr="009873DF">
        <w:rPr>
          <w:sz w:val="28"/>
          <w:szCs w:val="28"/>
          <w:lang w:val="en-US"/>
        </w:rPr>
        <w:t>Alrakhawi H.A., Jamiat N., Abu-Naser S.</w:t>
      </w:r>
      <w:r w:rsidR="00295191" w:rsidRPr="009873DF">
        <w:rPr>
          <w:sz w:val="28"/>
          <w:szCs w:val="28"/>
          <w:lang w:val="en-US"/>
        </w:rPr>
        <w:t>S. Intelligent tutoring systems in education: a systematic review of usage, tools, effects and evaluation //</w:t>
      </w:r>
      <w:r w:rsidR="009873DF">
        <w:rPr>
          <w:sz w:val="28"/>
          <w:szCs w:val="28"/>
          <w:lang w:val="en-US"/>
        </w:rPr>
        <w:t xml:space="preserve"> </w:t>
      </w:r>
      <w:r w:rsidR="00295191" w:rsidRPr="009873DF">
        <w:rPr>
          <w:sz w:val="28"/>
          <w:szCs w:val="28"/>
          <w:lang w:val="en-US"/>
        </w:rPr>
        <w:t xml:space="preserve">Journal of Theoretical and Applied Information Technology. – 2023. – </w:t>
      </w:r>
      <w:r w:rsidR="00826A6C" w:rsidRPr="009873DF">
        <w:rPr>
          <w:sz w:val="28"/>
          <w:szCs w:val="28"/>
          <w:lang w:val="en-US"/>
        </w:rPr>
        <w:t>Vol</w:t>
      </w:r>
      <w:r w:rsidR="00295191" w:rsidRPr="009873DF">
        <w:rPr>
          <w:sz w:val="28"/>
          <w:szCs w:val="28"/>
          <w:lang w:val="en-US"/>
        </w:rPr>
        <w:t>. 101</w:t>
      </w:r>
      <w:r w:rsidR="00826A6C" w:rsidRPr="009873DF">
        <w:rPr>
          <w:sz w:val="28"/>
          <w:szCs w:val="28"/>
          <w:lang w:val="en-US"/>
        </w:rPr>
        <w:t>, Issue</w:t>
      </w:r>
      <w:r w:rsidR="00295191" w:rsidRPr="009873DF">
        <w:rPr>
          <w:sz w:val="28"/>
          <w:szCs w:val="28"/>
          <w:lang w:val="en-US"/>
        </w:rPr>
        <w:t xml:space="preserve"> 4. – </w:t>
      </w:r>
      <w:r w:rsidR="00826A6C" w:rsidRPr="009873DF">
        <w:rPr>
          <w:sz w:val="28"/>
          <w:szCs w:val="28"/>
          <w:lang w:val="en-US"/>
        </w:rPr>
        <w:t>P</w:t>
      </w:r>
      <w:r w:rsidR="00295191" w:rsidRPr="009873DF">
        <w:rPr>
          <w:sz w:val="28"/>
          <w:szCs w:val="28"/>
          <w:lang w:val="en-US"/>
        </w:rPr>
        <w:t>.</w:t>
      </w:r>
      <w:r w:rsidR="009873DF">
        <w:rPr>
          <w:sz w:val="28"/>
          <w:szCs w:val="28"/>
          <w:lang w:val="en-US"/>
        </w:rPr>
        <w:t> </w:t>
      </w:r>
      <w:r w:rsidR="00295191" w:rsidRPr="009873DF">
        <w:rPr>
          <w:sz w:val="28"/>
          <w:szCs w:val="28"/>
          <w:lang w:val="en-US"/>
        </w:rPr>
        <w:t>1205-1226.</w:t>
      </w:r>
    </w:p>
    <w:p w14:paraId="1A8E08D1" w14:textId="754D28E4"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41 </w:t>
      </w:r>
      <w:r w:rsidR="00295191" w:rsidRPr="009873DF">
        <w:rPr>
          <w:sz w:val="28"/>
          <w:szCs w:val="28"/>
          <w:lang w:val="en-US"/>
        </w:rPr>
        <w:t>Z</w:t>
      </w:r>
      <w:r w:rsidR="00427A37" w:rsidRPr="009873DF">
        <w:rPr>
          <w:sz w:val="28"/>
          <w:szCs w:val="28"/>
          <w:lang w:val="en-US"/>
        </w:rPr>
        <w:t>hang</w:t>
      </w:r>
      <w:r w:rsidR="00295191" w:rsidRPr="009873DF">
        <w:rPr>
          <w:sz w:val="28"/>
          <w:szCs w:val="28"/>
          <w:lang w:val="en-US"/>
        </w:rPr>
        <w:t xml:space="preserve"> C., S</w:t>
      </w:r>
      <w:r w:rsidR="00427A37" w:rsidRPr="009873DF">
        <w:rPr>
          <w:sz w:val="28"/>
          <w:szCs w:val="28"/>
          <w:lang w:val="en-US"/>
        </w:rPr>
        <w:t>hi</w:t>
      </w:r>
      <w:r w:rsidR="00295191" w:rsidRPr="009873DF">
        <w:rPr>
          <w:sz w:val="28"/>
          <w:szCs w:val="28"/>
          <w:lang w:val="en-US"/>
        </w:rPr>
        <w:t xml:space="preserve"> Q., T</w:t>
      </w:r>
      <w:r w:rsidR="00427A37" w:rsidRPr="009873DF">
        <w:rPr>
          <w:sz w:val="28"/>
          <w:szCs w:val="28"/>
          <w:lang w:val="en-US"/>
        </w:rPr>
        <w:t>ong</w:t>
      </w:r>
      <w:r w:rsidR="00295191" w:rsidRPr="009873DF">
        <w:rPr>
          <w:sz w:val="28"/>
          <w:szCs w:val="28"/>
          <w:lang w:val="en-US"/>
        </w:rPr>
        <w:t xml:space="preserve"> M. A Study of Multimodal Intelligent Adaptive Learning System and Its Pattern of Promoting Learners’ Online Learning Engagement /</w:t>
      </w:r>
      <w:r w:rsidR="00826A6C" w:rsidRPr="009873DF">
        <w:rPr>
          <w:sz w:val="28"/>
          <w:szCs w:val="28"/>
          <w:lang w:val="en-US"/>
        </w:rPr>
        <w:t xml:space="preserve">/ </w:t>
      </w:r>
      <w:r w:rsidR="00295191" w:rsidRPr="009873DF">
        <w:rPr>
          <w:sz w:val="28"/>
          <w:szCs w:val="28"/>
          <w:lang w:val="en-US"/>
        </w:rPr>
        <w:t xml:space="preserve">Psychology. – 2023. – </w:t>
      </w:r>
      <w:r w:rsidR="00826A6C" w:rsidRPr="009873DF">
        <w:rPr>
          <w:sz w:val="28"/>
          <w:szCs w:val="28"/>
          <w:lang w:val="en-US"/>
        </w:rPr>
        <w:t>Vol</w:t>
      </w:r>
      <w:r w:rsidR="00295191" w:rsidRPr="009873DF">
        <w:rPr>
          <w:sz w:val="28"/>
          <w:szCs w:val="28"/>
          <w:lang w:val="en-US"/>
        </w:rPr>
        <w:t>. 13</w:t>
      </w:r>
      <w:r w:rsidR="00826A6C" w:rsidRPr="009873DF">
        <w:rPr>
          <w:sz w:val="28"/>
          <w:szCs w:val="28"/>
          <w:lang w:val="en-US"/>
        </w:rPr>
        <w:t>, Issue</w:t>
      </w:r>
      <w:r w:rsidR="00295191" w:rsidRPr="009873DF">
        <w:rPr>
          <w:sz w:val="28"/>
          <w:szCs w:val="28"/>
          <w:lang w:val="en-US"/>
        </w:rPr>
        <w:t xml:space="preserve"> 5. – </w:t>
      </w:r>
      <w:r w:rsidR="00826A6C" w:rsidRPr="009873DF">
        <w:rPr>
          <w:sz w:val="28"/>
          <w:szCs w:val="28"/>
          <w:lang w:val="en-US"/>
        </w:rPr>
        <w:t>P</w:t>
      </w:r>
      <w:r w:rsidR="00295191" w:rsidRPr="009873DF">
        <w:rPr>
          <w:sz w:val="28"/>
          <w:szCs w:val="28"/>
          <w:lang w:val="en-US"/>
        </w:rPr>
        <w:t>. 202</w:t>
      </w:r>
      <w:r w:rsidR="00826A6C" w:rsidRPr="009873DF">
        <w:rPr>
          <w:sz w:val="28"/>
          <w:szCs w:val="28"/>
          <w:lang w:val="en-US"/>
        </w:rPr>
        <w:t>-</w:t>
      </w:r>
      <w:r w:rsidR="00295191" w:rsidRPr="009873DF">
        <w:rPr>
          <w:sz w:val="28"/>
          <w:szCs w:val="28"/>
          <w:lang w:val="en-US"/>
        </w:rPr>
        <w:t>206.</w:t>
      </w:r>
    </w:p>
    <w:p w14:paraId="55F50BF9" w14:textId="1810096D"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42 </w:t>
      </w:r>
      <w:r w:rsidR="009873DF">
        <w:rPr>
          <w:sz w:val="28"/>
          <w:szCs w:val="28"/>
          <w:lang w:val="en-US"/>
        </w:rPr>
        <w:t>Al Omoush M.</w:t>
      </w:r>
      <w:r w:rsidR="00295191" w:rsidRPr="009873DF">
        <w:rPr>
          <w:sz w:val="28"/>
          <w:szCs w:val="28"/>
          <w:lang w:val="en-US"/>
        </w:rPr>
        <w:t>H. et al. Interactive multimodal learning: towards using pedagogical agents for inclusive education //</w:t>
      </w:r>
      <w:r w:rsidR="00826A6C" w:rsidRPr="009873DF">
        <w:rPr>
          <w:sz w:val="28"/>
          <w:szCs w:val="28"/>
          <w:lang w:val="en-US"/>
        </w:rPr>
        <w:t xml:space="preserve"> Procced. </w:t>
      </w:r>
      <w:r w:rsidR="00295191" w:rsidRPr="009873DF">
        <w:rPr>
          <w:sz w:val="28"/>
          <w:szCs w:val="28"/>
          <w:lang w:val="en-US"/>
        </w:rPr>
        <w:t xml:space="preserve">2023 IEEE </w:t>
      </w:r>
      <w:r w:rsidR="00826A6C" w:rsidRPr="009873DF">
        <w:rPr>
          <w:sz w:val="28"/>
          <w:szCs w:val="28"/>
          <w:lang w:val="en-US"/>
        </w:rPr>
        <w:t>IN</w:t>
      </w:r>
      <w:r w:rsidR="00295191" w:rsidRPr="009873DF">
        <w:rPr>
          <w:sz w:val="28"/>
          <w:szCs w:val="28"/>
          <w:lang w:val="en-US"/>
        </w:rPr>
        <w:t>ternat</w:t>
      </w:r>
      <w:r w:rsidR="00826A6C" w:rsidRPr="009873DF">
        <w:rPr>
          <w:sz w:val="28"/>
          <w:szCs w:val="28"/>
          <w:lang w:val="en-US"/>
        </w:rPr>
        <w:t>.</w:t>
      </w:r>
      <w:r w:rsidR="00295191" w:rsidRPr="009873DF">
        <w:rPr>
          <w:sz w:val="28"/>
          <w:szCs w:val="28"/>
          <w:lang w:val="en-US"/>
        </w:rPr>
        <w:t xml:space="preserve"> Humanitarian Technology </w:t>
      </w:r>
      <w:r w:rsidR="00826A6C" w:rsidRPr="009873DF">
        <w:rPr>
          <w:sz w:val="28"/>
          <w:szCs w:val="28"/>
          <w:lang w:val="en-US"/>
        </w:rPr>
        <w:t>c</w:t>
      </w:r>
      <w:r w:rsidR="00295191" w:rsidRPr="009873DF">
        <w:rPr>
          <w:sz w:val="28"/>
          <w:szCs w:val="28"/>
          <w:lang w:val="en-US"/>
        </w:rPr>
        <w:t>onf</w:t>
      </w:r>
      <w:r w:rsidR="00826A6C" w:rsidRPr="009873DF">
        <w:rPr>
          <w:sz w:val="28"/>
          <w:szCs w:val="28"/>
          <w:lang w:val="en-US"/>
        </w:rPr>
        <w:t>.</w:t>
      </w:r>
      <w:r w:rsidR="00295191" w:rsidRPr="009873DF">
        <w:rPr>
          <w:sz w:val="28"/>
          <w:szCs w:val="28"/>
          <w:lang w:val="en-US"/>
        </w:rPr>
        <w:t xml:space="preserve"> (IHTC). – </w:t>
      </w:r>
      <w:r w:rsidR="00826A6C" w:rsidRPr="009873DF">
        <w:rPr>
          <w:sz w:val="28"/>
          <w:szCs w:val="28"/>
          <w:lang w:val="en-US"/>
        </w:rPr>
        <w:t xml:space="preserve">Santa Marta, </w:t>
      </w:r>
      <w:r w:rsidR="00295191" w:rsidRPr="009873DF">
        <w:rPr>
          <w:sz w:val="28"/>
          <w:szCs w:val="28"/>
          <w:lang w:val="en-US"/>
        </w:rPr>
        <w:t xml:space="preserve">2023. – </w:t>
      </w:r>
      <w:r w:rsidR="00826A6C" w:rsidRPr="009873DF">
        <w:rPr>
          <w:sz w:val="28"/>
          <w:szCs w:val="28"/>
          <w:lang w:val="en-US"/>
        </w:rPr>
        <w:t>P</w:t>
      </w:r>
      <w:r w:rsidR="00295191" w:rsidRPr="009873DF">
        <w:rPr>
          <w:sz w:val="28"/>
          <w:szCs w:val="28"/>
          <w:lang w:val="en-US"/>
        </w:rPr>
        <w:t>. 1-7.</w:t>
      </w:r>
    </w:p>
    <w:p w14:paraId="34D92553" w14:textId="60145517"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43 </w:t>
      </w:r>
      <w:r w:rsidR="00295191" w:rsidRPr="009873DF">
        <w:rPr>
          <w:sz w:val="28"/>
          <w:szCs w:val="28"/>
          <w:lang w:val="en-US"/>
        </w:rPr>
        <w:t>Jung M. et al. An emotion-based Korean multimodal empathetic dialogue system //</w:t>
      </w:r>
      <w:r w:rsidR="00826A6C" w:rsidRPr="009873DF">
        <w:rPr>
          <w:sz w:val="28"/>
          <w:szCs w:val="28"/>
          <w:lang w:val="en-US"/>
        </w:rPr>
        <w:t xml:space="preserve"> </w:t>
      </w:r>
      <w:r w:rsidR="00295191" w:rsidRPr="009873DF">
        <w:rPr>
          <w:sz w:val="28"/>
          <w:szCs w:val="28"/>
          <w:lang w:val="en-US"/>
        </w:rPr>
        <w:t>Proceedings of the Second Workshop on When Creative AI Meets Conversational AI. –</w:t>
      </w:r>
      <w:r w:rsidR="00826A6C" w:rsidRPr="009873DF">
        <w:rPr>
          <w:sz w:val="28"/>
          <w:szCs w:val="28"/>
          <w:lang w:val="en-US"/>
        </w:rPr>
        <w:t xml:space="preserve"> Gyeongju,</w:t>
      </w:r>
      <w:r w:rsidR="00295191" w:rsidRPr="009873DF">
        <w:rPr>
          <w:sz w:val="28"/>
          <w:szCs w:val="28"/>
          <w:lang w:val="en-US"/>
        </w:rPr>
        <w:t xml:space="preserve"> 2022. – </w:t>
      </w:r>
      <w:r w:rsidR="00826A6C" w:rsidRPr="009873DF">
        <w:rPr>
          <w:sz w:val="28"/>
          <w:szCs w:val="28"/>
          <w:lang w:val="en-US"/>
        </w:rPr>
        <w:t>P</w:t>
      </w:r>
      <w:r w:rsidR="00295191" w:rsidRPr="009873DF">
        <w:rPr>
          <w:sz w:val="28"/>
          <w:szCs w:val="28"/>
          <w:lang w:val="en-US"/>
        </w:rPr>
        <w:t>. 16-22.</w:t>
      </w:r>
    </w:p>
    <w:p w14:paraId="0979C124" w14:textId="07113F42" w:rsidR="00295191" w:rsidRPr="00724B97"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44 </w:t>
      </w:r>
      <w:r w:rsidR="00295191" w:rsidRPr="009873DF">
        <w:rPr>
          <w:sz w:val="28"/>
          <w:szCs w:val="28"/>
          <w:lang w:val="en-US"/>
        </w:rPr>
        <w:t xml:space="preserve">Bekmanova G. et al. Features of the interface of system for solving social </w:t>
      </w:r>
      <w:r w:rsidR="00295191" w:rsidRPr="00724B97">
        <w:rPr>
          <w:sz w:val="28"/>
          <w:szCs w:val="28"/>
          <w:lang w:val="en-US"/>
        </w:rPr>
        <w:t>problems //</w:t>
      </w:r>
      <w:r w:rsidR="00826A6C" w:rsidRPr="00724B97">
        <w:rPr>
          <w:sz w:val="28"/>
          <w:szCs w:val="28"/>
          <w:lang w:val="en-US"/>
        </w:rPr>
        <w:t xml:space="preserve"> Procced.</w:t>
      </w:r>
      <w:r w:rsidR="00295191" w:rsidRPr="00724B97">
        <w:rPr>
          <w:sz w:val="28"/>
          <w:szCs w:val="28"/>
          <w:lang w:val="en-US"/>
        </w:rPr>
        <w:t xml:space="preserve"> 8th </w:t>
      </w:r>
      <w:r w:rsidR="00826A6C" w:rsidRPr="00724B97">
        <w:rPr>
          <w:sz w:val="28"/>
          <w:szCs w:val="28"/>
          <w:lang w:val="en-US"/>
        </w:rPr>
        <w:t xml:space="preserve">internat. conf. </w:t>
      </w:r>
      <w:r w:rsidR="00295191" w:rsidRPr="00724B97">
        <w:rPr>
          <w:sz w:val="28"/>
          <w:szCs w:val="28"/>
          <w:lang w:val="en-US"/>
        </w:rPr>
        <w:t xml:space="preserve">on Computer, Software and Modeling (ICCSM). – </w:t>
      </w:r>
      <w:r w:rsidR="00826A6C" w:rsidRPr="00724B97">
        <w:rPr>
          <w:sz w:val="28"/>
          <w:szCs w:val="28"/>
          <w:lang w:val="en-US"/>
        </w:rPr>
        <w:t xml:space="preserve">Paris, </w:t>
      </w:r>
      <w:r w:rsidR="00295191" w:rsidRPr="00724B97">
        <w:rPr>
          <w:sz w:val="28"/>
          <w:szCs w:val="28"/>
          <w:lang w:val="en-US"/>
        </w:rPr>
        <w:t xml:space="preserve">2024. – </w:t>
      </w:r>
      <w:r w:rsidR="00826A6C" w:rsidRPr="00724B97">
        <w:rPr>
          <w:sz w:val="28"/>
          <w:szCs w:val="28"/>
          <w:lang w:val="en-US"/>
        </w:rPr>
        <w:t>P</w:t>
      </w:r>
      <w:r w:rsidR="00295191" w:rsidRPr="00724B97">
        <w:rPr>
          <w:sz w:val="28"/>
          <w:szCs w:val="28"/>
          <w:lang w:val="en-US"/>
        </w:rPr>
        <w:t>. 5-13.</w:t>
      </w:r>
    </w:p>
    <w:p w14:paraId="1EF32958" w14:textId="3A465378" w:rsidR="00295191" w:rsidRPr="00724B97" w:rsidRDefault="0000623C" w:rsidP="009873DF">
      <w:pPr>
        <w:widowControl w:val="0"/>
        <w:shd w:val="clear" w:color="auto" w:fill="FFFFFF"/>
        <w:tabs>
          <w:tab w:val="left" w:pos="567"/>
          <w:tab w:val="left" w:pos="709"/>
          <w:tab w:val="left" w:pos="1276"/>
        </w:tabs>
        <w:ind w:firstLine="709"/>
        <w:jc w:val="both"/>
        <w:rPr>
          <w:sz w:val="28"/>
          <w:szCs w:val="28"/>
          <w:lang w:val="en-US"/>
        </w:rPr>
      </w:pPr>
      <w:r w:rsidRPr="00724B97">
        <w:rPr>
          <w:sz w:val="28"/>
          <w:szCs w:val="28"/>
          <w:lang w:val="kk-KZ"/>
        </w:rPr>
        <w:t xml:space="preserve">45 </w:t>
      </w:r>
      <w:r w:rsidR="00295191" w:rsidRPr="00724B97">
        <w:rPr>
          <w:sz w:val="28"/>
          <w:szCs w:val="28"/>
          <w:lang w:val="en-US"/>
        </w:rPr>
        <w:t>Ukenova A., Bekmanova G. A review of intelligent interactive learning methods //</w:t>
      </w:r>
      <w:r w:rsidR="009873DF" w:rsidRPr="00724B97">
        <w:rPr>
          <w:sz w:val="28"/>
          <w:szCs w:val="28"/>
          <w:lang w:val="en-US"/>
        </w:rPr>
        <w:t xml:space="preserve"> </w:t>
      </w:r>
      <w:r w:rsidR="00295191" w:rsidRPr="00724B97">
        <w:rPr>
          <w:sz w:val="28"/>
          <w:szCs w:val="28"/>
          <w:lang w:val="en-US"/>
        </w:rPr>
        <w:t xml:space="preserve">Frontiers in Computer Science. – 2023. – </w:t>
      </w:r>
      <w:r w:rsidR="00826A6C" w:rsidRPr="00724B97">
        <w:rPr>
          <w:sz w:val="28"/>
          <w:szCs w:val="28"/>
          <w:lang w:val="en-US"/>
        </w:rPr>
        <w:t>Vol</w:t>
      </w:r>
      <w:r w:rsidR="00295191" w:rsidRPr="00724B97">
        <w:rPr>
          <w:sz w:val="28"/>
          <w:szCs w:val="28"/>
          <w:lang w:val="en-US"/>
        </w:rPr>
        <w:t xml:space="preserve">. 5. – </w:t>
      </w:r>
      <w:r w:rsidR="00826A6C" w:rsidRPr="00724B97">
        <w:rPr>
          <w:sz w:val="28"/>
          <w:szCs w:val="28"/>
          <w:lang w:val="en-US"/>
        </w:rPr>
        <w:t>P</w:t>
      </w:r>
      <w:r w:rsidR="00295191" w:rsidRPr="00724B97">
        <w:rPr>
          <w:sz w:val="28"/>
          <w:szCs w:val="28"/>
          <w:lang w:val="en-US"/>
        </w:rPr>
        <w:t>. 1141649.</w:t>
      </w:r>
    </w:p>
    <w:p w14:paraId="7185CF56" w14:textId="36FCF743" w:rsidR="00295191" w:rsidRPr="00724B97" w:rsidRDefault="0000623C" w:rsidP="009873DF">
      <w:pPr>
        <w:widowControl w:val="0"/>
        <w:shd w:val="clear" w:color="auto" w:fill="FFFFFF"/>
        <w:tabs>
          <w:tab w:val="left" w:pos="567"/>
          <w:tab w:val="left" w:pos="709"/>
          <w:tab w:val="left" w:pos="1276"/>
        </w:tabs>
        <w:ind w:firstLine="709"/>
        <w:jc w:val="both"/>
        <w:rPr>
          <w:sz w:val="28"/>
          <w:szCs w:val="28"/>
          <w:lang w:val="en-US"/>
        </w:rPr>
      </w:pPr>
      <w:r w:rsidRPr="00724B97">
        <w:rPr>
          <w:sz w:val="28"/>
          <w:szCs w:val="28"/>
          <w:lang w:val="kk-KZ"/>
        </w:rPr>
        <w:t xml:space="preserve">46 </w:t>
      </w:r>
      <w:r w:rsidR="00295191" w:rsidRPr="00724B97">
        <w:rPr>
          <w:sz w:val="28"/>
          <w:szCs w:val="28"/>
          <w:lang w:val="en-US"/>
        </w:rPr>
        <w:t>Jiang L. Virtual Reality Action Interactive Teaching Artificial Intelligence Education System //</w:t>
      </w:r>
      <w:r w:rsidR="009873DF" w:rsidRPr="00724B97">
        <w:rPr>
          <w:sz w:val="28"/>
          <w:szCs w:val="28"/>
          <w:lang w:val="en-US"/>
        </w:rPr>
        <w:t xml:space="preserve"> </w:t>
      </w:r>
      <w:r w:rsidR="00295191" w:rsidRPr="00724B97">
        <w:rPr>
          <w:sz w:val="28"/>
          <w:szCs w:val="28"/>
          <w:lang w:val="en-US"/>
        </w:rPr>
        <w:t xml:space="preserve">Complexity. – 2021. – </w:t>
      </w:r>
      <w:r w:rsidR="00826A6C" w:rsidRPr="00724B97">
        <w:rPr>
          <w:sz w:val="28"/>
          <w:szCs w:val="28"/>
          <w:lang w:val="en-US"/>
        </w:rPr>
        <w:t>Vol.</w:t>
      </w:r>
      <w:r w:rsidR="00295191" w:rsidRPr="00724B97">
        <w:rPr>
          <w:sz w:val="28"/>
          <w:szCs w:val="28"/>
          <w:lang w:val="en-US"/>
        </w:rPr>
        <w:t xml:space="preserve"> 2021</w:t>
      </w:r>
      <w:r w:rsidR="00826A6C" w:rsidRPr="00724B97">
        <w:rPr>
          <w:sz w:val="28"/>
          <w:szCs w:val="28"/>
          <w:lang w:val="en-US"/>
        </w:rPr>
        <w:t>,</w:t>
      </w:r>
      <w:r w:rsidR="00295191" w:rsidRPr="00724B97">
        <w:rPr>
          <w:sz w:val="28"/>
          <w:szCs w:val="28"/>
          <w:lang w:val="en-US"/>
        </w:rPr>
        <w:t xml:space="preserve"> </w:t>
      </w:r>
      <w:r w:rsidR="00826A6C" w:rsidRPr="00724B97">
        <w:rPr>
          <w:sz w:val="28"/>
          <w:szCs w:val="28"/>
          <w:lang w:val="en-US"/>
        </w:rPr>
        <w:t>Issue</w:t>
      </w:r>
      <w:r w:rsidR="00295191" w:rsidRPr="00724B97">
        <w:rPr>
          <w:sz w:val="28"/>
          <w:szCs w:val="28"/>
          <w:lang w:val="en-US"/>
        </w:rPr>
        <w:t xml:space="preserve"> 1. – </w:t>
      </w:r>
      <w:r w:rsidR="00826A6C" w:rsidRPr="00724B97">
        <w:rPr>
          <w:sz w:val="28"/>
          <w:szCs w:val="28"/>
          <w:lang w:val="en-US"/>
        </w:rPr>
        <w:t>P</w:t>
      </w:r>
      <w:r w:rsidR="00295191" w:rsidRPr="00724B97">
        <w:rPr>
          <w:sz w:val="28"/>
          <w:szCs w:val="28"/>
          <w:lang w:val="en-US"/>
        </w:rPr>
        <w:t xml:space="preserve">. </w:t>
      </w:r>
      <w:r w:rsidR="00826A6C" w:rsidRPr="00724B97">
        <w:rPr>
          <w:sz w:val="28"/>
          <w:szCs w:val="28"/>
          <w:lang w:val="en-US"/>
        </w:rPr>
        <w:t>1-</w:t>
      </w:r>
      <w:r w:rsidR="00295191" w:rsidRPr="00724B97">
        <w:rPr>
          <w:sz w:val="28"/>
          <w:szCs w:val="28"/>
          <w:lang w:val="en-US"/>
        </w:rPr>
        <w:t>11.</w:t>
      </w:r>
    </w:p>
    <w:p w14:paraId="35700330" w14:textId="0F14F4C9" w:rsidR="00295191" w:rsidRPr="00724B97" w:rsidRDefault="0000623C" w:rsidP="009873DF">
      <w:pPr>
        <w:widowControl w:val="0"/>
        <w:shd w:val="clear" w:color="auto" w:fill="FFFFFF"/>
        <w:tabs>
          <w:tab w:val="left" w:pos="567"/>
          <w:tab w:val="left" w:pos="709"/>
          <w:tab w:val="left" w:pos="1276"/>
        </w:tabs>
        <w:ind w:firstLine="709"/>
        <w:jc w:val="both"/>
        <w:rPr>
          <w:sz w:val="28"/>
          <w:szCs w:val="28"/>
          <w:lang w:val="en-US"/>
        </w:rPr>
      </w:pPr>
      <w:r w:rsidRPr="00724B97">
        <w:rPr>
          <w:sz w:val="28"/>
          <w:szCs w:val="28"/>
          <w:lang w:val="kk-KZ"/>
        </w:rPr>
        <w:t xml:space="preserve">47 </w:t>
      </w:r>
      <w:r w:rsidR="00295191" w:rsidRPr="00724B97">
        <w:rPr>
          <w:sz w:val="28"/>
          <w:szCs w:val="28"/>
          <w:lang w:val="en-US"/>
        </w:rPr>
        <w:t xml:space="preserve">Rajo T. </w:t>
      </w:r>
      <w:r w:rsidR="003E1FCE" w:rsidRPr="00724B97">
        <w:rPr>
          <w:sz w:val="28"/>
          <w:szCs w:val="28"/>
          <w:lang w:val="en-US"/>
        </w:rPr>
        <w:t xml:space="preserve">The query refers to a research paper from </w:t>
      </w:r>
      <w:r w:rsidR="00295191" w:rsidRPr="00724B97">
        <w:rPr>
          <w:sz w:val="28"/>
          <w:szCs w:val="28"/>
          <w:lang w:val="en-US"/>
        </w:rPr>
        <w:t>//</w:t>
      </w:r>
      <w:r w:rsidR="003E1FCE" w:rsidRPr="00724B97">
        <w:rPr>
          <w:sz w:val="28"/>
          <w:szCs w:val="28"/>
          <w:lang w:val="en-US"/>
        </w:rPr>
        <w:t xml:space="preserve"> </w:t>
      </w:r>
      <w:hyperlink r:id="rId52" w:history="1">
        <w:r w:rsidR="009873DF" w:rsidRPr="00724B97">
          <w:rPr>
            <w:rStyle w:val="ad"/>
            <w:color w:val="auto"/>
            <w:sz w:val="28"/>
            <w:szCs w:val="28"/>
            <w:u w:val="none"/>
            <w:lang w:val="en-US"/>
          </w:rPr>
          <w:t>https://ideas.repec.org/s/hin/complx5.html7</w:t>
        </w:r>
      </w:hyperlink>
      <w:r w:rsidR="009873DF" w:rsidRPr="00724B97">
        <w:rPr>
          <w:sz w:val="28"/>
          <w:szCs w:val="28"/>
          <w:lang w:val="en-US"/>
        </w:rPr>
        <w:t xml:space="preserve"> 10.10.2025.</w:t>
      </w:r>
    </w:p>
    <w:p w14:paraId="25372679" w14:textId="78C4A798"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724B97">
        <w:rPr>
          <w:sz w:val="28"/>
          <w:szCs w:val="28"/>
          <w:lang w:val="kk-KZ"/>
        </w:rPr>
        <w:t xml:space="preserve">48 </w:t>
      </w:r>
      <w:r w:rsidR="003E1FCE" w:rsidRPr="00724B97">
        <w:rPr>
          <w:sz w:val="28"/>
          <w:szCs w:val="28"/>
          <w:lang w:val="en-US"/>
        </w:rPr>
        <w:t>Hu Y., Li Q.</w:t>
      </w:r>
      <w:r w:rsidR="00295191" w:rsidRPr="00724B97">
        <w:rPr>
          <w:sz w:val="28"/>
          <w:szCs w:val="28"/>
          <w:lang w:val="en-US"/>
        </w:rPr>
        <w:t>Q., Hsu S. Interactive visual computer vision analysis based on artificial intelligence technology in intelligent education //</w:t>
      </w:r>
      <w:r w:rsidR="003E1FCE" w:rsidRPr="00724B97">
        <w:rPr>
          <w:sz w:val="28"/>
          <w:szCs w:val="28"/>
          <w:lang w:val="en-US"/>
        </w:rPr>
        <w:t xml:space="preserve"> </w:t>
      </w:r>
      <w:r w:rsidR="00295191" w:rsidRPr="00724B97">
        <w:rPr>
          <w:sz w:val="28"/>
          <w:szCs w:val="28"/>
          <w:lang w:val="en-US"/>
        </w:rPr>
        <w:t xml:space="preserve">Neural Computing and </w:t>
      </w:r>
      <w:r w:rsidR="00295191" w:rsidRPr="009873DF">
        <w:rPr>
          <w:sz w:val="28"/>
          <w:szCs w:val="28"/>
          <w:lang w:val="en-US"/>
        </w:rPr>
        <w:t xml:space="preserve">Applications. – 2022. – </w:t>
      </w:r>
      <w:r w:rsidR="003E1FCE" w:rsidRPr="009873DF">
        <w:rPr>
          <w:sz w:val="28"/>
          <w:szCs w:val="28"/>
          <w:lang w:val="en-US"/>
        </w:rPr>
        <w:t>Vol</w:t>
      </w:r>
      <w:r w:rsidR="00295191" w:rsidRPr="009873DF">
        <w:rPr>
          <w:sz w:val="28"/>
          <w:szCs w:val="28"/>
          <w:lang w:val="en-US"/>
        </w:rPr>
        <w:t>. 34</w:t>
      </w:r>
      <w:r w:rsidR="003E1FCE" w:rsidRPr="009873DF">
        <w:rPr>
          <w:sz w:val="28"/>
          <w:szCs w:val="28"/>
          <w:lang w:val="en-US"/>
        </w:rPr>
        <w:t>, Issue</w:t>
      </w:r>
      <w:r w:rsidR="00295191" w:rsidRPr="009873DF">
        <w:rPr>
          <w:sz w:val="28"/>
          <w:szCs w:val="28"/>
          <w:lang w:val="en-US"/>
        </w:rPr>
        <w:t xml:space="preserve"> 12. – </w:t>
      </w:r>
      <w:r w:rsidR="003E1FCE" w:rsidRPr="009873DF">
        <w:rPr>
          <w:sz w:val="28"/>
          <w:szCs w:val="28"/>
          <w:lang w:val="en-US"/>
        </w:rPr>
        <w:t>P</w:t>
      </w:r>
      <w:r w:rsidR="00295191" w:rsidRPr="009873DF">
        <w:rPr>
          <w:sz w:val="28"/>
          <w:szCs w:val="28"/>
          <w:lang w:val="en-US"/>
        </w:rPr>
        <w:t>. 9315-9333.</w:t>
      </w:r>
    </w:p>
    <w:p w14:paraId="4FCBC839" w14:textId="31FF8CAD"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49 </w:t>
      </w:r>
      <w:r w:rsidR="00295191" w:rsidRPr="009873DF">
        <w:rPr>
          <w:sz w:val="28"/>
          <w:szCs w:val="28"/>
          <w:lang w:val="en-US"/>
        </w:rPr>
        <w:t>Ke F., Pachman M., Dai Z. Investigating educational affordances of virtual reality for simulation-based teaching training with graduate teaching assistants //</w:t>
      </w:r>
      <w:r w:rsidR="009873DF">
        <w:rPr>
          <w:sz w:val="28"/>
          <w:szCs w:val="28"/>
          <w:lang w:val="en-US"/>
        </w:rPr>
        <w:t xml:space="preserve"> </w:t>
      </w:r>
      <w:r w:rsidR="00295191" w:rsidRPr="009873DF">
        <w:rPr>
          <w:sz w:val="28"/>
          <w:szCs w:val="28"/>
          <w:lang w:val="en-US"/>
        </w:rPr>
        <w:t xml:space="preserve">Journal of Computing in Higher Education. – 2020. – </w:t>
      </w:r>
      <w:r w:rsidR="000666A8" w:rsidRPr="009873DF">
        <w:rPr>
          <w:sz w:val="28"/>
          <w:szCs w:val="28"/>
          <w:lang w:val="en-US"/>
        </w:rPr>
        <w:t>Vol</w:t>
      </w:r>
      <w:r w:rsidR="00295191" w:rsidRPr="009873DF">
        <w:rPr>
          <w:sz w:val="28"/>
          <w:szCs w:val="28"/>
          <w:lang w:val="en-US"/>
        </w:rPr>
        <w:t xml:space="preserve">. 32. – </w:t>
      </w:r>
      <w:r w:rsidR="000666A8" w:rsidRPr="009873DF">
        <w:rPr>
          <w:sz w:val="28"/>
          <w:szCs w:val="28"/>
          <w:lang w:val="en-US"/>
        </w:rPr>
        <w:t>P</w:t>
      </w:r>
      <w:r w:rsidR="00295191" w:rsidRPr="009873DF">
        <w:rPr>
          <w:sz w:val="28"/>
          <w:szCs w:val="28"/>
          <w:lang w:val="en-US"/>
        </w:rPr>
        <w:t>. 607-627.</w:t>
      </w:r>
    </w:p>
    <w:p w14:paraId="57CD0B7F" w14:textId="33C49187"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50 </w:t>
      </w:r>
      <w:r w:rsidR="000666A8" w:rsidRPr="009873DF">
        <w:rPr>
          <w:sz w:val="28"/>
          <w:szCs w:val="28"/>
          <w:lang w:val="en-US"/>
        </w:rPr>
        <w:t>Lamb R., Neumann K., Linder K.</w:t>
      </w:r>
      <w:r w:rsidR="00295191" w:rsidRPr="009873DF">
        <w:rPr>
          <w:sz w:val="28"/>
          <w:szCs w:val="28"/>
          <w:lang w:val="en-US"/>
        </w:rPr>
        <w:t xml:space="preserve">A. Real-time prediction of science </w:t>
      </w:r>
      <w:r w:rsidR="00780250" w:rsidRPr="009873DF">
        <w:rPr>
          <w:sz w:val="28"/>
          <w:szCs w:val="28"/>
          <w:lang w:val="en-US"/>
        </w:rPr>
        <w:t>Студент</w:t>
      </w:r>
      <w:r w:rsidR="00295191" w:rsidRPr="009873DF">
        <w:rPr>
          <w:sz w:val="28"/>
          <w:szCs w:val="28"/>
          <w:lang w:val="en-US"/>
        </w:rPr>
        <w:t xml:space="preserve"> learning outcomes using machine learning classification of hemodynamics during virtual reality and online learning sessions //</w:t>
      </w:r>
      <w:r w:rsidR="009873DF">
        <w:rPr>
          <w:sz w:val="28"/>
          <w:szCs w:val="28"/>
          <w:lang w:val="en-US"/>
        </w:rPr>
        <w:t xml:space="preserve"> </w:t>
      </w:r>
      <w:r w:rsidR="00295191" w:rsidRPr="009873DF">
        <w:rPr>
          <w:sz w:val="28"/>
          <w:szCs w:val="28"/>
          <w:lang w:val="en-US"/>
        </w:rPr>
        <w:t xml:space="preserve">Computers and Education: Artificial Intelligence. – 2022. – </w:t>
      </w:r>
      <w:r w:rsidR="000666A8" w:rsidRPr="009873DF">
        <w:rPr>
          <w:sz w:val="28"/>
          <w:szCs w:val="28"/>
          <w:lang w:val="en-US"/>
        </w:rPr>
        <w:t>Vol</w:t>
      </w:r>
      <w:r w:rsidR="00295191" w:rsidRPr="009873DF">
        <w:rPr>
          <w:sz w:val="28"/>
          <w:szCs w:val="28"/>
          <w:lang w:val="en-US"/>
        </w:rPr>
        <w:t xml:space="preserve">. 3. – </w:t>
      </w:r>
      <w:r w:rsidR="000666A8" w:rsidRPr="009873DF">
        <w:rPr>
          <w:sz w:val="28"/>
          <w:szCs w:val="28"/>
          <w:lang w:val="en-US"/>
        </w:rPr>
        <w:t>P</w:t>
      </w:r>
      <w:r w:rsidR="00295191" w:rsidRPr="009873DF">
        <w:rPr>
          <w:sz w:val="28"/>
          <w:szCs w:val="28"/>
          <w:lang w:val="en-US"/>
        </w:rPr>
        <w:t>. 100078.</w:t>
      </w:r>
    </w:p>
    <w:p w14:paraId="703EEA57" w14:textId="170FC93A"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51 </w:t>
      </w:r>
      <w:r w:rsidR="00295191" w:rsidRPr="009873DF">
        <w:rPr>
          <w:sz w:val="28"/>
          <w:szCs w:val="28"/>
          <w:lang w:val="en-US"/>
        </w:rPr>
        <w:t>Wang M., Hu F. The application of nltk library for python natural language processing in corpus research //</w:t>
      </w:r>
      <w:r w:rsidR="009873DF">
        <w:rPr>
          <w:sz w:val="28"/>
          <w:szCs w:val="28"/>
          <w:lang w:val="en-US"/>
        </w:rPr>
        <w:t xml:space="preserve"> </w:t>
      </w:r>
      <w:r w:rsidR="00295191" w:rsidRPr="009873DF">
        <w:rPr>
          <w:sz w:val="28"/>
          <w:szCs w:val="28"/>
          <w:lang w:val="en-US"/>
        </w:rPr>
        <w:t xml:space="preserve">Theory and Practice in Language Studies. – 2021. – </w:t>
      </w:r>
      <w:r w:rsidR="000666A8" w:rsidRPr="009873DF">
        <w:rPr>
          <w:sz w:val="28"/>
          <w:szCs w:val="28"/>
          <w:lang w:val="en-US"/>
        </w:rPr>
        <w:t>Vol</w:t>
      </w:r>
      <w:r w:rsidR="00295191" w:rsidRPr="009873DF">
        <w:rPr>
          <w:sz w:val="28"/>
          <w:szCs w:val="28"/>
          <w:lang w:val="en-US"/>
        </w:rPr>
        <w:t>. 11</w:t>
      </w:r>
      <w:r w:rsidR="000666A8" w:rsidRPr="009873DF">
        <w:rPr>
          <w:sz w:val="28"/>
          <w:szCs w:val="28"/>
          <w:lang w:val="en-US"/>
        </w:rPr>
        <w:t>, Issue</w:t>
      </w:r>
      <w:r w:rsidR="00295191" w:rsidRPr="009873DF">
        <w:rPr>
          <w:sz w:val="28"/>
          <w:szCs w:val="28"/>
          <w:lang w:val="en-US"/>
        </w:rPr>
        <w:t xml:space="preserve"> 9. – </w:t>
      </w:r>
      <w:r w:rsidR="000666A8" w:rsidRPr="009873DF">
        <w:rPr>
          <w:sz w:val="28"/>
          <w:szCs w:val="28"/>
          <w:lang w:val="en-US"/>
        </w:rPr>
        <w:t>P</w:t>
      </w:r>
      <w:r w:rsidR="00295191" w:rsidRPr="009873DF">
        <w:rPr>
          <w:sz w:val="28"/>
          <w:szCs w:val="28"/>
          <w:lang w:val="en-US"/>
        </w:rPr>
        <w:t>. 1041-1049.</w:t>
      </w:r>
    </w:p>
    <w:p w14:paraId="38B0F854" w14:textId="52520B3E"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52 </w:t>
      </w:r>
      <w:r w:rsidR="00295191" w:rsidRPr="009873DF">
        <w:rPr>
          <w:sz w:val="28"/>
          <w:szCs w:val="28"/>
          <w:lang w:val="en-US"/>
        </w:rPr>
        <w:t>Gong Y. Application of virtual reality teaching method and artificial intelligence technology in digital media art creation //</w:t>
      </w:r>
      <w:r w:rsidR="000666A8" w:rsidRPr="009873DF">
        <w:rPr>
          <w:sz w:val="28"/>
          <w:szCs w:val="28"/>
          <w:lang w:val="en-US"/>
        </w:rPr>
        <w:t xml:space="preserve"> </w:t>
      </w:r>
      <w:r w:rsidR="00295191" w:rsidRPr="009873DF">
        <w:rPr>
          <w:sz w:val="28"/>
          <w:szCs w:val="28"/>
          <w:lang w:val="en-US"/>
        </w:rPr>
        <w:t xml:space="preserve">Ecological Informatics. – 2021. – </w:t>
      </w:r>
      <w:r w:rsidR="000666A8" w:rsidRPr="009873DF">
        <w:rPr>
          <w:sz w:val="28"/>
          <w:szCs w:val="28"/>
          <w:lang w:val="en-US"/>
        </w:rPr>
        <w:t>Vol</w:t>
      </w:r>
      <w:r w:rsidR="00295191" w:rsidRPr="009873DF">
        <w:rPr>
          <w:sz w:val="28"/>
          <w:szCs w:val="28"/>
          <w:lang w:val="en-US"/>
        </w:rPr>
        <w:t xml:space="preserve">. 63. – </w:t>
      </w:r>
      <w:r w:rsidR="000666A8" w:rsidRPr="009873DF">
        <w:rPr>
          <w:sz w:val="28"/>
          <w:szCs w:val="28"/>
          <w:lang w:val="en-US"/>
        </w:rPr>
        <w:t>P</w:t>
      </w:r>
      <w:r w:rsidR="00295191" w:rsidRPr="009873DF">
        <w:rPr>
          <w:sz w:val="28"/>
          <w:szCs w:val="28"/>
          <w:lang w:val="en-US"/>
        </w:rPr>
        <w:t>. 101304.</w:t>
      </w:r>
    </w:p>
    <w:p w14:paraId="78337791" w14:textId="1346A2C9"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53 </w:t>
      </w:r>
      <w:r w:rsidR="00295191" w:rsidRPr="009873DF">
        <w:rPr>
          <w:sz w:val="28"/>
          <w:szCs w:val="28"/>
          <w:lang w:val="en-US"/>
        </w:rPr>
        <w:t>Rojas-Sánchez M.A., Palos-Sánchez P.R.</w:t>
      </w:r>
      <w:r w:rsidR="000666A8" w:rsidRPr="009873DF">
        <w:rPr>
          <w:sz w:val="28"/>
          <w:szCs w:val="28"/>
          <w:lang w:val="en-US"/>
        </w:rPr>
        <w:t>,</w:t>
      </w:r>
      <w:r w:rsidR="00295191" w:rsidRPr="009873DF">
        <w:rPr>
          <w:sz w:val="28"/>
          <w:szCs w:val="28"/>
          <w:lang w:val="en-US"/>
        </w:rPr>
        <w:t xml:space="preserve"> Folgado-Fernández J.A. Systematic literature review and bibliometric analysis on virtual reality and education</w:t>
      </w:r>
      <w:r w:rsidR="000666A8" w:rsidRPr="009873DF">
        <w:rPr>
          <w:sz w:val="28"/>
          <w:szCs w:val="28"/>
          <w:lang w:val="en-US"/>
        </w:rPr>
        <w:t xml:space="preserve"> //</w:t>
      </w:r>
      <w:r w:rsidR="00295191" w:rsidRPr="009873DF">
        <w:rPr>
          <w:sz w:val="28"/>
          <w:szCs w:val="28"/>
          <w:lang w:val="en-US"/>
        </w:rPr>
        <w:t xml:space="preserve"> Educ Inf Technol</w:t>
      </w:r>
      <w:r w:rsidR="000666A8" w:rsidRPr="009873DF">
        <w:rPr>
          <w:sz w:val="28"/>
          <w:szCs w:val="28"/>
          <w:lang w:val="en-US"/>
        </w:rPr>
        <w:t>. – 2023. – Vol.</w:t>
      </w:r>
      <w:r w:rsidR="00295191" w:rsidRPr="009873DF">
        <w:rPr>
          <w:sz w:val="28"/>
          <w:szCs w:val="28"/>
          <w:lang w:val="en-US"/>
        </w:rPr>
        <w:t xml:space="preserve"> 28</w:t>
      </w:r>
      <w:r w:rsidR="000666A8" w:rsidRPr="009873DF">
        <w:rPr>
          <w:sz w:val="28"/>
          <w:szCs w:val="28"/>
          <w:lang w:val="en-US"/>
        </w:rPr>
        <w:t xml:space="preserve">. – P. </w:t>
      </w:r>
      <w:r w:rsidR="00295191" w:rsidRPr="009873DF">
        <w:rPr>
          <w:sz w:val="28"/>
          <w:szCs w:val="28"/>
          <w:lang w:val="en-US"/>
        </w:rPr>
        <w:t>155</w:t>
      </w:r>
      <w:r w:rsidR="000666A8" w:rsidRPr="009873DF">
        <w:rPr>
          <w:sz w:val="28"/>
          <w:szCs w:val="28"/>
          <w:lang w:val="en-US"/>
        </w:rPr>
        <w:t>-</w:t>
      </w:r>
      <w:r w:rsidR="00295191" w:rsidRPr="009873DF">
        <w:rPr>
          <w:sz w:val="28"/>
          <w:szCs w:val="28"/>
          <w:lang w:val="en-US"/>
        </w:rPr>
        <w:t>192.</w:t>
      </w:r>
    </w:p>
    <w:p w14:paraId="697EF9B2" w14:textId="5BEA2A9A"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54 </w:t>
      </w:r>
      <w:r w:rsidR="00295191" w:rsidRPr="009873DF">
        <w:rPr>
          <w:sz w:val="28"/>
          <w:szCs w:val="28"/>
          <w:lang w:val="en-US"/>
        </w:rPr>
        <w:t>Jessica</w:t>
      </w:r>
      <w:r w:rsidR="000666A8" w:rsidRPr="009873DF">
        <w:rPr>
          <w:sz w:val="28"/>
          <w:szCs w:val="28"/>
          <w:lang w:val="en-US"/>
        </w:rPr>
        <w:t xml:space="preserve"> P., Salim</w:t>
      </w:r>
      <w:r w:rsidR="00295191" w:rsidRPr="009873DF">
        <w:rPr>
          <w:sz w:val="28"/>
          <w:szCs w:val="28"/>
          <w:lang w:val="en-US"/>
        </w:rPr>
        <w:t xml:space="preserve"> S., Syahputra M.E.</w:t>
      </w:r>
      <w:r w:rsidR="000666A8" w:rsidRPr="009873DF">
        <w:rPr>
          <w:sz w:val="28"/>
          <w:szCs w:val="28"/>
          <w:lang w:val="en-US"/>
        </w:rPr>
        <w:t xml:space="preserve"> et al.</w:t>
      </w:r>
      <w:r w:rsidR="00295191" w:rsidRPr="009873DF">
        <w:rPr>
          <w:sz w:val="28"/>
          <w:szCs w:val="28"/>
          <w:lang w:val="en-US"/>
        </w:rPr>
        <w:t xml:space="preserve"> A Systematic literature review on implementation of virtual reality for learning</w:t>
      </w:r>
      <w:r w:rsidR="000666A8" w:rsidRPr="009873DF">
        <w:rPr>
          <w:sz w:val="28"/>
          <w:szCs w:val="28"/>
          <w:lang w:val="en-US"/>
        </w:rPr>
        <w:t xml:space="preserve"> // </w:t>
      </w:r>
      <w:r w:rsidR="00295191" w:rsidRPr="009873DF">
        <w:rPr>
          <w:sz w:val="28"/>
          <w:szCs w:val="28"/>
          <w:lang w:val="en-US"/>
        </w:rPr>
        <w:t>Proc. Comput. Sci.</w:t>
      </w:r>
      <w:r w:rsidR="000666A8" w:rsidRPr="009873DF">
        <w:rPr>
          <w:sz w:val="28"/>
          <w:szCs w:val="28"/>
          <w:lang w:val="en-US"/>
        </w:rPr>
        <w:t xml:space="preserve"> – 2023. – Vol.</w:t>
      </w:r>
      <w:r w:rsidR="009873DF">
        <w:rPr>
          <w:sz w:val="28"/>
          <w:szCs w:val="28"/>
          <w:lang w:val="en-US"/>
        </w:rPr>
        <w:t> </w:t>
      </w:r>
      <w:r w:rsidR="00295191" w:rsidRPr="009873DF">
        <w:rPr>
          <w:sz w:val="28"/>
          <w:szCs w:val="28"/>
          <w:lang w:val="en-US"/>
        </w:rPr>
        <w:t>216</w:t>
      </w:r>
      <w:r w:rsidR="000666A8" w:rsidRPr="009873DF">
        <w:rPr>
          <w:sz w:val="28"/>
          <w:szCs w:val="28"/>
          <w:lang w:val="en-US"/>
        </w:rPr>
        <w:t xml:space="preserve">. – P. </w:t>
      </w:r>
      <w:r w:rsidR="00295191" w:rsidRPr="009873DF">
        <w:rPr>
          <w:sz w:val="28"/>
          <w:szCs w:val="28"/>
          <w:lang w:val="en-US"/>
        </w:rPr>
        <w:t>260</w:t>
      </w:r>
      <w:r w:rsidR="000666A8" w:rsidRPr="009873DF">
        <w:rPr>
          <w:sz w:val="28"/>
          <w:szCs w:val="28"/>
          <w:lang w:val="en-US"/>
        </w:rPr>
        <w:t>-</w:t>
      </w:r>
      <w:r w:rsidR="00295191" w:rsidRPr="009873DF">
        <w:rPr>
          <w:sz w:val="28"/>
          <w:szCs w:val="28"/>
          <w:lang w:val="en-US"/>
        </w:rPr>
        <w:t>265.</w:t>
      </w:r>
    </w:p>
    <w:p w14:paraId="473E23F7" w14:textId="2A160810"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55 </w:t>
      </w:r>
      <w:r w:rsidR="00295191" w:rsidRPr="009873DF">
        <w:rPr>
          <w:sz w:val="28"/>
          <w:szCs w:val="28"/>
          <w:lang w:val="en-US"/>
        </w:rPr>
        <w:t>Eckert M. et al. Augmented reality in medicine: systematic and bibliographic review //</w:t>
      </w:r>
      <w:r w:rsidR="009873DF">
        <w:rPr>
          <w:sz w:val="28"/>
          <w:szCs w:val="28"/>
          <w:lang w:val="en-US"/>
        </w:rPr>
        <w:t xml:space="preserve"> </w:t>
      </w:r>
      <w:r w:rsidR="00295191" w:rsidRPr="009873DF">
        <w:rPr>
          <w:sz w:val="28"/>
          <w:szCs w:val="28"/>
          <w:lang w:val="en-US"/>
        </w:rPr>
        <w:t xml:space="preserve">JMIR mHealth and uHealth. – 2019. – </w:t>
      </w:r>
      <w:r w:rsidR="000666A8" w:rsidRPr="009873DF">
        <w:rPr>
          <w:sz w:val="28"/>
          <w:szCs w:val="28"/>
          <w:lang w:val="en-US"/>
        </w:rPr>
        <w:t>Vol</w:t>
      </w:r>
      <w:r w:rsidR="00295191" w:rsidRPr="009873DF">
        <w:rPr>
          <w:sz w:val="28"/>
          <w:szCs w:val="28"/>
          <w:lang w:val="en-US"/>
        </w:rPr>
        <w:t>. 7</w:t>
      </w:r>
      <w:r w:rsidR="000666A8" w:rsidRPr="009873DF">
        <w:rPr>
          <w:sz w:val="28"/>
          <w:szCs w:val="28"/>
          <w:lang w:val="en-US"/>
        </w:rPr>
        <w:t>, Issue</w:t>
      </w:r>
      <w:r w:rsidR="00295191" w:rsidRPr="009873DF">
        <w:rPr>
          <w:sz w:val="28"/>
          <w:szCs w:val="28"/>
          <w:lang w:val="en-US"/>
        </w:rPr>
        <w:t xml:space="preserve"> 4. – </w:t>
      </w:r>
      <w:r w:rsidR="000666A8" w:rsidRPr="009873DF">
        <w:rPr>
          <w:sz w:val="28"/>
          <w:szCs w:val="28"/>
          <w:lang w:val="en-US"/>
        </w:rPr>
        <w:t>P</w:t>
      </w:r>
      <w:r w:rsidR="00295191" w:rsidRPr="009873DF">
        <w:rPr>
          <w:sz w:val="28"/>
          <w:szCs w:val="28"/>
          <w:lang w:val="en-US"/>
        </w:rPr>
        <w:t>.</w:t>
      </w:r>
      <w:r w:rsidR="009873DF">
        <w:rPr>
          <w:sz w:val="28"/>
          <w:szCs w:val="28"/>
          <w:lang w:val="en-US"/>
        </w:rPr>
        <w:t> </w:t>
      </w:r>
      <w:r w:rsidR="00295191" w:rsidRPr="009873DF">
        <w:rPr>
          <w:sz w:val="28"/>
          <w:szCs w:val="28"/>
          <w:lang w:val="en-US"/>
        </w:rPr>
        <w:t>e10967.</w:t>
      </w:r>
    </w:p>
    <w:p w14:paraId="35F68FB3" w14:textId="61BEEE9D"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56 </w:t>
      </w:r>
      <w:r w:rsidR="00295191" w:rsidRPr="009873DF">
        <w:rPr>
          <w:sz w:val="28"/>
          <w:szCs w:val="28"/>
          <w:lang w:val="en-US"/>
        </w:rPr>
        <w:t xml:space="preserve">Jang J. et al. Augmented reality and virtual reality for learning: An examination using an extended technology acceptance model //IEEE access. – 2021. – </w:t>
      </w:r>
      <w:r w:rsidR="000666A8" w:rsidRPr="009873DF">
        <w:rPr>
          <w:sz w:val="28"/>
          <w:szCs w:val="28"/>
          <w:lang w:val="en-US"/>
        </w:rPr>
        <w:t>Vol</w:t>
      </w:r>
      <w:r w:rsidR="00295191" w:rsidRPr="009873DF">
        <w:rPr>
          <w:sz w:val="28"/>
          <w:szCs w:val="28"/>
          <w:lang w:val="en-US"/>
        </w:rPr>
        <w:t xml:space="preserve">. 9. – </w:t>
      </w:r>
      <w:r w:rsidR="000666A8" w:rsidRPr="009873DF">
        <w:rPr>
          <w:sz w:val="28"/>
          <w:szCs w:val="28"/>
          <w:lang w:val="en-US"/>
        </w:rPr>
        <w:t>P</w:t>
      </w:r>
      <w:r w:rsidR="00295191" w:rsidRPr="009873DF">
        <w:rPr>
          <w:sz w:val="28"/>
          <w:szCs w:val="28"/>
          <w:lang w:val="en-US"/>
        </w:rPr>
        <w:t>. 6798-6809.</w:t>
      </w:r>
    </w:p>
    <w:p w14:paraId="4EF39F1E" w14:textId="53AC5BBE"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57 </w:t>
      </w:r>
      <w:r w:rsidR="00295191" w:rsidRPr="009873DF">
        <w:rPr>
          <w:sz w:val="28"/>
          <w:szCs w:val="28"/>
          <w:lang w:val="en-US"/>
        </w:rPr>
        <w:t>Ayoub A., Pulijala Y. The application of virtual reality and augmented reality in Oral &amp; Maxillofacial Surgery //</w:t>
      </w:r>
      <w:r w:rsidR="009873DF">
        <w:rPr>
          <w:sz w:val="28"/>
          <w:szCs w:val="28"/>
          <w:lang w:val="en-US"/>
        </w:rPr>
        <w:t xml:space="preserve"> </w:t>
      </w:r>
      <w:r w:rsidR="00295191" w:rsidRPr="009873DF">
        <w:rPr>
          <w:sz w:val="28"/>
          <w:szCs w:val="28"/>
          <w:lang w:val="en-US"/>
        </w:rPr>
        <w:t xml:space="preserve">BMC Oral Health. – 2019. – </w:t>
      </w:r>
      <w:r w:rsidR="000666A8" w:rsidRPr="009873DF">
        <w:rPr>
          <w:sz w:val="28"/>
          <w:szCs w:val="28"/>
          <w:lang w:val="en-US"/>
        </w:rPr>
        <w:t>Vol</w:t>
      </w:r>
      <w:r w:rsidR="00295191" w:rsidRPr="009873DF">
        <w:rPr>
          <w:sz w:val="28"/>
          <w:szCs w:val="28"/>
          <w:lang w:val="en-US"/>
        </w:rPr>
        <w:t xml:space="preserve">. 19. – </w:t>
      </w:r>
      <w:r w:rsidR="000666A8" w:rsidRPr="009873DF">
        <w:rPr>
          <w:sz w:val="28"/>
          <w:szCs w:val="28"/>
          <w:lang w:val="en-US"/>
        </w:rPr>
        <w:t>P</w:t>
      </w:r>
      <w:r w:rsidR="00295191" w:rsidRPr="009873DF">
        <w:rPr>
          <w:sz w:val="28"/>
          <w:szCs w:val="28"/>
          <w:lang w:val="en-US"/>
        </w:rPr>
        <w:t>.</w:t>
      </w:r>
      <w:r w:rsidR="009873DF">
        <w:rPr>
          <w:sz w:val="28"/>
          <w:szCs w:val="28"/>
          <w:lang w:val="en-US"/>
        </w:rPr>
        <w:t> </w:t>
      </w:r>
      <w:r w:rsidR="00295191" w:rsidRPr="009873DF">
        <w:rPr>
          <w:sz w:val="28"/>
          <w:szCs w:val="28"/>
          <w:lang w:val="en-US"/>
        </w:rPr>
        <w:t>1-8.</w:t>
      </w:r>
    </w:p>
    <w:p w14:paraId="732C1A9C" w14:textId="0FA44232"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58 </w:t>
      </w:r>
      <w:r w:rsidR="00295191" w:rsidRPr="009873DF">
        <w:rPr>
          <w:sz w:val="28"/>
          <w:szCs w:val="28"/>
          <w:lang w:val="en-US"/>
        </w:rPr>
        <w:t xml:space="preserve">Farronato M. et al. Current state of the art in the use of augmented reality in dentistry: a systematic review of the literature //BMC oral health. – 2019. – </w:t>
      </w:r>
      <w:r w:rsidR="000666A8" w:rsidRPr="009873DF">
        <w:rPr>
          <w:sz w:val="28"/>
          <w:szCs w:val="28"/>
          <w:lang w:val="en-US"/>
        </w:rPr>
        <w:t>Vol</w:t>
      </w:r>
      <w:r w:rsidR="00295191" w:rsidRPr="009873DF">
        <w:rPr>
          <w:sz w:val="28"/>
          <w:szCs w:val="28"/>
          <w:lang w:val="en-US"/>
        </w:rPr>
        <w:t xml:space="preserve">. 19. – </w:t>
      </w:r>
      <w:r w:rsidR="000666A8" w:rsidRPr="009873DF">
        <w:rPr>
          <w:sz w:val="28"/>
          <w:szCs w:val="28"/>
          <w:lang w:val="en-US"/>
        </w:rPr>
        <w:t>P</w:t>
      </w:r>
      <w:r w:rsidR="00295191" w:rsidRPr="009873DF">
        <w:rPr>
          <w:sz w:val="28"/>
          <w:szCs w:val="28"/>
          <w:lang w:val="en-US"/>
        </w:rPr>
        <w:t>. 1-15.</w:t>
      </w:r>
    </w:p>
    <w:p w14:paraId="7E05D545" w14:textId="0598DF94"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59 </w:t>
      </w:r>
      <w:r w:rsidR="00295191" w:rsidRPr="009873DF">
        <w:rPr>
          <w:sz w:val="28"/>
          <w:szCs w:val="28"/>
          <w:lang w:val="en-US"/>
        </w:rPr>
        <w:t xml:space="preserve">Joda T. et al. Augmented and virtual reality in dental medicine: A systematic review //Computers in biology and med. – 2019. – </w:t>
      </w:r>
      <w:r w:rsidR="000666A8" w:rsidRPr="009873DF">
        <w:rPr>
          <w:sz w:val="28"/>
          <w:szCs w:val="28"/>
          <w:lang w:val="en-US"/>
        </w:rPr>
        <w:t>Vol</w:t>
      </w:r>
      <w:r w:rsidR="00295191" w:rsidRPr="009873DF">
        <w:rPr>
          <w:sz w:val="28"/>
          <w:szCs w:val="28"/>
          <w:lang w:val="en-US"/>
        </w:rPr>
        <w:t xml:space="preserve">. 108. – </w:t>
      </w:r>
      <w:r w:rsidR="000666A8" w:rsidRPr="009873DF">
        <w:rPr>
          <w:sz w:val="28"/>
          <w:szCs w:val="28"/>
          <w:lang w:val="en-US"/>
        </w:rPr>
        <w:t>P</w:t>
      </w:r>
      <w:r w:rsidR="00295191" w:rsidRPr="009873DF">
        <w:rPr>
          <w:sz w:val="28"/>
          <w:szCs w:val="28"/>
          <w:lang w:val="en-US"/>
        </w:rPr>
        <w:t>. 93-100.</w:t>
      </w:r>
    </w:p>
    <w:p w14:paraId="40D3A8FC" w14:textId="54C5EC7C"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60 </w:t>
      </w:r>
      <w:r w:rsidR="00295191" w:rsidRPr="009873DF">
        <w:rPr>
          <w:sz w:val="28"/>
          <w:szCs w:val="28"/>
          <w:lang w:val="en-US"/>
        </w:rPr>
        <w:t>Towers A. et al. A scoping review of the use and application of virtual reality in pre-clinical dental education //</w:t>
      </w:r>
      <w:r w:rsidR="009873DF">
        <w:rPr>
          <w:sz w:val="28"/>
          <w:szCs w:val="28"/>
          <w:lang w:val="en-US"/>
        </w:rPr>
        <w:t xml:space="preserve"> </w:t>
      </w:r>
      <w:r w:rsidR="00295191" w:rsidRPr="009873DF">
        <w:rPr>
          <w:sz w:val="28"/>
          <w:szCs w:val="28"/>
          <w:lang w:val="en-US"/>
        </w:rPr>
        <w:t xml:space="preserve">British dental journal. – 2019. – </w:t>
      </w:r>
      <w:r w:rsidR="000666A8" w:rsidRPr="009873DF">
        <w:rPr>
          <w:sz w:val="28"/>
          <w:szCs w:val="28"/>
          <w:lang w:val="en-US"/>
        </w:rPr>
        <w:t>Vol</w:t>
      </w:r>
      <w:r w:rsidR="00295191" w:rsidRPr="009873DF">
        <w:rPr>
          <w:sz w:val="28"/>
          <w:szCs w:val="28"/>
          <w:lang w:val="en-US"/>
        </w:rPr>
        <w:t>. 226</w:t>
      </w:r>
      <w:r w:rsidR="000666A8" w:rsidRPr="009873DF">
        <w:rPr>
          <w:sz w:val="28"/>
          <w:szCs w:val="28"/>
          <w:lang w:val="en-US"/>
        </w:rPr>
        <w:t>, Issue</w:t>
      </w:r>
      <w:r w:rsidR="00295191" w:rsidRPr="009873DF">
        <w:rPr>
          <w:sz w:val="28"/>
          <w:szCs w:val="28"/>
          <w:lang w:val="en-US"/>
        </w:rPr>
        <w:t xml:space="preserve"> 5. – </w:t>
      </w:r>
      <w:r w:rsidR="000666A8" w:rsidRPr="009873DF">
        <w:rPr>
          <w:sz w:val="28"/>
          <w:szCs w:val="28"/>
          <w:lang w:val="en-US"/>
        </w:rPr>
        <w:t>P</w:t>
      </w:r>
      <w:r w:rsidR="00295191" w:rsidRPr="009873DF">
        <w:rPr>
          <w:sz w:val="28"/>
          <w:szCs w:val="28"/>
          <w:lang w:val="en-US"/>
        </w:rPr>
        <w:t>. 358-366.</w:t>
      </w:r>
    </w:p>
    <w:p w14:paraId="13069B33" w14:textId="480E21F8"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61 </w:t>
      </w:r>
      <w:r w:rsidR="00295191" w:rsidRPr="009873DF">
        <w:rPr>
          <w:sz w:val="28"/>
          <w:szCs w:val="28"/>
          <w:lang w:val="en-US"/>
        </w:rPr>
        <w:t>Moro C. et al. HoloLens and mobile augmented reality in medical and health science education: A randomised controlled trial //</w:t>
      </w:r>
      <w:r w:rsidR="009873DF">
        <w:rPr>
          <w:sz w:val="28"/>
          <w:szCs w:val="28"/>
          <w:lang w:val="en-US"/>
        </w:rPr>
        <w:t xml:space="preserve"> </w:t>
      </w:r>
      <w:r w:rsidR="00295191" w:rsidRPr="009873DF">
        <w:rPr>
          <w:sz w:val="28"/>
          <w:szCs w:val="28"/>
          <w:lang w:val="en-US"/>
        </w:rPr>
        <w:t xml:space="preserve">British Journal of Educational Technology. – 2021. – </w:t>
      </w:r>
      <w:r w:rsidR="000666A8" w:rsidRPr="009873DF">
        <w:rPr>
          <w:sz w:val="28"/>
          <w:szCs w:val="28"/>
          <w:lang w:val="en-US"/>
        </w:rPr>
        <w:t>Vol.</w:t>
      </w:r>
      <w:r w:rsidR="00295191" w:rsidRPr="009873DF">
        <w:rPr>
          <w:sz w:val="28"/>
          <w:szCs w:val="28"/>
          <w:lang w:val="en-US"/>
        </w:rPr>
        <w:t xml:space="preserve"> 52</w:t>
      </w:r>
      <w:r w:rsidR="000666A8" w:rsidRPr="009873DF">
        <w:rPr>
          <w:sz w:val="28"/>
          <w:szCs w:val="28"/>
          <w:lang w:val="en-US"/>
        </w:rPr>
        <w:t>, Issue</w:t>
      </w:r>
      <w:r w:rsidR="00295191" w:rsidRPr="009873DF">
        <w:rPr>
          <w:sz w:val="28"/>
          <w:szCs w:val="28"/>
          <w:lang w:val="en-US"/>
        </w:rPr>
        <w:t xml:space="preserve"> 2. – </w:t>
      </w:r>
      <w:r w:rsidR="000666A8" w:rsidRPr="009873DF">
        <w:rPr>
          <w:sz w:val="28"/>
          <w:szCs w:val="28"/>
          <w:lang w:val="en-US"/>
        </w:rPr>
        <w:t>P</w:t>
      </w:r>
      <w:r w:rsidR="00295191" w:rsidRPr="009873DF">
        <w:rPr>
          <w:sz w:val="28"/>
          <w:szCs w:val="28"/>
          <w:lang w:val="en-US"/>
        </w:rPr>
        <w:t>. 680-694.</w:t>
      </w:r>
    </w:p>
    <w:p w14:paraId="7F7CAA39" w14:textId="613A0786"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62 </w:t>
      </w:r>
      <w:r w:rsidR="00295191" w:rsidRPr="009873DF">
        <w:rPr>
          <w:sz w:val="28"/>
          <w:szCs w:val="28"/>
          <w:lang w:val="en-US"/>
        </w:rPr>
        <w:t>Pathania M. et al. A chronological literature review of different augmented reality approaches in education //</w:t>
      </w:r>
      <w:r w:rsidR="009873DF">
        <w:rPr>
          <w:sz w:val="28"/>
          <w:szCs w:val="28"/>
          <w:lang w:val="en-US"/>
        </w:rPr>
        <w:t xml:space="preserve"> </w:t>
      </w:r>
      <w:r w:rsidR="00295191" w:rsidRPr="009873DF">
        <w:rPr>
          <w:sz w:val="28"/>
          <w:szCs w:val="28"/>
          <w:lang w:val="en-US"/>
        </w:rPr>
        <w:t xml:space="preserve">Technology, Knowledge and Learning. – 2023. – </w:t>
      </w:r>
      <w:r w:rsidR="000666A8" w:rsidRPr="009873DF">
        <w:rPr>
          <w:sz w:val="28"/>
          <w:szCs w:val="28"/>
          <w:lang w:val="en-US"/>
        </w:rPr>
        <w:t>Vol</w:t>
      </w:r>
      <w:r w:rsidR="00295191" w:rsidRPr="009873DF">
        <w:rPr>
          <w:sz w:val="28"/>
          <w:szCs w:val="28"/>
          <w:lang w:val="en-US"/>
        </w:rPr>
        <w:t>. 28</w:t>
      </w:r>
      <w:r w:rsidR="000666A8" w:rsidRPr="009873DF">
        <w:rPr>
          <w:sz w:val="28"/>
          <w:szCs w:val="28"/>
          <w:lang w:val="en-US"/>
        </w:rPr>
        <w:t>, Issue</w:t>
      </w:r>
      <w:r w:rsidR="00295191" w:rsidRPr="009873DF">
        <w:rPr>
          <w:sz w:val="28"/>
          <w:szCs w:val="28"/>
          <w:lang w:val="en-US"/>
        </w:rPr>
        <w:t xml:space="preserve"> 1. – </w:t>
      </w:r>
      <w:r w:rsidR="000666A8" w:rsidRPr="009873DF">
        <w:rPr>
          <w:sz w:val="28"/>
          <w:szCs w:val="28"/>
          <w:lang w:val="en-US"/>
        </w:rPr>
        <w:t>P</w:t>
      </w:r>
      <w:r w:rsidR="00295191" w:rsidRPr="009873DF">
        <w:rPr>
          <w:sz w:val="28"/>
          <w:szCs w:val="28"/>
          <w:lang w:val="en-US"/>
        </w:rPr>
        <w:t>. 329-346.</w:t>
      </w:r>
    </w:p>
    <w:p w14:paraId="6C9B3D79" w14:textId="0A3F971E"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63 </w:t>
      </w:r>
      <w:r w:rsidR="000666A8" w:rsidRPr="009873DF">
        <w:rPr>
          <w:sz w:val="28"/>
          <w:szCs w:val="28"/>
          <w:lang w:val="en-US"/>
        </w:rPr>
        <w:t>Fitria T.</w:t>
      </w:r>
      <w:r w:rsidR="00295191" w:rsidRPr="009873DF">
        <w:rPr>
          <w:sz w:val="28"/>
          <w:szCs w:val="28"/>
          <w:lang w:val="en-US"/>
        </w:rPr>
        <w:t>N. Augmented reality (AR) and virtual reality (VR) technology in education: Media of teaching and learning: A review //</w:t>
      </w:r>
      <w:r w:rsidR="009873DF">
        <w:rPr>
          <w:sz w:val="28"/>
          <w:szCs w:val="28"/>
          <w:lang w:val="en-US"/>
        </w:rPr>
        <w:t xml:space="preserve"> </w:t>
      </w:r>
      <w:r w:rsidR="00295191" w:rsidRPr="009873DF">
        <w:rPr>
          <w:sz w:val="28"/>
          <w:szCs w:val="28"/>
          <w:lang w:val="en-US"/>
        </w:rPr>
        <w:t xml:space="preserve">International Journal of Computer and Information System (IJCIS). – 2023. – </w:t>
      </w:r>
      <w:r w:rsidR="00F22C78" w:rsidRPr="009873DF">
        <w:rPr>
          <w:sz w:val="28"/>
          <w:szCs w:val="28"/>
          <w:lang w:val="en-US"/>
        </w:rPr>
        <w:t>Vol</w:t>
      </w:r>
      <w:r w:rsidR="00295191" w:rsidRPr="009873DF">
        <w:rPr>
          <w:sz w:val="28"/>
          <w:szCs w:val="28"/>
          <w:lang w:val="en-US"/>
        </w:rPr>
        <w:t>. 4</w:t>
      </w:r>
      <w:r w:rsidR="00F22C78" w:rsidRPr="009873DF">
        <w:rPr>
          <w:sz w:val="28"/>
          <w:szCs w:val="28"/>
          <w:lang w:val="en-US"/>
        </w:rPr>
        <w:t>, Issue</w:t>
      </w:r>
      <w:r w:rsidR="00295191" w:rsidRPr="009873DF">
        <w:rPr>
          <w:sz w:val="28"/>
          <w:szCs w:val="28"/>
          <w:lang w:val="en-US"/>
        </w:rPr>
        <w:t xml:space="preserve"> 1. – </w:t>
      </w:r>
      <w:r w:rsidR="00F22C78" w:rsidRPr="009873DF">
        <w:rPr>
          <w:sz w:val="28"/>
          <w:szCs w:val="28"/>
          <w:lang w:val="en-US"/>
        </w:rPr>
        <w:t>P</w:t>
      </w:r>
      <w:r w:rsidR="00295191" w:rsidRPr="009873DF">
        <w:rPr>
          <w:sz w:val="28"/>
          <w:szCs w:val="28"/>
          <w:lang w:val="en-US"/>
        </w:rPr>
        <w:t>. 14-25.</w:t>
      </w:r>
    </w:p>
    <w:p w14:paraId="1A923309" w14:textId="1BB9434B"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64 </w:t>
      </w:r>
      <w:r w:rsidR="000666A8" w:rsidRPr="009873DF">
        <w:rPr>
          <w:sz w:val="28"/>
          <w:szCs w:val="28"/>
          <w:lang w:val="en-US"/>
        </w:rPr>
        <w:t>Alzahrani N.</w:t>
      </w:r>
      <w:r w:rsidR="00295191" w:rsidRPr="009873DF">
        <w:rPr>
          <w:sz w:val="28"/>
          <w:szCs w:val="28"/>
          <w:lang w:val="en-US"/>
        </w:rPr>
        <w:t>M. Augmented reality: A systematic review of its benefits and challenges in e-learning contexts //</w:t>
      </w:r>
      <w:r w:rsidR="009873DF">
        <w:rPr>
          <w:sz w:val="28"/>
          <w:szCs w:val="28"/>
          <w:lang w:val="en-US"/>
        </w:rPr>
        <w:t xml:space="preserve"> </w:t>
      </w:r>
      <w:r w:rsidR="00295191" w:rsidRPr="009873DF">
        <w:rPr>
          <w:sz w:val="28"/>
          <w:szCs w:val="28"/>
          <w:lang w:val="en-US"/>
        </w:rPr>
        <w:t xml:space="preserve">Applied sciences. – 2020. – </w:t>
      </w:r>
      <w:r w:rsidR="00597068" w:rsidRPr="009873DF">
        <w:rPr>
          <w:sz w:val="28"/>
          <w:szCs w:val="28"/>
          <w:lang w:val="en-US"/>
        </w:rPr>
        <w:t>Vol</w:t>
      </w:r>
      <w:r w:rsidR="00295191" w:rsidRPr="009873DF">
        <w:rPr>
          <w:sz w:val="28"/>
          <w:szCs w:val="28"/>
          <w:lang w:val="en-US"/>
        </w:rPr>
        <w:t>. 10</w:t>
      </w:r>
      <w:r w:rsidR="00597068" w:rsidRPr="009873DF">
        <w:rPr>
          <w:sz w:val="28"/>
          <w:szCs w:val="28"/>
          <w:lang w:val="en-US"/>
        </w:rPr>
        <w:t>, Issue</w:t>
      </w:r>
      <w:r w:rsidR="00295191" w:rsidRPr="009873DF">
        <w:rPr>
          <w:sz w:val="28"/>
          <w:szCs w:val="28"/>
          <w:lang w:val="en-US"/>
        </w:rPr>
        <w:t xml:space="preserve"> 16. – </w:t>
      </w:r>
      <w:r w:rsidR="00597068" w:rsidRPr="009873DF">
        <w:rPr>
          <w:sz w:val="28"/>
          <w:szCs w:val="28"/>
          <w:lang w:val="en-US"/>
        </w:rPr>
        <w:t>P</w:t>
      </w:r>
      <w:r w:rsidR="00295191" w:rsidRPr="009873DF">
        <w:rPr>
          <w:sz w:val="28"/>
          <w:szCs w:val="28"/>
          <w:lang w:val="en-US"/>
        </w:rPr>
        <w:t>.</w:t>
      </w:r>
      <w:r w:rsidR="009873DF">
        <w:rPr>
          <w:sz w:val="28"/>
          <w:szCs w:val="28"/>
          <w:lang w:val="en-US"/>
        </w:rPr>
        <w:t> </w:t>
      </w:r>
      <w:r w:rsidR="00295191" w:rsidRPr="009873DF">
        <w:rPr>
          <w:sz w:val="28"/>
          <w:szCs w:val="28"/>
          <w:lang w:val="en-US"/>
        </w:rPr>
        <w:t>5660</w:t>
      </w:r>
      <w:r w:rsidR="00F22C78" w:rsidRPr="009873DF">
        <w:rPr>
          <w:sz w:val="28"/>
          <w:szCs w:val="28"/>
          <w:lang w:val="en-US"/>
        </w:rPr>
        <w:t>-1-5660-21</w:t>
      </w:r>
      <w:r w:rsidR="00295191" w:rsidRPr="009873DF">
        <w:rPr>
          <w:sz w:val="28"/>
          <w:szCs w:val="28"/>
          <w:lang w:val="en-US"/>
        </w:rPr>
        <w:t>.</w:t>
      </w:r>
    </w:p>
    <w:p w14:paraId="75BC9F48" w14:textId="2D575609"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65 </w:t>
      </w:r>
      <w:r w:rsidR="000666A8" w:rsidRPr="009873DF">
        <w:rPr>
          <w:sz w:val="28"/>
          <w:szCs w:val="28"/>
          <w:lang w:val="en-US"/>
        </w:rPr>
        <w:t>York J., DeHaan J.</w:t>
      </w:r>
      <w:r w:rsidR="00295191" w:rsidRPr="009873DF">
        <w:rPr>
          <w:sz w:val="28"/>
          <w:szCs w:val="28"/>
          <w:lang w:val="en-US"/>
        </w:rPr>
        <w:t xml:space="preserve">W. A constructivist approach to game-based language learning: </w:t>
      </w:r>
      <w:r w:rsidR="00780250" w:rsidRPr="009873DF">
        <w:rPr>
          <w:sz w:val="28"/>
          <w:szCs w:val="28"/>
          <w:lang w:val="en-US"/>
        </w:rPr>
        <w:t>Студент</w:t>
      </w:r>
      <w:r w:rsidR="00295191" w:rsidRPr="009873DF">
        <w:rPr>
          <w:sz w:val="28"/>
          <w:szCs w:val="28"/>
          <w:lang w:val="en-US"/>
        </w:rPr>
        <w:t xml:space="preserve"> perceptions in a beginner-level EFL context //</w:t>
      </w:r>
      <w:r w:rsidR="009873DF">
        <w:rPr>
          <w:sz w:val="28"/>
          <w:szCs w:val="28"/>
          <w:lang w:val="en-US"/>
        </w:rPr>
        <w:t xml:space="preserve"> </w:t>
      </w:r>
      <w:r w:rsidR="00295191" w:rsidRPr="009873DF">
        <w:rPr>
          <w:sz w:val="28"/>
          <w:szCs w:val="28"/>
          <w:lang w:val="en-US"/>
        </w:rPr>
        <w:t xml:space="preserve">International Journal of Game-Based Learning (IJGBL). – 2018. – </w:t>
      </w:r>
      <w:r w:rsidR="00597068" w:rsidRPr="009873DF">
        <w:rPr>
          <w:sz w:val="28"/>
          <w:szCs w:val="28"/>
          <w:lang w:val="en-US"/>
        </w:rPr>
        <w:t>Vol.</w:t>
      </w:r>
      <w:r w:rsidR="00295191" w:rsidRPr="009873DF">
        <w:rPr>
          <w:sz w:val="28"/>
          <w:szCs w:val="28"/>
          <w:lang w:val="en-US"/>
        </w:rPr>
        <w:t xml:space="preserve"> 8</w:t>
      </w:r>
      <w:r w:rsidR="00597068" w:rsidRPr="009873DF">
        <w:rPr>
          <w:sz w:val="28"/>
          <w:szCs w:val="28"/>
          <w:lang w:val="en-US"/>
        </w:rPr>
        <w:t>, Issue</w:t>
      </w:r>
      <w:r w:rsidR="00295191" w:rsidRPr="009873DF">
        <w:rPr>
          <w:sz w:val="28"/>
          <w:szCs w:val="28"/>
          <w:lang w:val="en-US"/>
        </w:rPr>
        <w:t xml:space="preserve"> 1. – </w:t>
      </w:r>
      <w:r w:rsidR="00597068" w:rsidRPr="009873DF">
        <w:rPr>
          <w:sz w:val="28"/>
          <w:szCs w:val="28"/>
          <w:lang w:val="en-US"/>
        </w:rPr>
        <w:t>P</w:t>
      </w:r>
      <w:r w:rsidR="00295191" w:rsidRPr="009873DF">
        <w:rPr>
          <w:sz w:val="28"/>
          <w:szCs w:val="28"/>
          <w:lang w:val="en-US"/>
        </w:rPr>
        <w:t>. 19-40.</w:t>
      </w:r>
    </w:p>
    <w:p w14:paraId="60378424" w14:textId="45DF733F"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66 </w:t>
      </w:r>
      <w:r w:rsidR="00597068" w:rsidRPr="009873DF">
        <w:rPr>
          <w:sz w:val="28"/>
          <w:szCs w:val="28"/>
          <w:lang w:val="en-US"/>
        </w:rPr>
        <w:t>Saleem A.N., Noori N.</w:t>
      </w:r>
      <w:r w:rsidR="00295191" w:rsidRPr="009873DF">
        <w:rPr>
          <w:sz w:val="28"/>
          <w:szCs w:val="28"/>
          <w:lang w:val="en-US"/>
        </w:rPr>
        <w:t>M., Ozdamli F. Gamification applications in E-learning: A literature review //</w:t>
      </w:r>
      <w:r w:rsidR="00597068" w:rsidRPr="009873DF">
        <w:rPr>
          <w:sz w:val="28"/>
          <w:szCs w:val="28"/>
          <w:lang w:val="en-US"/>
        </w:rPr>
        <w:t xml:space="preserve"> </w:t>
      </w:r>
      <w:r w:rsidR="00295191" w:rsidRPr="009873DF">
        <w:rPr>
          <w:sz w:val="28"/>
          <w:szCs w:val="28"/>
          <w:lang w:val="en-US"/>
        </w:rPr>
        <w:t xml:space="preserve">Technology, Knowledge and Learning. – 2022. – </w:t>
      </w:r>
      <w:r w:rsidR="00597068" w:rsidRPr="009873DF">
        <w:rPr>
          <w:sz w:val="28"/>
          <w:szCs w:val="28"/>
          <w:lang w:val="en-US"/>
        </w:rPr>
        <w:t>Vol</w:t>
      </w:r>
      <w:r w:rsidR="00295191" w:rsidRPr="009873DF">
        <w:rPr>
          <w:sz w:val="28"/>
          <w:szCs w:val="28"/>
          <w:lang w:val="en-US"/>
        </w:rPr>
        <w:t>.</w:t>
      </w:r>
      <w:r w:rsidR="009873DF">
        <w:rPr>
          <w:sz w:val="28"/>
          <w:szCs w:val="28"/>
          <w:lang w:val="en-US"/>
        </w:rPr>
        <w:t> </w:t>
      </w:r>
      <w:r w:rsidR="00295191" w:rsidRPr="009873DF">
        <w:rPr>
          <w:sz w:val="28"/>
          <w:szCs w:val="28"/>
          <w:lang w:val="en-US"/>
        </w:rPr>
        <w:t>27</w:t>
      </w:r>
      <w:r w:rsidR="00597068" w:rsidRPr="009873DF">
        <w:rPr>
          <w:sz w:val="28"/>
          <w:szCs w:val="28"/>
          <w:lang w:val="en-US"/>
        </w:rPr>
        <w:t>, Issue</w:t>
      </w:r>
      <w:r w:rsidR="00295191" w:rsidRPr="009873DF">
        <w:rPr>
          <w:sz w:val="28"/>
          <w:szCs w:val="28"/>
          <w:lang w:val="en-US"/>
        </w:rPr>
        <w:t xml:space="preserve"> 1. – </w:t>
      </w:r>
      <w:r w:rsidR="00597068" w:rsidRPr="009873DF">
        <w:rPr>
          <w:sz w:val="28"/>
          <w:szCs w:val="28"/>
          <w:lang w:val="en-US"/>
        </w:rPr>
        <w:t>P</w:t>
      </w:r>
      <w:r w:rsidR="00295191" w:rsidRPr="009873DF">
        <w:rPr>
          <w:sz w:val="28"/>
          <w:szCs w:val="28"/>
          <w:lang w:val="en-US"/>
        </w:rPr>
        <w:t>. 139-159.</w:t>
      </w:r>
    </w:p>
    <w:p w14:paraId="4CD54400" w14:textId="25BB4783"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67 </w:t>
      </w:r>
      <w:r w:rsidR="00597068" w:rsidRPr="009873DF">
        <w:rPr>
          <w:sz w:val="28"/>
          <w:szCs w:val="28"/>
          <w:lang w:val="en-US"/>
        </w:rPr>
        <w:t>Mohamad S.N.M., Sazali N.S.S., Salleh M.A.</w:t>
      </w:r>
      <w:r w:rsidR="00295191" w:rsidRPr="009873DF">
        <w:rPr>
          <w:sz w:val="28"/>
          <w:szCs w:val="28"/>
          <w:lang w:val="en-US"/>
        </w:rPr>
        <w:t>M. Gamification approach in education to increase learning engagement //</w:t>
      </w:r>
      <w:r w:rsidR="008B5631" w:rsidRPr="009873DF">
        <w:rPr>
          <w:sz w:val="28"/>
          <w:szCs w:val="28"/>
          <w:lang w:val="en-US"/>
        </w:rPr>
        <w:t xml:space="preserve"> </w:t>
      </w:r>
      <w:r w:rsidR="00295191" w:rsidRPr="009873DF">
        <w:rPr>
          <w:sz w:val="28"/>
          <w:szCs w:val="28"/>
          <w:lang w:val="en-US"/>
        </w:rPr>
        <w:t xml:space="preserve">International Journal of Humanities, Arts and Social Sciences. – 2018. – </w:t>
      </w:r>
      <w:r w:rsidR="00597068" w:rsidRPr="009873DF">
        <w:rPr>
          <w:sz w:val="28"/>
          <w:szCs w:val="28"/>
          <w:lang w:val="en-US"/>
        </w:rPr>
        <w:t>Vol</w:t>
      </w:r>
      <w:r w:rsidR="00295191" w:rsidRPr="009873DF">
        <w:rPr>
          <w:sz w:val="28"/>
          <w:szCs w:val="28"/>
          <w:lang w:val="en-US"/>
        </w:rPr>
        <w:t>. 4</w:t>
      </w:r>
      <w:r w:rsidR="00597068" w:rsidRPr="009873DF">
        <w:rPr>
          <w:sz w:val="28"/>
          <w:szCs w:val="28"/>
          <w:lang w:val="en-US"/>
        </w:rPr>
        <w:t>, Issue</w:t>
      </w:r>
      <w:r w:rsidR="00295191" w:rsidRPr="009873DF">
        <w:rPr>
          <w:sz w:val="28"/>
          <w:szCs w:val="28"/>
          <w:lang w:val="en-US"/>
        </w:rPr>
        <w:t xml:space="preserve"> </w:t>
      </w:r>
      <w:r w:rsidR="00597068" w:rsidRPr="009873DF">
        <w:rPr>
          <w:sz w:val="28"/>
          <w:szCs w:val="28"/>
          <w:lang w:val="en-US"/>
        </w:rPr>
        <w:t>1. – P</w:t>
      </w:r>
      <w:r w:rsidR="00295191" w:rsidRPr="009873DF">
        <w:rPr>
          <w:sz w:val="28"/>
          <w:szCs w:val="28"/>
          <w:lang w:val="en-US"/>
        </w:rPr>
        <w:t>. 22</w:t>
      </w:r>
      <w:r w:rsidR="00597068" w:rsidRPr="009873DF">
        <w:rPr>
          <w:sz w:val="28"/>
          <w:szCs w:val="28"/>
          <w:lang w:val="en-US"/>
        </w:rPr>
        <w:t>-32</w:t>
      </w:r>
      <w:r w:rsidR="00295191" w:rsidRPr="009873DF">
        <w:rPr>
          <w:sz w:val="28"/>
          <w:szCs w:val="28"/>
          <w:lang w:val="en-US"/>
        </w:rPr>
        <w:t>.</w:t>
      </w:r>
    </w:p>
    <w:p w14:paraId="2C9E958F" w14:textId="1CB321CB"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68 </w:t>
      </w:r>
      <w:r w:rsidR="008B5631" w:rsidRPr="009873DF">
        <w:rPr>
          <w:sz w:val="28"/>
          <w:szCs w:val="28"/>
          <w:lang w:val="en-US"/>
        </w:rPr>
        <w:t>Oliveira R.</w:t>
      </w:r>
      <w:r w:rsidR="00295191" w:rsidRPr="009873DF">
        <w:rPr>
          <w:sz w:val="28"/>
          <w:szCs w:val="28"/>
          <w:lang w:val="en-US"/>
        </w:rPr>
        <w:t>P. et al. Gamification in e-learning and sustainability: A theoretical framework //</w:t>
      </w:r>
      <w:r w:rsidR="008B5631" w:rsidRPr="009873DF">
        <w:rPr>
          <w:sz w:val="28"/>
          <w:szCs w:val="28"/>
          <w:lang w:val="en-US"/>
        </w:rPr>
        <w:t xml:space="preserve"> </w:t>
      </w:r>
      <w:r w:rsidR="00295191" w:rsidRPr="009873DF">
        <w:rPr>
          <w:sz w:val="28"/>
          <w:szCs w:val="28"/>
          <w:lang w:val="en-US"/>
        </w:rPr>
        <w:t xml:space="preserve">Sustainability. – 2021. – </w:t>
      </w:r>
      <w:r w:rsidR="008B5631" w:rsidRPr="009873DF">
        <w:rPr>
          <w:sz w:val="28"/>
          <w:szCs w:val="28"/>
          <w:lang w:val="en-US"/>
        </w:rPr>
        <w:t>Vol</w:t>
      </w:r>
      <w:r w:rsidR="00295191" w:rsidRPr="009873DF">
        <w:rPr>
          <w:sz w:val="28"/>
          <w:szCs w:val="28"/>
          <w:lang w:val="en-US"/>
        </w:rPr>
        <w:t>. 13</w:t>
      </w:r>
      <w:r w:rsidR="008B5631" w:rsidRPr="009873DF">
        <w:rPr>
          <w:sz w:val="28"/>
          <w:szCs w:val="28"/>
          <w:lang w:val="en-US"/>
        </w:rPr>
        <w:t>, Issue</w:t>
      </w:r>
      <w:r w:rsidR="00295191" w:rsidRPr="009873DF">
        <w:rPr>
          <w:sz w:val="28"/>
          <w:szCs w:val="28"/>
          <w:lang w:val="en-US"/>
        </w:rPr>
        <w:t xml:space="preserve"> 21. – </w:t>
      </w:r>
      <w:r w:rsidR="008B5631" w:rsidRPr="009873DF">
        <w:rPr>
          <w:sz w:val="28"/>
          <w:szCs w:val="28"/>
          <w:lang w:val="en-US"/>
        </w:rPr>
        <w:t>P</w:t>
      </w:r>
      <w:r w:rsidR="00295191" w:rsidRPr="009873DF">
        <w:rPr>
          <w:sz w:val="28"/>
          <w:szCs w:val="28"/>
          <w:lang w:val="en-US"/>
        </w:rPr>
        <w:t>. 11945.</w:t>
      </w:r>
    </w:p>
    <w:p w14:paraId="5ADC5575" w14:textId="1F241AE0"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69 </w:t>
      </w:r>
      <w:r w:rsidR="00295191" w:rsidRPr="009873DF">
        <w:rPr>
          <w:sz w:val="28"/>
          <w:szCs w:val="28"/>
          <w:lang w:val="en-US"/>
        </w:rPr>
        <w:t>Zainuddin Z. et al. The impact of gamification on learning and instruction: A systematic review of empirical evidence //</w:t>
      </w:r>
      <w:r w:rsidR="008B5631" w:rsidRPr="009873DF">
        <w:rPr>
          <w:sz w:val="28"/>
          <w:szCs w:val="28"/>
          <w:lang w:val="en-US"/>
        </w:rPr>
        <w:t xml:space="preserve"> </w:t>
      </w:r>
      <w:r w:rsidR="00295191" w:rsidRPr="009873DF">
        <w:rPr>
          <w:sz w:val="28"/>
          <w:szCs w:val="28"/>
          <w:lang w:val="en-US"/>
        </w:rPr>
        <w:t xml:space="preserve">Educational research review. – 2020. – </w:t>
      </w:r>
      <w:r w:rsidR="008B5631" w:rsidRPr="009873DF">
        <w:rPr>
          <w:sz w:val="28"/>
          <w:szCs w:val="28"/>
          <w:lang w:val="en-US"/>
        </w:rPr>
        <w:t>Vol</w:t>
      </w:r>
      <w:r w:rsidR="00295191" w:rsidRPr="009873DF">
        <w:rPr>
          <w:sz w:val="28"/>
          <w:szCs w:val="28"/>
          <w:lang w:val="en-US"/>
        </w:rPr>
        <w:t xml:space="preserve">. 30. – </w:t>
      </w:r>
      <w:r w:rsidR="008B5631" w:rsidRPr="009873DF">
        <w:rPr>
          <w:sz w:val="28"/>
          <w:szCs w:val="28"/>
          <w:lang w:val="en-US"/>
        </w:rPr>
        <w:t>P</w:t>
      </w:r>
      <w:r w:rsidR="00295191" w:rsidRPr="009873DF">
        <w:rPr>
          <w:sz w:val="28"/>
          <w:szCs w:val="28"/>
          <w:lang w:val="en-US"/>
        </w:rPr>
        <w:t>. 100326.</w:t>
      </w:r>
    </w:p>
    <w:p w14:paraId="51C7406C" w14:textId="2CDF2268"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70 </w:t>
      </w:r>
      <w:r w:rsidR="008B5631" w:rsidRPr="009873DF">
        <w:rPr>
          <w:sz w:val="28"/>
          <w:szCs w:val="28"/>
          <w:lang w:val="en-US"/>
        </w:rPr>
        <w:t>Lopez C.E., Tucker C.</w:t>
      </w:r>
      <w:r w:rsidR="00295191" w:rsidRPr="009873DF">
        <w:rPr>
          <w:sz w:val="28"/>
          <w:szCs w:val="28"/>
          <w:lang w:val="en-US"/>
        </w:rPr>
        <w:t>S. The effects of player type on performance: A gamification case study //</w:t>
      </w:r>
      <w:r w:rsidR="009873DF">
        <w:rPr>
          <w:sz w:val="28"/>
          <w:szCs w:val="28"/>
          <w:lang w:val="en-US"/>
        </w:rPr>
        <w:t xml:space="preserve"> </w:t>
      </w:r>
      <w:r w:rsidR="00295191" w:rsidRPr="009873DF">
        <w:rPr>
          <w:sz w:val="28"/>
          <w:szCs w:val="28"/>
          <w:lang w:val="en-US"/>
        </w:rPr>
        <w:t xml:space="preserve">Computers in Human Behavior. – 2019. – </w:t>
      </w:r>
      <w:r w:rsidR="008B5631" w:rsidRPr="009873DF">
        <w:rPr>
          <w:sz w:val="28"/>
          <w:szCs w:val="28"/>
          <w:lang w:val="en-US"/>
        </w:rPr>
        <w:t>Vol</w:t>
      </w:r>
      <w:r w:rsidR="00295191" w:rsidRPr="009873DF">
        <w:rPr>
          <w:sz w:val="28"/>
          <w:szCs w:val="28"/>
          <w:lang w:val="en-US"/>
        </w:rPr>
        <w:t xml:space="preserve">. 91. – </w:t>
      </w:r>
      <w:r w:rsidR="008B5631" w:rsidRPr="009873DF">
        <w:rPr>
          <w:sz w:val="28"/>
          <w:szCs w:val="28"/>
          <w:lang w:val="en-US"/>
        </w:rPr>
        <w:t>P</w:t>
      </w:r>
      <w:r w:rsidR="00295191" w:rsidRPr="009873DF">
        <w:rPr>
          <w:sz w:val="28"/>
          <w:szCs w:val="28"/>
          <w:lang w:val="en-US"/>
        </w:rPr>
        <w:t>.</w:t>
      </w:r>
      <w:r w:rsidR="009873DF">
        <w:rPr>
          <w:sz w:val="28"/>
          <w:szCs w:val="28"/>
          <w:lang w:val="en-US"/>
        </w:rPr>
        <w:t> </w:t>
      </w:r>
      <w:r w:rsidR="00295191" w:rsidRPr="009873DF">
        <w:rPr>
          <w:sz w:val="28"/>
          <w:szCs w:val="28"/>
          <w:lang w:val="en-US"/>
        </w:rPr>
        <w:t>333-345.</w:t>
      </w:r>
    </w:p>
    <w:p w14:paraId="63FF3DAF" w14:textId="5B8BAD10"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71 </w:t>
      </w:r>
      <w:r w:rsidR="00295191" w:rsidRPr="009873DF">
        <w:rPr>
          <w:sz w:val="28"/>
          <w:szCs w:val="28"/>
          <w:lang w:val="en-US"/>
        </w:rPr>
        <w:t>Zou D., Huang Y., Xie H. Digital game-based vocabulary learning: where are we and where are we going? //</w:t>
      </w:r>
      <w:r w:rsidR="008B5631" w:rsidRPr="009873DF">
        <w:rPr>
          <w:sz w:val="28"/>
          <w:szCs w:val="28"/>
          <w:lang w:val="en-US"/>
        </w:rPr>
        <w:t xml:space="preserve"> </w:t>
      </w:r>
      <w:r w:rsidR="00295191" w:rsidRPr="009873DF">
        <w:rPr>
          <w:sz w:val="28"/>
          <w:szCs w:val="28"/>
          <w:lang w:val="en-US"/>
        </w:rPr>
        <w:t xml:space="preserve">Computer Assisted Language Learning. – 2021. – </w:t>
      </w:r>
      <w:r w:rsidR="008B5631" w:rsidRPr="009873DF">
        <w:rPr>
          <w:sz w:val="28"/>
          <w:szCs w:val="28"/>
          <w:lang w:val="en-US"/>
        </w:rPr>
        <w:t>Vol</w:t>
      </w:r>
      <w:r w:rsidR="00295191" w:rsidRPr="009873DF">
        <w:rPr>
          <w:sz w:val="28"/>
          <w:szCs w:val="28"/>
          <w:lang w:val="en-US"/>
        </w:rPr>
        <w:t>. 34</w:t>
      </w:r>
      <w:r w:rsidR="008B5631" w:rsidRPr="009873DF">
        <w:rPr>
          <w:sz w:val="28"/>
          <w:szCs w:val="28"/>
          <w:lang w:val="en-US"/>
        </w:rPr>
        <w:t>, Issue</w:t>
      </w:r>
      <w:r w:rsidR="00295191" w:rsidRPr="009873DF">
        <w:rPr>
          <w:sz w:val="28"/>
          <w:szCs w:val="28"/>
          <w:lang w:val="en-US"/>
        </w:rPr>
        <w:t xml:space="preserve"> 5-6. – </w:t>
      </w:r>
      <w:r w:rsidR="008B5631" w:rsidRPr="009873DF">
        <w:rPr>
          <w:sz w:val="28"/>
          <w:szCs w:val="28"/>
          <w:lang w:val="en-US"/>
        </w:rPr>
        <w:t>P</w:t>
      </w:r>
      <w:r w:rsidR="00295191" w:rsidRPr="009873DF">
        <w:rPr>
          <w:sz w:val="28"/>
          <w:szCs w:val="28"/>
          <w:lang w:val="en-US"/>
        </w:rPr>
        <w:t>. 751-777.</w:t>
      </w:r>
    </w:p>
    <w:p w14:paraId="51EE433B" w14:textId="187B2398"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72 </w:t>
      </w:r>
      <w:r w:rsidR="008B5631" w:rsidRPr="009873DF">
        <w:rPr>
          <w:sz w:val="28"/>
          <w:szCs w:val="28"/>
          <w:lang w:val="en-US"/>
        </w:rPr>
        <w:t>Wu C.H., Tzeng Y.L., Huang Y.</w:t>
      </w:r>
      <w:r w:rsidR="00295191" w:rsidRPr="009873DF">
        <w:rPr>
          <w:sz w:val="28"/>
          <w:szCs w:val="28"/>
          <w:lang w:val="en-US"/>
        </w:rPr>
        <w:t>M. Measuring performance in leaning process of digital game-based learning and static E-learning //</w:t>
      </w:r>
      <w:r w:rsidR="008B5631" w:rsidRPr="009873DF">
        <w:rPr>
          <w:sz w:val="28"/>
          <w:szCs w:val="28"/>
          <w:lang w:val="en-US"/>
        </w:rPr>
        <w:t xml:space="preserve"> </w:t>
      </w:r>
      <w:r w:rsidR="00295191" w:rsidRPr="009873DF">
        <w:rPr>
          <w:sz w:val="28"/>
          <w:szCs w:val="28"/>
          <w:lang w:val="en-US"/>
        </w:rPr>
        <w:t xml:space="preserve">Educational Technology Research and Development. – 2020. – </w:t>
      </w:r>
      <w:r w:rsidR="008B5631" w:rsidRPr="009873DF">
        <w:rPr>
          <w:sz w:val="28"/>
          <w:szCs w:val="28"/>
          <w:lang w:val="en-US"/>
        </w:rPr>
        <w:t>Vol</w:t>
      </w:r>
      <w:r w:rsidR="00295191" w:rsidRPr="009873DF">
        <w:rPr>
          <w:sz w:val="28"/>
          <w:szCs w:val="28"/>
          <w:lang w:val="en-US"/>
        </w:rPr>
        <w:t>. 68</w:t>
      </w:r>
      <w:r w:rsidR="008B5631" w:rsidRPr="009873DF">
        <w:rPr>
          <w:sz w:val="28"/>
          <w:szCs w:val="28"/>
          <w:lang w:val="en-US"/>
        </w:rPr>
        <w:t>, Issue</w:t>
      </w:r>
      <w:r w:rsidR="00295191" w:rsidRPr="009873DF">
        <w:rPr>
          <w:sz w:val="28"/>
          <w:szCs w:val="28"/>
          <w:lang w:val="en-US"/>
        </w:rPr>
        <w:t xml:space="preserve"> 5. – </w:t>
      </w:r>
      <w:r w:rsidR="008B5631" w:rsidRPr="009873DF">
        <w:rPr>
          <w:sz w:val="28"/>
          <w:szCs w:val="28"/>
          <w:lang w:val="en-US"/>
        </w:rPr>
        <w:t>P</w:t>
      </w:r>
      <w:r w:rsidR="00295191" w:rsidRPr="009873DF">
        <w:rPr>
          <w:sz w:val="28"/>
          <w:szCs w:val="28"/>
          <w:lang w:val="en-US"/>
        </w:rPr>
        <w:t>. 2215-2237.</w:t>
      </w:r>
    </w:p>
    <w:p w14:paraId="3C961469" w14:textId="0737B6D1"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73 </w:t>
      </w:r>
      <w:r w:rsidR="00295191" w:rsidRPr="009873DF">
        <w:rPr>
          <w:sz w:val="28"/>
          <w:szCs w:val="28"/>
          <w:lang w:val="en-US"/>
        </w:rPr>
        <w:t>Sukirman S. et al. A strategy of learning computational thinking through game based in virtual reality: Systematic review and conceptual framework //</w:t>
      </w:r>
      <w:r w:rsidR="009873DF">
        <w:rPr>
          <w:sz w:val="28"/>
          <w:szCs w:val="28"/>
          <w:lang w:val="en-US"/>
        </w:rPr>
        <w:t xml:space="preserve"> </w:t>
      </w:r>
      <w:r w:rsidR="00295191" w:rsidRPr="009873DF">
        <w:rPr>
          <w:sz w:val="28"/>
          <w:szCs w:val="28"/>
          <w:lang w:val="en-US"/>
        </w:rPr>
        <w:t xml:space="preserve">Informatics in Education. – 2022. – </w:t>
      </w:r>
      <w:r w:rsidR="008B5631" w:rsidRPr="009873DF">
        <w:rPr>
          <w:sz w:val="28"/>
          <w:szCs w:val="28"/>
          <w:lang w:val="en-US"/>
        </w:rPr>
        <w:t>Vol</w:t>
      </w:r>
      <w:r w:rsidR="00295191" w:rsidRPr="009873DF">
        <w:rPr>
          <w:sz w:val="28"/>
          <w:szCs w:val="28"/>
          <w:lang w:val="en-US"/>
        </w:rPr>
        <w:t>. 21</w:t>
      </w:r>
      <w:r w:rsidR="008B5631" w:rsidRPr="009873DF">
        <w:rPr>
          <w:sz w:val="28"/>
          <w:szCs w:val="28"/>
          <w:lang w:val="en-US"/>
        </w:rPr>
        <w:t>, Issue</w:t>
      </w:r>
      <w:r w:rsidR="00295191" w:rsidRPr="009873DF">
        <w:rPr>
          <w:sz w:val="28"/>
          <w:szCs w:val="28"/>
          <w:lang w:val="en-US"/>
        </w:rPr>
        <w:t xml:space="preserve"> 1. – </w:t>
      </w:r>
      <w:r w:rsidR="008B5631" w:rsidRPr="009873DF">
        <w:rPr>
          <w:sz w:val="28"/>
          <w:szCs w:val="28"/>
          <w:lang w:val="en-US"/>
        </w:rPr>
        <w:t>P</w:t>
      </w:r>
      <w:r w:rsidR="00295191" w:rsidRPr="009873DF">
        <w:rPr>
          <w:sz w:val="28"/>
          <w:szCs w:val="28"/>
          <w:lang w:val="en-US"/>
        </w:rPr>
        <w:t>. 179-200.</w:t>
      </w:r>
    </w:p>
    <w:p w14:paraId="6499E226" w14:textId="7F6D2AE4"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74 </w:t>
      </w:r>
      <w:r w:rsidR="00295191" w:rsidRPr="009873DF">
        <w:rPr>
          <w:sz w:val="28"/>
          <w:szCs w:val="28"/>
          <w:lang w:val="en-US"/>
        </w:rPr>
        <w:t>Chan C. S., Yat-Hang C., Tsz Heung Agnes F. Promoting game-based e-Learning through urban tourism scenario game from the evaluation of knowledge-attitude-usability effectiveness //</w:t>
      </w:r>
      <w:r w:rsidR="009873DF">
        <w:rPr>
          <w:sz w:val="28"/>
          <w:szCs w:val="28"/>
          <w:lang w:val="en-US"/>
        </w:rPr>
        <w:t xml:space="preserve"> </w:t>
      </w:r>
      <w:r w:rsidR="00295191" w:rsidRPr="009873DF">
        <w:rPr>
          <w:sz w:val="28"/>
          <w:szCs w:val="28"/>
          <w:lang w:val="en-US"/>
        </w:rPr>
        <w:t xml:space="preserve">Journal of Global Scholars of Marketing Science. – 2022. – </w:t>
      </w:r>
      <w:r w:rsidR="008B5631" w:rsidRPr="009873DF">
        <w:rPr>
          <w:sz w:val="28"/>
          <w:szCs w:val="28"/>
          <w:lang w:val="en-US"/>
        </w:rPr>
        <w:t>Vol</w:t>
      </w:r>
      <w:r w:rsidR="00295191" w:rsidRPr="009873DF">
        <w:rPr>
          <w:sz w:val="28"/>
          <w:szCs w:val="28"/>
          <w:lang w:val="en-US"/>
        </w:rPr>
        <w:t>. 32</w:t>
      </w:r>
      <w:r w:rsidR="008B5631" w:rsidRPr="009873DF">
        <w:rPr>
          <w:sz w:val="28"/>
          <w:szCs w:val="28"/>
          <w:lang w:val="en-US"/>
        </w:rPr>
        <w:t>, Issue</w:t>
      </w:r>
      <w:r w:rsidR="00295191" w:rsidRPr="009873DF">
        <w:rPr>
          <w:sz w:val="28"/>
          <w:szCs w:val="28"/>
          <w:lang w:val="en-US"/>
        </w:rPr>
        <w:t xml:space="preserve"> 1. – </w:t>
      </w:r>
      <w:r w:rsidR="008B5631" w:rsidRPr="009873DF">
        <w:rPr>
          <w:sz w:val="28"/>
          <w:szCs w:val="28"/>
          <w:lang w:val="en-US"/>
        </w:rPr>
        <w:t>P</w:t>
      </w:r>
      <w:r w:rsidR="00295191" w:rsidRPr="009873DF">
        <w:rPr>
          <w:sz w:val="28"/>
          <w:szCs w:val="28"/>
          <w:lang w:val="en-US"/>
        </w:rPr>
        <w:t>. 16-35.</w:t>
      </w:r>
    </w:p>
    <w:p w14:paraId="7E85BC1E" w14:textId="1A136B29"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75 </w:t>
      </w:r>
      <w:r w:rsidR="00295191" w:rsidRPr="009873DF">
        <w:rPr>
          <w:sz w:val="28"/>
          <w:szCs w:val="28"/>
          <w:lang w:val="en-US"/>
        </w:rPr>
        <w:t xml:space="preserve">Li X. et al. Using gamification to facilitate </w:t>
      </w:r>
      <w:r w:rsidR="00780250" w:rsidRPr="009873DF">
        <w:rPr>
          <w:sz w:val="28"/>
          <w:szCs w:val="28"/>
          <w:lang w:val="en-US"/>
        </w:rPr>
        <w:t>Студент</w:t>
      </w:r>
      <w:r w:rsidR="00295191" w:rsidRPr="009873DF">
        <w:rPr>
          <w:sz w:val="28"/>
          <w:szCs w:val="28"/>
          <w:lang w:val="en-US"/>
        </w:rPr>
        <w:t xml:space="preserve">s’ self-regulation in e-learning: A case study on </w:t>
      </w:r>
      <w:r w:rsidR="00780250" w:rsidRPr="009873DF">
        <w:rPr>
          <w:sz w:val="28"/>
          <w:szCs w:val="28"/>
          <w:lang w:val="en-US"/>
        </w:rPr>
        <w:t>Студент</w:t>
      </w:r>
      <w:r w:rsidR="00295191" w:rsidRPr="009873DF">
        <w:rPr>
          <w:sz w:val="28"/>
          <w:szCs w:val="28"/>
          <w:lang w:val="en-US"/>
        </w:rPr>
        <w:t>s’ L2 English learning //</w:t>
      </w:r>
      <w:r w:rsidR="009873DF">
        <w:rPr>
          <w:sz w:val="28"/>
          <w:szCs w:val="28"/>
          <w:lang w:val="en-US"/>
        </w:rPr>
        <w:t xml:space="preserve"> </w:t>
      </w:r>
      <w:r w:rsidR="00295191" w:rsidRPr="009873DF">
        <w:rPr>
          <w:sz w:val="28"/>
          <w:szCs w:val="28"/>
          <w:lang w:val="en-US"/>
        </w:rPr>
        <w:t xml:space="preserve">Sustainability. – 2022. – </w:t>
      </w:r>
      <w:r w:rsidR="008B5631" w:rsidRPr="009873DF">
        <w:rPr>
          <w:sz w:val="28"/>
          <w:szCs w:val="28"/>
          <w:lang w:val="en-US"/>
        </w:rPr>
        <w:t>Vol</w:t>
      </w:r>
      <w:r w:rsidR="00295191" w:rsidRPr="009873DF">
        <w:rPr>
          <w:sz w:val="28"/>
          <w:szCs w:val="28"/>
          <w:lang w:val="en-US"/>
        </w:rPr>
        <w:t>. 14</w:t>
      </w:r>
      <w:r w:rsidR="008B5631" w:rsidRPr="009873DF">
        <w:rPr>
          <w:sz w:val="28"/>
          <w:szCs w:val="28"/>
          <w:lang w:val="en-US"/>
        </w:rPr>
        <w:t>, Issue</w:t>
      </w:r>
      <w:r w:rsidR="00295191" w:rsidRPr="009873DF">
        <w:rPr>
          <w:sz w:val="28"/>
          <w:szCs w:val="28"/>
          <w:lang w:val="en-US"/>
        </w:rPr>
        <w:t xml:space="preserve"> 12. – </w:t>
      </w:r>
      <w:r w:rsidR="008B5631" w:rsidRPr="009873DF">
        <w:rPr>
          <w:sz w:val="28"/>
          <w:szCs w:val="28"/>
          <w:lang w:val="en-US"/>
        </w:rPr>
        <w:t>P</w:t>
      </w:r>
      <w:r w:rsidR="00295191" w:rsidRPr="009873DF">
        <w:rPr>
          <w:sz w:val="28"/>
          <w:szCs w:val="28"/>
          <w:lang w:val="en-US"/>
        </w:rPr>
        <w:t>. 7008.</w:t>
      </w:r>
    </w:p>
    <w:p w14:paraId="6B8ED5D0" w14:textId="604093F3"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76 </w:t>
      </w:r>
      <w:r w:rsidR="008B5631" w:rsidRPr="009873DF">
        <w:rPr>
          <w:sz w:val="28"/>
          <w:szCs w:val="28"/>
          <w:lang w:val="en-US"/>
        </w:rPr>
        <w:t>Garett R., Young S.</w:t>
      </w:r>
      <w:r w:rsidR="00295191" w:rsidRPr="009873DF">
        <w:rPr>
          <w:sz w:val="28"/>
          <w:szCs w:val="28"/>
          <w:lang w:val="en-US"/>
        </w:rPr>
        <w:t>D. Health care gamification: A study of game mechanics and elements //</w:t>
      </w:r>
      <w:r w:rsidR="008B5631" w:rsidRPr="009873DF">
        <w:rPr>
          <w:sz w:val="28"/>
          <w:szCs w:val="28"/>
          <w:lang w:val="en-US"/>
        </w:rPr>
        <w:t xml:space="preserve"> </w:t>
      </w:r>
      <w:r w:rsidR="00295191" w:rsidRPr="009873DF">
        <w:rPr>
          <w:sz w:val="28"/>
          <w:szCs w:val="28"/>
          <w:lang w:val="en-US"/>
        </w:rPr>
        <w:t xml:space="preserve">Technology, Knowledge and Learning. – 2019. – </w:t>
      </w:r>
      <w:r w:rsidR="008B5631" w:rsidRPr="009873DF">
        <w:rPr>
          <w:sz w:val="28"/>
          <w:szCs w:val="28"/>
          <w:lang w:val="en-US"/>
        </w:rPr>
        <w:t>Vol</w:t>
      </w:r>
      <w:r w:rsidR="00295191" w:rsidRPr="009873DF">
        <w:rPr>
          <w:sz w:val="28"/>
          <w:szCs w:val="28"/>
          <w:lang w:val="en-US"/>
        </w:rPr>
        <w:t xml:space="preserve">. 24. – </w:t>
      </w:r>
      <w:r w:rsidR="008B5631" w:rsidRPr="009873DF">
        <w:rPr>
          <w:sz w:val="28"/>
          <w:szCs w:val="28"/>
          <w:lang w:val="en-US"/>
        </w:rPr>
        <w:t>P)</w:t>
      </w:r>
      <w:r w:rsidR="00295191" w:rsidRPr="009873DF">
        <w:rPr>
          <w:sz w:val="28"/>
          <w:szCs w:val="28"/>
          <w:lang w:val="en-US"/>
        </w:rPr>
        <w:t>. 341-353.</w:t>
      </w:r>
    </w:p>
    <w:p w14:paraId="61AD83C6" w14:textId="3D84F34E"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77 </w:t>
      </w:r>
      <w:r w:rsidR="00295191" w:rsidRPr="009873DF">
        <w:rPr>
          <w:sz w:val="28"/>
          <w:szCs w:val="28"/>
          <w:lang w:val="en-US"/>
        </w:rPr>
        <w:t>Sandrone S., Carlson C. Gamification and game-based education in neurology and neuroscience: Applications, challenges, and opportunities //</w:t>
      </w:r>
      <w:r w:rsidR="008B5631" w:rsidRPr="009873DF">
        <w:rPr>
          <w:sz w:val="28"/>
          <w:szCs w:val="28"/>
          <w:lang w:val="en-US"/>
        </w:rPr>
        <w:t xml:space="preserve"> </w:t>
      </w:r>
      <w:r w:rsidR="00295191" w:rsidRPr="009873DF">
        <w:rPr>
          <w:sz w:val="28"/>
          <w:szCs w:val="28"/>
          <w:lang w:val="en-US"/>
        </w:rPr>
        <w:t xml:space="preserve">Brain Disorders. – 2021. – </w:t>
      </w:r>
      <w:r w:rsidR="008B5631" w:rsidRPr="009873DF">
        <w:rPr>
          <w:sz w:val="28"/>
          <w:szCs w:val="28"/>
          <w:lang w:val="en-US"/>
        </w:rPr>
        <w:t>Vol</w:t>
      </w:r>
      <w:r w:rsidR="00295191" w:rsidRPr="009873DF">
        <w:rPr>
          <w:sz w:val="28"/>
          <w:szCs w:val="28"/>
          <w:lang w:val="en-US"/>
        </w:rPr>
        <w:t xml:space="preserve">. 1. – </w:t>
      </w:r>
      <w:r w:rsidR="008B5631" w:rsidRPr="009873DF">
        <w:rPr>
          <w:sz w:val="28"/>
          <w:szCs w:val="28"/>
          <w:lang w:val="en-US"/>
        </w:rPr>
        <w:t>P</w:t>
      </w:r>
      <w:r w:rsidR="00295191" w:rsidRPr="009873DF">
        <w:rPr>
          <w:sz w:val="28"/>
          <w:szCs w:val="28"/>
          <w:lang w:val="en-US"/>
        </w:rPr>
        <w:t>. 100008.</w:t>
      </w:r>
    </w:p>
    <w:p w14:paraId="58A51C78" w14:textId="00706A3F"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78 </w:t>
      </w:r>
      <w:r w:rsidR="00295191" w:rsidRPr="009873DF">
        <w:rPr>
          <w:sz w:val="28"/>
          <w:szCs w:val="28"/>
          <w:lang w:val="en-US"/>
        </w:rPr>
        <w:t>Garcin B. et al. The “neurological hat game”: a fun way to learn the neurological semiology //</w:t>
      </w:r>
      <w:r w:rsidR="008B5631" w:rsidRPr="009873DF">
        <w:rPr>
          <w:sz w:val="28"/>
          <w:szCs w:val="28"/>
          <w:lang w:val="en-US"/>
        </w:rPr>
        <w:t xml:space="preserve"> </w:t>
      </w:r>
      <w:r w:rsidR="00295191" w:rsidRPr="009873DF">
        <w:rPr>
          <w:sz w:val="28"/>
          <w:szCs w:val="28"/>
          <w:lang w:val="en-US"/>
        </w:rPr>
        <w:t xml:space="preserve">Revue Neurol. – 2019. – </w:t>
      </w:r>
      <w:r w:rsidR="008B5631" w:rsidRPr="009873DF">
        <w:rPr>
          <w:sz w:val="28"/>
          <w:szCs w:val="28"/>
          <w:lang w:val="en-US"/>
        </w:rPr>
        <w:t>Vol</w:t>
      </w:r>
      <w:r w:rsidR="00295191" w:rsidRPr="009873DF">
        <w:rPr>
          <w:sz w:val="28"/>
          <w:szCs w:val="28"/>
          <w:lang w:val="en-US"/>
        </w:rPr>
        <w:t xml:space="preserve"> 175</w:t>
      </w:r>
      <w:r w:rsidR="008B5631" w:rsidRPr="009873DF">
        <w:rPr>
          <w:sz w:val="28"/>
          <w:szCs w:val="28"/>
          <w:lang w:val="en-US"/>
        </w:rPr>
        <w:t>, Issue</w:t>
      </w:r>
      <w:r w:rsidR="00295191" w:rsidRPr="009873DF">
        <w:rPr>
          <w:sz w:val="28"/>
          <w:szCs w:val="28"/>
          <w:lang w:val="en-US"/>
        </w:rPr>
        <w:t xml:space="preserve"> 9. – </w:t>
      </w:r>
      <w:r w:rsidR="008B5631" w:rsidRPr="009873DF">
        <w:rPr>
          <w:sz w:val="28"/>
          <w:szCs w:val="28"/>
          <w:lang w:val="en-US"/>
        </w:rPr>
        <w:t>P</w:t>
      </w:r>
      <w:r w:rsidR="00295191" w:rsidRPr="009873DF">
        <w:rPr>
          <w:sz w:val="28"/>
          <w:szCs w:val="28"/>
          <w:lang w:val="en-US"/>
        </w:rPr>
        <w:t>. 528-533.</w:t>
      </w:r>
    </w:p>
    <w:p w14:paraId="514203C1" w14:textId="253D0F67"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79 </w:t>
      </w:r>
      <w:r w:rsidR="008B5631" w:rsidRPr="009873DF">
        <w:rPr>
          <w:sz w:val="28"/>
          <w:szCs w:val="28"/>
          <w:lang w:val="en-US"/>
        </w:rPr>
        <w:t>Weaver K., Roche C.</w:t>
      </w:r>
      <w:r w:rsidR="00295191" w:rsidRPr="009873DF">
        <w:rPr>
          <w:sz w:val="28"/>
          <w:szCs w:val="28"/>
          <w:lang w:val="en-US"/>
        </w:rPr>
        <w:t>C. Learning the cranial nerves: a low-tech gamified teaching strategy //</w:t>
      </w:r>
      <w:r w:rsidR="008B5631" w:rsidRPr="009873DF">
        <w:rPr>
          <w:sz w:val="28"/>
          <w:szCs w:val="28"/>
          <w:lang w:val="en-US"/>
        </w:rPr>
        <w:t xml:space="preserve"> </w:t>
      </w:r>
      <w:r w:rsidR="00295191" w:rsidRPr="009873DF">
        <w:rPr>
          <w:sz w:val="28"/>
          <w:szCs w:val="28"/>
          <w:lang w:val="en-US"/>
        </w:rPr>
        <w:t xml:space="preserve">Journal of Nursing Education. – 2019. – </w:t>
      </w:r>
      <w:r w:rsidR="008B5631" w:rsidRPr="009873DF">
        <w:rPr>
          <w:sz w:val="28"/>
          <w:szCs w:val="28"/>
          <w:lang w:val="en-US"/>
        </w:rPr>
        <w:t>Vol</w:t>
      </w:r>
      <w:r w:rsidR="00295191" w:rsidRPr="009873DF">
        <w:rPr>
          <w:sz w:val="28"/>
          <w:szCs w:val="28"/>
          <w:lang w:val="en-US"/>
        </w:rPr>
        <w:t>. 58</w:t>
      </w:r>
      <w:r w:rsidR="008B5631" w:rsidRPr="009873DF">
        <w:rPr>
          <w:sz w:val="28"/>
          <w:szCs w:val="28"/>
          <w:lang w:val="en-US"/>
        </w:rPr>
        <w:t>, Issue</w:t>
      </w:r>
      <w:r w:rsidR="00295191" w:rsidRPr="009873DF">
        <w:rPr>
          <w:sz w:val="28"/>
          <w:szCs w:val="28"/>
          <w:lang w:val="en-US"/>
        </w:rPr>
        <w:t xml:space="preserve"> 9. – </w:t>
      </w:r>
      <w:r w:rsidR="008B5631" w:rsidRPr="009873DF">
        <w:rPr>
          <w:sz w:val="28"/>
          <w:szCs w:val="28"/>
          <w:lang w:val="en-US"/>
        </w:rPr>
        <w:t>P</w:t>
      </w:r>
      <w:r w:rsidR="00295191" w:rsidRPr="009873DF">
        <w:rPr>
          <w:sz w:val="28"/>
          <w:szCs w:val="28"/>
          <w:lang w:val="en-US"/>
        </w:rPr>
        <w:t>.</w:t>
      </w:r>
      <w:r w:rsidR="009873DF">
        <w:rPr>
          <w:sz w:val="28"/>
          <w:szCs w:val="28"/>
          <w:lang w:val="en-US"/>
        </w:rPr>
        <w:t> </w:t>
      </w:r>
      <w:r w:rsidR="00295191" w:rsidRPr="009873DF">
        <w:rPr>
          <w:sz w:val="28"/>
          <w:szCs w:val="28"/>
          <w:lang w:val="en-US"/>
        </w:rPr>
        <w:t>553</w:t>
      </w:r>
      <w:r w:rsidR="00171CB6" w:rsidRPr="009873DF">
        <w:rPr>
          <w:sz w:val="28"/>
          <w:szCs w:val="28"/>
          <w:lang w:val="kk-KZ"/>
        </w:rPr>
        <w:t>.</w:t>
      </w:r>
    </w:p>
    <w:p w14:paraId="6C96ECFC" w14:textId="04FFE628"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80 </w:t>
      </w:r>
      <w:r w:rsidR="00295191" w:rsidRPr="009873DF">
        <w:rPr>
          <w:sz w:val="28"/>
          <w:szCs w:val="28"/>
          <w:lang w:val="en-US"/>
        </w:rPr>
        <w:t>Khaldi A., Bouzidi R., Nader F. Gamification of e-learning in higher education: a systematic literature review //</w:t>
      </w:r>
      <w:r w:rsidR="008B5631" w:rsidRPr="009873DF">
        <w:rPr>
          <w:sz w:val="28"/>
          <w:szCs w:val="28"/>
          <w:lang w:val="en-US"/>
        </w:rPr>
        <w:t xml:space="preserve"> </w:t>
      </w:r>
      <w:r w:rsidR="00295191" w:rsidRPr="009873DF">
        <w:rPr>
          <w:sz w:val="28"/>
          <w:szCs w:val="28"/>
          <w:lang w:val="en-US"/>
        </w:rPr>
        <w:t xml:space="preserve">Smart Learning Environments. – 2023. – </w:t>
      </w:r>
      <w:r w:rsidR="008B5631" w:rsidRPr="009873DF">
        <w:rPr>
          <w:sz w:val="28"/>
          <w:szCs w:val="28"/>
          <w:lang w:val="en-US"/>
        </w:rPr>
        <w:t>Vol</w:t>
      </w:r>
      <w:r w:rsidR="00295191" w:rsidRPr="009873DF">
        <w:rPr>
          <w:sz w:val="28"/>
          <w:szCs w:val="28"/>
          <w:lang w:val="en-US"/>
        </w:rPr>
        <w:t>. 10</w:t>
      </w:r>
      <w:r w:rsidR="008B5631" w:rsidRPr="009873DF">
        <w:rPr>
          <w:sz w:val="28"/>
          <w:szCs w:val="28"/>
          <w:lang w:val="en-US"/>
        </w:rPr>
        <w:t>, Issue</w:t>
      </w:r>
      <w:r w:rsidR="00295191" w:rsidRPr="009873DF">
        <w:rPr>
          <w:sz w:val="28"/>
          <w:szCs w:val="28"/>
          <w:lang w:val="en-US"/>
        </w:rPr>
        <w:t xml:space="preserve"> 1. – </w:t>
      </w:r>
      <w:r w:rsidR="008B5631" w:rsidRPr="009873DF">
        <w:rPr>
          <w:sz w:val="28"/>
          <w:szCs w:val="28"/>
          <w:lang w:val="en-US"/>
        </w:rPr>
        <w:t>P</w:t>
      </w:r>
      <w:r w:rsidR="00295191" w:rsidRPr="009873DF">
        <w:rPr>
          <w:sz w:val="28"/>
          <w:szCs w:val="28"/>
          <w:lang w:val="en-US"/>
        </w:rPr>
        <w:t>. 10</w:t>
      </w:r>
      <w:r w:rsidR="008B5631" w:rsidRPr="009873DF">
        <w:rPr>
          <w:sz w:val="28"/>
          <w:szCs w:val="28"/>
          <w:lang w:val="en-US"/>
        </w:rPr>
        <w:t>-1-10-32</w:t>
      </w:r>
      <w:r w:rsidR="00295191" w:rsidRPr="009873DF">
        <w:rPr>
          <w:sz w:val="28"/>
          <w:szCs w:val="28"/>
          <w:lang w:val="en-US"/>
        </w:rPr>
        <w:t>.</w:t>
      </w:r>
    </w:p>
    <w:p w14:paraId="750E72A2" w14:textId="3DE328A2"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81 </w:t>
      </w:r>
      <w:r w:rsidR="00295191" w:rsidRPr="009873DF">
        <w:rPr>
          <w:sz w:val="28"/>
          <w:szCs w:val="28"/>
          <w:lang w:val="en-US"/>
        </w:rPr>
        <w:t>Nadi-Ravandi S., Batooli Z. Gamification in education: A scientometric, content and co-occurrence analysis of systematic review and meta-analysis articles //</w:t>
      </w:r>
      <w:r w:rsidR="008B5631" w:rsidRPr="009873DF">
        <w:rPr>
          <w:sz w:val="28"/>
          <w:szCs w:val="28"/>
          <w:lang w:val="en-US"/>
        </w:rPr>
        <w:t xml:space="preserve"> </w:t>
      </w:r>
      <w:r w:rsidR="00295191" w:rsidRPr="009873DF">
        <w:rPr>
          <w:sz w:val="28"/>
          <w:szCs w:val="28"/>
          <w:lang w:val="en-US"/>
        </w:rPr>
        <w:t xml:space="preserve">Education and Information Technol. – 2022. – </w:t>
      </w:r>
      <w:r w:rsidR="008B5631" w:rsidRPr="009873DF">
        <w:rPr>
          <w:sz w:val="28"/>
          <w:szCs w:val="28"/>
          <w:lang w:val="en-US"/>
        </w:rPr>
        <w:t>Vol</w:t>
      </w:r>
      <w:r w:rsidR="00295191" w:rsidRPr="009873DF">
        <w:rPr>
          <w:sz w:val="28"/>
          <w:szCs w:val="28"/>
          <w:lang w:val="en-US"/>
        </w:rPr>
        <w:t>. 27</w:t>
      </w:r>
      <w:r w:rsidR="008B5631" w:rsidRPr="009873DF">
        <w:rPr>
          <w:sz w:val="28"/>
          <w:szCs w:val="28"/>
          <w:lang w:val="en-US"/>
        </w:rPr>
        <w:t>, Issue</w:t>
      </w:r>
      <w:r w:rsidR="00295191" w:rsidRPr="009873DF">
        <w:rPr>
          <w:sz w:val="28"/>
          <w:szCs w:val="28"/>
          <w:lang w:val="en-US"/>
        </w:rPr>
        <w:t xml:space="preserve"> 7. – </w:t>
      </w:r>
      <w:r w:rsidR="008B5631" w:rsidRPr="009873DF">
        <w:rPr>
          <w:sz w:val="28"/>
          <w:szCs w:val="28"/>
          <w:lang w:val="en-US"/>
        </w:rPr>
        <w:t>P</w:t>
      </w:r>
      <w:r w:rsidR="00295191" w:rsidRPr="009873DF">
        <w:rPr>
          <w:sz w:val="28"/>
          <w:szCs w:val="28"/>
          <w:lang w:val="en-US"/>
        </w:rPr>
        <w:t>. 10207-10238.</w:t>
      </w:r>
    </w:p>
    <w:p w14:paraId="4650B10E" w14:textId="17B480C0"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82 </w:t>
      </w:r>
      <w:r w:rsidR="00295191" w:rsidRPr="009873DF">
        <w:rPr>
          <w:sz w:val="28"/>
          <w:szCs w:val="28"/>
          <w:lang w:val="en-US"/>
        </w:rPr>
        <w:t xml:space="preserve">Huang R. et al. The impact of gamification in educational settings on </w:t>
      </w:r>
      <w:r w:rsidR="00780250" w:rsidRPr="009873DF">
        <w:rPr>
          <w:sz w:val="28"/>
          <w:szCs w:val="28"/>
          <w:lang w:val="en-US"/>
        </w:rPr>
        <w:t>Студент</w:t>
      </w:r>
      <w:r w:rsidR="00295191" w:rsidRPr="009873DF">
        <w:rPr>
          <w:sz w:val="28"/>
          <w:szCs w:val="28"/>
          <w:lang w:val="en-US"/>
        </w:rPr>
        <w:t xml:space="preserve"> learning outcomes: A meta-analysis //</w:t>
      </w:r>
      <w:r w:rsidR="008B5631" w:rsidRPr="009873DF">
        <w:rPr>
          <w:sz w:val="28"/>
          <w:szCs w:val="28"/>
          <w:lang w:val="en-US"/>
        </w:rPr>
        <w:t xml:space="preserve"> </w:t>
      </w:r>
      <w:r w:rsidR="00295191" w:rsidRPr="009873DF">
        <w:rPr>
          <w:sz w:val="28"/>
          <w:szCs w:val="28"/>
          <w:lang w:val="en-US"/>
        </w:rPr>
        <w:t xml:space="preserve">Educational Technology Research and Development. – 2020. – </w:t>
      </w:r>
      <w:r w:rsidR="008B5631" w:rsidRPr="009873DF">
        <w:rPr>
          <w:sz w:val="28"/>
          <w:szCs w:val="28"/>
          <w:lang w:val="en-US"/>
        </w:rPr>
        <w:t>Vol</w:t>
      </w:r>
      <w:r w:rsidR="00295191" w:rsidRPr="009873DF">
        <w:rPr>
          <w:sz w:val="28"/>
          <w:szCs w:val="28"/>
          <w:lang w:val="en-US"/>
        </w:rPr>
        <w:t xml:space="preserve">. 68. – </w:t>
      </w:r>
      <w:r w:rsidR="008B5631" w:rsidRPr="009873DF">
        <w:rPr>
          <w:sz w:val="28"/>
          <w:szCs w:val="28"/>
          <w:lang w:val="en-US"/>
        </w:rPr>
        <w:t>P</w:t>
      </w:r>
      <w:r w:rsidR="00295191" w:rsidRPr="009873DF">
        <w:rPr>
          <w:sz w:val="28"/>
          <w:szCs w:val="28"/>
          <w:lang w:val="en-US"/>
        </w:rPr>
        <w:t>. 1875-1901.</w:t>
      </w:r>
    </w:p>
    <w:p w14:paraId="20A537D6" w14:textId="1E93FC7C" w:rsidR="00295191" w:rsidRPr="009873DF" w:rsidRDefault="0000623C" w:rsidP="009873DF">
      <w:pPr>
        <w:widowControl w:val="0"/>
        <w:shd w:val="clear" w:color="auto" w:fill="FFFFFF"/>
        <w:tabs>
          <w:tab w:val="left" w:pos="567"/>
          <w:tab w:val="left" w:pos="709"/>
          <w:tab w:val="left" w:pos="1276"/>
        </w:tabs>
        <w:ind w:firstLine="709"/>
        <w:jc w:val="both"/>
        <w:rPr>
          <w:sz w:val="28"/>
          <w:szCs w:val="28"/>
          <w:lang w:val="en-US"/>
        </w:rPr>
      </w:pPr>
      <w:r w:rsidRPr="009873DF">
        <w:rPr>
          <w:sz w:val="28"/>
          <w:szCs w:val="28"/>
          <w:lang w:val="kk-KZ"/>
        </w:rPr>
        <w:t xml:space="preserve">83 </w:t>
      </w:r>
      <w:r w:rsidR="008B5631" w:rsidRPr="009873DF">
        <w:rPr>
          <w:sz w:val="28"/>
          <w:szCs w:val="28"/>
          <w:lang w:val="en-US"/>
        </w:rPr>
        <w:t>Saleem A.</w:t>
      </w:r>
      <w:r w:rsidR="00295191" w:rsidRPr="009873DF">
        <w:rPr>
          <w:sz w:val="28"/>
          <w:szCs w:val="28"/>
          <w:lang w:val="en-US"/>
        </w:rPr>
        <w:t>N., Noor</w:t>
      </w:r>
      <w:r w:rsidR="008B5631" w:rsidRPr="009873DF">
        <w:rPr>
          <w:sz w:val="28"/>
          <w:szCs w:val="28"/>
          <w:lang w:val="en-US"/>
        </w:rPr>
        <w:t>i N.</w:t>
      </w:r>
      <w:r w:rsidR="00295191" w:rsidRPr="009873DF">
        <w:rPr>
          <w:sz w:val="28"/>
          <w:szCs w:val="28"/>
          <w:lang w:val="en-US"/>
        </w:rPr>
        <w:t>M., Ozdamli F. Gamification applications in E-learning: A literature review //</w:t>
      </w:r>
      <w:r w:rsidR="008B5631" w:rsidRPr="009873DF">
        <w:rPr>
          <w:sz w:val="28"/>
          <w:szCs w:val="28"/>
          <w:lang w:val="en-US"/>
        </w:rPr>
        <w:t xml:space="preserve"> </w:t>
      </w:r>
      <w:r w:rsidR="00295191" w:rsidRPr="009873DF">
        <w:rPr>
          <w:sz w:val="28"/>
          <w:szCs w:val="28"/>
          <w:lang w:val="en-US"/>
        </w:rPr>
        <w:t xml:space="preserve">Technology, Knowledge and Learning. – 2022. – </w:t>
      </w:r>
      <w:r w:rsidR="008B5631" w:rsidRPr="009873DF">
        <w:rPr>
          <w:sz w:val="28"/>
          <w:szCs w:val="28"/>
          <w:lang w:val="en-US"/>
        </w:rPr>
        <w:t>Vol</w:t>
      </w:r>
      <w:r w:rsidR="00295191" w:rsidRPr="009873DF">
        <w:rPr>
          <w:sz w:val="28"/>
          <w:szCs w:val="28"/>
          <w:lang w:val="en-US"/>
        </w:rPr>
        <w:t>.</w:t>
      </w:r>
      <w:r w:rsidR="009873DF">
        <w:rPr>
          <w:sz w:val="28"/>
          <w:szCs w:val="28"/>
          <w:lang w:val="en-US"/>
        </w:rPr>
        <w:t> </w:t>
      </w:r>
      <w:r w:rsidR="00295191" w:rsidRPr="009873DF">
        <w:rPr>
          <w:sz w:val="28"/>
          <w:szCs w:val="28"/>
          <w:lang w:val="en-US"/>
        </w:rPr>
        <w:t>27</w:t>
      </w:r>
      <w:r w:rsidR="008B5631" w:rsidRPr="009873DF">
        <w:rPr>
          <w:sz w:val="28"/>
          <w:szCs w:val="28"/>
          <w:lang w:val="en-US"/>
        </w:rPr>
        <w:t>, Issue</w:t>
      </w:r>
      <w:r w:rsidR="00295191" w:rsidRPr="009873DF">
        <w:rPr>
          <w:sz w:val="28"/>
          <w:szCs w:val="28"/>
          <w:lang w:val="en-US"/>
        </w:rPr>
        <w:t xml:space="preserve"> 1. – </w:t>
      </w:r>
      <w:r w:rsidR="008B5631" w:rsidRPr="009873DF">
        <w:rPr>
          <w:sz w:val="28"/>
          <w:szCs w:val="28"/>
          <w:lang w:val="en-US"/>
        </w:rPr>
        <w:t>P</w:t>
      </w:r>
      <w:r w:rsidR="00295191" w:rsidRPr="009873DF">
        <w:rPr>
          <w:sz w:val="28"/>
          <w:szCs w:val="28"/>
          <w:lang w:val="en-US"/>
        </w:rPr>
        <w:t>. 139-159.</w:t>
      </w:r>
    </w:p>
    <w:p w14:paraId="7D5BC6BC" w14:textId="000FFADA" w:rsidR="00295191" w:rsidRPr="009873DF" w:rsidRDefault="0000623C" w:rsidP="009873DF">
      <w:pPr>
        <w:tabs>
          <w:tab w:val="left" w:pos="1276"/>
        </w:tabs>
        <w:ind w:firstLine="709"/>
        <w:jc w:val="both"/>
        <w:rPr>
          <w:sz w:val="28"/>
          <w:szCs w:val="28"/>
          <w:lang w:val="en-US"/>
        </w:rPr>
      </w:pPr>
      <w:r w:rsidRPr="009873DF">
        <w:rPr>
          <w:sz w:val="28"/>
          <w:szCs w:val="28"/>
          <w:lang w:val="kk-KZ"/>
        </w:rPr>
        <w:t xml:space="preserve">84 </w:t>
      </w:r>
      <w:r w:rsidR="00295191" w:rsidRPr="009873DF">
        <w:rPr>
          <w:sz w:val="28"/>
          <w:szCs w:val="28"/>
          <w:lang w:val="en-US"/>
        </w:rPr>
        <w:t>McCombes S. How to write a literature review| Guide, examples, &amp; templates //</w:t>
      </w:r>
      <w:r w:rsidR="008B5631" w:rsidRPr="009873DF">
        <w:rPr>
          <w:sz w:val="28"/>
          <w:szCs w:val="28"/>
          <w:lang w:val="en-US"/>
        </w:rPr>
        <w:t xml:space="preserve"> https://www.scribbr.</w:t>
      </w:r>
      <w:r w:rsidR="00295191" w:rsidRPr="009873DF">
        <w:rPr>
          <w:sz w:val="28"/>
          <w:szCs w:val="28"/>
          <w:lang w:val="en-US"/>
        </w:rPr>
        <w:t>com/dissertation/literature-review/</w:t>
      </w:r>
      <w:r w:rsidR="008B5631" w:rsidRPr="009873DF">
        <w:rPr>
          <w:sz w:val="28"/>
          <w:szCs w:val="28"/>
          <w:lang w:val="en-US"/>
        </w:rPr>
        <w:t>.</w:t>
      </w:r>
      <w:r w:rsidR="00295191" w:rsidRPr="009873DF">
        <w:rPr>
          <w:sz w:val="28"/>
          <w:szCs w:val="28"/>
          <w:lang w:val="en-US"/>
        </w:rPr>
        <w:t xml:space="preserve"> </w:t>
      </w:r>
      <w:r w:rsidR="008B5631" w:rsidRPr="009873DF">
        <w:rPr>
          <w:sz w:val="28"/>
          <w:szCs w:val="28"/>
          <w:lang w:val="en-US"/>
        </w:rPr>
        <w:t>0</w:t>
      </w:r>
      <w:r w:rsidR="00295191" w:rsidRPr="009873DF">
        <w:rPr>
          <w:sz w:val="28"/>
          <w:szCs w:val="28"/>
          <w:lang w:val="en-US"/>
        </w:rPr>
        <w:t>8</w:t>
      </w:r>
      <w:r w:rsidR="008B5631" w:rsidRPr="009873DF">
        <w:rPr>
          <w:sz w:val="28"/>
          <w:szCs w:val="28"/>
          <w:lang w:val="en-US"/>
        </w:rPr>
        <w:t>.06.</w:t>
      </w:r>
      <w:r w:rsidR="00295191" w:rsidRPr="009873DF">
        <w:rPr>
          <w:sz w:val="28"/>
          <w:szCs w:val="28"/>
          <w:lang w:val="en-US"/>
        </w:rPr>
        <w:t>2023.</w:t>
      </w:r>
    </w:p>
    <w:p w14:paraId="44E40AC4" w14:textId="0017200B" w:rsidR="00295191" w:rsidRPr="009873DF" w:rsidRDefault="0000623C" w:rsidP="009873DF">
      <w:pPr>
        <w:tabs>
          <w:tab w:val="left" w:pos="1276"/>
        </w:tabs>
        <w:ind w:firstLine="709"/>
        <w:jc w:val="both"/>
        <w:rPr>
          <w:sz w:val="28"/>
          <w:szCs w:val="28"/>
          <w:lang w:val="en-US"/>
        </w:rPr>
      </w:pPr>
      <w:r w:rsidRPr="009873DF">
        <w:rPr>
          <w:sz w:val="28"/>
          <w:szCs w:val="28"/>
          <w:lang w:val="kk-KZ"/>
        </w:rPr>
        <w:t xml:space="preserve">85 </w:t>
      </w:r>
      <w:r w:rsidR="00295191" w:rsidRPr="009873DF">
        <w:rPr>
          <w:sz w:val="28"/>
          <w:szCs w:val="28"/>
          <w:lang w:val="en-US"/>
        </w:rPr>
        <w:t>Wong G. et al. RAMESES publication standards: Meta</w:t>
      </w:r>
      <w:r w:rsidR="00295191" w:rsidRPr="009873DF">
        <w:rPr>
          <w:rFonts w:ascii="Cambria Math" w:hAnsi="Cambria Math" w:cs="Cambria Math"/>
          <w:sz w:val="28"/>
          <w:szCs w:val="28"/>
          <w:lang w:val="en-US"/>
        </w:rPr>
        <w:t>‐</w:t>
      </w:r>
      <w:r w:rsidR="00295191" w:rsidRPr="009873DF">
        <w:rPr>
          <w:sz w:val="28"/>
          <w:szCs w:val="28"/>
          <w:lang w:val="en-US"/>
        </w:rPr>
        <w:t>narrative reviews //</w:t>
      </w:r>
      <w:r w:rsidR="008B5631" w:rsidRPr="009873DF">
        <w:rPr>
          <w:sz w:val="28"/>
          <w:szCs w:val="28"/>
          <w:lang w:val="en-US"/>
        </w:rPr>
        <w:t xml:space="preserve"> </w:t>
      </w:r>
      <w:r w:rsidR="00295191" w:rsidRPr="009873DF">
        <w:rPr>
          <w:sz w:val="28"/>
          <w:szCs w:val="28"/>
          <w:lang w:val="en-US"/>
        </w:rPr>
        <w:t>Journal of Advanced Nursing. – 2013. –</w:t>
      </w:r>
      <w:r w:rsidR="008B5631" w:rsidRPr="009873DF">
        <w:rPr>
          <w:sz w:val="28"/>
          <w:szCs w:val="28"/>
          <w:lang w:val="en-US"/>
        </w:rPr>
        <w:t>Vol</w:t>
      </w:r>
      <w:r w:rsidR="00295191" w:rsidRPr="009873DF">
        <w:rPr>
          <w:sz w:val="28"/>
          <w:szCs w:val="28"/>
          <w:lang w:val="en-US"/>
        </w:rPr>
        <w:t>. 69</w:t>
      </w:r>
      <w:r w:rsidR="008B5631" w:rsidRPr="009873DF">
        <w:rPr>
          <w:sz w:val="28"/>
          <w:szCs w:val="28"/>
          <w:lang w:val="en-US"/>
        </w:rPr>
        <w:t>, Issue</w:t>
      </w:r>
      <w:r w:rsidR="00295191" w:rsidRPr="009873DF">
        <w:rPr>
          <w:sz w:val="28"/>
          <w:szCs w:val="28"/>
          <w:lang w:val="en-US"/>
        </w:rPr>
        <w:t xml:space="preserve"> 5. – </w:t>
      </w:r>
      <w:r w:rsidR="008B5631" w:rsidRPr="009873DF">
        <w:rPr>
          <w:sz w:val="28"/>
          <w:szCs w:val="28"/>
          <w:lang w:val="en-US"/>
        </w:rPr>
        <w:t>P</w:t>
      </w:r>
      <w:r w:rsidR="00295191" w:rsidRPr="009873DF">
        <w:rPr>
          <w:sz w:val="28"/>
          <w:szCs w:val="28"/>
          <w:lang w:val="en-US"/>
        </w:rPr>
        <w:t>. 987-1004.</w:t>
      </w:r>
    </w:p>
    <w:p w14:paraId="7B7DCD67" w14:textId="2E49D7E5" w:rsidR="00295191" w:rsidRPr="009873DF" w:rsidRDefault="0000623C" w:rsidP="009873DF">
      <w:pPr>
        <w:tabs>
          <w:tab w:val="left" w:pos="1276"/>
        </w:tabs>
        <w:ind w:firstLine="709"/>
        <w:jc w:val="both"/>
        <w:rPr>
          <w:sz w:val="28"/>
          <w:szCs w:val="28"/>
          <w:lang w:val="en-US"/>
        </w:rPr>
      </w:pPr>
      <w:r w:rsidRPr="009873DF">
        <w:rPr>
          <w:sz w:val="28"/>
          <w:szCs w:val="28"/>
          <w:lang w:val="kk-KZ"/>
        </w:rPr>
        <w:t xml:space="preserve">86 </w:t>
      </w:r>
      <w:r w:rsidR="00295191" w:rsidRPr="009873DF">
        <w:rPr>
          <w:sz w:val="28"/>
          <w:szCs w:val="28"/>
          <w:lang w:val="en-US"/>
        </w:rPr>
        <w:t>Braun V., Clarke V. Using thematic analysis in psychology //</w:t>
      </w:r>
      <w:r w:rsidR="009873DF">
        <w:rPr>
          <w:sz w:val="28"/>
          <w:szCs w:val="28"/>
          <w:lang w:val="en-US"/>
        </w:rPr>
        <w:t xml:space="preserve"> </w:t>
      </w:r>
      <w:r w:rsidR="00295191" w:rsidRPr="009873DF">
        <w:rPr>
          <w:sz w:val="28"/>
          <w:szCs w:val="28"/>
          <w:lang w:val="en-US"/>
        </w:rPr>
        <w:t xml:space="preserve">Qualitative research in psychology. – 2006. – </w:t>
      </w:r>
      <w:r w:rsidR="008B5631" w:rsidRPr="009873DF">
        <w:rPr>
          <w:sz w:val="28"/>
          <w:szCs w:val="28"/>
          <w:lang w:val="en-US"/>
        </w:rPr>
        <w:t>Vol</w:t>
      </w:r>
      <w:r w:rsidR="00295191" w:rsidRPr="009873DF">
        <w:rPr>
          <w:sz w:val="28"/>
          <w:szCs w:val="28"/>
          <w:lang w:val="en-US"/>
        </w:rPr>
        <w:t>. 3</w:t>
      </w:r>
      <w:r w:rsidR="008B5631" w:rsidRPr="009873DF">
        <w:rPr>
          <w:sz w:val="28"/>
          <w:szCs w:val="28"/>
          <w:lang w:val="en-US"/>
        </w:rPr>
        <w:t>, Issue 2. – P</w:t>
      </w:r>
      <w:r w:rsidR="00295191" w:rsidRPr="009873DF">
        <w:rPr>
          <w:sz w:val="28"/>
          <w:szCs w:val="28"/>
          <w:lang w:val="en-US"/>
        </w:rPr>
        <w:t>. 77-101.</w:t>
      </w:r>
    </w:p>
    <w:p w14:paraId="243DDE35" w14:textId="4BA46379" w:rsidR="00295191" w:rsidRPr="009873DF" w:rsidRDefault="0000623C" w:rsidP="009873DF">
      <w:pPr>
        <w:tabs>
          <w:tab w:val="left" w:pos="1276"/>
        </w:tabs>
        <w:ind w:firstLine="709"/>
        <w:jc w:val="both"/>
        <w:rPr>
          <w:sz w:val="28"/>
          <w:szCs w:val="28"/>
          <w:lang w:val="en-US"/>
        </w:rPr>
      </w:pPr>
      <w:r w:rsidRPr="009873DF">
        <w:rPr>
          <w:sz w:val="28"/>
          <w:szCs w:val="28"/>
          <w:lang w:val="kk-KZ"/>
        </w:rPr>
        <w:t xml:space="preserve">87 </w:t>
      </w:r>
      <w:r w:rsidR="00295191" w:rsidRPr="009873DF">
        <w:rPr>
          <w:sz w:val="28"/>
          <w:szCs w:val="28"/>
          <w:lang w:val="en-US"/>
        </w:rPr>
        <w:t>Ward V., House A., Hamer S. Developing a framework for transferring knowledge into action: a thematic analysis of the literature //</w:t>
      </w:r>
      <w:r w:rsidR="008B5631" w:rsidRPr="009873DF">
        <w:rPr>
          <w:sz w:val="28"/>
          <w:szCs w:val="28"/>
          <w:lang w:val="en-US"/>
        </w:rPr>
        <w:t xml:space="preserve"> </w:t>
      </w:r>
      <w:r w:rsidR="00295191" w:rsidRPr="009873DF">
        <w:rPr>
          <w:sz w:val="28"/>
          <w:szCs w:val="28"/>
          <w:lang w:val="en-US"/>
        </w:rPr>
        <w:t xml:space="preserve">Journal of health services research &amp; policy. – 2009. – </w:t>
      </w:r>
      <w:r w:rsidR="008B5631" w:rsidRPr="009873DF">
        <w:rPr>
          <w:sz w:val="28"/>
          <w:szCs w:val="28"/>
          <w:lang w:val="en-US"/>
        </w:rPr>
        <w:t>Vol</w:t>
      </w:r>
      <w:r w:rsidR="00295191" w:rsidRPr="009873DF">
        <w:rPr>
          <w:sz w:val="28"/>
          <w:szCs w:val="28"/>
          <w:lang w:val="en-US"/>
        </w:rPr>
        <w:t>. 14</w:t>
      </w:r>
      <w:r w:rsidR="008B5631" w:rsidRPr="009873DF">
        <w:rPr>
          <w:sz w:val="28"/>
          <w:szCs w:val="28"/>
          <w:lang w:val="en-US"/>
        </w:rPr>
        <w:t>, Issue</w:t>
      </w:r>
      <w:r w:rsidR="00295191" w:rsidRPr="009873DF">
        <w:rPr>
          <w:sz w:val="28"/>
          <w:szCs w:val="28"/>
          <w:lang w:val="en-US"/>
        </w:rPr>
        <w:t xml:space="preserve"> 3. – </w:t>
      </w:r>
      <w:r w:rsidR="008B5631" w:rsidRPr="009873DF">
        <w:rPr>
          <w:sz w:val="28"/>
          <w:szCs w:val="28"/>
          <w:lang w:val="en-US"/>
        </w:rPr>
        <w:t>P</w:t>
      </w:r>
      <w:r w:rsidR="00295191" w:rsidRPr="009873DF">
        <w:rPr>
          <w:sz w:val="28"/>
          <w:szCs w:val="28"/>
          <w:lang w:val="en-US"/>
        </w:rPr>
        <w:t>. 156-164.</w:t>
      </w:r>
    </w:p>
    <w:p w14:paraId="74825F68" w14:textId="19FB7633" w:rsidR="00295191" w:rsidRPr="009873DF" w:rsidRDefault="0000623C" w:rsidP="009873DF">
      <w:pPr>
        <w:tabs>
          <w:tab w:val="left" w:pos="1276"/>
        </w:tabs>
        <w:ind w:firstLine="709"/>
        <w:jc w:val="both"/>
        <w:rPr>
          <w:sz w:val="28"/>
          <w:szCs w:val="28"/>
          <w:lang w:val="en-US"/>
        </w:rPr>
      </w:pPr>
      <w:r w:rsidRPr="009873DF">
        <w:rPr>
          <w:sz w:val="28"/>
          <w:szCs w:val="28"/>
          <w:lang w:val="kk-KZ"/>
        </w:rPr>
        <w:t xml:space="preserve">88 </w:t>
      </w:r>
      <w:r w:rsidRPr="009873DF">
        <w:rPr>
          <w:sz w:val="28"/>
          <w:szCs w:val="28"/>
          <w:lang w:val="en-US"/>
        </w:rPr>
        <w:t>Hew K.</w:t>
      </w:r>
      <w:r w:rsidR="00295191" w:rsidRPr="009873DF">
        <w:rPr>
          <w:sz w:val="28"/>
          <w:szCs w:val="28"/>
          <w:lang w:val="en-US"/>
        </w:rPr>
        <w:t xml:space="preserve">F. Unpacking the strategies of ten highly rated MOOCs: Implications for engaging </w:t>
      </w:r>
      <w:r w:rsidR="00780250" w:rsidRPr="009873DF">
        <w:rPr>
          <w:sz w:val="28"/>
          <w:szCs w:val="28"/>
          <w:lang w:val="en-US"/>
        </w:rPr>
        <w:t>Студент</w:t>
      </w:r>
      <w:r w:rsidR="00295191" w:rsidRPr="009873DF">
        <w:rPr>
          <w:sz w:val="28"/>
          <w:szCs w:val="28"/>
          <w:lang w:val="en-US"/>
        </w:rPr>
        <w:t>s in large online courses //</w:t>
      </w:r>
      <w:r w:rsidR="008B5631" w:rsidRPr="009873DF">
        <w:rPr>
          <w:sz w:val="28"/>
          <w:szCs w:val="28"/>
          <w:lang w:val="en-US"/>
        </w:rPr>
        <w:t xml:space="preserve"> </w:t>
      </w:r>
      <w:r w:rsidR="00295191" w:rsidRPr="009873DF">
        <w:rPr>
          <w:sz w:val="28"/>
          <w:szCs w:val="28"/>
          <w:lang w:val="en-US"/>
        </w:rPr>
        <w:t xml:space="preserve">Teachers College Record. – 2018. – </w:t>
      </w:r>
      <w:r w:rsidR="008B5631" w:rsidRPr="009873DF">
        <w:rPr>
          <w:sz w:val="28"/>
          <w:szCs w:val="28"/>
          <w:lang w:val="en-US"/>
        </w:rPr>
        <w:t>Vol</w:t>
      </w:r>
      <w:r w:rsidR="00295191" w:rsidRPr="009873DF">
        <w:rPr>
          <w:sz w:val="28"/>
          <w:szCs w:val="28"/>
          <w:lang w:val="en-US"/>
        </w:rPr>
        <w:t>. 120</w:t>
      </w:r>
      <w:r w:rsidR="008B5631" w:rsidRPr="009873DF">
        <w:rPr>
          <w:sz w:val="28"/>
          <w:szCs w:val="28"/>
          <w:lang w:val="en-US"/>
        </w:rPr>
        <w:t>, Issue</w:t>
      </w:r>
      <w:r w:rsidR="00295191" w:rsidRPr="009873DF">
        <w:rPr>
          <w:sz w:val="28"/>
          <w:szCs w:val="28"/>
          <w:lang w:val="en-US"/>
        </w:rPr>
        <w:t xml:space="preserve"> 1. – </w:t>
      </w:r>
      <w:r w:rsidR="008B5631" w:rsidRPr="009873DF">
        <w:rPr>
          <w:sz w:val="28"/>
          <w:szCs w:val="28"/>
          <w:lang w:val="en-US"/>
        </w:rPr>
        <w:t>P</w:t>
      </w:r>
      <w:r w:rsidR="00295191" w:rsidRPr="009873DF">
        <w:rPr>
          <w:sz w:val="28"/>
          <w:szCs w:val="28"/>
          <w:lang w:val="en-US"/>
        </w:rPr>
        <w:t>. 1-40.</w:t>
      </w:r>
    </w:p>
    <w:p w14:paraId="489315E9" w14:textId="0D733183" w:rsidR="00295191" w:rsidRPr="009873DF" w:rsidRDefault="0000623C" w:rsidP="009873DF">
      <w:pPr>
        <w:tabs>
          <w:tab w:val="left" w:pos="1276"/>
        </w:tabs>
        <w:ind w:firstLine="709"/>
        <w:jc w:val="both"/>
        <w:rPr>
          <w:sz w:val="28"/>
          <w:szCs w:val="28"/>
          <w:lang w:val="en-US"/>
        </w:rPr>
      </w:pPr>
      <w:r w:rsidRPr="009873DF">
        <w:rPr>
          <w:sz w:val="28"/>
          <w:szCs w:val="28"/>
          <w:lang w:val="kk-KZ"/>
        </w:rPr>
        <w:t xml:space="preserve">89 </w:t>
      </w:r>
      <w:r w:rsidR="008B5631" w:rsidRPr="009873DF">
        <w:rPr>
          <w:sz w:val="28"/>
          <w:szCs w:val="28"/>
          <w:lang w:val="en-US"/>
        </w:rPr>
        <w:t>Oh E.G., Chang Y., Park S.</w:t>
      </w:r>
      <w:r w:rsidR="00295191" w:rsidRPr="009873DF">
        <w:rPr>
          <w:sz w:val="28"/>
          <w:szCs w:val="28"/>
          <w:lang w:val="en-US"/>
        </w:rPr>
        <w:t>W. Design review of MOOCs: Application of e-learning design principles //</w:t>
      </w:r>
      <w:r w:rsidR="008B5631" w:rsidRPr="009873DF">
        <w:rPr>
          <w:sz w:val="28"/>
          <w:szCs w:val="28"/>
          <w:lang w:val="en-US"/>
        </w:rPr>
        <w:t xml:space="preserve"> </w:t>
      </w:r>
      <w:r w:rsidR="00295191" w:rsidRPr="009873DF">
        <w:rPr>
          <w:sz w:val="28"/>
          <w:szCs w:val="28"/>
          <w:lang w:val="en-US"/>
        </w:rPr>
        <w:t xml:space="preserve">Journal of Computing in Higher Education. – 2020. – </w:t>
      </w:r>
      <w:r w:rsidR="008B5631" w:rsidRPr="009873DF">
        <w:rPr>
          <w:sz w:val="28"/>
          <w:szCs w:val="28"/>
          <w:lang w:val="en-US"/>
        </w:rPr>
        <w:t>Vol</w:t>
      </w:r>
      <w:r w:rsidR="00295191" w:rsidRPr="009873DF">
        <w:rPr>
          <w:sz w:val="28"/>
          <w:szCs w:val="28"/>
          <w:lang w:val="en-US"/>
        </w:rPr>
        <w:t xml:space="preserve">. 32. – </w:t>
      </w:r>
      <w:r w:rsidR="008B5631" w:rsidRPr="009873DF">
        <w:rPr>
          <w:sz w:val="28"/>
          <w:szCs w:val="28"/>
          <w:lang w:val="en-US"/>
        </w:rPr>
        <w:t>P</w:t>
      </w:r>
      <w:r w:rsidR="00295191" w:rsidRPr="009873DF">
        <w:rPr>
          <w:sz w:val="28"/>
          <w:szCs w:val="28"/>
          <w:lang w:val="en-US"/>
        </w:rPr>
        <w:t>. 455-475.</w:t>
      </w:r>
    </w:p>
    <w:p w14:paraId="4DBC72AC" w14:textId="173F2AD6" w:rsidR="00295191" w:rsidRPr="009873DF" w:rsidRDefault="0000623C" w:rsidP="009873DF">
      <w:pPr>
        <w:tabs>
          <w:tab w:val="left" w:pos="1276"/>
        </w:tabs>
        <w:ind w:firstLine="709"/>
        <w:jc w:val="both"/>
        <w:rPr>
          <w:sz w:val="28"/>
          <w:szCs w:val="28"/>
          <w:lang w:val="en-US"/>
        </w:rPr>
      </w:pPr>
      <w:r w:rsidRPr="009873DF">
        <w:rPr>
          <w:sz w:val="28"/>
          <w:szCs w:val="28"/>
          <w:lang w:val="kk-KZ"/>
        </w:rPr>
        <w:t xml:space="preserve">90 </w:t>
      </w:r>
      <w:r w:rsidR="00526E61" w:rsidRPr="009873DF">
        <w:rPr>
          <w:sz w:val="28"/>
          <w:szCs w:val="28"/>
          <w:lang w:val="en-US"/>
        </w:rPr>
        <w:t>Colvin C.R., Mayer R.</w:t>
      </w:r>
      <w:r w:rsidR="00295191" w:rsidRPr="009873DF">
        <w:rPr>
          <w:sz w:val="28"/>
          <w:szCs w:val="28"/>
          <w:lang w:val="en-US"/>
        </w:rPr>
        <w:t xml:space="preserve">E. E–Learning and the science of instruction: Proven guidelines for consumer and designs of multimedia learning. </w:t>
      </w:r>
      <w:r w:rsidR="00526E61" w:rsidRPr="009873DF">
        <w:rPr>
          <w:sz w:val="28"/>
          <w:szCs w:val="28"/>
          <w:lang w:val="en-US"/>
        </w:rPr>
        <w:t xml:space="preserve">– </w:t>
      </w:r>
      <w:r w:rsidR="00295191" w:rsidRPr="009873DF">
        <w:rPr>
          <w:sz w:val="28"/>
          <w:szCs w:val="28"/>
          <w:lang w:val="en-US"/>
        </w:rPr>
        <w:t>San Francisco</w:t>
      </w:r>
      <w:r w:rsidR="00526E61" w:rsidRPr="009873DF">
        <w:rPr>
          <w:sz w:val="28"/>
          <w:szCs w:val="28"/>
          <w:lang w:val="en-US"/>
        </w:rPr>
        <w:t>,</w:t>
      </w:r>
      <w:r w:rsidR="00295191" w:rsidRPr="009873DF">
        <w:rPr>
          <w:sz w:val="28"/>
          <w:szCs w:val="28"/>
          <w:lang w:val="en-US"/>
        </w:rPr>
        <w:t xml:space="preserve"> 2008.</w:t>
      </w:r>
      <w:r w:rsidR="00526E61" w:rsidRPr="009873DF">
        <w:rPr>
          <w:sz w:val="28"/>
          <w:szCs w:val="28"/>
          <w:lang w:val="en-US"/>
        </w:rPr>
        <w:t xml:space="preserve"> – 527 p.</w:t>
      </w:r>
    </w:p>
    <w:p w14:paraId="518800F5" w14:textId="586A3E6E" w:rsidR="00295191" w:rsidRPr="009873DF" w:rsidRDefault="0000623C" w:rsidP="009873DF">
      <w:pPr>
        <w:tabs>
          <w:tab w:val="left" w:pos="1276"/>
        </w:tabs>
        <w:ind w:firstLine="709"/>
        <w:jc w:val="both"/>
        <w:rPr>
          <w:sz w:val="28"/>
          <w:szCs w:val="28"/>
          <w:lang w:val="en-US"/>
        </w:rPr>
      </w:pPr>
      <w:r w:rsidRPr="009873DF">
        <w:rPr>
          <w:sz w:val="28"/>
          <w:szCs w:val="28"/>
          <w:lang w:val="kk-KZ"/>
        </w:rPr>
        <w:t xml:space="preserve">91 </w:t>
      </w:r>
      <w:r w:rsidR="00526E61" w:rsidRPr="009873DF">
        <w:rPr>
          <w:sz w:val="28"/>
          <w:szCs w:val="28"/>
          <w:lang w:val="en-US"/>
        </w:rPr>
        <w:t>Rafiq K.R.</w:t>
      </w:r>
      <w:r w:rsidR="00295191" w:rsidRPr="009873DF">
        <w:rPr>
          <w:sz w:val="28"/>
          <w:szCs w:val="28"/>
          <w:lang w:val="en-US"/>
        </w:rPr>
        <w:t>M., Hashim H., Yunus M. M. MOOC for training: A review of the variations of MOOC //</w:t>
      </w:r>
      <w:r w:rsidR="00526E61" w:rsidRPr="009873DF">
        <w:rPr>
          <w:sz w:val="28"/>
          <w:szCs w:val="28"/>
          <w:lang w:val="en-US"/>
        </w:rPr>
        <w:t xml:space="preserve"> </w:t>
      </w:r>
      <w:r w:rsidR="00295191" w:rsidRPr="009873DF">
        <w:rPr>
          <w:sz w:val="28"/>
          <w:szCs w:val="28"/>
          <w:lang w:val="en-US"/>
        </w:rPr>
        <w:t xml:space="preserve">Int. J. Innov. Creat. Chang. – 2019. – </w:t>
      </w:r>
      <w:r w:rsidR="00526E61" w:rsidRPr="009873DF">
        <w:rPr>
          <w:sz w:val="28"/>
          <w:szCs w:val="28"/>
          <w:lang w:val="en-US"/>
        </w:rPr>
        <w:t>Vol</w:t>
      </w:r>
      <w:r w:rsidR="00295191" w:rsidRPr="009873DF">
        <w:rPr>
          <w:sz w:val="28"/>
          <w:szCs w:val="28"/>
          <w:lang w:val="en-US"/>
        </w:rPr>
        <w:t xml:space="preserve">. 5. – </w:t>
      </w:r>
      <w:r w:rsidR="00526E61" w:rsidRPr="009873DF">
        <w:rPr>
          <w:sz w:val="28"/>
          <w:szCs w:val="28"/>
          <w:lang w:val="en-US"/>
        </w:rPr>
        <w:t>P</w:t>
      </w:r>
      <w:r w:rsidR="00295191" w:rsidRPr="009873DF">
        <w:rPr>
          <w:sz w:val="28"/>
          <w:szCs w:val="28"/>
          <w:lang w:val="en-US"/>
        </w:rPr>
        <w:t>. 90-98.</w:t>
      </w:r>
    </w:p>
    <w:p w14:paraId="699993FD" w14:textId="5F8352BF" w:rsidR="00295191" w:rsidRPr="009873DF" w:rsidRDefault="0000623C" w:rsidP="009873DF">
      <w:pPr>
        <w:tabs>
          <w:tab w:val="left" w:pos="1276"/>
        </w:tabs>
        <w:ind w:firstLine="709"/>
        <w:jc w:val="both"/>
        <w:rPr>
          <w:sz w:val="28"/>
          <w:szCs w:val="28"/>
          <w:lang w:val="en-US"/>
        </w:rPr>
      </w:pPr>
      <w:r w:rsidRPr="009873DF">
        <w:rPr>
          <w:sz w:val="28"/>
          <w:szCs w:val="28"/>
          <w:lang w:val="kk-KZ"/>
        </w:rPr>
        <w:t xml:space="preserve">92 </w:t>
      </w:r>
      <w:r w:rsidR="00295191" w:rsidRPr="009873DF">
        <w:rPr>
          <w:sz w:val="28"/>
          <w:szCs w:val="28"/>
          <w:lang w:val="en-US"/>
        </w:rPr>
        <w:t>Julia K. et al. Educational scalability in MOOCs: Analysing instructional designs to find best practices //</w:t>
      </w:r>
      <w:r w:rsidR="00526E61" w:rsidRPr="009873DF">
        <w:rPr>
          <w:sz w:val="28"/>
          <w:szCs w:val="28"/>
          <w:lang w:val="en-US"/>
        </w:rPr>
        <w:t xml:space="preserve"> </w:t>
      </w:r>
      <w:r w:rsidR="00295191" w:rsidRPr="009873DF">
        <w:rPr>
          <w:sz w:val="28"/>
          <w:szCs w:val="28"/>
          <w:lang w:val="en-US"/>
        </w:rPr>
        <w:t xml:space="preserve">Computers &amp; Education. – 2021. – </w:t>
      </w:r>
      <w:r w:rsidR="00526E61" w:rsidRPr="009873DF">
        <w:rPr>
          <w:sz w:val="28"/>
          <w:szCs w:val="28"/>
          <w:lang w:val="en-US"/>
        </w:rPr>
        <w:t>Vol</w:t>
      </w:r>
      <w:r w:rsidR="00295191" w:rsidRPr="009873DF">
        <w:rPr>
          <w:sz w:val="28"/>
          <w:szCs w:val="28"/>
          <w:lang w:val="en-US"/>
        </w:rPr>
        <w:t xml:space="preserve">. 161. – </w:t>
      </w:r>
      <w:r w:rsidR="00526E61" w:rsidRPr="009873DF">
        <w:rPr>
          <w:sz w:val="28"/>
          <w:szCs w:val="28"/>
          <w:lang w:val="en-US"/>
        </w:rPr>
        <w:t>P</w:t>
      </w:r>
      <w:r w:rsidR="00295191" w:rsidRPr="009873DF">
        <w:rPr>
          <w:sz w:val="28"/>
          <w:szCs w:val="28"/>
          <w:lang w:val="en-US"/>
        </w:rPr>
        <w:t>.</w:t>
      </w:r>
      <w:r w:rsidR="00702B63">
        <w:rPr>
          <w:sz w:val="28"/>
          <w:szCs w:val="28"/>
          <w:lang w:val="en-US"/>
        </w:rPr>
        <w:t> </w:t>
      </w:r>
      <w:r w:rsidR="00295191" w:rsidRPr="009873DF">
        <w:rPr>
          <w:sz w:val="28"/>
          <w:szCs w:val="28"/>
          <w:lang w:val="en-US"/>
        </w:rPr>
        <w:t>104054.</w:t>
      </w:r>
    </w:p>
    <w:p w14:paraId="43CF3AB6" w14:textId="6BB663BF" w:rsidR="00295191" w:rsidRPr="009873DF" w:rsidRDefault="0000623C" w:rsidP="009873DF">
      <w:pPr>
        <w:tabs>
          <w:tab w:val="left" w:pos="1276"/>
        </w:tabs>
        <w:ind w:firstLine="709"/>
        <w:jc w:val="both"/>
        <w:rPr>
          <w:sz w:val="28"/>
          <w:szCs w:val="28"/>
          <w:lang w:val="en-US"/>
        </w:rPr>
      </w:pPr>
      <w:r w:rsidRPr="009873DF">
        <w:rPr>
          <w:sz w:val="28"/>
          <w:szCs w:val="28"/>
          <w:lang w:val="kk-KZ"/>
        </w:rPr>
        <w:t xml:space="preserve">93 </w:t>
      </w:r>
      <w:r w:rsidR="00295191" w:rsidRPr="009873DF">
        <w:rPr>
          <w:sz w:val="28"/>
          <w:szCs w:val="28"/>
          <w:lang w:val="en-US"/>
        </w:rPr>
        <w:t>Barthakur A. et al. Assessing program-level learning strategies in MOOCs //</w:t>
      </w:r>
      <w:r w:rsidR="00526E61" w:rsidRPr="009873DF">
        <w:rPr>
          <w:sz w:val="28"/>
          <w:szCs w:val="28"/>
          <w:lang w:val="en-US"/>
        </w:rPr>
        <w:t xml:space="preserve"> </w:t>
      </w:r>
      <w:r w:rsidR="00295191" w:rsidRPr="009873DF">
        <w:rPr>
          <w:sz w:val="28"/>
          <w:szCs w:val="28"/>
          <w:lang w:val="en-US"/>
        </w:rPr>
        <w:t xml:space="preserve">Computers in Human Behavior. – 2021. – </w:t>
      </w:r>
      <w:r w:rsidR="00526E61" w:rsidRPr="009873DF">
        <w:rPr>
          <w:sz w:val="28"/>
          <w:szCs w:val="28"/>
          <w:lang w:val="en-US"/>
        </w:rPr>
        <w:t>Vol</w:t>
      </w:r>
      <w:r w:rsidR="00295191" w:rsidRPr="009873DF">
        <w:rPr>
          <w:sz w:val="28"/>
          <w:szCs w:val="28"/>
          <w:lang w:val="en-US"/>
        </w:rPr>
        <w:t xml:space="preserve">. 117. – </w:t>
      </w:r>
      <w:r w:rsidR="00526E61" w:rsidRPr="009873DF">
        <w:rPr>
          <w:sz w:val="28"/>
          <w:szCs w:val="28"/>
          <w:lang w:val="en-US"/>
        </w:rPr>
        <w:t>P</w:t>
      </w:r>
      <w:r w:rsidR="00295191" w:rsidRPr="009873DF">
        <w:rPr>
          <w:sz w:val="28"/>
          <w:szCs w:val="28"/>
          <w:lang w:val="en-US"/>
        </w:rPr>
        <w:t>. 106674.</w:t>
      </w:r>
    </w:p>
    <w:p w14:paraId="000C1DE1" w14:textId="41519347" w:rsidR="00295191" w:rsidRPr="009873DF" w:rsidRDefault="0000623C" w:rsidP="009873DF">
      <w:pPr>
        <w:tabs>
          <w:tab w:val="left" w:pos="1276"/>
        </w:tabs>
        <w:ind w:firstLine="709"/>
        <w:jc w:val="both"/>
        <w:rPr>
          <w:sz w:val="28"/>
          <w:szCs w:val="28"/>
          <w:lang w:val="en-US"/>
        </w:rPr>
      </w:pPr>
      <w:r w:rsidRPr="009873DF">
        <w:rPr>
          <w:sz w:val="28"/>
          <w:szCs w:val="28"/>
          <w:lang w:val="kk-KZ"/>
        </w:rPr>
        <w:t xml:space="preserve">94 </w:t>
      </w:r>
      <w:r w:rsidR="00295191" w:rsidRPr="009873DF">
        <w:rPr>
          <w:sz w:val="28"/>
          <w:szCs w:val="28"/>
          <w:lang w:val="en-US"/>
        </w:rPr>
        <w:t>Borrella I., Caballero-Caballero S., Ponce-Cueto E. Taking action to reduce dropout in MOOCs: Tested interventions //</w:t>
      </w:r>
      <w:r w:rsidR="00526E61" w:rsidRPr="009873DF">
        <w:rPr>
          <w:sz w:val="28"/>
          <w:szCs w:val="28"/>
          <w:lang w:val="en-US"/>
        </w:rPr>
        <w:t xml:space="preserve"> </w:t>
      </w:r>
      <w:r w:rsidR="00295191" w:rsidRPr="009873DF">
        <w:rPr>
          <w:sz w:val="28"/>
          <w:szCs w:val="28"/>
          <w:lang w:val="en-US"/>
        </w:rPr>
        <w:t xml:space="preserve">Computers &amp; Education. – 2022. – </w:t>
      </w:r>
      <w:r w:rsidR="00526E61" w:rsidRPr="009873DF">
        <w:rPr>
          <w:sz w:val="28"/>
          <w:szCs w:val="28"/>
          <w:lang w:val="en-US"/>
        </w:rPr>
        <w:t>Vol</w:t>
      </w:r>
      <w:r w:rsidR="00295191" w:rsidRPr="009873DF">
        <w:rPr>
          <w:sz w:val="28"/>
          <w:szCs w:val="28"/>
          <w:lang w:val="en-US"/>
        </w:rPr>
        <w:t>.</w:t>
      </w:r>
      <w:r w:rsidR="00702B63">
        <w:rPr>
          <w:sz w:val="28"/>
          <w:szCs w:val="28"/>
          <w:lang w:val="en-US"/>
        </w:rPr>
        <w:t> </w:t>
      </w:r>
      <w:r w:rsidR="00295191" w:rsidRPr="009873DF">
        <w:rPr>
          <w:sz w:val="28"/>
          <w:szCs w:val="28"/>
          <w:lang w:val="en-US"/>
        </w:rPr>
        <w:t xml:space="preserve">179. – </w:t>
      </w:r>
      <w:r w:rsidR="00526E61" w:rsidRPr="009873DF">
        <w:rPr>
          <w:sz w:val="28"/>
          <w:szCs w:val="28"/>
          <w:lang w:val="en-US"/>
        </w:rPr>
        <w:t>P</w:t>
      </w:r>
      <w:r w:rsidR="00295191" w:rsidRPr="009873DF">
        <w:rPr>
          <w:sz w:val="28"/>
          <w:szCs w:val="28"/>
          <w:lang w:val="en-US"/>
        </w:rPr>
        <w:t>. 104412.</w:t>
      </w:r>
    </w:p>
    <w:p w14:paraId="6BE2F855" w14:textId="4D4E1FAC" w:rsidR="00295191" w:rsidRPr="00724B97" w:rsidRDefault="0000623C" w:rsidP="009873DF">
      <w:pPr>
        <w:tabs>
          <w:tab w:val="left" w:pos="1276"/>
        </w:tabs>
        <w:ind w:firstLine="709"/>
        <w:jc w:val="both"/>
        <w:rPr>
          <w:sz w:val="28"/>
          <w:szCs w:val="28"/>
          <w:lang w:val="en-US"/>
        </w:rPr>
      </w:pPr>
      <w:r w:rsidRPr="00724B97">
        <w:rPr>
          <w:sz w:val="28"/>
          <w:szCs w:val="28"/>
          <w:lang w:val="kk-KZ"/>
        </w:rPr>
        <w:t xml:space="preserve">95 </w:t>
      </w:r>
      <w:r w:rsidR="00295191" w:rsidRPr="00724B97">
        <w:rPr>
          <w:sz w:val="28"/>
          <w:szCs w:val="28"/>
          <w:lang w:val="en-US"/>
        </w:rPr>
        <w:t>Yilmaz R. et al. Smart MOOC integrated with intelligent tutoring: A system architecture and framework model proposal //</w:t>
      </w:r>
      <w:r w:rsidR="00526E61" w:rsidRPr="00724B97">
        <w:rPr>
          <w:sz w:val="28"/>
          <w:szCs w:val="28"/>
          <w:lang w:val="en-US"/>
        </w:rPr>
        <w:t xml:space="preserve"> </w:t>
      </w:r>
      <w:r w:rsidR="00295191" w:rsidRPr="00724B97">
        <w:rPr>
          <w:sz w:val="28"/>
          <w:szCs w:val="28"/>
          <w:lang w:val="en-US"/>
        </w:rPr>
        <w:t xml:space="preserve">Computers and Education: Artificial Intelligence. – 2022. – </w:t>
      </w:r>
      <w:r w:rsidR="00526E61" w:rsidRPr="00724B97">
        <w:rPr>
          <w:sz w:val="28"/>
          <w:szCs w:val="28"/>
          <w:lang w:val="en-US"/>
        </w:rPr>
        <w:t>Vol</w:t>
      </w:r>
      <w:r w:rsidR="00295191" w:rsidRPr="00724B97">
        <w:rPr>
          <w:sz w:val="28"/>
          <w:szCs w:val="28"/>
          <w:lang w:val="en-US"/>
        </w:rPr>
        <w:t xml:space="preserve">. 3. – </w:t>
      </w:r>
      <w:r w:rsidR="00526E61" w:rsidRPr="00724B97">
        <w:rPr>
          <w:sz w:val="28"/>
          <w:szCs w:val="28"/>
          <w:lang w:val="en-US"/>
        </w:rPr>
        <w:t>P</w:t>
      </w:r>
      <w:r w:rsidR="00295191" w:rsidRPr="00724B97">
        <w:rPr>
          <w:sz w:val="28"/>
          <w:szCs w:val="28"/>
          <w:lang w:val="en-US"/>
        </w:rPr>
        <w:t>. 100092.</w:t>
      </w:r>
    </w:p>
    <w:p w14:paraId="7D5DCC8A" w14:textId="718BD5F1" w:rsidR="00295191" w:rsidRPr="00724B97" w:rsidRDefault="0000623C" w:rsidP="009873DF">
      <w:pPr>
        <w:tabs>
          <w:tab w:val="left" w:pos="1276"/>
        </w:tabs>
        <w:ind w:firstLine="709"/>
        <w:jc w:val="both"/>
        <w:rPr>
          <w:sz w:val="28"/>
          <w:szCs w:val="28"/>
          <w:lang w:val="en-US"/>
        </w:rPr>
      </w:pPr>
      <w:r w:rsidRPr="00724B97">
        <w:rPr>
          <w:sz w:val="28"/>
          <w:szCs w:val="28"/>
          <w:lang w:val="kk-KZ"/>
        </w:rPr>
        <w:t xml:space="preserve">96 </w:t>
      </w:r>
      <w:r w:rsidR="00295191" w:rsidRPr="00724B97">
        <w:rPr>
          <w:sz w:val="28"/>
          <w:szCs w:val="28"/>
          <w:lang w:val="en-US"/>
        </w:rPr>
        <w:t>Huiying X., Qiang M. College English cross-cultural teaching based on cloud computing MOOC platform and artificial intelligence //</w:t>
      </w:r>
      <w:r w:rsidR="00702B63" w:rsidRPr="00724B97">
        <w:rPr>
          <w:sz w:val="28"/>
          <w:szCs w:val="28"/>
          <w:lang w:val="en-US"/>
        </w:rPr>
        <w:t xml:space="preserve"> </w:t>
      </w:r>
      <w:r w:rsidR="00295191" w:rsidRPr="00724B97">
        <w:rPr>
          <w:sz w:val="28"/>
          <w:szCs w:val="28"/>
          <w:lang w:val="en-US"/>
        </w:rPr>
        <w:t xml:space="preserve">Journal of Intelligent &amp; Fuzzy Systems. – 2021. – </w:t>
      </w:r>
      <w:r w:rsidR="00526E61" w:rsidRPr="00724B97">
        <w:rPr>
          <w:sz w:val="28"/>
          <w:szCs w:val="28"/>
          <w:lang w:val="en-US"/>
        </w:rPr>
        <w:t>Vol</w:t>
      </w:r>
      <w:r w:rsidR="00295191" w:rsidRPr="00724B97">
        <w:rPr>
          <w:sz w:val="28"/>
          <w:szCs w:val="28"/>
          <w:lang w:val="en-US"/>
        </w:rPr>
        <w:t>. 40</w:t>
      </w:r>
      <w:r w:rsidR="00526E61" w:rsidRPr="00724B97">
        <w:rPr>
          <w:sz w:val="28"/>
          <w:szCs w:val="28"/>
          <w:lang w:val="en-US"/>
        </w:rPr>
        <w:t>, Issue 4. – P</w:t>
      </w:r>
      <w:r w:rsidR="00295191" w:rsidRPr="00724B97">
        <w:rPr>
          <w:sz w:val="28"/>
          <w:szCs w:val="28"/>
          <w:lang w:val="en-US"/>
        </w:rPr>
        <w:t>. 7335-7345.</w:t>
      </w:r>
    </w:p>
    <w:p w14:paraId="127CB4C2" w14:textId="250EEBE6" w:rsidR="00295191" w:rsidRPr="00724B97" w:rsidRDefault="0000623C" w:rsidP="009873DF">
      <w:pPr>
        <w:tabs>
          <w:tab w:val="left" w:pos="1276"/>
        </w:tabs>
        <w:ind w:firstLine="709"/>
        <w:jc w:val="both"/>
        <w:rPr>
          <w:sz w:val="28"/>
          <w:szCs w:val="28"/>
          <w:lang w:val="en-US"/>
        </w:rPr>
      </w:pPr>
      <w:r w:rsidRPr="00724B97">
        <w:rPr>
          <w:sz w:val="28"/>
          <w:szCs w:val="28"/>
          <w:lang w:val="kk-KZ"/>
        </w:rPr>
        <w:t xml:space="preserve">97 </w:t>
      </w:r>
      <w:r w:rsidR="00295191" w:rsidRPr="00724B97">
        <w:rPr>
          <w:sz w:val="28"/>
          <w:szCs w:val="28"/>
          <w:lang w:val="en-US"/>
        </w:rPr>
        <w:t>Yang Y. Research on modeling and simulation of agent-based intelligent teaching system //</w:t>
      </w:r>
      <w:r w:rsidR="00526E61" w:rsidRPr="00724B97">
        <w:rPr>
          <w:sz w:val="28"/>
          <w:szCs w:val="28"/>
          <w:lang w:val="en-US"/>
        </w:rPr>
        <w:t xml:space="preserve"> </w:t>
      </w:r>
      <w:r w:rsidR="00295191" w:rsidRPr="00724B97">
        <w:rPr>
          <w:sz w:val="28"/>
          <w:szCs w:val="28"/>
          <w:lang w:val="en-US"/>
        </w:rPr>
        <w:t xml:space="preserve">Science Journal of Education. – 2020. – </w:t>
      </w:r>
      <w:r w:rsidR="00526E61" w:rsidRPr="00724B97">
        <w:rPr>
          <w:sz w:val="28"/>
          <w:szCs w:val="28"/>
          <w:lang w:val="en-US"/>
        </w:rPr>
        <w:t>Vol</w:t>
      </w:r>
      <w:r w:rsidR="00295191" w:rsidRPr="00724B97">
        <w:rPr>
          <w:sz w:val="28"/>
          <w:szCs w:val="28"/>
          <w:lang w:val="en-US"/>
        </w:rPr>
        <w:t>. 8</w:t>
      </w:r>
      <w:r w:rsidR="00526E61" w:rsidRPr="00724B97">
        <w:rPr>
          <w:sz w:val="28"/>
          <w:szCs w:val="28"/>
          <w:lang w:val="en-US"/>
        </w:rPr>
        <w:t>, Issue</w:t>
      </w:r>
      <w:r w:rsidR="00295191" w:rsidRPr="00724B97">
        <w:rPr>
          <w:sz w:val="28"/>
          <w:szCs w:val="28"/>
          <w:lang w:val="en-US"/>
        </w:rPr>
        <w:t xml:space="preserve"> 1. – </w:t>
      </w:r>
      <w:r w:rsidR="00526E61" w:rsidRPr="00724B97">
        <w:rPr>
          <w:sz w:val="28"/>
          <w:szCs w:val="28"/>
          <w:lang w:val="en-US"/>
        </w:rPr>
        <w:t>P</w:t>
      </w:r>
      <w:r w:rsidR="00295191" w:rsidRPr="00724B97">
        <w:rPr>
          <w:sz w:val="28"/>
          <w:szCs w:val="28"/>
          <w:lang w:val="en-US"/>
        </w:rPr>
        <w:t>. 27-31.</w:t>
      </w:r>
    </w:p>
    <w:p w14:paraId="552F3C3C" w14:textId="487C9FD6" w:rsidR="00295191" w:rsidRPr="00724B97" w:rsidRDefault="0000623C" w:rsidP="009873DF">
      <w:pPr>
        <w:tabs>
          <w:tab w:val="left" w:pos="1276"/>
        </w:tabs>
        <w:ind w:firstLine="709"/>
        <w:jc w:val="both"/>
        <w:rPr>
          <w:sz w:val="28"/>
          <w:szCs w:val="28"/>
          <w:lang w:val="en-US"/>
        </w:rPr>
      </w:pPr>
      <w:r w:rsidRPr="00724B97">
        <w:rPr>
          <w:sz w:val="28"/>
          <w:szCs w:val="28"/>
          <w:lang w:val="kk-KZ"/>
        </w:rPr>
        <w:t xml:space="preserve">98 </w:t>
      </w:r>
      <w:r w:rsidR="00295191" w:rsidRPr="00724B97">
        <w:rPr>
          <w:sz w:val="28"/>
          <w:szCs w:val="28"/>
          <w:lang w:val="en-US"/>
        </w:rPr>
        <w:t>Hamal O. et al. Intelligent system using deep learning for answering learner questions in a MOOC //</w:t>
      </w:r>
      <w:r w:rsidR="00526E61" w:rsidRPr="00724B97">
        <w:rPr>
          <w:sz w:val="28"/>
          <w:szCs w:val="28"/>
          <w:lang w:val="en-US"/>
        </w:rPr>
        <w:t xml:space="preserve"> </w:t>
      </w:r>
      <w:r w:rsidR="00295191" w:rsidRPr="00724B97">
        <w:rPr>
          <w:sz w:val="28"/>
          <w:szCs w:val="28"/>
          <w:lang w:val="en-US"/>
        </w:rPr>
        <w:t xml:space="preserve">International Journal of Emerging Technologies in Learning (iJET). – 2022. – </w:t>
      </w:r>
      <w:r w:rsidR="00526E61" w:rsidRPr="00724B97">
        <w:rPr>
          <w:sz w:val="28"/>
          <w:szCs w:val="28"/>
          <w:lang w:val="en-US"/>
        </w:rPr>
        <w:t>Vol</w:t>
      </w:r>
      <w:r w:rsidR="00295191" w:rsidRPr="00724B97">
        <w:rPr>
          <w:sz w:val="28"/>
          <w:szCs w:val="28"/>
          <w:lang w:val="en-US"/>
        </w:rPr>
        <w:t>. 17</w:t>
      </w:r>
      <w:r w:rsidR="00526E61" w:rsidRPr="00724B97">
        <w:rPr>
          <w:sz w:val="28"/>
          <w:szCs w:val="28"/>
          <w:lang w:val="en-US"/>
        </w:rPr>
        <w:t>, Issue 2. – P</w:t>
      </w:r>
      <w:r w:rsidR="00295191" w:rsidRPr="00724B97">
        <w:rPr>
          <w:sz w:val="28"/>
          <w:szCs w:val="28"/>
          <w:lang w:val="en-US"/>
        </w:rPr>
        <w:t>. 32-42.</w:t>
      </w:r>
    </w:p>
    <w:p w14:paraId="1026A7C3" w14:textId="2F873357" w:rsidR="00295191" w:rsidRPr="00724B97" w:rsidRDefault="0000623C" w:rsidP="009873DF">
      <w:pPr>
        <w:tabs>
          <w:tab w:val="left" w:pos="1276"/>
        </w:tabs>
        <w:ind w:firstLine="709"/>
        <w:jc w:val="both"/>
        <w:rPr>
          <w:sz w:val="28"/>
          <w:szCs w:val="28"/>
          <w:lang w:val="en-US"/>
        </w:rPr>
      </w:pPr>
      <w:r w:rsidRPr="00724B97">
        <w:rPr>
          <w:sz w:val="28"/>
          <w:szCs w:val="28"/>
          <w:lang w:val="kk-KZ"/>
        </w:rPr>
        <w:t xml:space="preserve">99 </w:t>
      </w:r>
      <w:r w:rsidR="00295191" w:rsidRPr="00724B97">
        <w:rPr>
          <w:sz w:val="28"/>
          <w:szCs w:val="28"/>
          <w:lang w:val="en-US"/>
        </w:rPr>
        <w:t>Dhaiouir I., Ezziyyani M., Khaldi M. Smart Model for Classification and Orientation of Learners in a MOOC //</w:t>
      </w:r>
      <w:r w:rsidR="00526E61" w:rsidRPr="00724B97">
        <w:rPr>
          <w:sz w:val="28"/>
          <w:szCs w:val="28"/>
          <w:lang w:val="en-US"/>
        </w:rPr>
        <w:t xml:space="preserve"> </w:t>
      </w:r>
      <w:r w:rsidR="00295191" w:rsidRPr="00724B97">
        <w:rPr>
          <w:sz w:val="28"/>
          <w:szCs w:val="28"/>
          <w:lang w:val="en-US"/>
        </w:rPr>
        <w:t xml:space="preserve">International Journal of Emerging Technologies in Learning (iJET). – 2022. – </w:t>
      </w:r>
      <w:r w:rsidR="00526E61" w:rsidRPr="00724B97">
        <w:rPr>
          <w:sz w:val="28"/>
          <w:szCs w:val="28"/>
          <w:lang w:val="en-US"/>
        </w:rPr>
        <w:t>Vol</w:t>
      </w:r>
      <w:r w:rsidR="00295191" w:rsidRPr="00724B97">
        <w:rPr>
          <w:sz w:val="28"/>
          <w:szCs w:val="28"/>
          <w:lang w:val="en-US"/>
        </w:rPr>
        <w:t>. 17</w:t>
      </w:r>
      <w:r w:rsidR="00526E61" w:rsidRPr="00724B97">
        <w:rPr>
          <w:sz w:val="28"/>
          <w:szCs w:val="28"/>
          <w:lang w:val="en-US"/>
        </w:rPr>
        <w:t>, Issue</w:t>
      </w:r>
      <w:r w:rsidR="00295191" w:rsidRPr="00724B97">
        <w:rPr>
          <w:sz w:val="28"/>
          <w:szCs w:val="28"/>
          <w:lang w:val="en-US"/>
        </w:rPr>
        <w:t xml:space="preserve"> 5. – </w:t>
      </w:r>
      <w:r w:rsidR="00526E61" w:rsidRPr="00724B97">
        <w:rPr>
          <w:sz w:val="28"/>
          <w:szCs w:val="28"/>
          <w:lang w:val="en-US"/>
        </w:rPr>
        <w:t>P</w:t>
      </w:r>
      <w:r w:rsidR="00295191" w:rsidRPr="00724B97">
        <w:rPr>
          <w:sz w:val="28"/>
          <w:szCs w:val="28"/>
          <w:lang w:val="en-US"/>
        </w:rPr>
        <w:t>. 19-35.</w:t>
      </w:r>
    </w:p>
    <w:p w14:paraId="35FE8EC6" w14:textId="15AF2D29" w:rsidR="00295191" w:rsidRPr="00724B97" w:rsidRDefault="0000623C" w:rsidP="009873DF">
      <w:pPr>
        <w:tabs>
          <w:tab w:val="left" w:pos="1276"/>
        </w:tabs>
        <w:ind w:firstLine="709"/>
        <w:jc w:val="both"/>
        <w:rPr>
          <w:sz w:val="28"/>
          <w:szCs w:val="28"/>
          <w:lang w:val="en-US"/>
        </w:rPr>
      </w:pPr>
      <w:r w:rsidRPr="00724B97">
        <w:rPr>
          <w:sz w:val="28"/>
          <w:szCs w:val="28"/>
          <w:lang w:val="kk-KZ"/>
        </w:rPr>
        <w:t xml:space="preserve">100 </w:t>
      </w:r>
      <w:r w:rsidR="00295191" w:rsidRPr="00724B97">
        <w:rPr>
          <w:sz w:val="28"/>
          <w:szCs w:val="28"/>
          <w:lang w:val="en-US"/>
        </w:rPr>
        <w:t>Fu Q. et al. CLSA: A novel deep learning model for MOOC dropout prediction //</w:t>
      </w:r>
      <w:r w:rsidR="00526E61" w:rsidRPr="00724B97">
        <w:rPr>
          <w:sz w:val="28"/>
          <w:szCs w:val="28"/>
          <w:lang w:val="en-US"/>
        </w:rPr>
        <w:t xml:space="preserve"> </w:t>
      </w:r>
      <w:r w:rsidR="00295191" w:rsidRPr="00724B97">
        <w:rPr>
          <w:sz w:val="28"/>
          <w:szCs w:val="28"/>
          <w:lang w:val="en-US"/>
        </w:rPr>
        <w:t xml:space="preserve">Computers &amp; Electrical Engineering. – 2021. – </w:t>
      </w:r>
      <w:r w:rsidR="00526E61" w:rsidRPr="00724B97">
        <w:rPr>
          <w:sz w:val="28"/>
          <w:szCs w:val="28"/>
          <w:lang w:val="en-US"/>
        </w:rPr>
        <w:t>Vol</w:t>
      </w:r>
      <w:r w:rsidR="00295191" w:rsidRPr="00724B97">
        <w:rPr>
          <w:sz w:val="28"/>
          <w:szCs w:val="28"/>
          <w:lang w:val="en-US"/>
        </w:rPr>
        <w:t xml:space="preserve">. 94. – </w:t>
      </w:r>
      <w:r w:rsidR="00526E61" w:rsidRPr="00724B97">
        <w:rPr>
          <w:sz w:val="28"/>
          <w:szCs w:val="28"/>
          <w:lang w:val="en-US"/>
        </w:rPr>
        <w:t>P</w:t>
      </w:r>
      <w:r w:rsidR="00295191" w:rsidRPr="00724B97">
        <w:rPr>
          <w:sz w:val="28"/>
          <w:szCs w:val="28"/>
          <w:lang w:val="en-US"/>
        </w:rPr>
        <w:t>. 107315.</w:t>
      </w:r>
    </w:p>
    <w:p w14:paraId="01B81ED8" w14:textId="2D0E60EF" w:rsidR="00295191" w:rsidRPr="00724B97" w:rsidRDefault="0000623C" w:rsidP="009873DF">
      <w:pPr>
        <w:tabs>
          <w:tab w:val="left" w:pos="1276"/>
        </w:tabs>
        <w:ind w:firstLine="709"/>
        <w:jc w:val="both"/>
        <w:rPr>
          <w:sz w:val="28"/>
          <w:szCs w:val="28"/>
          <w:lang w:val="en-US"/>
        </w:rPr>
      </w:pPr>
      <w:r w:rsidRPr="00724B97">
        <w:rPr>
          <w:sz w:val="28"/>
          <w:szCs w:val="28"/>
          <w:lang w:val="kk-KZ"/>
        </w:rPr>
        <w:t xml:space="preserve">101 </w:t>
      </w:r>
      <w:r w:rsidR="00295191" w:rsidRPr="00724B97">
        <w:rPr>
          <w:sz w:val="28"/>
          <w:szCs w:val="28"/>
          <w:lang w:val="en-US"/>
        </w:rPr>
        <w:t>Huang X. Construction and application of online course teaching in intelligent learning environment //</w:t>
      </w:r>
      <w:r w:rsidR="00526E61" w:rsidRPr="00724B97">
        <w:rPr>
          <w:sz w:val="28"/>
          <w:szCs w:val="28"/>
          <w:lang w:val="en-US"/>
        </w:rPr>
        <w:t xml:space="preserve"> </w:t>
      </w:r>
      <w:r w:rsidR="00295191" w:rsidRPr="00724B97">
        <w:rPr>
          <w:sz w:val="28"/>
          <w:szCs w:val="28"/>
          <w:lang w:val="en-US"/>
        </w:rPr>
        <w:t xml:space="preserve">Cyber Security Intelligence and Analytics: </w:t>
      </w:r>
      <w:r w:rsidR="00526E61" w:rsidRPr="00724B97">
        <w:rPr>
          <w:sz w:val="28"/>
          <w:szCs w:val="28"/>
          <w:lang w:val="en-US"/>
        </w:rPr>
        <w:t xml:space="preserve">proceed. </w:t>
      </w:r>
      <w:r w:rsidR="00295191" w:rsidRPr="00724B97">
        <w:rPr>
          <w:sz w:val="28"/>
          <w:szCs w:val="28"/>
          <w:lang w:val="en-US"/>
        </w:rPr>
        <w:t xml:space="preserve">of the 2020 </w:t>
      </w:r>
      <w:r w:rsidR="00526E61" w:rsidRPr="00724B97">
        <w:rPr>
          <w:sz w:val="28"/>
          <w:szCs w:val="28"/>
          <w:lang w:val="en-US"/>
        </w:rPr>
        <w:t>internat. conf.</w:t>
      </w:r>
      <w:r w:rsidR="00295191" w:rsidRPr="00724B97">
        <w:rPr>
          <w:sz w:val="28"/>
          <w:szCs w:val="28"/>
          <w:lang w:val="en-US"/>
        </w:rPr>
        <w:t xml:space="preserve"> on Cyber Security Intelligence and Analytics (CSIA 2020)</w:t>
      </w:r>
      <w:r w:rsidR="00526E61" w:rsidRPr="00724B97">
        <w:rPr>
          <w:sz w:val="28"/>
          <w:szCs w:val="28"/>
          <w:lang w:val="en-US"/>
        </w:rPr>
        <w:t>.</w:t>
      </w:r>
      <w:r w:rsidR="00295191" w:rsidRPr="00724B97">
        <w:rPr>
          <w:sz w:val="28"/>
          <w:szCs w:val="28"/>
          <w:lang w:val="en-US"/>
        </w:rPr>
        <w:t xml:space="preserve"> – </w:t>
      </w:r>
      <w:r w:rsidR="00526E61" w:rsidRPr="00724B97">
        <w:rPr>
          <w:sz w:val="28"/>
          <w:szCs w:val="28"/>
          <w:lang w:val="en-US"/>
        </w:rPr>
        <w:t xml:space="preserve">Cham: </w:t>
      </w:r>
      <w:r w:rsidR="00295191" w:rsidRPr="00724B97">
        <w:rPr>
          <w:sz w:val="28"/>
          <w:szCs w:val="28"/>
          <w:lang w:val="en-US"/>
        </w:rPr>
        <w:t xml:space="preserve">Springer, 2020. – </w:t>
      </w:r>
      <w:r w:rsidR="00526E61" w:rsidRPr="00724B97">
        <w:rPr>
          <w:sz w:val="28"/>
          <w:szCs w:val="28"/>
          <w:lang w:val="en-US"/>
        </w:rPr>
        <w:t>P</w:t>
      </w:r>
      <w:r w:rsidR="00295191" w:rsidRPr="00724B97">
        <w:rPr>
          <w:sz w:val="28"/>
          <w:szCs w:val="28"/>
          <w:lang w:val="en-US"/>
        </w:rPr>
        <w:t>. 702-709.</w:t>
      </w:r>
    </w:p>
    <w:p w14:paraId="0F8400F0" w14:textId="5C41AC5F" w:rsidR="00295191" w:rsidRPr="00724B97" w:rsidRDefault="0000623C" w:rsidP="009873DF">
      <w:pPr>
        <w:tabs>
          <w:tab w:val="left" w:pos="1276"/>
        </w:tabs>
        <w:ind w:firstLine="709"/>
        <w:jc w:val="both"/>
        <w:rPr>
          <w:sz w:val="28"/>
          <w:szCs w:val="28"/>
          <w:lang w:val="en-US"/>
        </w:rPr>
      </w:pPr>
      <w:r w:rsidRPr="00724B97">
        <w:rPr>
          <w:sz w:val="28"/>
          <w:szCs w:val="28"/>
          <w:lang w:val="kk-KZ"/>
        </w:rPr>
        <w:t xml:space="preserve">102 </w:t>
      </w:r>
      <w:r w:rsidR="00295191" w:rsidRPr="00724B97">
        <w:rPr>
          <w:sz w:val="28"/>
          <w:szCs w:val="28"/>
          <w:lang w:val="en-US"/>
        </w:rPr>
        <w:t>IEEE Learning technology standards committee (LTSC)</w:t>
      </w:r>
      <w:r w:rsidR="00526E61" w:rsidRPr="00724B97">
        <w:rPr>
          <w:sz w:val="28"/>
          <w:szCs w:val="28"/>
          <w:lang w:val="en-US"/>
        </w:rPr>
        <w:t xml:space="preserve"> // IEEE Learning technology standards committee (LTSC)</w:t>
      </w:r>
      <w:r w:rsidR="00702B63" w:rsidRPr="00724B97">
        <w:rPr>
          <w:sz w:val="28"/>
          <w:szCs w:val="28"/>
          <w:lang w:val="en-US"/>
        </w:rPr>
        <w:t xml:space="preserve"> //</w:t>
      </w:r>
      <w:r w:rsidR="008D3DEC" w:rsidRPr="00724B97">
        <w:rPr>
          <w:lang w:val="en-US"/>
        </w:rPr>
        <w:t xml:space="preserve"> </w:t>
      </w:r>
      <w:hyperlink r:id="rId53" w:history="1">
        <w:r w:rsidR="00702B63" w:rsidRPr="00724B97">
          <w:rPr>
            <w:rStyle w:val="ad"/>
            <w:color w:val="auto"/>
            <w:sz w:val="28"/>
            <w:szCs w:val="28"/>
            <w:u w:val="none"/>
            <w:lang w:val="en-US"/>
          </w:rPr>
          <w:t>https://sagroups.ieee.org/ltsc/</w:t>
        </w:r>
      </w:hyperlink>
      <w:r w:rsidR="00702B63" w:rsidRPr="00724B97">
        <w:rPr>
          <w:sz w:val="28"/>
          <w:szCs w:val="28"/>
          <w:lang w:val="en-US"/>
        </w:rPr>
        <w:t>. 10.10.2025.</w:t>
      </w:r>
    </w:p>
    <w:p w14:paraId="5624C111" w14:textId="30749A2A" w:rsidR="00295191" w:rsidRPr="00724B97" w:rsidRDefault="0054547F" w:rsidP="009873DF">
      <w:pPr>
        <w:widowControl w:val="0"/>
        <w:shd w:val="clear" w:color="auto" w:fill="FFFFFF"/>
        <w:tabs>
          <w:tab w:val="left" w:pos="567"/>
          <w:tab w:val="left" w:pos="709"/>
          <w:tab w:val="left" w:pos="1276"/>
        </w:tabs>
        <w:ind w:firstLine="709"/>
        <w:jc w:val="both"/>
        <w:rPr>
          <w:sz w:val="28"/>
          <w:szCs w:val="28"/>
          <w:lang w:val="en-US"/>
        </w:rPr>
      </w:pPr>
      <w:r w:rsidRPr="00724B97">
        <w:rPr>
          <w:rStyle w:val="rynqvb"/>
          <w:sz w:val="28"/>
          <w:szCs w:val="28"/>
          <w:lang w:val="kk-KZ"/>
        </w:rPr>
        <w:t xml:space="preserve">103 </w:t>
      </w:r>
      <w:r w:rsidR="00526E61" w:rsidRPr="00724B97">
        <w:rPr>
          <w:rStyle w:val="rynqvb"/>
          <w:sz w:val="28"/>
          <w:szCs w:val="28"/>
          <w:lang w:val="en"/>
        </w:rPr>
        <w:t>ISO/IEC 19796. Quality management in e-learning</w:t>
      </w:r>
      <w:r w:rsidR="00526E61" w:rsidRPr="00724B97">
        <w:rPr>
          <w:sz w:val="28"/>
          <w:szCs w:val="28"/>
          <w:lang w:val="en-US"/>
        </w:rPr>
        <w:t xml:space="preserve"> // https://www.iso.org/standard/33934.html</w:t>
      </w:r>
      <w:r w:rsidR="00295191" w:rsidRPr="00724B97">
        <w:rPr>
          <w:sz w:val="28"/>
          <w:szCs w:val="28"/>
          <w:lang w:val="en-US"/>
        </w:rPr>
        <w:t>.</w:t>
      </w:r>
      <w:r w:rsidR="00702B63" w:rsidRPr="00724B97">
        <w:rPr>
          <w:sz w:val="28"/>
          <w:szCs w:val="28"/>
          <w:lang w:val="en-US"/>
        </w:rPr>
        <w:t xml:space="preserve"> 10.10.2025.</w:t>
      </w:r>
    </w:p>
    <w:p w14:paraId="5B0F9DC3" w14:textId="34666CF9" w:rsidR="00295191" w:rsidRPr="00724B97" w:rsidRDefault="00625B3C" w:rsidP="009873DF">
      <w:pPr>
        <w:widowControl w:val="0"/>
        <w:shd w:val="clear" w:color="auto" w:fill="FFFFFF"/>
        <w:tabs>
          <w:tab w:val="left" w:pos="567"/>
          <w:tab w:val="left" w:pos="709"/>
          <w:tab w:val="left" w:pos="1276"/>
        </w:tabs>
        <w:ind w:firstLine="709"/>
        <w:jc w:val="both"/>
        <w:rPr>
          <w:sz w:val="28"/>
          <w:szCs w:val="28"/>
          <w:lang w:val="en-US"/>
        </w:rPr>
      </w:pPr>
      <w:r w:rsidRPr="00724B97">
        <w:rPr>
          <w:rStyle w:val="rynqvb"/>
          <w:sz w:val="28"/>
          <w:szCs w:val="28"/>
          <w:lang w:val="kk-KZ"/>
        </w:rPr>
        <w:t xml:space="preserve">104 </w:t>
      </w:r>
      <w:r w:rsidR="00DF3EF8" w:rsidRPr="00724B97">
        <w:rPr>
          <w:rStyle w:val="rynqvb"/>
          <w:sz w:val="28"/>
          <w:szCs w:val="28"/>
          <w:lang w:val="en-US"/>
        </w:rPr>
        <w:t>xAPI</w:t>
      </w:r>
      <w:r w:rsidR="00DF3EF8" w:rsidRPr="00336B86">
        <w:rPr>
          <w:rStyle w:val="rynqvb"/>
          <w:sz w:val="28"/>
          <w:szCs w:val="28"/>
          <w:lang w:val="ru-RU"/>
        </w:rPr>
        <w:t xml:space="preserve"> (</w:t>
      </w:r>
      <w:r w:rsidR="00DF3EF8" w:rsidRPr="00724B97">
        <w:rPr>
          <w:rStyle w:val="rynqvb"/>
          <w:sz w:val="28"/>
          <w:szCs w:val="28"/>
          <w:lang w:val="en-US"/>
        </w:rPr>
        <w:t>Experience</w:t>
      </w:r>
      <w:r w:rsidR="00DF3EF8" w:rsidRPr="00336B86">
        <w:rPr>
          <w:rStyle w:val="rynqvb"/>
          <w:sz w:val="28"/>
          <w:szCs w:val="28"/>
          <w:lang w:val="ru-RU"/>
        </w:rPr>
        <w:t xml:space="preserve"> </w:t>
      </w:r>
      <w:r w:rsidR="00DF3EF8" w:rsidRPr="00724B97">
        <w:rPr>
          <w:rStyle w:val="rynqvb"/>
          <w:sz w:val="28"/>
          <w:szCs w:val="28"/>
          <w:lang w:val="en-US"/>
        </w:rPr>
        <w:t>API</w:t>
      </w:r>
      <w:r w:rsidR="00DF3EF8" w:rsidRPr="00336B86">
        <w:rPr>
          <w:rStyle w:val="rynqvb"/>
          <w:sz w:val="28"/>
          <w:szCs w:val="28"/>
          <w:lang w:val="ru-RU"/>
        </w:rPr>
        <w:t>).</w:t>
      </w:r>
      <w:r w:rsidR="00DF3EF8" w:rsidRPr="00336B86">
        <w:rPr>
          <w:rStyle w:val="hwtze"/>
          <w:sz w:val="28"/>
          <w:szCs w:val="28"/>
          <w:lang w:val="ru-RU"/>
        </w:rPr>
        <w:t xml:space="preserve"> </w:t>
      </w:r>
      <w:r w:rsidR="00DF3EF8" w:rsidRPr="00724B97">
        <w:rPr>
          <w:rStyle w:val="rynqvb"/>
          <w:sz w:val="28"/>
          <w:szCs w:val="28"/>
        </w:rPr>
        <w:t>Программный</w:t>
      </w:r>
      <w:r w:rsidR="00DF3EF8" w:rsidRPr="00724B97">
        <w:rPr>
          <w:rStyle w:val="rynqvb"/>
          <w:sz w:val="28"/>
          <w:szCs w:val="28"/>
          <w:lang w:val="ru-RU"/>
        </w:rPr>
        <w:t xml:space="preserve"> </w:t>
      </w:r>
      <w:r w:rsidR="00DF3EF8" w:rsidRPr="00724B97">
        <w:rPr>
          <w:rStyle w:val="rynqvb"/>
          <w:sz w:val="28"/>
          <w:szCs w:val="28"/>
        </w:rPr>
        <w:t>интерфейс</w:t>
      </w:r>
      <w:r w:rsidR="00DF3EF8" w:rsidRPr="00724B97">
        <w:rPr>
          <w:rStyle w:val="rynqvb"/>
          <w:sz w:val="28"/>
          <w:szCs w:val="28"/>
          <w:lang w:val="ru-RU"/>
        </w:rPr>
        <w:t xml:space="preserve"> </w:t>
      </w:r>
      <w:r w:rsidR="00DF3EF8" w:rsidRPr="00724B97">
        <w:rPr>
          <w:rStyle w:val="rynqvb"/>
          <w:sz w:val="28"/>
          <w:szCs w:val="28"/>
        </w:rPr>
        <w:t>для</w:t>
      </w:r>
      <w:r w:rsidR="00DF3EF8" w:rsidRPr="00724B97">
        <w:rPr>
          <w:rStyle w:val="rynqvb"/>
          <w:sz w:val="28"/>
          <w:szCs w:val="28"/>
          <w:lang w:val="ru-RU"/>
        </w:rPr>
        <w:t xml:space="preserve"> </w:t>
      </w:r>
      <w:r w:rsidR="00DF3EF8" w:rsidRPr="00724B97">
        <w:rPr>
          <w:rStyle w:val="rynqvb"/>
          <w:sz w:val="28"/>
          <w:szCs w:val="28"/>
        </w:rPr>
        <w:t>записи</w:t>
      </w:r>
      <w:r w:rsidR="00DF3EF8" w:rsidRPr="00724B97">
        <w:rPr>
          <w:rStyle w:val="rynqvb"/>
          <w:sz w:val="28"/>
          <w:szCs w:val="28"/>
          <w:lang w:val="ru-RU"/>
        </w:rPr>
        <w:t xml:space="preserve"> </w:t>
      </w:r>
      <w:r w:rsidR="00DF3EF8" w:rsidRPr="00724B97">
        <w:rPr>
          <w:rStyle w:val="rynqvb"/>
          <w:sz w:val="28"/>
          <w:szCs w:val="28"/>
        </w:rPr>
        <w:t>и</w:t>
      </w:r>
      <w:r w:rsidR="00DF3EF8" w:rsidRPr="00724B97">
        <w:rPr>
          <w:rStyle w:val="rynqvb"/>
          <w:sz w:val="28"/>
          <w:szCs w:val="28"/>
          <w:lang w:val="ru-RU"/>
        </w:rPr>
        <w:t xml:space="preserve"> </w:t>
      </w:r>
      <w:r w:rsidR="00DF3EF8" w:rsidRPr="00724B97">
        <w:rPr>
          <w:rStyle w:val="rynqvb"/>
          <w:sz w:val="28"/>
          <w:szCs w:val="28"/>
        </w:rPr>
        <w:t>отслеживания</w:t>
      </w:r>
      <w:r w:rsidR="00DF3EF8" w:rsidRPr="00724B97">
        <w:rPr>
          <w:rStyle w:val="rynqvb"/>
          <w:sz w:val="28"/>
          <w:szCs w:val="28"/>
          <w:lang w:val="ru-RU"/>
        </w:rPr>
        <w:t xml:space="preserve"> </w:t>
      </w:r>
      <w:r w:rsidR="00DF3EF8" w:rsidRPr="00724B97">
        <w:rPr>
          <w:rStyle w:val="rynqvb"/>
          <w:sz w:val="28"/>
          <w:szCs w:val="28"/>
        </w:rPr>
        <w:t>опыта</w:t>
      </w:r>
      <w:r w:rsidR="00DF3EF8" w:rsidRPr="00724B97">
        <w:rPr>
          <w:rStyle w:val="rynqvb"/>
          <w:sz w:val="28"/>
          <w:szCs w:val="28"/>
          <w:lang w:val="ru-RU"/>
        </w:rPr>
        <w:t xml:space="preserve"> </w:t>
      </w:r>
      <w:r w:rsidR="00DF3EF8" w:rsidRPr="00724B97">
        <w:rPr>
          <w:rStyle w:val="rynqvb"/>
          <w:sz w:val="28"/>
          <w:szCs w:val="28"/>
        </w:rPr>
        <w:t>обучения</w:t>
      </w:r>
      <w:r w:rsidR="00DF3EF8" w:rsidRPr="00724B97">
        <w:rPr>
          <w:rStyle w:val="rynqvb"/>
          <w:sz w:val="28"/>
          <w:szCs w:val="28"/>
          <w:lang w:val="ru-RU"/>
        </w:rPr>
        <w:t xml:space="preserve"> // </w:t>
      </w:r>
      <w:hyperlink r:id="rId54" w:history="1">
        <w:r w:rsidR="00702B63" w:rsidRPr="00724B97">
          <w:rPr>
            <w:rStyle w:val="ad"/>
            <w:color w:val="auto"/>
            <w:sz w:val="28"/>
            <w:szCs w:val="28"/>
            <w:u w:val="none"/>
            <w:lang w:val="en-US"/>
          </w:rPr>
          <w:t>https</w:t>
        </w:r>
        <w:r w:rsidR="00702B63" w:rsidRPr="00724B97">
          <w:rPr>
            <w:rStyle w:val="ad"/>
            <w:color w:val="auto"/>
            <w:sz w:val="28"/>
            <w:szCs w:val="28"/>
            <w:u w:val="none"/>
            <w:lang w:val="ru-RU"/>
          </w:rPr>
          <w:t>://</w:t>
        </w:r>
        <w:r w:rsidR="00702B63" w:rsidRPr="00724B97">
          <w:rPr>
            <w:rStyle w:val="ad"/>
            <w:color w:val="auto"/>
            <w:sz w:val="28"/>
            <w:szCs w:val="28"/>
            <w:u w:val="none"/>
            <w:lang w:val="en-US"/>
          </w:rPr>
          <w:t>xapi</w:t>
        </w:r>
        <w:r w:rsidR="00702B63" w:rsidRPr="00724B97">
          <w:rPr>
            <w:rStyle w:val="ad"/>
            <w:color w:val="auto"/>
            <w:sz w:val="28"/>
            <w:szCs w:val="28"/>
            <w:u w:val="none"/>
            <w:lang w:val="ru-RU"/>
          </w:rPr>
          <w:t>.</w:t>
        </w:r>
        <w:r w:rsidR="00702B63" w:rsidRPr="00724B97">
          <w:rPr>
            <w:rStyle w:val="ad"/>
            <w:color w:val="auto"/>
            <w:sz w:val="28"/>
            <w:szCs w:val="28"/>
            <w:u w:val="none"/>
            <w:lang w:val="en-US"/>
          </w:rPr>
          <w:t>com</w:t>
        </w:r>
        <w:r w:rsidR="00702B63" w:rsidRPr="00724B97">
          <w:rPr>
            <w:rStyle w:val="ad"/>
            <w:color w:val="auto"/>
            <w:sz w:val="28"/>
            <w:szCs w:val="28"/>
            <w:u w:val="none"/>
            <w:lang w:val="ru-RU"/>
          </w:rPr>
          <w:t>/</w:t>
        </w:r>
        <w:r w:rsidR="00702B63" w:rsidRPr="00724B97">
          <w:rPr>
            <w:rStyle w:val="ad"/>
            <w:color w:val="auto"/>
            <w:sz w:val="28"/>
            <w:szCs w:val="28"/>
            <w:u w:val="none"/>
            <w:lang w:val="en-US"/>
          </w:rPr>
          <w:t>overview</w:t>
        </w:r>
        <w:r w:rsidR="00702B63" w:rsidRPr="00724B97">
          <w:rPr>
            <w:rStyle w:val="ad"/>
            <w:color w:val="auto"/>
            <w:sz w:val="28"/>
            <w:szCs w:val="28"/>
            <w:u w:val="none"/>
            <w:lang w:val="ru-RU"/>
          </w:rPr>
          <w:t>/</w:t>
        </w:r>
      </w:hyperlink>
      <w:r w:rsidR="00DF3EF8" w:rsidRPr="00724B97">
        <w:rPr>
          <w:rStyle w:val="rynqvb"/>
          <w:sz w:val="28"/>
          <w:szCs w:val="28"/>
          <w:lang w:val="ru-RU"/>
        </w:rPr>
        <w:t>.</w:t>
      </w:r>
      <w:r w:rsidR="00702B63" w:rsidRPr="00724B97">
        <w:rPr>
          <w:sz w:val="28"/>
          <w:szCs w:val="28"/>
          <w:lang w:val="ru-RU"/>
        </w:rPr>
        <w:t xml:space="preserve"> </w:t>
      </w:r>
      <w:r w:rsidR="00702B63" w:rsidRPr="00336B86">
        <w:rPr>
          <w:sz w:val="28"/>
          <w:szCs w:val="28"/>
          <w:lang w:val="en-US"/>
        </w:rPr>
        <w:t>1</w:t>
      </w:r>
      <w:r w:rsidR="00702B63" w:rsidRPr="00724B97">
        <w:rPr>
          <w:sz w:val="28"/>
          <w:szCs w:val="28"/>
          <w:lang w:val="en-US"/>
        </w:rPr>
        <w:t>0.10.2025.</w:t>
      </w:r>
    </w:p>
    <w:p w14:paraId="012433F6" w14:textId="586F63D2" w:rsidR="00295191" w:rsidRPr="00724B97" w:rsidRDefault="008D3DEC" w:rsidP="009873DF">
      <w:pPr>
        <w:tabs>
          <w:tab w:val="left" w:pos="1276"/>
        </w:tabs>
        <w:ind w:firstLine="709"/>
        <w:jc w:val="both"/>
        <w:rPr>
          <w:sz w:val="28"/>
          <w:szCs w:val="28"/>
          <w:lang w:val="en-US"/>
        </w:rPr>
      </w:pPr>
      <w:r w:rsidRPr="00724B97">
        <w:rPr>
          <w:sz w:val="28"/>
          <w:szCs w:val="28"/>
          <w:lang w:val="kk-KZ"/>
        </w:rPr>
        <w:t>105</w:t>
      </w:r>
      <w:r w:rsidR="00702B63" w:rsidRPr="00724B97">
        <w:rPr>
          <w:sz w:val="28"/>
          <w:szCs w:val="28"/>
          <w:lang w:val="en-US"/>
        </w:rPr>
        <w:t xml:space="preserve"> </w:t>
      </w:r>
      <w:r w:rsidR="00295191" w:rsidRPr="00724B97">
        <w:rPr>
          <w:sz w:val="28"/>
          <w:szCs w:val="28"/>
          <w:lang w:val="en-US"/>
        </w:rPr>
        <w:t>Tkachenko K. et al. Ontological Approach in Modern Educational Processes //</w:t>
      </w:r>
      <w:r w:rsidR="00DF3EF8" w:rsidRPr="00724B97">
        <w:rPr>
          <w:sz w:val="28"/>
          <w:szCs w:val="28"/>
          <w:lang w:val="en-US"/>
        </w:rPr>
        <w:t xml:space="preserve"> In book: </w:t>
      </w:r>
      <w:r w:rsidR="00295191" w:rsidRPr="00724B97">
        <w:rPr>
          <w:sz w:val="28"/>
          <w:szCs w:val="28"/>
          <w:lang w:val="en-US"/>
        </w:rPr>
        <w:t>Cybersecurity Providing in Information and Telecommunication Systems</w:t>
      </w:r>
      <w:r w:rsidR="00DF3EF8" w:rsidRPr="00724B97">
        <w:rPr>
          <w:sz w:val="28"/>
          <w:szCs w:val="28"/>
          <w:lang w:val="en-US"/>
        </w:rPr>
        <w:t xml:space="preserve">. – Kyiv, </w:t>
      </w:r>
      <w:r w:rsidR="00295191" w:rsidRPr="00724B97">
        <w:rPr>
          <w:sz w:val="28"/>
          <w:szCs w:val="28"/>
          <w:lang w:val="en-US"/>
        </w:rPr>
        <w:t xml:space="preserve">2024. – </w:t>
      </w:r>
      <w:r w:rsidR="00DF3EF8" w:rsidRPr="00724B97">
        <w:rPr>
          <w:sz w:val="28"/>
          <w:szCs w:val="28"/>
          <w:lang w:val="en-US"/>
        </w:rPr>
        <w:t>P</w:t>
      </w:r>
      <w:r w:rsidR="00295191" w:rsidRPr="00724B97">
        <w:rPr>
          <w:sz w:val="28"/>
          <w:szCs w:val="28"/>
          <w:lang w:val="en-US"/>
        </w:rPr>
        <w:t>. 88-97.</w:t>
      </w:r>
    </w:p>
    <w:p w14:paraId="64EA09FB" w14:textId="0C134466" w:rsidR="00295191" w:rsidRPr="00724B97" w:rsidRDefault="008D3DEC" w:rsidP="009873DF">
      <w:pPr>
        <w:tabs>
          <w:tab w:val="left" w:pos="1276"/>
        </w:tabs>
        <w:ind w:firstLine="709"/>
        <w:jc w:val="both"/>
        <w:rPr>
          <w:sz w:val="28"/>
          <w:szCs w:val="28"/>
          <w:lang w:val="en-US"/>
        </w:rPr>
      </w:pPr>
      <w:r w:rsidRPr="00724B97">
        <w:rPr>
          <w:sz w:val="28"/>
          <w:szCs w:val="28"/>
          <w:lang w:val="kk-KZ"/>
        </w:rPr>
        <w:t>106</w:t>
      </w:r>
      <w:r w:rsidR="00702B63" w:rsidRPr="00724B97">
        <w:rPr>
          <w:sz w:val="28"/>
          <w:szCs w:val="28"/>
          <w:lang w:val="en-US"/>
        </w:rPr>
        <w:t xml:space="preserve"> </w:t>
      </w:r>
      <w:r w:rsidR="00DF3EF8" w:rsidRPr="00724B97">
        <w:rPr>
          <w:sz w:val="28"/>
          <w:szCs w:val="28"/>
          <w:lang w:val="en-US"/>
        </w:rPr>
        <w:t>Akkerman S.F., Bakker A., Penuel W.</w:t>
      </w:r>
      <w:r w:rsidR="00295191" w:rsidRPr="00724B97">
        <w:rPr>
          <w:sz w:val="28"/>
          <w:szCs w:val="28"/>
          <w:lang w:val="en-US"/>
        </w:rPr>
        <w:t>R. Relevance of educational research: An ontological conceptualization //</w:t>
      </w:r>
      <w:r w:rsidR="00DF3EF8" w:rsidRPr="00724B97">
        <w:rPr>
          <w:sz w:val="28"/>
          <w:szCs w:val="28"/>
          <w:lang w:val="en-US"/>
        </w:rPr>
        <w:t xml:space="preserve"> </w:t>
      </w:r>
      <w:r w:rsidR="00295191" w:rsidRPr="00724B97">
        <w:rPr>
          <w:sz w:val="28"/>
          <w:szCs w:val="28"/>
          <w:lang w:val="en-US"/>
        </w:rPr>
        <w:t xml:space="preserve">Educational Researcher. – 2021. – </w:t>
      </w:r>
      <w:r w:rsidR="00DF3EF8" w:rsidRPr="00724B97">
        <w:rPr>
          <w:sz w:val="28"/>
          <w:szCs w:val="28"/>
          <w:lang w:val="en-US"/>
        </w:rPr>
        <w:t>Vol</w:t>
      </w:r>
      <w:r w:rsidR="00295191" w:rsidRPr="00724B97">
        <w:rPr>
          <w:sz w:val="28"/>
          <w:szCs w:val="28"/>
          <w:lang w:val="en-US"/>
        </w:rPr>
        <w:t>.</w:t>
      </w:r>
      <w:r w:rsidR="00702B63" w:rsidRPr="00724B97">
        <w:rPr>
          <w:sz w:val="28"/>
          <w:szCs w:val="28"/>
          <w:lang w:val="en-US"/>
        </w:rPr>
        <w:t> </w:t>
      </w:r>
      <w:r w:rsidR="00295191" w:rsidRPr="00724B97">
        <w:rPr>
          <w:sz w:val="28"/>
          <w:szCs w:val="28"/>
          <w:lang w:val="en-US"/>
        </w:rPr>
        <w:t>50</w:t>
      </w:r>
      <w:r w:rsidR="00DF3EF8" w:rsidRPr="00724B97">
        <w:rPr>
          <w:sz w:val="28"/>
          <w:szCs w:val="28"/>
          <w:lang w:val="en-US"/>
        </w:rPr>
        <w:t>, Issue</w:t>
      </w:r>
      <w:r w:rsidR="00295191" w:rsidRPr="00724B97">
        <w:rPr>
          <w:sz w:val="28"/>
          <w:szCs w:val="28"/>
          <w:lang w:val="en-US"/>
        </w:rPr>
        <w:t xml:space="preserve"> 6. – </w:t>
      </w:r>
      <w:r w:rsidR="00DF3EF8" w:rsidRPr="00724B97">
        <w:rPr>
          <w:sz w:val="28"/>
          <w:szCs w:val="28"/>
          <w:lang w:val="en-US"/>
        </w:rPr>
        <w:t>P</w:t>
      </w:r>
      <w:r w:rsidR="00295191" w:rsidRPr="00724B97">
        <w:rPr>
          <w:sz w:val="28"/>
          <w:szCs w:val="28"/>
          <w:lang w:val="en-US"/>
        </w:rPr>
        <w:t>. 416-424.</w:t>
      </w:r>
    </w:p>
    <w:p w14:paraId="018DC312" w14:textId="44E667E8" w:rsidR="00295191" w:rsidRPr="00724B97" w:rsidRDefault="008D3DEC" w:rsidP="009873DF">
      <w:pPr>
        <w:tabs>
          <w:tab w:val="left" w:pos="1276"/>
        </w:tabs>
        <w:ind w:firstLine="709"/>
        <w:jc w:val="both"/>
        <w:rPr>
          <w:sz w:val="28"/>
          <w:szCs w:val="28"/>
          <w:lang w:val="en-US"/>
        </w:rPr>
      </w:pPr>
      <w:r w:rsidRPr="00724B97">
        <w:rPr>
          <w:sz w:val="28"/>
          <w:szCs w:val="28"/>
          <w:lang w:val="kk-KZ"/>
        </w:rPr>
        <w:t>107</w:t>
      </w:r>
      <w:r w:rsidR="00295191" w:rsidRPr="00724B97">
        <w:rPr>
          <w:sz w:val="28"/>
          <w:szCs w:val="28"/>
          <w:lang w:val="en-US"/>
        </w:rPr>
        <w:t xml:space="preserve"> Rahayu N. W., Ferdiana R., Kusumawardani S. S. A systematic review of ontology use in E-Learning recommender system //</w:t>
      </w:r>
      <w:r w:rsidR="00DF3EF8" w:rsidRPr="00724B97">
        <w:rPr>
          <w:sz w:val="28"/>
          <w:szCs w:val="28"/>
          <w:lang w:val="en-US"/>
        </w:rPr>
        <w:t xml:space="preserve"> </w:t>
      </w:r>
      <w:r w:rsidR="00295191" w:rsidRPr="00724B97">
        <w:rPr>
          <w:sz w:val="28"/>
          <w:szCs w:val="28"/>
          <w:lang w:val="en-US"/>
        </w:rPr>
        <w:t xml:space="preserve">Computers and Education: Artificial Intelligence. – 2022. – </w:t>
      </w:r>
      <w:r w:rsidR="00DF3EF8" w:rsidRPr="00724B97">
        <w:rPr>
          <w:sz w:val="28"/>
          <w:szCs w:val="28"/>
          <w:lang w:val="en-US"/>
        </w:rPr>
        <w:t>Vol</w:t>
      </w:r>
      <w:r w:rsidR="00295191" w:rsidRPr="00724B97">
        <w:rPr>
          <w:sz w:val="28"/>
          <w:szCs w:val="28"/>
          <w:lang w:val="en-US"/>
        </w:rPr>
        <w:t xml:space="preserve">. 3. – </w:t>
      </w:r>
      <w:r w:rsidR="00DF3EF8" w:rsidRPr="00724B97">
        <w:rPr>
          <w:sz w:val="28"/>
          <w:szCs w:val="28"/>
          <w:lang w:val="en-US"/>
        </w:rPr>
        <w:t>P</w:t>
      </w:r>
      <w:r w:rsidR="00295191" w:rsidRPr="00724B97">
        <w:rPr>
          <w:sz w:val="28"/>
          <w:szCs w:val="28"/>
          <w:lang w:val="en-US"/>
        </w:rPr>
        <w:t>. 100047.</w:t>
      </w:r>
    </w:p>
    <w:p w14:paraId="36814329" w14:textId="6C2F0C18" w:rsidR="00295191" w:rsidRPr="00724B97" w:rsidRDefault="008D3DEC" w:rsidP="009873DF">
      <w:pPr>
        <w:tabs>
          <w:tab w:val="left" w:pos="1276"/>
        </w:tabs>
        <w:ind w:firstLine="709"/>
        <w:jc w:val="both"/>
        <w:rPr>
          <w:sz w:val="28"/>
          <w:szCs w:val="28"/>
          <w:lang w:val="en-US"/>
        </w:rPr>
      </w:pPr>
      <w:r w:rsidRPr="00724B97">
        <w:rPr>
          <w:sz w:val="28"/>
          <w:szCs w:val="28"/>
          <w:lang w:val="kk-KZ"/>
        </w:rPr>
        <w:t>108</w:t>
      </w:r>
      <w:r w:rsidR="00295191" w:rsidRPr="00724B97">
        <w:rPr>
          <w:sz w:val="28"/>
          <w:szCs w:val="28"/>
          <w:lang w:val="en-US"/>
        </w:rPr>
        <w:t>Yun W. et al. Knowledge modeling: A survey of processes and techniques //</w:t>
      </w:r>
      <w:r w:rsidR="00DF3EF8" w:rsidRPr="00724B97">
        <w:rPr>
          <w:sz w:val="28"/>
          <w:szCs w:val="28"/>
          <w:lang w:val="en-US"/>
        </w:rPr>
        <w:t xml:space="preserve"> </w:t>
      </w:r>
      <w:r w:rsidR="00295191" w:rsidRPr="00724B97">
        <w:rPr>
          <w:sz w:val="28"/>
          <w:szCs w:val="28"/>
          <w:lang w:val="en-US"/>
        </w:rPr>
        <w:t xml:space="preserve">International J of Intelligent Systems. – 2021. – </w:t>
      </w:r>
      <w:r w:rsidR="00DF3EF8" w:rsidRPr="00724B97">
        <w:rPr>
          <w:sz w:val="28"/>
          <w:szCs w:val="28"/>
          <w:lang w:val="en-US"/>
        </w:rPr>
        <w:t>Vol</w:t>
      </w:r>
      <w:r w:rsidR="00295191" w:rsidRPr="00724B97">
        <w:rPr>
          <w:sz w:val="28"/>
          <w:szCs w:val="28"/>
          <w:lang w:val="en-US"/>
        </w:rPr>
        <w:t>. 36</w:t>
      </w:r>
      <w:r w:rsidR="00DF3EF8" w:rsidRPr="00724B97">
        <w:rPr>
          <w:sz w:val="28"/>
          <w:szCs w:val="28"/>
          <w:lang w:val="en-US"/>
        </w:rPr>
        <w:t>, Issue</w:t>
      </w:r>
      <w:r w:rsidR="00295191" w:rsidRPr="00724B97">
        <w:rPr>
          <w:sz w:val="28"/>
          <w:szCs w:val="28"/>
          <w:lang w:val="en-US"/>
        </w:rPr>
        <w:t xml:space="preserve"> 4. – </w:t>
      </w:r>
      <w:r w:rsidR="00DF3EF8" w:rsidRPr="00724B97">
        <w:rPr>
          <w:sz w:val="28"/>
          <w:szCs w:val="28"/>
          <w:lang w:val="en-US"/>
        </w:rPr>
        <w:t>P</w:t>
      </w:r>
      <w:r w:rsidR="00295191" w:rsidRPr="00724B97">
        <w:rPr>
          <w:sz w:val="28"/>
          <w:szCs w:val="28"/>
          <w:lang w:val="en-US"/>
        </w:rPr>
        <w:t>. 1686-1720.</w:t>
      </w:r>
    </w:p>
    <w:p w14:paraId="17FA4986" w14:textId="3429413F" w:rsidR="00295191" w:rsidRPr="00724B97" w:rsidRDefault="008D3DEC" w:rsidP="009873DF">
      <w:pPr>
        <w:tabs>
          <w:tab w:val="left" w:pos="1276"/>
        </w:tabs>
        <w:ind w:firstLine="709"/>
        <w:jc w:val="both"/>
        <w:rPr>
          <w:sz w:val="28"/>
          <w:szCs w:val="28"/>
          <w:lang w:val="en-US"/>
        </w:rPr>
      </w:pPr>
      <w:r w:rsidRPr="00724B97">
        <w:rPr>
          <w:sz w:val="28"/>
          <w:szCs w:val="28"/>
          <w:lang w:val="kk-KZ"/>
        </w:rPr>
        <w:t xml:space="preserve">109 </w:t>
      </w:r>
      <w:r w:rsidR="00DF3EF8" w:rsidRPr="00724B97">
        <w:rPr>
          <w:sz w:val="28"/>
          <w:szCs w:val="28"/>
          <w:lang w:val="en-US"/>
        </w:rPr>
        <w:t>Gruber T.</w:t>
      </w:r>
      <w:r w:rsidR="00295191" w:rsidRPr="00724B97">
        <w:rPr>
          <w:sz w:val="28"/>
          <w:szCs w:val="28"/>
          <w:lang w:val="en-US"/>
        </w:rPr>
        <w:t>R. Toward principles for the design of ontologies used for knowledge sharing? //</w:t>
      </w:r>
      <w:r w:rsidR="00DF3EF8" w:rsidRPr="00724B97">
        <w:rPr>
          <w:sz w:val="28"/>
          <w:szCs w:val="28"/>
          <w:lang w:val="en-US"/>
        </w:rPr>
        <w:t xml:space="preserve"> </w:t>
      </w:r>
      <w:r w:rsidR="00295191" w:rsidRPr="00724B97">
        <w:rPr>
          <w:sz w:val="28"/>
          <w:szCs w:val="28"/>
          <w:lang w:val="en-US"/>
        </w:rPr>
        <w:t xml:space="preserve">International journal of human-computer studies. – 1995. – </w:t>
      </w:r>
      <w:r w:rsidR="00DF3EF8" w:rsidRPr="00724B97">
        <w:rPr>
          <w:sz w:val="28"/>
          <w:szCs w:val="28"/>
          <w:lang w:val="en-US"/>
        </w:rPr>
        <w:t>Vol</w:t>
      </w:r>
      <w:r w:rsidR="00295191" w:rsidRPr="00724B97">
        <w:rPr>
          <w:sz w:val="28"/>
          <w:szCs w:val="28"/>
          <w:lang w:val="en-US"/>
        </w:rPr>
        <w:t>. 43</w:t>
      </w:r>
      <w:r w:rsidR="00DF3EF8" w:rsidRPr="00724B97">
        <w:rPr>
          <w:sz w:val="28"/>
          <w:szCs w:val="28"/>
          <w:lang w:val="en-US"/>
        </w:rPr>
        <w:t>, Issue</w:t>
      </w:r>
      <w:r w:rsidR="00295191" w:rsidRPr="00724B97">
        <w:rPr>
          <w:sz w:val="28"/>
          <w:szCs w:val="28"/>
          <w:lang w:val="en-US"/>
        </w:rPr>
        <w:t xml:space="preserve"> 5-6. – </w:t>
      </w:r>
      <w:r w:rsidR="00DF3EF8" w:rsidRPr="00724B97">
        <w:rPr>
          <w:sz w:val="28"/>
          <w:szCs w:val="28"/>
          <w:lang w:val="en-US"/>
        </w:rPr>
        <w:t>P</w:t>
      </w:r>
      <w:r w:rsidR="00295191" w:rsidRPr="00724B97">
        <w:rPr>
          <w:sz w:val="28"/>
          <w:szCs w:val="28"/>
          <w:lang w:val="en-US"/>
        </w:rPr>
        <w:t xml:space="preserve">. 907-928. </w:t>
      </w:r>
      <w:hyperlink r:id="rId55" w:history="1"/>
    </w:p>
    <w:p w14:paraId="77E35F83" w14:textId="2DB8ED7F" w:rsidR="00295191" w:rsidRPr="00724B97" w:rsidRDefault="008D3DEC" w:rsidP="009873DF">
      <w:pPr>
        <w:tabs>
          <w:tab w:val="left" w:pos="1276"/>
        </w:tabs>
        <w:ind w:firstLine="709"/>
        <w:jc w:val="both"/>
        <w:rPr>
          <w:sz w:val="28"/>
          <w:szCs w:val="28"/>
          <w:lang w:val="en-US"/>
        </w:rPr>
      </w:pPr>
      <w:r w:rsidRPr="00724B97">
        <w:rPr>
          <w:sz w:val="28"/>
          <w:szCs w:val="28"/>
          <w:lang w:val="kk-KZ"/>
        </w:rPr>
        <w:t xml:space="preserve">110 </w:t>
      </w:r>
      <w:r w:rsidR="00295191" w:rsidRPr="00724B97">
        <w:rPr>
          <w:sz w:val="28"/>
          <w:szCs w:val="28"/>
          <w:lang w:val="en-US"/>
        </w:rPr>
        <w:t>Lian R. et al. Syntax-semantic mapping for general intelligence: language comprehension as hypergraph homomorphism, language generation as constraint satisfaction //</w:t>
      </w:r>
      <w:r w:rsidR="00DF3EF8" w:rsidRPr="00724B97">
        <w:rPr>
          <w:sz w:val="28"/>
          <w:szCs w:val="28"/>
          <w:lang w:val="en-US"/>
        </w:rPr>
        <w:t xml:space="preserve"> Procced. internat. conf. on </w:t>
      </w:r>
      <w:r w:rsidR="00295191" w:rsidRPr="00724B97">
        <w:rPr>
          <w:sz w:val="28"/>
          <w:szCs w:val="28"/>
          <w:lang w:val="en-US"/>
        </w:rPr>
        <w:t xml:space="preserve">Artificial General Intelligence. – Berlin, 2012. – </w:t>
      </w:r>
      <w:r w:rsidR="00DF3EF8" w:rsidRPr="00724B97">
        <w:rPr>
          <w:sz w:val="28"/>
          <w:szCs w:val="28"/>
          <w:lang w:val="en-US"/>
        </w:rPr>
        <w:t>P</w:t>
      </w:r>
      <w:r w:rsidR="00295191" w:rsidRPr="00724B97">
        <w:rPr>
          <w:sz w:val="28"/>
          <w:szCs w:val="28"/>
          <w:lang w:val="en-US"/>
        </w:rPr>
        <w:t>. 158-167.</w:t>
      </w:r>
    </w:p>
    <w:p w14:paraId="68D40984" w14:textId="2A7BF249" w:rsidR="00295191" w:rsidRPr="00724B97" w:rsidRDefault="008D3DEC" w:rsidP="009873DF">
      <w:pPr>
        <w:tabs>
          <w:tab w:val="left" w:pos="1276"/>
        </w:tabs>
        <w:ind w:firstLine="709"/>
        <w:jc w:val="both"/>
        <w:rPr>
          <w:sz w:val="28"/>
          <w:szCs w:val="28"/>
          <w:lang w:val="en-US"/>
        </w:rPr>
      </w:pPr>
      <w:r w:rsidRPr="00724B97">
        <w:rPr>
          <w:sz w:val="28"/>
          <w:szCs w:val="28"/>
          <w:lang w:val="kk-KZ"/>
        </w:rPr>
        <w:t xml:space="preserve">111 </w:t>
      </w:r>
      <w:r w:rsidR="00295191" w:rsidRPr="00724B97">
        <w:rPr>
          <w:sz w:val="28"/>
          <w:szCs w:val="28"/>
          <w:lang w:val="en-US"/>
        </w:rPr>
        <w:t>Zhen L., Jiang Z. Hy-SN: Hyper-graph based semantic network //</w:t>
      </w:r>
      <w:r w:rsidR="009D2631" w:rsidRPr="00724B97">
        <w:rPr>
          <w:sz w:val="28"/>
          <w:szCs w:val="28"/>
          <w:lang w:val="en-US"/>
        </w:rPr>
        <w:t xml:space="preserve"> </w:t>
      </w:r>
      <w:r w:rsidR="00295191" w:rsidRPr="00724B97">
        <w:rPr>
          <w:sz w:val="28"/>
          <w:szCs w:val="28"/>
          <w:lang w:val="en-US"/>
        </w:rPr>
        <w:t xml:space="preserve">Knowledge-based systems. – 2010. – </w:t>
      </w:r>
      <w:r w:rsidR="009D2631" w:rsidRPr="00724B97">
        <w:rPr>
          <w:sz w:val="28"/>
          <w:szCs w:val="28"/>
          <w:lang w:val="en-US"/>
        </w:rPr>
        <w:t>Vol</w:t>
      </w:r>
      <w:r w:rsidR="00295191" w:rsidRPr="00724B97">
        <w:rPr>
          <w:sz w:val="28"/>
          <w:szCs w:val="28"/>
          <w:lang w:val="en-US"/>
        </w:rPr>
        <w:t>. 23</w:t>
      </w:r>
      <w:r w:rsidR="009D2631" w:rsidRPr="00724B97">
        <w:rPr>
          <w:sz w:val="28"/>
          <w:szCs w:val="28"/>
          <w:lang w:val="en-US"/>
        </w:rPr>
        <w:t>, Issue</w:t>
      </w:r>
      <w:r w:rsidR="00295191" w:rsidRPr="00724B97">
        <w:rPr>
          <w:sz w:val="28"/>
          <w:szCs w:val="28"/>
          <w:lang w:val="en-US"/>
        </w:rPr>
        <w:t xml:space="preserve"> 8. – </w:t>
      </w:r>
      <w:r w:rsidR="009D2631" w:rsidRPr="00724B97">
        <w:rPr>
          <w:sz w:val="28"/>
          <w:szCs w:val="28"/>
          <w:lang w:val="en-US"/>
        </w:rPr>
        <w:t>P</w:t>
      </w:r>
      <w:r w:rsidR="00295191" w:rsidRPr="00724B97">
        <w:rPr>
          <w:sz w:val="28"/>
          <w:szCs w:val="28"/>
          <w:lang w:val="en-US"/>
        </w:rPr>
        <w:t>. 809-816.</w:t>
      </w:r>
    </w:p>
    <w:p w14:paraId="297E0092" w14:textId="700AA97E" w:rsidR="00295191" w:rsidRPr="00336B86" w:rsidRDefault="008D3DEC" w:rsidP="009873DF">
      <w:pPr>
        <w:tabs>
          <w:tab w:val="left" w:pos="1276"/>
        </w:tabs>
        <w:ind w:firstLine="709"/>
        <w:jc w:val="both"/>
        <w:rPr>
          <w:sz w:val="28"/>
          <w:szCs w:val="28"/>
          <w:lang w:val="en-US"/>
        </w:rPr>
      </w:pPr>
      <w:r w:rsidRPr="00724B97">
        <w:rPr>
          <w:rStyle w:val="rynqvb"/>
          <w:sz w:val="28"/>
          <w:szCs w:val="28"/>
          <w:lang w:val="kk-KZ"/>
        </w:rPr>
        <w:t xml:space="preserve">112 </w:t>
      </w:r>
      <w:r w:rsidR="00DF3EF8" w:rsidRPr="00724B97">
        <w:rPr>
          <w:rStyle w:val="rynqvb"/>
          <w:sz w:val="28"/>
          <w:szCs w:val="28"/>
        </w:rPr>
        <w:t>Хахалин Г. Прикладная онтология на языке гиперграфов // Тр</w:t>
      </w:r>
      <w:r w:rsidR="00DF3EF8" w:rsidRPr="00724B97">
        <w:rPr>
          <w:rStyle w:val="rynqvb"/>
          <w:sz w:val="28"/>
          <w:szCs w:val="28"/>
          <w:lang w:val="ru-RU"/>
        </w:rPr>
        <w:t>.</w:t>
      </w:r>
      <w:r w:rsidR="00DF3EF8" w:rsidRPr="00724B97">
        <w:rPr>
          <w:rStyle w:val="rynqvb"/>
          <w:sz w:val="28"/>
          <w:szCs w:val="28"/>
        </w:rPr>
        <w:t xml:space="preserve"> 2-й всеросс</w:t>
      </w:r>
      <w:r w:rsidR="00DF3EF8" w:rsidRPr="00724B97">
        <w:rPr>
          <w:rStyle w:val="rynqvb"/>
          <w:sz w:val="28"/>
          <w:szCs w:val="28"/>
          <w:lang w:val="ru-RU"/>
        </w:rPr>
        <w:t>.</w:t>
      </w:r>
      <w:r w:rsidR="00DF3EF8" w:rsidRPr="00724B97">
        <w:rPr>
          <w:rStyle w:val="rynqvb"/>
          <w:sz w:val="28"/>
          <w:szCs w:val="28"/>
        </w:rPr>
        <w:t xml:space="preserve"> конф</w:t>
      </w:r>
      <w:r w:rsidR="00DF3EF8" w:rsidRPr="00724B97">
        <w:rPr>
          <w:rStyle w:val="rynqvb"/>
          <w:sz w:val="28"/>
          <w:szCs w:val="28"/>
          <w:lang w:val="ru-RU"/>
        </w:rPr>
        <w:t>.</w:t>
      </w:r>
      <w:r w:rsidR="00DF3EF8" w:rsidRPr="00724B97">
        <w:rPr>
          <w:rStyle w:val="rynqvb"/>
          <w:sz w:val="28"/>
          <w:szCs w:val="28"/>
        </w:rPr>
        <w:t xml:space="preserve"> </w:t>
      </w:r>
      <w:r w:rsidR="00DF3EF8" w:rsidRPr="00336B86">
        <w:rPr>
          <w:rStyle w:val="rynqvb"/>
          <w:sz w:val="28"/>
          <w:szCs w:val="28"/>
          <w:lang w:val="en-US"/>
        </w:rPr>
        <w:t>«</w:t>
      </w:r>
      <w:r w:rsidR="00DF3EF8" w:rsidRPr="00724B97">
        <w:rPr>
          <w:rStyle w:val="rynqvb"/>
          <w:sz w:val="28"/>
          <w:szCs w:val="28"/>
        </w:rPr>
        <w:t>Знание</w:t>
      </w:r>
      <w:r w:rsidR="00DF3EF8" w:rsidRPr="00336B86">
        <w:rPr>
          <w:rStyle w:val="rynqvb"/>
          <w:sz w:val="28"/>
          <w:szCs w:val="28"/>
          <w:lang w:val="en-US"/>
        </w:rPr>
        <w:t xml:space="preserve"> – </w:t>
      </w:r>
      <w:r w:rsidR="00DF3EF8" w:rsidRPr="00724B97">
        <w:rPr>
          <w:rStyle w:val="rynqvb"/>
          <w:sz w:val="28"/>
          <w:szCs w:val="28"/>
        </w:rPr>
        <w:t>Онтология</w:t>
      </w:r>
      <w:r w:rsidR="00DF3EF8" w:rsidRPr="00336B86">
        <w:rPr>
          <w:rStyle w:val="rynqvb"/>
          <w:sz w:val="28"/>
          <w:szCs w:val="28"/>
          <w:lang w:val="en-US"/>
        </w:rPr>
        <w:t xml:space="preserve"> – </w:t>
      </w:r>
      <w:r w:rsidR="00DF3EF8" w:rsidRPr="00724B97">
        <w:rPr>
          <w:rStyle w:val="rynqvb"/>
          <w:sz w:val="28"/>
          <w:szCs w:val="28"/>
        </w:rPr>
        <w:t>Теория</w:t>
      </w:r>
      <w:r w:rsidR="00DF3EF8" w:rsidRPr="00336B86">
        <w:rPr>
          <w:rStyle w:val="rynqvb"/>
          <w:sz w:val="28"/>
          <w:szCs w:val="28"/>
          <w:lang w:val="en-US"/>
        </w:rPr>
        <w:t>» (</w:t>
      </w:r>
      <w:r w:rsidR="00DF3EF8" w:rsidRPr="00724B97">
        <w:rPr>
          <w:rStyle w:val="rynqvb"/>
          <w:sz w:val="28"/>
          <w:szCs w:val="28"/>
        </w:rPr>
        <w:t>КОНТ</w:t>
      </w:r>
      <w:r w:rsidR="00DF3EF8" w:rsidRPr="00336B86">
        <w:rPr>
          <w:rStyle w:val="rynqvb"/>
          <w:sz w:val="28"/>
          <w:szCs w:val="28"/>
          <w:lang w:val="en-US"/>
        </w:rPr>
        <w:t>-09).</w:t>
      </w:r>
      <w:r w:rsidR="00DF3EF8" w:rsidRPr="00336B86">
        <w:rPr>
          <w:rStyle w:val="hwtze"/>
          <w:sz w:val="28"/>
          <w:szCs w:val="28"/>
          <w:lang w:val="en-US"/>
        </w:rPr>
        <w:t xml:space="preserve"> </w:t>
      </w:r>
      <w:r w:rsidR="00DF3EF8" w:rsidRPr="00336B86">
        <w:rPr>
          <w:rStyle w:val="rynqvb"/>
          <w:sz w:val="28"/>
          <w:szCs w:val="28"/>
          <w:lang w:val="en-US"/>
        </w:rPr>
        <w:t xml:space="preserve">– </w:t>
      </w:r>
      <w:r w:rsidR="00DF3EF8" w:rsidRPr="00724B97">
        <w:rPr>
          <w:sz w:val="28"/>
          <w:szCs w:val="28"/>
        </w:rPr>
        <w:t>Новосибирск</w:t>
      </w:r>
      <w:r w:rsidR="00DF3EF8" w:rsidRPr="00336B86">
        <w:rPr>
          <w:sz w:val="28"/>
          <w:szCs w:val="28"/>
          <w:lang w:val="en-US"/>
        </w:rPr>
        <w:t xml:space="preserve">, </w:t>
      </w:r>
      <w:r w:rsidR="00295191" w:rsidRPr="00336B86">
        <w:rPr>
          <w:sz w:val="28"/>
          <w:szCs w:val="28"/>
          <w:lang w:val="en-US"/>
        </w:rPr>
        <w:t xml:space="preserve">2009. – </w:t>
      </w:r>
      <w:r w:rsidR="00295191" w:rsidRPr="00724B97">
        <w:rPr>
          <w:sz w:val="28"/>
          <w:szCs w:val="28"/>
          <w:lang w:val="ru-RU"/>
        </w:rPr>
        <w:t>С</w:t>
      </w:r>
      <w:r w:rsidR="00295191" w:rsidRPr="00336B86">
        <w:rPr>
          <w:sz w:val="28"/>
          <w:szCs w:val="28"/>
          <w:lang w:val="en-US"/>
        </w:rPr>
        <w:t>. 223-231.</w:t>
      </w:r>
    </w:p>
    <w:p w14:paraId="61E89EEE" w14:textId="641531D8" w:rsidR="00295191" w:rsidRPr="00724B97" w:rsidRDefault="008D3DEC" w:rsidP="009873DF">
      <w:pPr>
        <w:tabs>
          <w:tab w:val="left" w:pos="1276"/>
        </w:tabs>
        <w:ind w:firstLine="709"/>
        <w:jc w:val="both"/>
        <w:rPr>
          <w:sz w:val="28"/>
          <w:szCs w:val="28"/>
          <w:lang w:val="en-US"/>
        </w:rPr>
      </w:pPr>
      <w:r w:rsidRPr="00724B97">
        <w:rPr>
          <w:sz w:val="28"/>
          <w:szCs w:val="28"/>
          <w:lang w:val="kk-KZ"/>
        </w:rPr>
        <w:t xml:space="preserve">113 </w:t>
      </w:r>
      <w:r w:rsidR="00295191" w:rsidRPr="00724B97">
        <w:rPr>
          <w:sz w:val="28"/>
          <w:szCs w:val="28"/>
          <w:lang w:val="en-US"/>
        </w:rPr>
        <w:t>Bretto A. Hypergraph theory</w:t>
      </w:r>
      <w:r w:rsidR="009D2631" w:rsidRPr="00724B97">
        <w:rPr>
          <w:sz w:val="28"/>
          <w:szCs w:val="28"/>
          <w:lang w:val="en-US"/>
        </w:rPr>
        <w:t xml:space="preserve">: an </w:t>
      </w:r>
      <w:r w:rsidR="00295191" w:rsidRPr="00724B97">
        <w:rPr>
          <w:sz w:val="28"/>
          <w:szCs w:val="28"/>
          <w:lang w:val="en-US"/>
        </w:rPr>
        <w:t xml:space="preserve">introduction. </w:t>
      </w:r>
      <w:r w:rsidR="009D2631" w:rsidRPr="00724B97">
        <w:rPr>
          <w:sz w:val="28"/>
          <w:szCs w:val="28"/>
          <w:lang w:val="en-US"/>
        </w:rPr>
        <w:t xml:space="preserve">– </w:t>
      </w:r>
      <w:r w:rsidR="00295191" w:rsidRPr="00724B97">
        <w:rPr>
          <w:sz w:val="28"/>
          <w:szCs w:val="28"/>
          <w:lang w:val="en-US"/>
        </w:rPr>
        <w:t>Cham: Springer</w:t>
      </w:r>
      <w:r w:rsidR="009D2631" w:rsidRPr="00724B97">
        <w:rPr>
          <w:sz w:val="28"/>
          <w:szCs w:val="28"/>
          <w:lang w:val="en-US"/>
        </w:rPr>
        <w:t>, 2013. – 119 p.</w:t>
      </w:r>
    </w:p>
    <w:p w14:paraId="3425EBA6" w14:textId="1C261B0A" w:rsidR="00295191" w:rsidRPr="00724B97" w:rsidRDefault="008D3DEC" w:rsidP="009873DF">
      <w:pPr>
        <w:tabs>
          <w:tab w:val="left" w:pos="1276"/>
        </w:tabs>
        <w:ind w:firstLine="709"/>
        <w:jc w:val="both"/>
        <w:rPr>
          <w:sz w:val="28"/>
          <w:szCs w:val="28"/>
          <w:lang w:val="en-US"/>
        </w:rPr>
      </w:pPr>
      <w:r w:rsidRPr="00724B97">
        <w:rPr>
          <w:sz w:val="28"/>
          <w:szCs w:val="28"/>
          <w:lang w:val="kk-KZ"/>
        </w:rPr>
        <w:t xml:space="preserve">114 </w:t>
      </w:r>
      <w:r w:rsidR="00295191" w:rsidRPr="00724B97">
        <w:rPr>
          <w:sz w:val="28"/>
          <w:szCs w:val="28"/>
          <w:lang w:val="en-US"/>
        </w:rPr>
        <w:t>Shimizu C., Hammar K., Hitzler P. Modular ontology modeling //</w:t>
      </w:r>
      <w:r w:rsidR="009D2631" w:rsidRPr="00724B97">
        <w:rPr>
          <w:sz w:val="28"/>
          <w:szCs w:val="28"/>
          <w:lang w:val="en-US"/>
        </w:rPr>
        <w:t xml:space="preserve"> </w:t>
      </w:r>
      <w:r w:rsidR="00295191" w:rsidRPr="00724B97">
        <w:rPr>
          <w:sz w:val="28"/>
          <w:szCs w:val="28"/>
          <w:lang w:val="en-US"/>
        </w:rPr>
        <w:t xml:space="preserve">Semantic Web. – 2023. – </w:t>
      </w:r>
      <w:r w:rsidR="009D2631" w:rsidRPr="00724B97">
        <w:rPr>
          <w:sz w:val="28"/>
          <w:szCs w:val="28"/>
          <w:lang w:val="en-US"/>
        </w:rPr>
        <w:t>Vol</w:t>
      </w:r>
      <w:r w:rsidR="00295191" w:rsidRPr="00724B97">
        <w:rPr>
          <w:sz w:val="28"/>
          <w:szCs w:val="28"/>
          <w:lang w:val="en-US"/>
        </w:rPr>
        <w:t>. 14</w:t>
      </w:r>
      <w:r w:rsidR="009D2631" w:rsidRPr="00724B97">
        <w:rPr>
          <w:sz w:val="28"/>
          <w:szCs w:val="28"/>
          <w:lang w:val="en-US"/>
        </w:rPr>
        <w:t>, Issue</w:t>
      </w:r>
      <w:r w:rsidR="00295191" w:rsidRPr="00724B97">
        <w:rPr>
          <w:sz w:val="28"/>
          <w:szCs w:val="28"/>
          <w:lang w:val="en-US"/>
        </w:rPr>
        <w:t xml:space="preserve"> 3. – </w:t>
      </w:r>
      <w:r w:rsidR="009D2631" w:rsidRPr="00724B97">
        <w:rPr>
          <w:sz w:val="28"/>
          <w:szCs w:val="28"/>
          <w:lang w:val="en-US"/>
        </w:rPr>
        <w:t>P</w:t>
      </w:r>
      <w:r w:rsidR="00295191" w:rsidRPr="00724B97">
        <w:rPr>
          <w:sz w:val="28"/>
          <w:szCs w:val="28"/>
          <w:lang w:val="en-US"/>
        </w:rPr>
        <w:t>. 459-489.</w:t>
      </w:r>
    </w:p>
    <w:p w14:paraId="2DCE1B51" w14:textId="37942189" w:rsidR="00295191" w:rsidRPr="00724B97" w:rsidRDefault="008D3DEC" w:rsidP="009873DF">
      <w:pPr>
        <w:tabs>
          <w:tab w:val="left" w:pos="1276"/>
        </w:tabs>
        <w:ind w:firstLine="709"/>
        <w:jc w:val="both"/>
        <w:rPr>
          <w:sz w:val="28"/>
          <w:szCs w:val="28"/>
          <w:lang w:val="en-US"/>
        </w:rPr>
      </w:pPr>
      <w:r w:rsidRPr="00724B97">
        <w:rPr>
          <w:sz w:val="28"/>
          <w:szCs w:val="28"/>
          <w:lang w:val="kk-KZ"/>
        </w:rPr>
        <w:t>115</w:t>
      </w:r>
      <w:r w:rsidR="009D2631" w:rsidRPr="00724B97">
        <w:rPr>
          <w:sz w:val="28"/>
          <w:szCs w:val="28"/>
          <w:lang w:val="en-US"/>
        </w:rPr>
        <w:t>Montero Jiménez J.</w:t>
      </w:r>
      <w:r w:rsidR="00295191" w:rsidRPr="00724B97">
        <w:rPr>
          <w:sz w:val="28"/>
          <w:szCs w:val="28"/>
          <w:lang w:val="en-US"/>
        </w:rPr>
        <w:t>J. et al. An ontology model for maintenance strategy selection and assessment //</w:t>
      </w:r>
      <w:r w:rsidR="009D2631" w:rsidRPr="00724B97">
        <w:rPr>
          <w:sz w:val="28"/>
          <w:szCs w:val="28"/>
          <w:lang w:val="en-US"/>
        </w:rPr>
        <w:t xml:space="preserve"> </w:t>
      </w:r>
      <w:r w:rsidR="00295191" w:rsidRPr="00724B97">
        <w:rPr>
          <w:sz w:val="28"/>
          <w:szCs w:val="28"/>
          <w:lang w:val="en-US"/>
        </w:rPr>
        <w:t xml:space="preserve">Journal of Intelligent Manufacturing. – 2023. – </w:t>
      </w:r>
      <w:r w:rsidR="009D2631" w:rsidRPr="00724B97">
        <w:rPr>
          <w:sz w:val="28"/>
          <w:szCs w:val="28"/>
          <w:lang w:val="en-US"/>
        </w:rPr>
        <w:t>Vol</w:t>
      </w:r>
      <w:r w:rsidR="00295191" w:rsidRPr="00724B97">
        <w:rPr>
          <w:sz w:val="28"/>
          <w:szCs w:val="28"/>
          <w:lang w:val="en-US"/>
        </w:rPr>
        <w:t>. 34</w:t>
      </w:r>
      <w:r w:rsidR="009D2631" w:rsidRPr="00724B97">
        <w:rPr>
          <w:sz w:val="28"/>
          <w:szCs w:val="28"/>
          <w:lang w:val="en-US"/>
        </w:rPr>
        <w:t>, Issue</w:t>
      </w:r>
      <w:r w:rsidR="00295191" w:rsidRPr="00724B97">
        <w:rPr>
          <w:sz w:val="28"/>
          <w:szCs w:val="28"/>
          <w:lang w:val="en-US"/>
        </w:rPr>
        <w:t xml:space="preserve"> 3. – </w:t>
      </w:r>
      <w:r w:rsidR="009D2631" w:rsidRPr="00724B97">
        <w:rPr>
          <w:sz w:val="28"/>
          <w:szCs w:val="28"/>
          <w:lang w:val="en-US"/>
        </w:rPr>
        <w:t>P</w:t>
      </w:r>
      <w:r w:rsidR="00295191" w:rsidRPr="00724B97">
        <w:rPr>
          <w:sz w:val="28"/>
          <w:szCs w:val="28"/>
          <w:lang w:val="en-US"/>
        </w:rPr>
        <w:t>. 1369-1387.</w:t>
      </w:r>
    </w:p>
    <w:p w14:paraId="56FACE5D" w14:textId="7CE813DD" w:rsidR="00295191" w:rsidRPr="00724B97" w:rsidRDefault="008D3DEC" w:rsidP="009873DF">
      <w:pPr>
        <w:tabs>
          <w:tab w:val="left" w:pos="1276"/>
        </w:tabs>
        <w:ind w:firstLine="709"/>
        <w:jc w:val="both"/>
        <w:rPr>
          <w:sz w:val="28"/>
          <w:szCs w:val="28"/>
          <w:lang w:val="en-US"/>
        </w:rPr>
      </w:pPr>
      <w:r w:rsidRPr="00724B97">
        <w:rPr>
          <w:sz w:val="28"/>
          <w:szCs w:val="28"/>
          <w:lang w:val="kk-KZ"/>
        </w:rPr>
        <w:t xml:space="preserve">116 </w:t>
      </w:r>
      <w:r w:rsidR="009D2631" w:rsidRPr="00724B97">
        <w:rPr>
          <w:sz w:val="28"/>
          <w:szCs w:val="28"/>
          <w:lang w:val="en-US"/>
        </w:rPr>
        <w:t>Krasikova A. Research of automated training systems based on SCORM standard // The Youth of the 21st Century: Education, Science, Innovations: proceedings of 8th internat. conf. for stud., postgrad. and young scient. – Vitebsk, 2021. – P. 8-11.</w:t>
      </w:r>
    </w:p>
    <w:p w14:paraId="6ECB9AC0" w14:textId="600DA533" w:rsidR="00295191" w:rsidRPr="00336B86" w:rsidRDefault="008D3DEC" w:rsidP="009873DF">
      <w:pPr>
        <w:tabs>
          <w:tab w:val="left" w:pos="1276"/>
        </w:tabs>
        <w:ind w:firstLine="709"/>
        <w:jc w:val="both"/>
        <w:rPr>
          <w:sz w:val="28"/>
          <w:szCs w:val="28"/>
          <w:lang w:val="en-US"/>
        </w:rPr>
      </w:pPr>
      <w:r w:rsidRPr="00724B97">
        <w:rPr>
          <w:sz w:val="28"/>
          <w:szCs w:val="28"/>
          <w:lang w:val="kk-KZ"/>
        </w:rPr>
        <w:t xml:space="preserve">117 </w:t>
      </w:r>
      <w:r w:rsidR="00295191" w:rsidRPr="00724B97">
        <w:rPr>
          <w:sz w:val="28"/>
          <w:szCs w:val="28"/>
          <w:lang w:val="en-US"/>
        </w:rPr>
        <w:t>ISO</w:t>
      </w:r>
      <w:r w:rsidR="00295191" w:rsidRPr="00724B97">
        <w:rPr>
          <w:sz w:val="28"/>
          <w:szCs w:val="28"/>
          <w:lang w:val="ru-RU"/>
        </w:rPr>
        <w:t xml:space="preserve"> 24617</w:t>
      </w:r>
      <w:r w:rsidR="0077277E" w:rsidRPr="00724B97">
        <w:rPr>
          <w:sz w:val="28"/>
          <w:szCs w:val="28"/>
          <w:lang w:val="ru-RU"/>
        </w:rPr>
        <w:t>-2:2020</w:t>
      </w:r>
      <w:r w:rsidR="00295191" w:rsidRPr="00724B97">
        <w:rPr>
          <w:sz w:val="28"/>
          <w:szCs w:val="28"/>
          <w:lang w:val="ru-RU"/>
        </w:rPr>
        <w:t xml:space="preserve">. </w:t>
      </w:r>
      <w:r w:rsidR="0077277E" w:rsidRPr="00724B97">
        <w:rPr>
          <w:sz w:val="28"/>
          <w:szCs w:val="28"/>
        </w:rPr>
        <w:t>Менеджмент языковых ресурсов. Платформа семантических аннотаций (SemAF). Часть 2. Диалоговые акты</w:t>
      </w:r>
      <w:r w:rsidR="0077277E" w:rsidRPr="00724B97">
        <w:rPr>
          <w:sz w:val="28"/>
          <w:szCs w:val="28"/>
          <w:lang w:val="ru-RU"/>
        </w:rPr>
        <w:t xml:space="preserve"> // </w:t>
      </w:r>
      <w:hyperlink r:id="rId56" w:history="1">
        <w:r w:rsidR="00702B63" w:rsidRPr="00724B97">
          <w:rPr>
            <w:rStyle w:val="ad"/>
            <w:color w:val="auto"/>
            <w:sz w:val="28"/>
            <w:szCs w:val="28"/>
            <w:u w:val="none"/>
            <w:lang w:val="en-US"/>
          </w:rPr>
          <w:t>https</w:t>
        </w:r>
        <w:r w:rsidR="00702B63" w:rsidRPr="00724B97">
          <w:rPr>
            <w:rStyle w:val="ad"/>
            <w:color w:val="auto"/>
            <w:sz w:val="28"/>
            <w:szCs w:val="28"/>
            <w:u w:val="none"/>
            <w:lang w:val="ru-RU"/>
          </w:rPr>
          <w:t>://</w:t>
        </w:r>
        <w:r w:rsidR="00702B63" w:rsidRPr="00724B97">
          <w:rPr>
            <w:rStyle w:val="ad"/>
            <w:color w:val="auto"/>
            <w:sz w:val="28"/>
            <w:szCs w:val="28"/>
            <w:u w:val="none"/>
            <w:lang w:val="en-US"/>
          </w:rPr>
          <w:t>en</w:t>
        </w:r>
        <w:r w:rsidR="00702B63" w:rsidRPr="00724B97">
          <w:rPr>
            <w:rStyle w:val="ad"/>
            <w:color w:val="auto"/>
            <w:sz w:val="28"/>
            <w:szCs w:val="28"/>
            <w:u w:val="none"/>
            <w:lang w:val="ru-RU"/>
          </w:rPr>
          <w:t>.</w:t>
        </w:r>
        <w:r w:rsidR="00702B63" w:rsidRPr="00724B97">
          <w:rPr>
            <w:rStyle w:val="ad"/>
            <w:color w:val="auto"/>
            <w:sz w:val="28"/>
            <w:szCs w:val="28"/>
            <w:u w:val="none"/>
            <w:lang w:val="en-US"/>
          </w:rPr>
          <w:t>gostinfo</w:t>
        </w:r>
        <w:r w:rsidR="00702B63" w:rsidRPr="00724B97">
          <w:rPr>
            <w:rStyle w:val="ad"/>
            <w:color w:val="auto"/>
            <w:sz w:val="28"/>
            <w:szCs w:val="28"/>
            <w:u w:val="none"/>
            <w:lang w:val="ru-RU"/>
          </w:rPr>
          <w:t>.</w:t>
        </w:r>
        <w:r w:rsidR="00702B63" w:rsidRPr="00724B97">
          <w:rPr>
            <w:rStyle w:val="ad"/>
            <w:color w:val="auto"/>
            <w:sz w:val="28"/>
            <w:szCs w:val="28"/>
            <w:u w:val="none"/>
            <w:lang w:val="en-US"/>
          </w:rPr>
          <w:t>ru</w:t>
        </w:r>
        <w:r w:rsidR="00702B63" w:rsidRPr="00724B97">
          <w:rPr>
            <w:rStyle w:val="ad"/>
            <w:color w:val="auto"/>
            <w:sz w:val="28"/>
            <w:szCs w:val="28"/>
            <w:u w:val="none"/>
            <w:lang w:val="ru-RU"/>
          </w:rPr>
          <w:t>/</w:t>
        </w:r>
        <w:r w:rsidR="00702B63" w:rsidRPr="00724B97">
          <w:rPr>
            <w:rStyle w:val="ad"/>
            <w:color w:val="auto"/>
            <w:sz w:val="28"/>
            <w:szCs w:val="28"/>
            <w:u w:val="none"/>
            <w:lang w:val="en-US"/>
          </w:rPr>
          <w:t>catalog</w:t>
        </w:r>
        <w:r w:rsidR="00702B63" w:rsidRPr="00724B97">
          <w:rPr>
            <w:rStyle w:val="ad"/>
            <w:color w:val="auto"/>
            <w:sz w:val="28"/>
            <w:szCs w:val="28"/>
            <w:u w:val="none"/>
            <w:lang w:val="ru-RU"/>
          </w:rPr>
          <w:t>/</w:t>
        </w:r>
        <w:r w:rsidR="00702B63" w:rsidRPr="00724B97">
          <w:rPr>
            <w:rStyle w:val="ad"/>
            <w:color w:val="auto"/>
            <w:sz w:val="28"/>
            <w:szCs w:val="28"/>
            <w:u w:val="none"/>
            <w:lang w:val="en-US"/>
          </w:rPr>
          <w:t>Details</w:t>
        </w:r>
        <w:r w:rsidR="00702B63" w:rsidRPr="00724B97">
          <w:rPr>
            <w:rStyle w:val="ad"/>
            <w:color w:val="auto"/>
            <w:sz w:val="28"/>
            <w:szCs w:val="28"/>
            <w:u w:val="none"/>
            <w:lang w:val="ru-RU"/>
          </w:rPr>
          <w:t>/?</w:t>
        </w:r>
        <w:r w:rsidR="00702B63" w:rsidRPr="00724B97">
          <w:rPr>
            <w:rStyle w:val="ad"/>
            <w:color w:val="auto"/>
            <w:sz w:val="28"/>
            <w:szCs w:val="28"/>
            <w:u w:val="none"/>
            <w:lang w:val="en-US"/>
          </w:rPr>
          <w:t>id</w:t>
        </w:r>
        <w:r w:rsidR="00702B63" w:rsidRPr="00724B97">
          <w:rPr>
            <w:rStyle w:val="ad"/>
            <w:color w:val="auto"/>
            <w:sz w:val="28"/>
            <w:szCs w:val="28"/>
            <w:u w:val="none"/>
            <w:lang w:val="ru-RU"/>
          </w:rPr>
          <w:t>=6823966&amp;</w:t>
        </w:r>
        <w:r w:rsidR="00702B63" w:rsidRPr="00724B97">
          <w:rPr>
            <w:rStyle w:val="ad"/>
            <w:color w:val="auto"/>
            <w:sz w:val="28"/>
            <w:szCs w:val="28"/>
            <w:u w:val="none"/>
            <w:lang w:val="en-US"/>
          </w:rPr>
          <w:t>ysclid</w:t>
        </w:r>
        <w:r w:rsidR="00702B63" w:rsidRPr="00724B97">
          <w:rPr>
            <w:rStyle w:val="ad"/>
            <w:color w:val="auto"/>
            <w:sz w:val="28"/>
            <w:szCs w:val="28"/>
            <w:u w:val="none"/>
            <w:lang w:val="ru-RU"/>
          </w:rPr>
          <w:t>=</w:t>
        </w:r>
        <w:r w:rsidR="00702B63" w:rsidRPr="00724B97">
          <w:rPr>
            <w:rStyle w:val="ad"/>
            <w:color w:val="auto"/>
            <w:sz w:val="28"/>
            <w:szCs w:val="28"/>
            <w:u w:val="none"/>
            <w:lang w:val="en-US"/>
          </w:rPr>
          <w:t>mkksolasc</w:t>
        </w:r>
      </w:hyperlink>
      <w:r w:rsidR="00295191" w:rsidRPr="00724B97">
        <w:rPr>
          <w:sz w:val="28"/>
          <w:szCs w:val="28"/>
          <w:lang w:val="ru-RU"/>
        </w:rPr>
        <w:t>.</w:t>
      </w:r>
      <w:r w:rsidR="00702B63" w:rsidRPr="00724B97">
        <w:rPr>
          <w:sz w:val="28"/>
          <w:szCs w:val="28"/>
          <w:lang w:val="ru-RU"/>
        </w:rPr>
        <w:t xml:space="preserve"> </w:t>
      </w:r>
      <w:r w:rsidR="00702B63" w:rsidRPr="00336B86">
        <w:rPr>
          <w:sz w:val="28"/>
          <w:szCs w:val="28"/>
          <w:lang w:val="en-US"/>
        </w:rPr>
        <w:t>10.11.2025.</w:t>
      </w:r>
    </w:p>
    <w:p w14:paraId="13FCB735" w14:textId="06877224" w:rsidR="00295191" w:rsidRPr="00724B97" w:rsidRDefault="008D3DEC" w:rsidP="009873DF">
      <w:pPr>
        <w:tabs>
          <w:tab w:val="left" w:pos="1276"/>
        </w:tabs>
        <w:ind w:firstLine="709"/>
        <w:jc w:val="both"/>
        <w:rPr>
          <w:sz w:val="28"/>
          <w:szCs w:val="28"/>
          <w:lang w:val="en-US"/>
        </w:rPr>
      </w:pPr>
      <w:r w:rsidRPr="00724B97">
        <w:rPr>
          <w:sz w:val="28"/>
          <w:szCs w:val="28"/>
          <w:lang w:val="kk-KZ"/>
        </w:rPr>
        <w:t>118</w:t>
      </w:r>
      <w:r w:rsidR="00702B63" w:rsidRPr="00724B97">
        <w:rPr>
          <w:sz w:val="28"/>
          <w:szCs w:val="28"/>
          <w:lang w:val="en-US"/>
        </w:rPr>
        <w:t xml:space="preserve"> </w:t>
      </w:r>
      <w:r w:rsidR="006F260C" w:rsidRPr="00724B97">
        <w:rPr>
          <w:sz w:val="28"/>
          <w:szCs w:val="28"/>
          <w:lang w:val="en-US"/>
        </w:rPr>
        <w:t>Tarasenko R.</w:t>
      </w:r>
      <w:r w:rsidR="00295191" w:rsidRPr="00724B97">
        <w:rPr>
          <w:sz w:val="28"/>
          <w:szCs w:val="28"/>
          <w:lang w:val="en-US"/>
        </w:rPr>
        <w:t>A. et al. Comparison of ontology with non-ontology tools for educational research //</w:t>
      </w:r>
      <w:r w:rsidR="006F260C" w:rsidRPr="00724B97">
        <w:rPr>
          <w:sz w:val="28"/>
          <w:szCs w:val="28"/>
          <w:lang w:val="en-US"/>
        </w:rPr>
        <w:t xml:space="preserve"> </w:t>
      </w:r>
      <w:r w:rsidR="00295191" w:rsidRPr="00724B97">
        <w:rPr>
          <w:sz w:val="28"/>
          <w:szCs w:val="28"/>
          <w:lang w:val="en-US"/>
        </w:rPr>
        <w:t xml:space="preserve">CTE Workshop Proceedings. – 2021. – </w:t>
      </w:r>
      <w:r w:rsidR="006F260C" w:rsidRPr="00724B97">
        <w:rPr>
          <w:sz w:val="28"/>
          <w:szCs w:val="28"/>
          <w:lang w:val="en-US"/>
        </w:rPr>
        <w:t>Vol</w:t>
      </w:r>
      <w:r w:rsidR="00295191" w:rsidRPr="00724B97">
        <w:rPr>
          <w:sz w:val="28"/>
          <w:szCs w:val="28"/>
          <w:lang w:val="en-US"/>
        </w:rPr>
        <w:t xml:space="preserve">. 8. – </w:t>
      </w:r>
      <w:r w:rsidR="006F260C" w:rsidRPr="00724B97">
        <w:rPr>
          <w:sz w:val="28"/>
          <w:szCs w:val="28"/>
          <w:lang w:val="en-US"/>
        </w:rPr>
        <w:t>P</w:t>
      </w:r>
      <w:r w:rsidR="00295191" w:rsidRPr="00724B97">
        <w:rPr>
          <w:sz w:val="28"/>
          <w:szCs w:val="28"/>
          <w:lang w:val="en-US"/>
        </w:rPr>
        <w:t>. 82-104.</w:t>
      </w:r>
    </w:p>
    <w:p w14:paraId="610D1EAE" w14:textId="1532960A" w:rsidR="00295191" w:rsidRPr="00724B97" w:rsidRDefault="008D3DEC" w:rsidP="009873DF">
      <w:pPr>
        <w:tabs>
          <w:tab w:val="left" w:pos="1276"/>
        </w:tabs>
        <w:ind w:firstLine="709"/>
        <w:jc w:val="both"/>
        <w:rPr>
          <w:sz w:val="28"/>
          <w:szCs w:val="28"/>
          <w:lang w:val="en-US"/>
        </w:rPr>
      </w:pPr>
      <w:r w:rsidRPr="00724B97">
        <w:rPr>
          <w:sz w:val="28"/>
          <w:szCs w:val="28"/>
          <w:lang w:val="kk-KZ"/>
        </w:rPr>
        <w:t>119</w:t>
      </w:r>
      <w:r w:rsidR="00702B63" w:rsidRPr="00724B97">
        <w:rPr>
          <w:sz w:val="28"/>
          <w:szCs w:val="28"/>
          <w:lang w:val="en-US"/>
        </w:rPr>
        <w:t xml:space="preserve"> </w:t>
      </w:r>
      <w:r w:rsidR="006F260C" w:rsidRPr="00724B97">
        <w:rPr>
          <w:sz w:val="28"/>
          <w:szCs w:val="28"/>
          <w:lang w:val="en-US"/>
        </w:rPr>
        <w:t>Joy J., Raj N.S. et al.</w:t>
      </w:r>
      <w:r w:rsidR="00295191" w:rsidRPr="00724B97">
        <w:rPr>
          <w:sz w:val="28"/>
          <w:szCs w:val="28"/>
          <w:lang w:val="en-US"/>
        </w:rPr>
        <w:t xml:space="preserve"> Ontology-based E-learning content recommender system for addressing the pure cold-start problem //</w:t>
      </w:r>
      <w:r w:rsidR="006F260C" w:rsidRPr="00724B97">
        <w:rPr>
          <w:sz w:val="28"/>
          <w:szCs w:val="28"/>
          <w:lang w:val="en-US"/>
        </w:rPr>
        <w:t xml:space="preserve"> </w:t>
      </w:r>
      <w:r w:rsidR="00295191" w:rsidRPr="00724B97">
        <w:rPr>
          <w:sz w:val="28"/>
          <w:szCs w:val="28"/>
          <w:lang w:val="en-US"/>
        </w:rPr>
        <w:t xml:space="preserve">ACM Journal of Data and Information Quality. – 2021. – </w:t>
      </w:r>
      <w:r w:rsidR="006F260C" w:rsidRPr="00724B97">
        <w:rPr>
          <w:sz w:val="28"/>
          <w:szCs w:val="28"/>
          <w:lang w:val="en-US"/>
        </w:rPr>
        <w:t>Vol</w:t>
      </w:r>
      <w:r w:rsidR="00295191" w:rsidRPr="00724B97">
        <w:rPr>
          <w:sz w:val="28"/>
          <w:szCs w:val="28"/>
          <w:lang w:val="en-US"/>
        </w:rPr>
        <w:t>. 13</w:t>
      </w:r>
      <w:r w:rsidR="006F260C" w:rsidRPr="00724B97">
        <w:rPr>
          <w:sz w:val="28"/>
          <w:szCs w:val="28"/>
          <w:lang w:val="en-US"/>
        </w:rPr>
        <w:t>, Issue</w:t>
      </w:r>
      <w:r w:rsidR="00295191" w:rsidRPr="00724B97">
        <w:rPr>
          <w:sz w:val="28"/>
          <w:szCs w:val="28"/>
          <w:lang w:val="en-US"/>
        </w:rPr>
        <w:t xml:space="preserve"> 3. – </w:t>
      </w:r>
      <w:r w:rsidR="006F260C" w:rsidRPr="00724B97">
        <w:rPr>
          <w:sz w:val="28"/>
          <w:szCs w:val="28"/>
          <w:lang w:val="en-US"/>
        </w:rPr>
        <w:t>P</w:t>
      </w:r>
      <w:r w:rsidR="00295191" w:rsidRPr="00724B97">
        <w:rPr>
          <w:sz w:val="28"/>
          <w:szCs w:val="28"/>
          <w:lang w:val="en-US"/>
        </w:rPr>
        <w:t>. 1-27.</w:t>
      </w:r>
    </w:p>
    <w:p w14:paraId="4F5EDC6A" w14:textId="50B2B1A2" w:rsidR="00295191" w:rsidRPr="00724B97" w:rsidRDefault="008D3DEC" w:rsidP="009873DF">
      <w:pPr>
        <w:tabs>
          <w:tab w:val="left" w:pos="1276"/>
        </w:tabs>
        <w:ind w:firstLine="709"/>
        <w:jc w:val="both"/>
        <w:rPr>
          <w:sz w:val="28"/>
          <w:szCs w:val="28"/>
          <w:lang w:val="en-US"/>
        </w:rPr>
      </w:pPr>
      <w:r w:rsidRPr="00724B97">
        <w:rPr>
          <w:sz w:val="28"/>
          <w:szCs w:val="28"/>
          <w:lang w:val="kk-KZ"/>
        </w:rPr>
        <w:t>120</w:t>
      </w:r>
      <w:r w:rsidR="006F260C" w:rsidRPr="00724B97">
        <w:rPr>
          <w:sz w:val="28"/>
          <w:szCs w:val="28"/>
          <w:lang w:val="en-US"/>
        </w:rPr>
        <w:t xml:space="preserve"> Agarwal A., Mishra D.S., Kolekar S.</w:t>
      </w:r>
      <w:r w:rsidR="00295191" w:rsidRPr="00724B97">
        <w:rPr>
          <w:sz w:val="28"/>
          <w:szCs w:val="28"/>
          <w:lang w:val="en-US"/>
        </w:rPr>
        <w:t>V. Knowledge-based recommendation system using semantic web rules based on Learning styles for MOOCs //</w:t>
      </w:r>
      <w:r w:rsidR="00702B63" w:rsidRPr="00724B97">
        <w:rPr>
          <w:sz w:val="28"/>
          <w:szCs w:val="28"/>
          <w:lang w:val="en-US"/>
        </w:rPr>
        <w:t xml:space="preserve"> </w:t>
      </w:r>
      <w:r w:rsidR="00295191" w:rsidRPr="00724B97">
        <w:rPr>
          <w:sz w:val="28"/>
          <w:szCs w:val="28"/>
          <w:lang w:val="en-US"/>
        </w:rPr>
        <w:t xml:space="preserve">Cogent Engineering. – 2022. – </w:t>
      </w:r>
      <w:r w:rsidR="006F260C" w:rsidRPr="00724B97">
        <w:rPr>
          <w:sz w:val="28"/>
          <w:szCs w:val="28"/>
          <w:lang w:val="en-US"/>
        </w:rPr>
        <w:t>Vol</w:t>
      </w:r>
      <w:r w:rsidR="00295191" w:rsidRPr="00724B97">
        <w:rPr>
          <w:sz w:val="28"/>
          <w:szCs w:val="28"/>
          <w:lang w:val="en-US"/>
        </w:rPr>
        <w:t>. 9</w:t>
      </w:r>
      <w:r w:rsidR="006F260C" w:rsidRPr="00724B97">
        <w:rPr>
          <w:sz w:val="28"/>
          <w:szCs w:val="28"/>
          <w:lang w:val="en-US"/>
        </w:rPr>
        <w:t>, Issue</w:t>
      </w:r>
      <w:r w:rsidR="00295191" w:rsidRPr="00724B97">
        <w:rPr>
          <w:sz w:val="28"/>
          <w:szCs w:val="28"/>
          <w:lang w:val="en-US"/>
        </w:rPr>
        <w:t xml:space="preserve"> 1. – </w:t>
      </w:r>
      <w:r w:rsidR="006F260C" w:rsidRPr="00724B97">
        <w:rPr>
          <w:sz w:val="28"/>
          <w:szCs w:val="28"/>
          <w:lang w:val="en-US"/>
        </w:rPr>
        <w:t>P</w:t>
      </w:r>
      <w:r w:rsidR="00295191" w:rsidRPr="00724B97">
        <w:rPr>
          <w:sz w:val="28"/>
          <w:szCs w:val="28"/>
          <w:lang w:val="en-US"/>
        </w:rPr>
        <w:t>. 2022568.</w:t>
      </w:r>
    </w:p>
    <w:p w14:paraId="053ABB3C" w14:textId="6E4A550F" w:rsidR="00295191" w:rsidRPr="00724B97" w:rsidRDefault="004D6A68" w:rsidP="009873DF">
      <w:pPr>
        <w:tabs>
          <w:tab w:val="left" w:pos="1276"/>
        </w:tabs>
        <w:ind w:firstLine="709"/>
        <w:jc w:val="both"/>
        <w:rPr>
          <w:sz w:val="28"/>
          <w:szCs w:val="28"/>
          <w:lang w:val="en-US"/>
        </w:rPr>
      </w:pPr>
      <w:r w:rsidRPr="00724B97">
        <w:rPr>
          <w:sz w:val="28"/>
          <w:szCs w:val="28"/>
          <w:lang w:val="kk-KZ"/>
        </w:rPr>
        <w:t xml:space="preserve">121 </w:t>
      </w:r>
      <w:r w:rsidR="006F260C" w:rsidRPr="00724B97">
        <w:rPr>
          <w:sz w:val="28"/>
          <w:szCs w:val="28"/>
          <w:lang w:val="en-US"/>
        </w:rPr>
        <w:t>Ahmed G.H.</w:t>
      </w:r>
      <w:r w:rsidR="00295191" w:rsidRPr="00724B97">
        <w:rPr>
          <w:sz w:val="28"/>
          <w:szCs w:val="28"/>
          <w:lang w:val="en-US"/>
        </w:rPr>
        <w:t>A., Alshboul J., Kovacs L. Development of Ontology-based Domain Knowledge Model for IT Domain in e-Tutor Systems //</w:t>
      </w:r>
      <w:r w:rsidR="006F260C" w:rsidRPr="00724B97">
        <w:rPr>
          <w:sz w:val="28"/>
          <w:szCs w:val="28"/>
          <w:lang w:val="en-US"/>
        </w:rPr>
        <w:t xml:space="preserve"> </w:t>
      </w:r>
      <w:r w:rsidR="00295191" w:rsidRPr="00724B97">
        <w:rPr>
          <w:sz w:val="28"/>
          <w:szCs w:val="28"/>
          <w:lang w:val="en-US"/>
        </w:rPr>
        <w:t xml:space="preserve">International J of Advanced Computer Science and Applications. – 2022. – </w:t>
      </w:r>
      <w:r w:rsidR="006F260C" w:rsidRPr="00724B97">
        <w:rPr>
          <w:sz w:val="28"/>
          <w:szCs w:val="28"/>
          <w:lang w:val="en-US"/>
        </w:rPr>
        <w:t>Vol</w:t>
      </w:r>
      <w:r w:rsidR="00295191" w:rsidRPr="00724B97">
        <w:rPr>
          <w:sz w:val="28"/>
          <w:szCs w:val="28"/>
          <w:lang w:val="en-US"/>
        </w:rPr>
        <w:t>. 13</w:t>
      </w:r>
      <w:r w:rsidR="006F260C" w:rsidRPr="00724B97">
        <w:rPr>
          <w:sz w:val="28"/>
          <w:szCs w:val="28"/>
          <w:lang w:val="en-US"/>
        </w:rPr>
        <w:t>, Issue</w:t>
      </w:r>
      <w:r w:rsidR="00295191" w:rsidRPr="00724B97">
        <w:rPr>
          <w:sz w:val="28"/>
          <w:szCs w:val="28"/>
          <w:lang w:val="en-US"/>
        </w:rPr>
        <w:t xml:space="preserve"> 5.</w:t>
      </w:r>
      <w:r w:rsidR="006F260C" w:rsidRPr="00724B97">
        <w:rPr>
          <w:sz w:val="28"/>
          <w:szCs w:val="28"/>
          <w:lang w:val="en-US"/>
        </w:rPr>
        <w:t xml:space="preserve"> – P. 28-34.</w:t>
      </w:r>
    </w:p>
    <w:p w14:paraId="392D8F6A" w14:textId="23184626" w:rsidR="00295191" w:rsidRPr="00724B97" w:rsidRDefault="004D6A68" w:rsidP="009873DF">
      <w:pPr>
        <w:tabs>
          <w:tab w:val="left" w:pos="1276"/>
        </w:tabs>
        <w:ind w:firstLine="709"/>
        <w:jc w:val="both"/>
        <w:rPr>
          <w:sz w:val="28"/>
          <w:szCs w:val="28"/>
          <w:lang w:val="en-US"/>
        </w:rPr>
      </w:pPr>
      <w:r w:rsidRPr="00724B97">
        <w:rPr>
          <w:sz w:val="28"/>
          <w:szCs w:val="28"/>
          <w:lang w:val="kk-KZ"/>
        </w:rPr>
        <w:t xml:space="preserve">122 </w:t>
      </w:r>
      <w:r w:rsidR="00295191" w:rsidRPr="00724B97">
        <w:rPr>
          <w:sz w:val="28"/>
          <w:szCs w:val="28"/>
          <w:lang w:val="en-US"/>
        </w:rPr>
        <w:t>Brock T. Ontology and interdisciplinary research in esports //</w:t>
      </w:r>
      <w:r w:rsidR="006F260C" w:rsidRPr="00724B97">
        <w:rPr>
          <w:sz w:val="28"/>
          <w:szCs w:val="28"/>
          <w:lang w:val="en-US"/>
        </w:rPr>
        <w:t xml:space="preserve"> </w:t>
      </w:r>
      <w:r w:rsidR="00295191" w:rsidRPr="00724B97">
        <w:rPr>
          <w:sz w:val="28"/>
          <w:szCs w:val="28"/>
          <w:lang w:val="en-US"/>
        </w:rPr>
        <w:t xml:space="preserve">Sport, Ethics and Philosophy. – 2025. – </w:t>
      </w:r>
      <w:r w:rsidR="006F260C" w:rsidRPr="00724B97">
        <w:rPr>
          <w:sz w:val="28"/>
          <w:szCs w:val="28"/>
          <w:lang w:val="en-US"/>
        </w:rPr>
        <w:t>Vol</w:t>
      </w:r>
      <w:r w:rsidR="00295191" w:rsidRPr="00724B97">
        <w:rPr>
          <w:sz w:val="28"/>
          <w:szCs w:val="28"/>
          <w:lang w:val="en-US"/>
        </w:rPr>
        <w:t>. 19</w:t>
      </w:r>
      <w:r w:rsidR="006F260C" w:rsidRPr="00724B97">
        <w:rPr>
          <w:sz w:val="28"/>
          <w:szCs w:val="28"/>
          <w:lang w:val="en-US"/>
        </w:rPr>
        <w:t>, Issue</w:t>
      </w:r>
      <w:r w:rsidR="00295191" w:rsidRPr="00724B97">
        <w:rPr>
          <w:sz w:val="28"/>
          <w:szCs w:val="28"/>
          <w:lang w:val="en-US"/>
        </w:rPr>
        <w:t xml:space="preserve"> 1. – </w:t>
      </w:r>
      <w:r w:rsidR="006F260C" w:rsidRPr="00724B97">
        <w:rPr>
          <w:sz w:val="28"/>
          <w:szCs w:val="28"/>
          <w:lang w:val="en-US"/>
        </w:rPr>
        <w:t>P</w:t>
      </w:r>
      <w:r w:rsidR="00295191" w:rsidRPr="00724B97">
        <w:rPr>
          <w:sz w:val="28"/>
          <w:szCs w:val="28"/>
          <w:lang w:val="en-US"/>
        </w:rPr>
        <w:t>. 48-64.</w:t>
      </w:r>
    </w:p>
    <w:p w14:paraId="23E3AC34" w14:textId="7547F7C4" w:rsidR="00295191" w:rsidRPr="00724B97" w:rsidRDefault="004D6A68" w:rsidP="009873DF">
      <w:pPr>
        <w:tabs>
          <w:tab w:val="left" w:pos="1276"/>
        </w:tabs>
        <w:ind w:firstLine="709"/>
        <w:jc w:val="both"/>
        <w:rPr>
          <w:sz w:val="28"/>
          <w:szCs w:val="28"/>
          <w:lang w:val="en-US"/>
        </w:rPr>
      </w:pPr>
      <w:r w:rsidRPr="00724B97">
        <w:rPr>
          <w:sz w:val="28"/>
          <w:szCs w:val="28"/>
          <w:lang w:val="kk-KZ"/>
        </w:rPr>
        <w:t xml:space="preserve">123 </w:t>
      </w:r>
      <w:r w:rsidR="00295191" w:rsidRPr="00724B97">
        <w:rPr>
          <w:sz w:val="28"/>
          <w:szCs w:val="28"/>
          <w:lang w:val="en-US"/>
        </w:rPr>
        <w:t>Khoiruddin M. et al. A review of ontology development in the e-learning domain: Methods, roles, evaluation //</w:t>
      </w:r>
      <w:r w:rsidR="006F260C" w:rsidRPr="00724B97">
        <w:rPr>
          <w:sz w:val="28"/>
          <w:szCs w:val="28"/>
          <w:lang w:val="en-US"/>
        </w:rPr>
        <w:t xml:space="preserve"> Procced. internat. conf.</w:t>
      </w:r>
      <w:r w:rsidR="00295191" w:rsidRPr="00724B97">
        <w:rPr>
          <w:sz w:val="28"/>
          <w:szCs w:val="28"/>
          <w:lang w:val="en-US"/>
        </w:rPr>
        <w:t xml:space="preserve"> on Computer, Control, Informatics and its Applications (IC3INA). – </w:t>
      </w:r>
      <w:r w:rsidR="006F260C" w:rsidRPr="00724B97">
        <w:rPr>
          <w:sz w:val="28"/>
          <w:szCs w:val="28"/>
          <w:lang w:val="en-US"/>
        </w:rPr>
        <w:t>Bandung</w:t>
      </w:r>
      <w:r w:rsidR="00295191" w:rsidRPr="00724B97">
        <w:rPr>
          <w:sz w:val="28"/>
          <w:szCs w:val="28"/>
          <w:lang w:val="en-US"/>
        </w:rPr>
        <w:t xml:space="preserve">, 2023. – </w:t>
      </w:r>
      <w:r w:rsidR="006F260C" w:rsidRPr="00724B97">
        <w:rPr>
          <w:sz w:val="28"/>
          <w:szCs w:val="28"/>
          <w:lang w:val="en-US"/>
        </w:rPr>
        <w:t>P</w:t>
      </w:r>
      <w:r w:rsidR="00295191" w:rsidRPr="00724B97">
        <w:rPr>
          <w:sz w:val="28"/>
          <w:szCs w:val="28"/>
          <w:lang w:val="en-US"/>
        </w:rPr>
        <w:t>. 262-267.</w:t>
      </w:r>
    </w:p>
    <w:p w14:paraId="7052006F" w14:textId="64F923D8" w:rsidR="00295191" w:rsidRPr="00724B97" w:rsidRDefault="004D6A68" w:rsidP="009873DF">
      <w:pPr>
        <w:tabs>
          <w:tab w:val="left" w:pos="1276"/>
        </w:tabs>
        <w:ind w:firstLine="709"/>
        <w:jc w:val="both"/>
        <w:rPr>
          <w:sz w:val="28"/>
          <w:szCs w:val="28"/>
          <w:lang w:val="en-US"/>
        </w:rPr>
      </w:pPr>
      <w:r w:rsidRPr="00724B97">
        <w:rPr>
          <w:sz w:val="28"/>
          <w:szCs w:val="28"/>
          <w:lang w:val="kk-KZ"/>
        </w:rPr>
        <w:t xml:space="preserve">124 </w:t>
      </w:r>
      <w:r w:rsidR="006F260C" w:rsidRPr="00724B97">
        <w:rPr>
          <w:sz w:val="28"/>
          <w:szCs w:val="28"/>
          <w:lang w:val="en-US"/>
        </w:rPr>
        <w:t>Aminu F., Oyefolahan I.O., Abdullahi M.</w:t>
      </w:r>
      <w:r w:rsidR="00295191" w:rsidRPr="00724B97">
        <w:rPr>
          <w:sz w:val="28"/>
          <w:szCs w:val="28"/>
          <w:lang w:val="en-US"/>
        </w:rPr>
        <w:t>B. A Review of Ontology Development Methodologies: The Way Forward for Robust Ontology Design //</w:t>
      </w:r>
      <w:r w:rsidR="007D2043" w:rsidRPr="00724B97">
        <w:rPr>
          <w:sz w:val="28"/>
          <w:szCs w:val="28"/>
          <w:lang w:val="en-US"/>
        </w:rPr>
        <w:t xml:space="preserve"> </w:t>
      </w:r>
      <w:r w:rsidR="006F260C" w:rsidRPr="00724B97">
        <w:rPr>
          <w:sz w:val="28"/>
          <w:szCs w:val="28"/>
          <w:lang w:val="en-US"/>
        </w:rPr>
        <w:t xml:space="preserve">In book: </w:t>
      </w:r>
      <w:r w:rsidR="00295191" w:rsidRPr="00724B97">
        <w:rPr>
          <w:sz w:val="28"/>
          <w:szCs w:val="28"/>
          <w:lang w:val="en-US"/>
        </w:rPr>
        <w:t xml:space="preserve">Semantic Technologies for Intelligent Industry 4.0 Applications. – </w:t>
      </w:r>
      <w:r w:rsidR="006F260C" w:rsidRPr="00724B97">
        <w:rPr>
          <w:sz w:val="28"/>
          <w:szCs w:val="28"/>
          <w:lang w:val="en-US"/>
        </w:rPr>
        <w:t xml:space="preserve">Copenhagen, </w:t>
      </w:r>
      <w:r w:rsidR="00295191" w:rsidRPr="00724B97">
        <w:rPr>
          <w:sz w:val="28"/>
          <w:szCs w:val="28"/>
          <w:lang w:val="en-US"/>
        </w:rPr>
        <w:t xml:space="preserve">2023. – </w:t>
      </w:r>
      <w:r w:rsidR="007D2043" w:rsidRPr="00724B97">
        <w:rPr>
          <w:sz w:val="28"/>
          <w:szCs w:val="28"/>
          <w:lang w:val="en-US"/>
        </w:rPr>
        <w:t>P</w:t>
      </w:r>
      <w:r w:rsidR="00295191" w:rsidRPr="00724B97">
        <w:rPr>
          <w:sz w:val="28"/>
          <w:szCs w:val="28"/>
          <w:lang w:val="en-US"/>
        </w:rPr>
        <w:t>. 139-167.</w:t>
      </w:r>
    </w:p>
    <w:p w14:paraId="14E78F59" w14:textId="15220FB2" w:rsidR="00295191" w:rsidRPr="00724B97" w:rsidRDefault="004D6A68" w:rsidP="009873DF">
      <w:pPr>
        <w:tabs>
          <w:tab w:val="left" w:pos="1276"/>
        </w:tabs>
        <w:ind w:firstLine="709"/>
        <w:jc w:val="both"/>
        <w:rPr>
          <w:sz w:val="28"/>
          <w:szCs w:val="28"/>
          <w:lang w:val="en-US"/>
        </w:rPr>
      </w:pPr>
      <w:r w:rsidRPr="00724B97">
        <w:rPr>
          <w:sz w:val="28"/>
          <w:szCs w:val="28"/>
          <w:lang w:val="kk-KZ"/>
        </w:rPr>
        <w:t xml:space="preserve">125 </w:t>
      </w:r>
      <w:r w:rsidR="00295191" w:rsidRPr="00724B97">
        <w:rPr>
          <w:sz w:val="28"/>
          <w:szCs w:val="28"/>
          <w:lang w:val="en-US"/>
        </w:rPr>
        <w:t>Mora M. et al. Development methodologies for ontology</w:t>
      </w:r>
      <w:r w:rsidR="00295191" w:rsidRPr="00724B97">
        <w:rPr>
          <w:rFonts w:ascii="Cambria Math" w:hAnsi="Cambria Math" w:cs="Cambria Math"/>
          <w:sz w:val="28"/>
          <w:szCs w:val="28"/>
          <w:lang w:val="en-US"/>
        </w:rPr>
        <w:t>‐</w:t>
      </w:r>
      <w:r w:rsidR="00295191" w:rsidRPr="00724B97">
        <w:rPr>
          <w:sz w:val="28"/>
          <w:szCs w:val="28"/>
          <w:lang w:val="en-US"/>
        </w:rPr>
        <w:t>based knowledge management systems: A review //</w:t>
      </w:r>
      <w:r w:rsidR="007D2043" w:rsidRPr="00724B97">
        <w:rPr>
          <w:sz w:val="28"/>
          <w:szCs w:val="28"/>
          <w:lang w:val="en-US"/>
        </w:rPr>
        <w:t xml:space="preserve"> </w:t>
      </w:r>
      <w:r w:rsidR="00295191" w:rsidRPr="00724B97">
        <w:rPr>
          <w:sz w:val="28"/>
          <w:szCs w:val="28"/>
          <w:lang w:val="en-US"/>
        </w:rPr>
        <w:t xml:space="preserve">Expert Systems. – 2022. – </w:t>
      </w:r>
      <w:r w:rsidR="007D2043" w:rsidRPr="00724B97">
        <w:rPr>
          <w:sz w:val="28"/>
          <w:szCs w:val="28"/>
          <w:lang w:val="en-US"/>
        </w:rPr>
        <w:t>Vol</w:t>
      </w:r>
      <w:r w:rsidR="00295191" w:rsidRPr="00724B97">
        <w:rPr>
          <w:sz w:val="28"/>
          <w:szCs w:val="28"/>
          <w:lang w:val="en-US"/>
        </w:rPr>
        <w:t>. 39</w:t>
      </w:r>
      <w:r w:rsidR="007D2043" w:rsidRPr="00724B97">
        <w:rPr>
          <w:sz w:val="28"/>
          <w:szCs w:val="28"/>
          <w:lang w:val="en-US"/>
        </w:rPr>
        <w:t>, Issue</w:t>
      </w:r>
      <w:r w:rsidR="00295191" w:rsidRPr="00724B97">
        <w:rPr>
          <w:sz w:val="28"/>
          <w:szCs w:val="28"/>
          <w:lang w:val="en-US"/>
        </w:rPr>
        <w:t xml:space="preserve"> 2. – </w:t>
      </w:r>
      <w:r w:rsidR="007D2043" w:rsidRPr="00724B97">
        <w:rPr>
          <w:sz w:val="28"/>
          <w:szCs w:val="28"/>
          <w:lang w:val="en-US"/>
        </w:rPr>
        <w:t>P</w:t>
      </w:r>
      <w:r w:rsidR="00295191" w:rsidRPr="00724B97">
        <w:rPr>
          <w:sz w:val="28"/>
          <w:szCs w:val="28"/>
          <w:lang w:val="en-US"/>
        </w:rPr>
        <w:t>.</w:t>
      </w:r>
      <w:r w:rsidR="00702B63" w:rsidRPr="00724B97">
        <w:rPr>
          <w:sz w:val="28"/>
          <w:szCs w:val="28"/>
          <w:lang w:val="en-US"/>
        </w:rPr>
        <w:t> </w:t>
      </w:r>
      <w:r w:rsidR="00295191" w:rsidRPr="00724B97">
        <w:rPr>
          <w:sz w:val="28"/>
          <w:szCs w:val="28"/>
          <w:lang w:val="en-US"/>
        </w:rPr>
        <w:t>e12851.</w:t>
      </w:r>
    </w:p>
    <w:p w14:paraId="127307E6" w14:textId="58846272" w:rsidR="00295191" w:rsidRPr="00724B97" w:rsidRDefault="004D6A68" w:rsidP="009873DF">
      <w:pPr>
        <w:tabs>
          <w:tab w:val="left" w:pos="1276"/>
        </w:tabs>
        <w:ind w:firstLine="709"/>
        <w:jc w:val="both"/>
        <w:rPr>
          <w:sz w:val="28"/>
          <w:szCs w:val="28"/>
          <w:lang w:val="en-US"/>
        </w:rPr>
      </w:pPr>
      <w:r w:rsidRPr="00724B97">
        <w:rPr>
          <w:sz w:val="28"/>
          <w:szCs w:val="28"/>
          <w:lang w:val="kk-KZ"/>
        </w:rPr>
        <w:t xml:space="preserve">126 </w:t>
      </w:r>
      <w:r w:rsidR="00295191" w:rsidRPr="00724B97">
        <w:rPr>
          <w:sz w:val="28"/>
          <w:szCs w:val="28"/>
          <w:lang w:val="en-US"/>
        </w:rPr>
        <w:t>Protégé</w:t>
      </w:r>
      <w:r w:rsidR="00702B63" w:rsidRPr="00724B97">
        <w:rPr>
          <w:sz w:val="28"/>
          <w:szCs w:val="28"/>
          <w:lang w:val="en-US"/>
        </w:rPr>
        <w:t xml:space="preserve"> //</w:t>
      </w:r>
      <w:r w:rsidR="00295191" w:rsidRPr="00724B97">
        <w:rPr>
          <w:sz w:val="28"/>
          <w:szCs w:val="28"/>
          <w:lang w:val="en-US"/>
        </w:rPr>
        <w:t xml:space="preserve"> </w:t>
      </w:r>
      <w:hyperlink r:id="rId57" w:history="1">
        <w:r w:rsidR="00702B63" w:rsidRPr="00724B97">
          <w:rPr>
            <w:rStyle w:val="ad"/>
            <w:color w:val="auto"/>
            <w:sz w:val="28"/>
            <w:szCs w:val="28"/>
            <w:u w:val="none"/>
            <w:lang w:val="en-US"/>
          </w:rPr>
          <w:t>http://protege.stanford.edu</w:t>
        </w:r>
      </w:hyperlink>
      <w:r w:rsidR="00702B63" w:rsidRPr="00724B97">
        <w:rPr>
          <w:sz w:val="28"/>
          <w:szCs w:val="28"/>
          <w:lang w:val="en-US"/>
        </w:rPr>
        <w:t>. 19.</w:t>
      </w:r>
      <w:r w:rsidR="00295191" w:rsidRPr="00724B97">
        <w:rPr>
          <w:sz w:val="28"/>
          <w:szCs w:val="28"/>
          <w:lang w:val="en-US"/>
        </w:rPr>
        <w:t>07</w:t>
      </w:r>
      <w:r w:rsidR="00702B63" w:rsidRPr="00724B97">
        <w:rPr>
          <w:sz w:val="28"/>
          <w:szCs w:val="28"/>
          <w:lang w:val="en-US"/>
        </w:rPr>
        <w:t>.</w:t>
      </w:r>
      <w:r w:rsidR="00295191" w:rsidRPr="00724B97">
        <w:rPr>
          <w:sz w:val="28"/>
          <w:szCs w:val="28"/>
          <w:lang w:val="en-US"/>
        </w:rPr>
        <w:t>2025</w:t>
      </w:r>
      <w:r w:rsidR="00702B63" w:rsidRPr="00724B97">
        <w:rPr>
          <w:sz w:val="28"/>
          <w:szCs w:val="28"/>
          <w:lang w:val="en-US"/>
        </w:rPr>
        <w:t>.</w:t>
      </w:r>
    </w:p>
    <w:p w14:paraId="6202CFBB" w14:textId="18F4B835" w:rsidR="00295191" w:rsidRPr="00724B97" w:rsidRDefault="004D6A68" w:rsidP="009873DF">
      <w:pPr>
        <w:tabs>
          <w:tab w:val="left" w:pos="1276"/>
        </w:tabs>
        <w:ind w:firstLine="709"/>
        <w:jc w:val="both"/>
        <w:rPr>
          <w:sz w:val="28"/>
          <w:szCs w:val="28"/>
          <w:lang w:val="en-US"/>
        </w:rPr>
      </w:pPr>
      <w:r w:rsidRPr="00724B97">
        <w:rPr>
          <w:sz w:val="28"/>
          <w:szCs w:val="28"/>
          <w:lang w:val="kk-KZ"/>
        </w:rPr>
        <w:t xml:space="preserve">127 </w:t>
      </w:r>
      <w:r w:rsidR="00295191" w:rsidRPr="00724B97">
        <w:rPr>
          <w:sz w:val="28"/>
          <w:szCs w:val="28"/>
          <w:lang w:val="en-US"/>
        </w:rPr>
        <w:t>W3C. Resource Description Framework Schema (RDFS)</w:t>
      </w:r>
      <w:r w:rsidR="001A3E41" w:rsidRPr="00724B97">
        <w:rPr>
          <w:sz w:val="28"/>
          <w:szCs w:val="28"/>
          <w:lang w:val="en-US"/>
        </w:rPr>
        <w:t xml:space="preserve"> </w:t>
      </w:r>
      <w:r w:rsidR="007D2043" w:rsidRPr="00724B97">
        <w:rPr>
          <w:sz w:val="28"/>
          <w:szCs w:val="28"/>
          <w:lang w:val="en-US"/>
        </w:rPr>
        <w:t>//</w:t>
      </w:r>
      <w:r w:rsidR="007D2043" w:rsidRPr="00724B97">
        <w:rPr>
          <w:lang w:val="en-US"/>
        </w:rPr>
        <w:t xml:space="preserve"> </w:t>
      </w:r>
      <w:r w:rsidR="007D2043" w:rsidRPr="00724B97">
        <w:rPr>
          <w:sz w:val="28"/>
          <w:szCs w:val="28"/>
          <w:lang w:val="en-US"/>
        </w:rPr>
        <w:t>https://www.w3.org/</w:t>
      </w:r>
      <w:r w:rsidR="00295191" w:rsidRPr="00724B97">
        <w:rPr>
          <w:sz w:val="28"/>
          <w:szCs w:val="28"/>
          <w:lang w:val="en-US"/>
        </w:rPr>
        <w:t>.</w:t>
      </w:r>
      <w:r w:rsidR="001A3E41" w:rsidRPr="00724B97">
        <w:rPr>
          <w:sz w:val="28"/>
          <w:szCs w:val="28"/>
          <w:lang w:val="en-US"/>
        </w:rPr>
        <w:t xml:space="preserve"> 19.07.2025.</w:t>
      </w:r>
    </w:p>
    <w:p w14:paraId="20E81639" w14:textId="37F35974" w:rsidR="00295191" w:rsidRPr="00724B97" w:rsidRDefault="004D6A68" w:rsidP="009873DF">
      <w:pPr>
        <w:tabs>
          <w:tab w:val="left" w:pos="1276"/>
        </w:tabs>
        <w:ind w:firstLine="709"/>
        <w:jc w:val="both"/>
        <w:rPr>
          <w:sz w:val="28"/>
          <w:szCs w:val="28"/>
          <w:lang w:val="en-US"/>
        </w:rPr>
      </w:pPr>
      <w:r w:rsidRPr="00724B97">
        <w:rPr>
          <w:sz w:val="28"/>
          <w:szCs w:val="28"/>
          <w:lang w:val="kk-KZ"/>
        </w:rPr>
        <w:t xml:space="preserve">128 </w:t>
      </w:r>
      <w:r w:rsidR="00295191" w:rsidRPr="00724B97">
        <w:rPr>
          <w:sz w:val="28"/>
          <w:szCs w:val="28"/>
          <w:lang w:val="en-US"/>
        </w:rPr>
        <w:t xml:space="preserve">W3C. Simple Knowledge Organization System </w:t>
      </w:r>
      <w:r w:rsidR="007D2043" w:rsidRPr="00724B97">
        <w:rPr>
          <w:sz w:val="28"/>
          <w:szCs w:val="28"/>
          <w:lang w:val="en-US"/>
        </w:rPr>
        <w:t xml:space="preserve">// </w:t>
      </w:r>
      <w:hyperlink r:id="rId58" w:history="1">
        <w:r w:rsidR="001A3E41" w:rsidRPr="00724B97">
          <w:rPr>
            <w:rStyle w:val="ad"/>
            <w:color w:val="auto"/>
            <w:sz w:val="28"/>
            <w:szCs w:val="28"/>
            <w:u w:val="none"/>
            <w:lang w:val="en-US"/>
          </w:rPr>
          <w:t>https://en.wikipedia.org/wiki/Simple_Knowledge_Organization_System</w:t>
        </w:r>
      </w:hyperlink>
      <w:r w:rsidR="001A3E41" w:rsidRPr="00724B97">
        <w:rPr>
          <w:sz w:val="28"/>
          <w:szCs w:val="28"/>
          <w:lang w:val="en-US"/>
        </w:rPr>
        <w:t xml:space="preserve"> 19.07.2025.</w:t>
      </w:r>
    </w:p>
    <w:p w14:paraId="02A941A8" w14:textId="12B70096" w:rsidR="00295191" w:rsidRPr="00724B97" w:rsidRDefault="004D6A68" w:rsidP="009873DF">
      <w:pPr>
        <w:tabs>
          <w:tab w:val="left" w:pos="1276"/>
        </w:tabs>
        <w:ind w:firstLine="709"/>
        <w:jc w:val="both"/>
        <w:rPr>
          <w:sz w:val="28"/>
          <w:szCs w:val="28"/>
          <w:lang w:val="en-US"/>
        </w:rPr>
      </w:pPr>
      <w:r w:rsidRPr="00724B97">
        <w:rPr>
          <w:sz w:val="28"/>
          <w:szCs w:val="28"/>
          <w:lang w:val="kk-KZ"/>
        </w:rPr>
        <w:t xml:space="preserve">129 </w:t>
      </w:r>
      <w:r w:rsidR="00295191" w:rsidRPr="00724B97">
        <w:rPr>
          <w:sz w:val="28"/>
          <w:szCs w:val="28"/>
          <w:lang w:val="en-US"/>
        </w:rPr>
        <w:t>Abicht K. OWL Reasoners still useable in 2023 //</w:t>
      </w:r>
      <w:r w:rsidR="008A366F" w:rsidRPr="00724B97">
        <w:rPr>
          <w:sz w:val="28"/>
          <w:szCs w:val="28"/>
          <w:lang w:val="en-US"/>
        </w:rPr>
        <w:t xml:space="preserve"> </w:t>
      </w:r>
      <w:hyperlink r:id="rId59" w:history="1">
        <w:r w:rsidR="001A3E41" w:rsidRPr="00724B97">
          <w:rPr>
            <w:rStyle w:val="ad"/>
            <w:color w:val="auto"/>
            <w:sz w:val="28"/>
            <w:szCs w:val="28"/>
            <w:u w:val="none"/>
            <w:lang w:val="en-US"/>
          </w:rPr>
          <w:t>https://arxiv.org/abs/2309.06888</w:t>
        </w:r>
      </w:hyperlink>
      <w:r w:rsidR="00295191" w:rsidRPr="00724B97">
        <w:rPr>
          <w:sz w:val="28"/>
          <w:szCs w:val="28"/>
          <w:lang w:val="en-US"/>
        </w:rPr>
        <w:t>.</w:t>
      </w:r>
      <w:r w:rsidR="001A3E41" w:rsidRPr="00724B97">
        <w:rPr>
          <w:sz w:val="28"/>
          <w:szCs w:val="28"/>
          <w:lang w:val="en-US"/>
        </w:rPr>
        <w:t xml:space="preserve"> 19.09.2025.</w:t>
      </w:r>
    </w:p>
    <w:p w14:paraId="32487F4E" w14:textId="4A514C67" w:rsidR="00295191" w:rsidRPr="00724B97" w:rsidRDefault="004D6A68" w:rsidP="009873DF">
      <w:pPr>
        <w:tabs>
          <w:tab w:val="left" w:pos="1276"/>
        </w:tabs>
        <w:ind w:firstLine="709"/>
        <w:jc w:val="both"/>
        <w:rPr>
          <w:sz w:val="28"/>
          <w:szCs w:val="28"/>
          <w:lang w:val="en-US"/>
        </w:rPr>
      </w:pPr>
      <w:r w:rsidRPr="00724B97">
        <w:rPr>
          <w:sz w:val="28"/>
          <w:szCs w:val="28"/>
          <w:lang w:val="kk-KZ"/>
        </w:rPr>
        <w:t xml:space="preserve">130 </w:t>
      </w:r>
      <w:r w:rsidR="008A366F" w:rsidRPr="00724B97">
        <w:rPr>
          <w:sz w:val="28"/>
          <w:szCs w:val="28"/>
          <w:lang w:val="en-US"/>
        </w:rPr>
        <w:t>Park E.H., Storey V.</w:t>
      </w:r>
      <w:r w:rsidR="00295191" w:rsidRPr="00724B97">
        <w:rPr>
          <w:sz w:val="28"/>
          <w:szCs w:val="28"/>
          <w:lang w:val="en-US"/>
        </w:rPr>
        <w:t>C. Emotion ontology studies: A framework for expressing feelings digitally and its application to sentiment analysis //</w:t>
      </w:r>
      <w:r w:rsidR="008A366F" w:rsidRPr="00724B97">
        <w:rPr>
          <w:sz w:val="28"/>
          <w:szCs w:val="28"/>
          <w:lang w:val="en-US"/>
        </w:rPr>
        <w:t xml:space="preserve"> </w:t>
      </w:r>
      <w:r w:rsidR="00295191" w:rsidRPr="00724B97">
        <w:rPr>
          <w:sz w:val="28"/>
          <w:szCs w:val="28"/>
          <w:lang w:val="en-US"/>
        </w:rPr>
        <w:t xml:space="preserve">ACM Computing Surveys. – 2023. – </w:t>
      </w:r>
      <w:r w:rsidR="008A366F" w:rsidRPr="00724B97">
        <w:rPr>
          <w:sz w:val="28"/>
          <w:szCs w:val="28"/>
          <w:lang w:val="en-US"/>
        </w:rPr>
        <w:t>Vol</w:t>
      </w:r>
      <w:r w:rsidR="00295191" w:rsidRPr="00724B97">
        <w:rPr>
          <w:sz w:val="28"/>
          <w:szCs w:val="28"/>
          <w:lang w:val="en-US"/>
        </w:rPr>
        <w:t>. 55</w:t>
      </w:r>
      <w:r w:rsidR="008A366F" w:rsidRPr="00724B97">
        <w:rPr>
          <w:sz w:val="28"/>
          <w:szCs w:val="28"/>
          <w:lang w:val="en-US"/>
        </w:rPr>
        <w:t>,</w:t>
      </w:r>
      <w:r w:rsidR="00295191" w:rsidRPr="00724B97">
        <w:rPr>
          <w:sz w:val="28"/>
          <w:szCs w:val="28"/>
          <w:lang w:val="en-US"/>
        </w:rPr>
        <w:t xml:space="preserve"> </w:t>
      </w:r>
      <w:r w:rsidR="008A366F" w:rsidRPr="00724B97">
        <w:rPr>
          <w:sz w:val="28"/>
          <w:szCs w:val="28"/>
          <w:lang w:val="en-US"/>
        </w:rPr>
        <w:t>Issue</w:t>
      </w:r>
      <w:r w:rsidR="00295191" w:rsidRPr="00724B97">
        <w:rPr>
          <w:sz w:val="28"/>
          <w:szCs w:val="28"/>
          <w:lang w:val="en-US"/>
        </w:rPr>
        <w:t xml:space="preserve"> 9. – </w:t>
      </w:r>
      <w:r w:rsidR="008A366F" w:rsidRPr="00724B97">
        <w:rPr>
          <w:sz w:val="28"/>
          <w:szCs w:val="28"/>
          <w:lang w:val="en-US"/>
        </w:rPr>
        <w:t>P</w:t>
      </w:r>
      <w:r w:rsidR="00295191" w:rsidRPr="00724B97">
        <w:rPr>
          <w:sz w:val="28"/>
          <w:szCs w:val="28"/>
          <w:lang w:val="en-US"/>
        </w:rPr>
        <w:t>. 1-38.</w:t>
      </w:r>
    </w:p>
    <w:p w14:paraId="2248B2CD" w14:textId="2BECE748" w:rsidR="00295191" w:rsidRPr="00724B97" w:rsidRDefault="004D6A68" w:rsidP="009873DF">
      <w:pPr>
        <w:tabs>
          <w:tab w:val="left" w:pos="1276"/>
        </w:tabs>
        <w:ind w:firstLine="709"/>
        <w:jc w:val="both"/>
        <w:rPr>
          <w:sz w:val="28"/>
          <w:szCs w:val="28"/>
          <w:lang w:val="en-US"/>
        </w:rPr>
      </w:pPr>
      <w:r w:rsidRPr="00724B97">
        <w:rPr>
          <w:sz w:val="28"/>
          <w:szCs w:val="28"/>
          <w:lang w:val="kk-KZ"/>
        </w:rPr>
        <w:t xml:space="preserve">131 </w:t>
      </w:r>
      <w:r w:rsidR="00295191" w:rsidRPr="00724B97">
        <w:rPr>
          <w:sz w:val="28"/>
          <w:szCs w:val="28"/>
          <w:lang w:val="en-US"/>
        </w:rPr>
        <w:t>Toldy F., Belo O. An Ontology-Lexicon-Driven Approach for Refining Sentiment Analysis Processes //</w:t>
      </w:r>
      <w:r w:rsidR="008A366F" w:rsidRPr="00724B97">
        <w:rPr>
          <w:sz w:val="28"/>
          <w:szCs w:val="28"/>
          <w:lang w:val="en-US"/>
        </w:rPr>
        <w:t xml:space="preserve"> Procced. internat. conf.</w:t>
      </w:r>
      <w:r w:rsidR="00295191" w:rsidRPr="00724B97">
        <w:rPr>
          <w:sz w:val="28"/>
          <w:szCs w:val="28"/>
          <w:lang w:val="en-US"/>
        </w:rPr>
        <w:t xml:space="preserve"> on Intelligent Data Engineering and Automated Learning. – Cham: Springer, 2024. – </w:t>
      </w:r>
      <w:r w:rsidR="008A366F" w:rsidRPr="00724B97">
        <w:rPr>
          <w:sz w:val="28"/>
          <w:szCs w:val="28"/>
          <w:lang w:val="en-US"/>
        </w:rPr>
        <w:t>P</w:t>
      </w:r>
      <w:r w:rsidR="00295191" w:rsidRPr="00724B97">
        <w:rPr>
          <w:sz w:val="28"/>
          <w:szCs w:val="28"/>
          <w:lang w:val="en-US"/>
        </w:rPr>
        <w:t>. 46-57.</w:t>
      </w:r>
    </w:p>
    <w:p w14:paraId="5A001652" w14:textId="3A718328" w:rsidR="00295191" w:rsidRPr="00724B97" w:rsidRDefault="004D6A68" w:rsidP="009873DF">
      <w:pPr>
        <w:tabs>
          <w:tab w:val="left" w:pos="1276"/>
        </w:tabs>
        <w:ind w:firstLine="709"/>
        <w:jc w:val="both"/>
        <w:rPr>
          <w:sz w:val="28"/>
          <w:szCs w:val="28"/>
          <w:lang w:val="en-US"/>
        </w:rPr>
      </w:pPr>
      <w:r w:rsidRPr="00724B97">
        <w:rPr>
          <w:sz w:val="28"/>
          <w:szCs w:val="28"/>
          <w:lang w:val="kk-KZ"/>
        </w:rPr>
        <w:t xml:space="preserve">132 </w:t>
      </w:r>
      <w:r w:rsidR="00295191" w:rsidRPr="00724B97">
        <w:rPr>
          <w:sz w:val="28"/>
          <w:szCs w:val="28"/>
          <w:lang w:val="en-US"/>
        </w:rPr>
        <w:t>Zhao L., Lee S. W. Integrating Ontology-Based Approaches with Deep Learning Models for Fine-Grained Sentiment Analysis //</w:t>
      </w:r>
      <w:r w:rsidR="008A366F" w:rsidRPr="00724B97">
        <w:rPr>
          <w:sz w:val="28"/>
          <w:szCs w:val="28"/>
          <w:lang w:val="en-US"/>
        </w:rPr>
        <w:t xml:space="preserve"> </w:t>
      </w:r>
      <w:r w:rsidR="00295191" w:rsidRPr="00724B97">
        <w:rPr>
          <w:sz w:val="28"/>
          <w:szCs w:val="28"/>
          <w:lang w:val="en-US"/>
        </w:rPr>
        <w:t xml:space="preserve">Computers, Materials &amp; Continua. – 2024. – </w:t>
      </w:r>
      <w:r w:rsidR="008A366F" w:rsidRPr="00724B97">
        <w:rPr>
          <w:sz w:val="28"/>
          <w:szCs w:val="28"/>
          <w:lang w:val="en-US"/>
        </w:rPr>
        <w:t>Vol</w:t>
      </w:r>
      <w:r w:rsidR="00295191" w:rsidRPr="00724B97">
        <w:rPr>
          <w:sz w:val="28"/>
          <w:szCs w:val="28"/>
          <w:lang w:val="en-US"/>
        </w:rPr>
        <w:t>. 81</w:t>
      </w:r>
      <w:r w:rsidR="008A366F" w:rsidRPr="00724B97">
        <w:rPr>
          <w:sz w:val="28"/>
          <w:szCs w:val="28"/>
          <w:lang w:val="en-US"/>
        </w:rPr>
        <w:t>, Issue</w:t>
      </w:r>
      <w:r w:rsidR="00295191" w:rsidRPr="00724B97">
        <w:rPr>
          <w:sz w:val="28"/>
          <w:szCs w:val="28"/>
          <w:lang w:val="en-US"/>
        </w:rPr>
        <w:t xml:space="preserve"> 1.</w:t>
      </w:r>
      <w:r w:rsidR="008A366F" w:rsidRPr="00724B97">
        <w:rPr>
          <w:sz w:val="28"/>
          <w:szCs w:val="28"/>
          <w:lang w:val="en-US"/>
        </w:rPr>
        <w:t xml:space="preserve"> – P. 1855-1877.</w:t>
      </w:r>
    </w:p>
    <w:p w14:paraId="50653C4D" w14:textId="0F7292CC" w:rsidR="00295191" w:rsidRPr="00724B97" w:rsidRDefault="004D6A68" w:rsidP="009873DF">
      <w:pPr>
        <w:tabs>
          <w:tab w:val="left" w:pos="1276"/>
        </w:tabs>
        <w:ind w:firstLine="709"/>
        <w:jc w:val="both"/>
        <w:rPr>
          <w:sz w:val="28"/>
          <w:szCs w:val="28"/>
          <w:lang w:val="en-US"/>
        </w:rPr>
      </w:pPr>
      <w:r w:rsidRPr="00724B97">
        <w:rPr>
          <w:sz w:val="28"/>
          <w:szCs w:val="28"/>
          <w:lang w:val="kk-KZ"/>
        </w:rPr>
        <w:t xml:space="preserve">133 </w:t>
      </w:r>
      <w:r w:rsidR="001A3E41" w:rsidRPr="00724B97">
        <w:rPr>
          <w:sz w:val="28"/>
          <w:szCs w:val="28"/>
          <w:lang w:val="en-US"/>
        </w:rPr>
        <w:t>Jain D.</w:t>
      </w:r>
      <w:r w:rsidR="00295191" w:rsidRPr="00724B97">
        <w:rPr>
          <w:sz w:val="28"/>
          <w:szCs w:val="28"/>
          <w:lang w:val="en-US"/>
        </w:rPr>
        <w:t>K. et al. Ontology-based natural language processing for sentimental knowledge analysis using deep learning architectures //</w:t>
      </w:r>
      <w:r w:rsidR="008A366F" w:rsidRPr="00724B97">
        <w:rPr>
          <w:sz w:val="28"/>
          <w:szCs w:val="28"/>
          <w:lang w:val="en-US"/>
        </w:rPr>
        <w:t xml:space="preserve"> </w:t>
      </w:r>
      <w:r w:rsidR="00295191" w:rsidRPr="00724B97">
        <w:rPr>
          <w:sz w:val="28"/>
          <w:szCs w:val="28"/>
          <w:lang w:val="en-US"/>
        </w:rPr>
        <w:t xml:space="preserve">ACM Transactions on Asian and Low-Resource Language Information Processing. – 2024. – </w:t>
      </w:r>
      <w:r w:rsidR="008A366F" w:rsidRPr="00724B97">
        <w:rPr>
          <w:sz w:val="28"/>
          <w:szCs w:val="28"/>
          <w:lang w:val="en-US"/>
        </w:rPr>
        <w:t>Vol</w:t>
      </w:r>
      <w:r w:rsidR="00295191" w:rsidRPr="00724B97">
        <w:rPr>
          <w:sz w:val="28"/>
          <w:szCs w:val="28"/>
          <w:lang w:val="en-US"/>
        </w:rPr>
        <w:t>. 23</w:t>
      </w:r>
      <w:r w:rsidR="008A366F" w:rsidRPr="00724B97">
        <w:rPr>
          <w:sz w:val="28"/>
          <w:szCs w:val="28"/>
          <w:lang w:val="en-US"/>
        </w:rPr>
        <w:t>, Issue</w:t>
      </w:r>
      <w:r w:rsidR="00295191" w:rsidRPr="00724B97">
        <w:rPr>
          <w:sz w:val="28"/>
          <w:szCs w:val="28"/>
          <w:lang w:val="en-US"/>
        </w:rPr>
        <w:t xml:space="preserve"> 1. – </w:t>
      </w:r>
      <w:r w:rsidR="008A366F" w:rsidRPr="00724B97">
        <w:rPr>
          <w:sz w:val="28"/>
          <w:szCs w:val="28"/>
          <w:lang w:val="en-US"/>
        </w:rPr>
        <w:t>P</w:t>
      </w:r>
      <w:r w:rsidR="00295191" w:rsidRPr="00724B97">
        <w:rPr>
          <w:sz w:val="28"/>
          <w:szCs w:val="28"/>
          <w:lang w:val="en-US"/>
        </w:rPr>
        <w:t>. 1-17.</w:t>
      </w:r>
    </w:p>
    <w:p w14:paraId="56C7411E" w14:textId="2B5BBB5E" w:rsidR="00295191" w:rsidRPr="00724B97" w:rsidRDefault="004D6A68" w:rsidP="009873DF">
      <w:pPr>
        <w:tabs>
          <w:tab w:val="left" w:pos="1276"/>
        </w:tabs>
        <w:ind w:firstLine="709"/>
        <w:jc w:val="both"/>
        <w:rPr>
          <w:sz w:val="28"/>
          <w:szCs w:val="28"/>
          <w:lang w:val="en-US"/>
        </w:rPr>
      </w:pPr>
      <w:r w:rsidRPr="00724B97">
        <w:rPr>
          <w:sz w:val="28"/>
          <w:szCs w:val="28"/>
          <w:lang w:val="kk-KZ"/>
        </w:rPr>
        <w:t xml:space="preserve">134 </w:t>
      </w:r>
      <w:r w:rsidR="008A366F" w:rsidRPr="00724B97">
        <w:rPr>
          <w:sz w:val="28"/>
          <w:szCs w:val="28"/>
          <w:lang w:val="en-US"/>
        </w:rPr>
        <w:t>Kero A.</w:t>
      </w:r>
      <w:r w:rsidR="00295191" w:rsidRPr="00724B97">
        <w:rPr>
          <w:sz w:val="28"/>
          <w:szCs w:val="28"/>
          <w:lang w:val="en-US"/>
        </w:rPr>
        <w:t>A., Demissie D., Kekeba K. Ontology-driven machine learning applications for public policy analysis from social media data: A systematic literature review</w:t>
      </w:r>
      <w:r w:rsidR="008A366F" w:rsidRPr="00724B97">
        <w:rPr>
          <w:sz w:val="28"/>
          <w:szCs w:val="28"/>
          <w:lang w:val="en-US"/>
        </w:rPr>
        <w:t xml:space="preserve"> // </w:t>
      </w:r>
      <w:hyperlink r:id="rId60" w:history="1">
        <w:r w:rsidR="008A366F" w:rsidRPr="00724B97">
          <w:rPr>
            <w:rStyle w:val="ad"/>
            <w:color w:val="auto"/>
            <w:sz w:val="28"/>
            <w:szCs w:val="28"/>
            <w:u w:val="none"/>
            <w:lang w:val="en-US"/>
          </w:rPr>
          <w:t>https://www.researchgate.net/publication</w:t>
        </w:r>
      </w:hyperlink>
      <w:r w:rsidR="00295191" w:rsidRPr="00724B97">
        <w:rPr>
          <w:sz w:val="28"/>
          <w:szCs w:val="28"/>
          <w:lang w:val="en-US"/>
        </w:rPr>
        <w:t>.</w:t>
      </w:r>
      <w:r w:rsidR="008A366F" w:rsidRPr="00724B97">
        <w:rPr>
          <w:sz w:val="28"/>
          <w:szCs w:val="28"/>
          <w:lang w:val="en-US"/>
        </w:rPr>
        <w:t xml:space="preserve"> 10.10.2024.</w:t>
      </w:r>
    </w:p>
    <w:p w14:paraId="351A125C" w14:textId="268305DC" w:rsidR="00295191" w:rsidRPr="00724B97" w:rsidRDefault="004D6A68" w:rsidP="009873DF">
      <w:pPr>
        <w:tabs>
          <w:tab w:val="left" w:pos="1276"/>
        </w:tabs>
        <w:ind w:firstLine="709"/>
        <w:jc w:val="both"/>
        <w:rPr>
          <w:sz w:val="28"/>
          <w:szCs w:val="28"/>
          <w:lang w:val="en-US"/>
        </w:rPr>
      </w:pPr>
      <w:r w:rsidRPr="00724B97">
        <w:rPr>
          <w:sz w:val="28"/>
          <w:szCs w:val="28"/>
          <w:lang w:val="kk-KZ"/>
        </w:rPr>
        <w:t xml:space="preserve">135 </w:t>
      </w:r>
      <w:r w:rsidR="008A366F" w:rsidRPr="00724B97">
        <w:rPr>
          <w:sz w:val="28"/>
          <w:szCs w:val="28"/>
          <w:lang w:val="en-US"/>
        </w:rPr>
        <w:t>Carneiro E., Guedes G.P., Belloze K.</w:t>
      </w:r>
      <w:r w:rsidR="00295191" w:rsidRPr="00724B97">
        <w:rPr>
          <w:sz w:val="28"/>
          <w:szCs w:val="28"/>
          <w:lang w:val="en-US"/>
        </w:rPr>
        <w:t>T. A Review of Ontology-Based Approaches for Sentiment Analysis: Possible Improvements on the Brazilian Affective Computing Scenario //</w:t>
      </w:r>
      <w:r w:rsidR="006D6A15" w:rsidRPr="00724B97">
        <w:rPr>
          <w:sz w:val="28"/>
          <w:szCs w:val="28"/>
          <w:lang w:val="en-US"/>
        </w:rPr>
        <w:t xml:space="preserve"> </w:t>
      </w:r>
      <w:r w:rsidR="00295191" w:rsidRPr="00724B97">
        <w:rPr>
          <w:sz w:val="28"/>
          <w:szCs w:val="28"/>
          <w:lang w:val="en-US"/>
        </w:rPr>
        <w:t>Ontobras</w:t>
      </w:r>
      <w:r w:rsidR="00637692" w:rsidRPr="00724B97">
        <w:rPr>
          <w:sz w:val="28"/>
          <w:szCs w:val="28"/>
          <w:lang w:val="en-US"/>
        </w:rPr>
        <w:t xml:space="preserve"> 2022: procced. conf.</w:t>
      </w:r>
      <w:r w:rsidR="00295191" w:rsidRPr="00724B97">
        <w:rPr>
          <w:sz w:val="28"/>
          <w:szCs w:val="28"/>
          <w:lang w:val="en-US"/>
        </w:rPr>
        <w:t xml:space="preserve"> – </w:t>
      </w:r>
      <w:r w:rsidR="008A366F" w:rsidRPr="00724B97">
        <w:rPr>
          <w:sz w:val="28"/>
          <w:szCs w:val="28"/>
          <w:lang w:val="en-US"/>
        </w:rPr>
        <w:t xml:space="preserve">Brasília, </w:t>
      </w:r>
      <w:r w:rsidR="00295191" w:rsidRPr="00724B97">
        <w:rPr>
          <w:sz w:val="28"/>
          <w:szCs w:val="28"/>
          <w:lang w:val="en-US"/>
        </w:rPr>
        <w:t xml:space="preserve">2022. – </w:t>
      </w:r>
      <w:r w:rsidR="008A366F" w:rsidRPr="00724B97">
        <w:rPr>
          <w:sz w:val="28"/>
          <w:szCs w:val="28"/>
          <w:lang w:val="en-US"/>
        </w:rPr>
        <w:t>P</w:t>
      </w:r>
      <w:r w:rsidR="00295191" w:rsidRPr="00724B97">
        <w:rPr>
          <w:sz w:val="28"/>
          <w:szCs w:val="28"/>
          <w:lang w:val="en-US"/>
        </w:rPr>
        <w:t>.</w:t>
      </w:r>
      <w:r w:rsidR="00724B97" w:rsidRPr="00724B97">
        <w:rPr>
          <w:sz w:val="28"/>
          <w:szCs w:val="28"/>
          <w:lang w:val="en-US"/>
        </w:rPr>
        <w:t> </w:t>
      </w:r>
      <w:r w:rsidR="00295191" w:rsidRPr="00724B97">
        <w:rPr>
          <w:sz w:val="28"/>
          <w:szCs w:val="28"/>
          <w:lang w:val="en-US"/>
        </w:rPr>
        <w:t>127-136.</w:t>
      </w:r>
    </w:p>
    <w:p w14:paraId="443F33EE" w14:textId="37ADB995" w:rsidR="00295191" w:rsidRPr="00724B97" w:rsidRDefault="004D6A68" w:rsidP="009873DF">
      <w:pPr>
        <w:tabs>
          <w:tab w:val="left" w:pos="1276"/>
        </w:tabs>
        <w:ind w:firstLine="709"/>
        <w:jc w:val="both"/>
        <w:rPr>
          <w:sz w:val="28"/>
          <w:szCs w:val="28"/>
          <w:lang w:val="en-US"/>
        </w:rPr>
      </w:pPr>
      <w:r w:rsidRPr="00724B97">
        <w:rPr>
          <w:sz w:val="28"/>
          <w:szCs w:val="28"/>
          <w:lang w:val="kk-KZ"/>
        </w:rPr>
        <w:t xml:space="preserve">136 </w:t>
      </w:r>
      <w:r w:rsidR="00295191" w:rsidRPr="00724B97">
        <w:rPr>
          <w:sz w:val="28"/>
          <w:szCs w:val="28"/>
          <w:lang w:val="en-US"/>
        </w:rPr>
        <w:t>Ghorbanali A., So</w:t>
      </w:r>
      <w:r w:rsidR="006D6A15" w:rsidRPr="00724B97">
        <w:rPr>
          <w:sz w:val="28"/>
          <w:szCs w:val="28"/>
          <w:lang w:val="en-US"/>
        </w:rPr>
        <w:t>hrabi M.</w:t>
      </w:r>
      <w:r w:rsidR="00295191" w:rsidRPr="00724B97">
        <w:rPr>
          <w:sz w:val="28"/>
          <w:szCs w:val="28"/>
          <w:lang w:val="en-US"/>
        </w:rPr>
        <w:t>K. A comprehensive survey on deep learning-based approaches for multimodal sentiment analysis //</w:t>
      </w:r>
      <w:r w:rsidR="006D6A15" w:rsidRPr="00724B97">
        <w:rPr>
          <w:sz w:val="28"/>
          <w:szCs w:val="28"/>
          <w:lang w:val="en-US"/>
        </w:rPr>
        <w:t xml:space="preserve"> </w:t>
      </w:r>
      <w:r w:rsidR="00295191" w:rsidRPr="00724B97">
        <w:rPr>
          <w:sz w:val="28"/>
          <w:szCs w:val="28"/>
          <w:lang w:val="en-US"/>
        </w:rPr>
        <w:t xml:space="preserve">Artificial Intelligence Review. – 2023. – </w:t>
      </w:r>
      <w:r w:rsidR="006D6A15" w:rsidRPr="00724B97">
        <w:rPr>
          <w:sz w:val="28"/>
          <w:szCs w:val="28"/>
          <w:lang w:val="en-US"/>
        </w:rPr>
        <w:t>Vol</w:t>
      </w:r>
      <w:r w:rsidR="00295191" w:rsidRPr="00724B97">
        <w:rPr>
          <w:sz w:val="28"/>
          <w:szCs w:val="28"/>
          <w:lang w:val="en-US"/>
        </w:rPr>
        <w:t>. 56</w:t>
      </w:r>
      <w:r w:rsidR="006D6A15" w:rsidRPr="00724B97">
        <w:rPr>
          <w:sz w:val="28"/>
          <w:szCs w:val="28"/>
          <w:lang w:val="en-US"/>
        </w:rPr>
        <w:t>, Suppl 1. – P</w:t>
      </w:r>
      <w:r w:rsidR="00295191" w:rsidRPr="00724B97">
        <w:rPr>
          <w:sz w:val="28"/>
          <w:szCs w:val="28"/>
          <w:lang w:val="en-US"/>
        </w:rPr>
        <w:t>. 1479-1512.</w:t>
      </w:r>
    </w:p>
    <w:p w14:paraId="47B80980" w14:textId="1EB54FF0" w:rsidR="00295191" w:rsidRPr="00724B97" w:rsidRDefault="004D6A68" w:rsidP="009873DF">
      <w:pPr>
        <w:tabs>
          <w:tab w:val="left" w:pos="1276"/>
        </w:tabs>
        <w:ind w:firstLine="709"/>
        <w:jc w:val="both"/>
        <w:rPr>
          <w:sz w:val="28"/>
          <w:szCs w:val="28"/>
          <w:lang w:val="en-US"/>
        </w:rPr>
      </w:pPr>
      <w:r w:rsidRPr="00724B97">
        <w:rPr>
          <w:sz w:val="28"/>
          <w:szCs w:val="28"/>
          <w:lang w:val="kk-KZ"/>
        </w:rPr>
        <w:t xml:space="preserve">137 </w:t>
      </w:r>
      <w:r w:rsidR="006D6A15" w:rsidRPr="00724B97">
        <w:rPr>
          <w:sz w:val="28"/>
          <w:szCs w:val="28"/>
          <w:lang w:val="en-US"/>
        </w:rPr>
        <w:t>Gautam P.</w:t>
      </w:r>
      <w:r w:rsidR="00295191" w:rsidRPr="00724B97">
        <w:rPr>
          <w:sz w:val="28"/>
          <w:szCs w:val="28"/>
          <w:lang w:val="en-US"/>
        </w:rPr>
        <w:t>K., Shaw S. Sentiment analysis approaches: a systematic review //</w:t>
      </w:r>
      <w:r w:rsidR="006D6A15" w:rsidRPr="00724B97">
        <w:rPr>
          <w:sz w:val="28"/>
          <w:szCs w:val="28"/>
          <w:lang w:val="en-US"/>
        </w:rPr>
        <w:t xml:space="preserve"> </w:t>
      </w:r>
      <w:r w:rsidR="00295191" w:rsidRPr="00724B97">
        <w:rPr>
          <w:sz w:val="28"/>
          <w:szCs w:val="28"/>
          <w:lang w:val="en-US"/>
        </w:rPr>
        <w:t>THEETAS 2022: proceed</w:t>
      </w:r>
      <w:r w:rsidR="006D6A15" w:rsidRPr="00724B97">
        <w:rPr>
          <w:sz w:val="28"/>
          <w:szCs w:val="28"/>
          <w:lang w:val="en-US"/>
        </w:rPr>
        <w:t>.</w:t>
      </w:r>
      <w:r w:rsidR="00295191" w:rsidRPr="00724B97">
        <w:rPr>
          <w:sz w:val="28"/>
          <w:szCs w:val="28"/>
          <w:lang w:val="en-US"/>
        </w:rPr>
        <w:t xml:space="preserve"> of the internat</w:t>
      </w:r>
      <w:r w:rsidR="006D6A15" w:rsidRPr="00724B97">
        <w:rPr>
          <w:sz w:val="28"/>
          <w:szCs w:val="28"/>
          <w:lang w:val="en-US"/>
        </w:rPr>
        <w:t>.</w:t>
      </w:r>
      <w:r w:rsidR="00295191" w:rsidRPr="00724B97">
        <w:rPr>
          <w:sz w:val="28"/>
          <w:szCs w:val="28"/>
          <w:lang w:val="en-US"/>
        </w:rPr>
        <w:t xml:space="preserve"> conf</w:t>
      </w:r>
      <w:r w:rsidR="006D6A15" w:rsidRPr="00724B97">
        <w:rPr>
          <w:sz w:val="28"/>
          <w:szCs w:val="28"/>
          <w:lang w:val="en-US"/>
        </w:rPr>
        <w:t>.</w:t>
      </w:r>
      <w:r w:rsidR="00295191" w:rsidRPr="00724B97">
        <w:rPr>
          <w:sz w:val="28"/>
          <w:szCs w:val="28"/>
          <w:lang w:val="en-US"/>
        </w:rPr>
        <w:t xml:space="preserve"> on emerging trends in artificial intelligence and smart systems</w:t>
      </w:r>
      <w:r w:rsidR="006D6A15" w:rsidRPr="00724B97">
        <w:rPr>
          <w:sz w:val="28"/>
          <w:szCs w:val="28"/>
          <w:lang w:val="en-US"/>
        </w:rPr>
        <w:t xml:space="preserve"> (</w:t>
      </w:r>
      <w:r w:rsidR="00295191" w:rsidRPr="00724B97">
        <w:rPr>
          <w:sz w:val="28"/>
          <w:szCs w:val="28"/>
          <w:lang w:val="en-US"/>
        </w:rPr>
        <w:t>THEETAS 2022</w:t>
      </w:r>
      <w:r w:rsidR="006D6A15" w:rsidRPr="00724B97">
        <w:rPr>
          <w:sz w:val="28"/>
          <w:szCs w:val="28"/>
          <w:lang w:val="en-US"/>
        </w:rPr>
        <w:t>)</w:t>
      </w:r>
      <w:r w:rsidR="00295191" w:rsidRPr="00724B97">
        <w:rPr>
          <w:sz w:val="28"/>
          <w:szCs w:val="28"/>
          <w:lang w:val="en-US"/>
        </w:rPr>
        <w:t>. – Jabalpur</w:t>
      </w:r>
      <w:r w:rsidR="006D6A15" w:rsidRPr="00724B97">
        <w:rPr>
          <w:sz w:val="28"/>
          <w:szCs w:val="28"/>
          <w:lang w:val="en-US"/>
        </w:rPr>
        <w:t xml:space="preserve"> (</w:t>
      </w:r>
      <w:r w:rsidR="00295191" w:rsidRPr="00724B97">
        <w:rPr>
          <w:sz w:val="28"/>
          <w:szCs w:val="28"/>
          <w:lang w:val="en-US"/>
        </w:rPr>
        <w:t>India</w:t>
      </w:r>
      <w:r w:rsidR="006D6A15" w:rsidRPr="00724B97">
        <w:rPr>
          <w:sz w:val="28"/>
          <w:szCs w:val="28"/>
          <w:lang w:val="en-US"/>
        </w:rPr>
        <w:t>)</w:t>
      </w:r>
      <w:r w:rsidR="00295191" w:rsidRPr="00724B97">
        <w:rPr>
          <w:sz w:val="28"/>
          <w:szCs w:val="28"/>
          <w:lang w:val="en-US"/>
        </w:rPr>
        <w:t xml:space="preserve">, 2022. – </w:t>
      </w:r>
      <w:r w:rsidR="006D6A15" w:rsidRPr="00724B97">
        <w:rPr>
          <w:sz w:val="28"/>
          <w:szCs w:val="28"/>
          <w:lang w:val="en-US"/>
        </w:rPr>
        <w:t>P</w:t>
      </w:r>
      <w:r w:rsidR="00295191" w:rsidRPr="00724B97">
        <w:rPr>
          <w:sz w:val="28"/>
          <w:szCs w:val="28"/>
          <w:lang w:val="en-US"/>
        </w:rPr>
        <w:t>. 1</w:t>
      </w:r>
      <w:r w:rsidR="00EC1D4B" w:rsidRPr="00724B97">
        <w:rPr>
          <w:sz w:val="28"/>
          <w:szCs w:val="28"/>
          <w:lang w:val="kk-KZ"/>
        </w:rPr>
        <w:t>-</w:t>
      </w:r>
      <w:r w:rsidR="00295191" w:rsidRPr="00724B97">
        <w:rPr>
          <w:sz w:val="28"/>
          <w:szCs w:val="28"/>
          <w:lang w:val="en-US"/>
        </w:rPr>
        <w:t>7.</w:t>
      </w:r>
    </w:p>
    <w:p w14:paraId="7A515DBF" w14:textId="2CC8769E" w:rsidR="00295191" w:rsidRPr="00724B97" w:rsidRDefault="004D6A68" w:rsidP="009873DF">
      <w:pPr>
        <w:tabs>
          <w:tab w:val="left" w:pos="1276"/>
        </w:tabs>
        <w:ind w:firstLine="709"/>
        <w:jc w:val="both"/>
        <w:rPr>
          <w:sz w:val="28"/>
          <w:szCs w:val="28"/>
          <w:lang w:val="en-US"/>
        </w:rPr>
      </w:pPr>
      <w:r w:rsidRPr="00724B97">
        <w:rPr>
          <w:sz w:val="28"/>
          <w:szCs w:val="28"/>
          <w:lang w:val="kk-KZ"/>
        </w:rPr>
        <w:t xml:space="preserve">138 </w:t>
      </w:r>
      <w:r w:rsidR="00295191" w:rsidRPr="00724B97">
        <w:rPr>
          <w:sz w:val="28"/>
          <w:szCs w:val="28"/>
          <w:lang w:val="en-US"/>
        </w:rPr>
        <w:t>Menaha R., Ananthi K. Reviewing the effectiveness of lexicon-based techniques for sentiment analysis in massive open online courses //</w:t>
      </w:r>
      <w:r w:rsidR="006D6A15" w:rsidRPr="00724B97">
        <w:rPr>
          <w:sz w:val="28"/>
          <w:szCs w:val="28"/>
          <w:lang w:val="en-US"/>
        </w:rPr>
        <w:t xml:space="preserve"> </w:t>
      </w:r>
      <w:r w:rsidR="00295191" w:rsidRPr="00724B97">
        <w:rPr>
          <w:sz w:val="28"/>
          <w:szCs w:val="28"/>
          <w:lang w:val="en-US"/>
        </w:rPr>
        <w:t xml:space="preserve">International Journal of Data Science and Analytics. – 2024. – </w:t>
      </w:r>
      <w:r w:rsidR="006D6A15" w:rsidRPr="00724B97">
        <w:rPr>
          <w:sz w:val="28"/>
          <w:szCs w:val="28"/>
          <w:lang w:val="en-US"/>
        </w:rPr>
        <w:t>Vol. 20, Issue 3. – P.</w:t>
      </w:r>
      <w:r w:rsidR="00295191" w:rsidRPr="00724B97">
        <w:rPr>
          <w:sz w:val="28"/>
          <w:szCs w:val="28"/>
          <w:lang w:val="en-US"/>
        </w:rPr>
        <w:t xml:space="preserve"> </w:t>
      </w:r>
      <w:r w:rsidR="006D6A15" w:rsidRPr="00724B97">
        <w:rPr>
          <w:sz w:val="28"/>
          <w:szCs w:val="28"/>
          <w:lang w:val="en-US"/>
        </w:rPr>
        <w:t>1631-1642</w:t>
      </w:r>
      <w:r w:rsidR="00295191" w:rsidRPr="00724B97">
        <w:rPr>
          <w:sz w:val="28"/>
          <w:szCs w:val="28"/>
          <w:lang w:val="en-US"/>
        </w:rPr>
        <w:t>.</w:t>
      </w:r>
    </w:p>
    <w:p w14:paraId="1E8657F5" w14:textId="217B495E" w:rsidR="00295191" w:rsidRPr="00724B97" w:rsidRDefault="00EC1D4B" w:rsidP="009873DF">
      <w:pPr>
        <w:tabs>
          <w:tab w:val="left" w:pos="1276"/>
        </w:tabs>
        <w:ind w:firstLine="709"/>
        <w:jc w:val="both"/>
        <w:rPr>
          <w:sz w:val="28"/>
          <w:szCs w:val="28"/>
          <w:lang w:val="en-US"/>
        </w:rPr>
      </w:pPr>
      <w:r w:rsidRPr="00724B97">
        <w:rPr>
          <w:sz w:val="28"/>
          <w:szCs w:val="28"/>
          <w:lang w:val="kk-KZ"/>
        </w:rPr>
        <w:t xml:space="preserve">139 </w:t>
      </w:r>
      <w:r w:rsidR="00295191" w:rsidRPr="00724B97">
        <w:rPr>
          <w:sz w:val="28"/>
          <w:szCs w:val="28"/>
          <w:lang w:val="en-US"/>
        </w:rPr>
        <w:t>Shaik T. et al. Sentiment analysis and opinion mining on educational data: A survey //</w:t>
      </w:r>
      <w:r w:rsidR="006D6A15" w:rsidRPr="00724B97">
        <w:rPr>
          <w:sz w:val="28"/>
          <w:szCs w:val="28"/>
          <w:lang w:val="en-US"/>
        </w:rPr>
        <w:t xml:space="preserve"> </w:t>
      </w:r>
      <w:r w:rsidR="00295191" w:rsidRPr="00724B97">
        <w:rPr>
          <w:sz w:val="28"/>
          <w:szCs w:val="28"/>
          <w:lang w:val="en-US"/>
        </w:rPr>
        <w:t xml:space="preserve">Natural Language Processing Journal. – 2023. – </w:t>
      </w:r>
      <w:r w:rsidR="006D6A15" w:rsidRPr="00724B97">
        <w:rPr>
          <w:sz w:val="28"/>
          <w:szCs w:val="28"/>
          <w:lang w:val="en-US"/>
        </w:rPr>
        <w:t>Vol</w:t>
      </w:r>
      <w:r w:rsidR="00295191" w:rsidRPr="00724B97">
        <w:rPr>
          <w:sz w:val="28"/>
          <w:szCs w:val="28"/>
          <w:lang w:val="en-US"/>
        </w:rPr>
        <w:t xml:space="preserve">. 2. – </w:t>
      </w:r>
      <w:r w:rsidR="006D6A15" w:rsidRPr="00724B97">
        <w:rPr>
          <w:sz w:val="28"/>
          <w:szCs w:val="28"/>
          <w:lang w:val="en-US"/>
        </w:rPr>
        <w:t>P</w:t>
      </w:r>
      <w:r w:rsidR="00295191" w:rsidRPr="00724B97">
        <w:rPr>
          <w:sz w:val="28"/>
          <w:szCs w:val="28"/>
          <w:lang w:val="en-US"/>
        </w:rPr>
        <w:t>. 100003.</w:t>
      </w:r>
    </w:p>
    <w:p w14:paraId="22E91751" w14:textId="11BA56F2" w:rsidR="00295191" w:rsidRPr="00724B97" w:rsidRDefault="00EC1D4B" w:rsidP="009873DF">
      <w:pPr>
        <w:tabs>
          <w:tab w:val="left" w:pos="1276"/>
        </w:tabs>
        <w:ind w:firstLine="709"/>
        <w:jc w:val="both"/>
        <w:rPr>
          <w:sz w:val="28"/>
          <w:szCs w:val="28"/>
          <w:lang w:val="en-US"/>
        </w:rPr>
      </w:pPr>
      <w:r w:rsidRPr="00724B97">
        <w:rPr>
          <w:sz w:val="28"/>
          <w:szCs w:val="28"/>
          <w:lang w:val="kk-KZ"/>
        </w:rPr>
        <w:t xml:space="preserve">140 </w:t>
      </w:r>
      <w:r w:rsidR="00295191" w:rsidRPr="00724B97">
        <w:rPr>
          <w:sz w:val="28"/>
          <w:szCs w:val="28"/>
          <w:lang w:val="en-US"/>
        </w:rPr>
        <w:t>Jiang H., Guo Q., Jiang F. Text Sentiment and Semantic Networks Analysis for MOOC Review Texts //</w:t>
      </w:r>
      <w:r w:rsidR="006D6A15" w:rsidRPr="00724B97">
        <w:rPr>
          <w:sz w:val="28"/>
          <w:szCs w:val="28"/>
          <w:lang w:val="en-US"/>
        </w:rPr>
        <w:t xml:space="preserve"> Procced.</w:t>
      </w:r>
      <w:r w:rsidR="00295191" w:rsidRPr="00724B97">
        <w:rPr>
          <w:sz w:val="28"/>
          <w:szCs w:val="28"/>
          <w:lang w:val="en-US"/>
        </w:rPr>
        <w:t xml:space="preserve"> </w:t>
      </w:r>
      <w:r w:rsidR="006D6A15" w:rsidRPr="00724B97">
        <w:rPr>
          <w:sz w:val="28"/>
          <w:szCs w:val="28"/>
          <w:lang w:val="en-US"/>
        </w:rPr>
        <w:t>internat.</w:t>
      </w:r>
      <w:r w:rsidR="00295191" w:rsidRPr="00724B97">
        <w:rPr>
          <w:sz w:val="28"/>
          <w:szCs w:val="28"/>
          <w:lang w:val="en-US"/>
        </w:rPr>
        <w:t xml:space="preserve"> </w:t>
      </w:r>
      <w:r w:rsidR="006D6A15" w:rsidRPr="00724B97">
        <w:rPr>
          <w:sz w:val="28"/>
          <w:szCs w:val="28"/>
          <w:lang w:val="en-US"/>
        </w:rPr>
        <w:t xml:space="preserve">conf. </w:t>
      </w:r>
      <w:r w:rsidR="00295191" w:rsidRPr="00724B97">
        <w:rPr>
          <w:sz w:val="28"/>
          <w:szCs w:val="28"/>
          <w:lang w:val="en-US"/>
        </w:rPr>
        <w:t xml:space="preserve">on Neuromorphic Computing (ICNC). – </w:t>
      </w:r>
      <w:r w:rsidR="006D6A15" w:rsidRPr="00724B97">
        <w:rPr>
          <w:sz w:val="28"/>
          <w:szCs w:val="28"/>
          <w:lang w:val="en-US"/>
        </w:rPr>
        <w:t>Wuhan</w:t>
      </w:r>
      <w:r w:rsidR="00295191" w:rsidRPr="00724B97">
        <w:rPr>
          <w:sz w:val="28"/>
          <w:szCs w:val="28"/>
          <w:lang w:val="en-US"/>
        </w:rPr>
        <w:t xml:space="preserve">, 2023. – </w:t>
      </w:r>
      <w:r w:rsidR="006D6A15" w:rsidRPr="00724B97">
        <w:rPr>
          <w:sz w:val="28"/>
          <w:szCs w:val="28"/>
          <w:lang w:val="en-US"/>
        </w:rPr>
        <w:t>P</w:t>
      </w:r>
      <w:r w:rsidR="00295191" w:rsidRPr="00724B97">
        <w:rPr>
          <w:sz w:val="28"/>
          <w:szCs w:val="28"/>
          <w:lang w:val="en-US"/>
        </w:rPr>
        <w:t>. 31-36.</w:t>
      </w:r>
    </w:p>
    <w:p w14:paraId="63303293" w14:textId="34A63371" w:rsidR="00295191" w:rsidRPr="00724B97" w:rsidRDefault="00EC1D4B" w:rsidP="009873DF">
      <w:pPr>
        <w:tabs>
          <w:tab w:val="left" w:pos="1276"/>
        </w:tabs>
        <w:ind w:firstLine="709"/>
        <w:jc w:val="both"/>
        <w:rPr>
          <w:sz w:val="28"/>
          <w:szCs w:val="28"/>
          <w:lang w:val="en-US"/>
        </w:rPr>
      </w:pPr>
      <w:r w:rsidRPr="00724B97">
        <w:rPr>
          <w:sz w:val="28"/>
          <w:szCs w:val="28"/>
          <w:lang w:val="kk-KZ"/>
        </w:rPr>
        <w:t xml:space="preserve">141 </w:t>
      </w:r>
      <w:r w:rsidR="00295191" w:rsidRPr="00724B97">
        <w:rPr>
          <w:sz w:val="28"/>
          <w:szCs w:val="28"/>
          <w:lang w:val="en-US"/>
        </w:rPr>
        <w:t>Al Shamsi A. A., Abdallah S. Text mining techniques for sentiment analysis of Arabic dialects: Literature review //</w:t>
      </w:r>
      <w:r w:rsidR="006D6A15" w:rsidRPr="00724B97">
        <w:rPr>
          <w:sz w:val="28"/>
          <w:szCs w:val="28"/>
          <w:lang w:val="en-US"/>
        </w:rPr>
        <w:t xml:space="preserve"> </w:t>
      </w:r>
      <w:r w:rsidR="00295191" w:rsidRPr="00724B97">
        <w:rPr>
          <w:sz w:val="28"/>
          <w:szCs w:val="28"/>
          <w:lang w:val="en-US"/>
        </w:rPr>
        <w:t xml:space="preserve">Adv. Sci. Technol. Eng. Syst. J. – 2021. – </w:t>
      </w:r>
      <w:r w:rsidR="006D6A15" w:rsidRPr="00724B97">
        <w:rPr>
          <w:sz w:val="28"/>
          <w:szCs w:val="28"/>
          <w:lang w:val="en-US"/>
        </w:rPr>
        <w:t>Vol</w:t>
      </w:r>
      <w:r w:rsidR="00295191" w:rsidRPr="00724B97">
        <w:rPr>
          <w:sz w:val="28"/>
          <w:szCs w:val="28"/>
          <w:lang w:val="en-US"/>
        </w:rPr>
        <w:t>. 6</w:t>
      </w:r>
      <w:r w:rsidR="006D6A15" w:rsidRPr="00724B97">
        <w:rPr>
          <w:sz w:val="28"/>
          <w:szCs w:val="28"/>
          <w:lang w:val="en-US"/>
        </w:rPr>
        <w:t>, Issue</w:t>
      </w:r>
      <w:r w:rsidR="00295191" w:rsidRPr="00724B97">
        <w:rPr>
          <w:sz w:val="28"/>
          <w:szCs w:val="28"/>
          <w:lang w:val="en-US"/>
        </w:rPr>
        <w:t xml:space="preserve"> 1. – </w:t>
      </w:r>
      <w:r w:rsidR="006D6A15" w:rsidRPr="00724B97">
        <w:rPr>
          <w:sz w:val="28"/>
          <w:szCs w:val="28"/>
          <w:lang w:val="en-US"/>
        </w:rPr>
        <w:t>P</w:t>
      </w:r>
      <w:r w:rsidR="00295191" w:rsidRPr="00724B97">
        <w:rPr>
          <w:sz w:val="28"/>
          <w:szCs w:val="28"/>
          <w:lang w:val="en-US"/>
        </w:rPr>
        <w:t>. 1012-1023.</w:t>
      </w:r>
    </w:p>
    <w:p w14:paraId="4B111B6D" w14:textId="6710525C" w:rsidR="00295191" w:rsidRPr="00724B97" w:rsidRDefault="00EC1D4B" w:rsidP="009873DF">
      <w:pPr>
        <w:tabs>
          <w:tab w:val="left" w:pos="1276"/>
        </w:tabs>
        <w:ind w:firstLine="709"/>
        <w:jc w:val="both"/>
        <w:rPr>
          <w:sz w:val="28"/>
          <w:szCs w:val="28"/>
          <w:lang w:val="en-US"/>
        </w:rPr>
      </w:pPr>
      <w:r w:rsidRPr="00724B97">
        <w:rPr>
          <w:sz w:val="28"/>
          <w:szCs w:val="28"/>
          <w:lang w:val="kk-KZ"/>
        </w:rPr>
        <w:t xml:space="preserve">142 </w:t>
      </w:r>
      <w:r w:rsidR="00295191" w:rsidRPr="00724B97">
        <w:rPr>
          <w:sz w:val="28"/>
          <w:szCs w:val="28"/>
          <w:lang w:val="en-US"/>
        </w:rPr>
        <w:t>Nandwani P., Verma R. A review on sentiment analysis and emotion detection from text //</w:t>
      </w:r>
      <w:r w:rsidR="006D6A15" w:rsidRPr="00724B97">
        <w:rPr>
          <w:sz w:val="28"/>
          <w:szCs w:val="28"/>
          <w:lang w:val="en-US"/>
        </w:rPr>
        <w:t xml:space="preserve"> </w:t>
      </w:r>
      <w:r w:rsidR="00295191" w:rsidRPr="00724B97">
        <w:rPr>
          <w:sz w:val="28"/>
          <w:szCs w:val="28"/>
          <w:lang w:val="en-US"/>
        </w:rPr>
        <w:t xml:space="preserve">Social network analysis and mining. – 2021. – </w:t>
      </w:r>
      <w:r w:rsidR="006D6A15" w:rsidRPr="00724B97">
        <w:rPr>
          <w:sz w:val="28"/>
          <w:szCs w:val="28"/>
          <w:lang w:val="en-US"/>
        </w:rPr>
        <w:t>Vol</w:t>
      </w:r>
      <w:r w:rsidR="00295191" w:rsidRPr="00724B97">
        <w:rPr>
          <w:sz w:val="28"/>
          <w:szCs w:val="28"/>
          <w:lang w:val="en-US"/>
        </w:rPr>
        <w:t>. 11</w:t>
      </w:r>
      <w:r w:rsidR="006D6A15" w:rsidRPr="00724B97">
        <w:rPr>
          <w:sz w:val="28"/>
          <w:szCs w:val="28"/>
          <w:lang w:val="en-US"/>
        </w:rPr>
        <w:t>, Issue</w:t>
      </w:r>
      <w:r w:rsidR="00295191" w:rsidRPr="00724B97">
        <w:rPr>
          <w:sz w:val="28"/>
          <w:szCs w:val="28"/>
          <w:lang w:val="en-US"/>
        </w:rPr>
        <w:t xml:space="preserve"> 1. – </w:t>
      </w:r>
      <w:r w:rsidR="006D6A15" w:rsidRPr="00724B97">
        <w:rPr>
          <w:sz w:val="28"/>
          <w:szCs w:val="28"/>
          <w:lang w:val="en-US"/>
        </w:rPr>
        <w:t>P</w:t>
      </w:r>
      <w:r w:rsidR="00295191" w:rsidRPr="00724B97">
        <w:rPr>
          <w:sz w:val="28"/>
          <w:szCs w:val="28"/>
          <w:lang w:val="en-US"/>
        </w:rPr>
        <w:t>. 81</w:t>
      </w:r>
      <w:r w:rsidR="006D6A15" w:rsidRPr="00724B97">
        <w:rPr>
          <w:sz w:val="28"/>
          <w:szCs w:val="28"/>
          <w:lang w:val="en-US"/>
        </w:rPr>
        <w:t>-1-81-19</w:t>
      </w:r>
      <w:r w:rsidR="00295191" w:rsidRPr="00724B97">
        <w:rPr>
          <w:sz w:val="28"/>
          <w:szCs w:val="28"/>
          <w:lang w:val="en-US"/>
        </w:rPr>
        <w:t>.</w:t>
      </w:r>
    </w:p>
    <w:p w14:paraId="6A55FF42" w14:textId="78348B3B" w:rsidR="00295191" w:rsidRPr="00724B97" w:rsidRDefault="00EC1D4B" w:rsidP="009873DF">
      <w:pPr>
        <w:tabs>
          <w:tab w:val="left" w:pos="1276"/>
        </w:tabs>
        <w:ind w:firstLine="709"/>
        <w:jc w:val="both"/>
        <w:rPr>
          <w:sz w:val="28"/>
          <w:szCs w:val="28"/>
          <w:lang w:val="en-US"/>
        </w:rPr>
      </w:pPr>
      <w:r w:rsidRPr="00724B97">
        <w:rPr>
          <w:sz w:val="28"/>
          <w:szCs w:val="28"/>
          <w:lang w:val="kk-KZ"/>
        </w:rPr>
        <w:t xml:space="preserve">143 </w:t>
      </w:r>
      <w:r w:rsidR="00295191" w:rsidRPr="00724B97">
        <w:rPr>
          <w:sz w:val="28"/>
          <w:szCs w:val="28"/>
          <w:lang w:val="en-US"/>
        </w:rPr>
        <w:t>Vayadande K. et al. A Review on Text Analysis Using NLP //</w:t>
      </w:r>
      <w:r w:rsidR="00EC2A58" w:rsidRPr="00724B97">
        <w:rPr>
          <w:sz w:val="28"/>
          <w:szCs w:val="28"/>
          <w:lang w:val="en-US"/>
        </w:rPr>
        <w:t xml:space="preserve"> </w:t>
      </w:r>
      <w:r w:rsidR="001448F3" w:rsidRPr="00724B97">
        <w:rPr>
          <w:sz w:val="28"/>
          <w:szCs w:val="28"/>
          <w:lang w:val="en-US"/>
        </w:rPr>
        <w:t xml:space="preserve">In book: </w:t>
      </w:r>
      <w:r w:rsidR="00295191" w:rsidRPr="00724B97">
        <w:rPr>
          <w:sz w:val="28"/>
          <w:szCs w:val="28"/>
          <w:lang w:val="en-US"/>
        </w:rPr>
        <w:t xml:space="preserve">How Machine Learning is Innovating Today's World: A Concise Technical Guide. – </w:t>
      </w:r>
      <w:r w:rsidR="006D6A15" w:rsidRPr="00724B97">
        <w:rPr>
          <w:sz w:val="28"/>
          <w:szCs w:val="28"/>
          <w:lang w:val="en-US"/>
        </w:rPr>
        <w:t xml:space="preserve">Stockton, </w:t>
      </w:r>
      <w:r w:rsidR="00295191" w:rsidRPr="00724B97">
        <w:rPr>
          <w:sz w:val="28"/>
          <w:szCs w:val="28"/>
          <w:lang w:val="en-US"/>
        </w:rPr>
        <w:t xml:space="preserve">2024. – </w:t>
      </w:r>
      <w:r w:rsidR="001448F3" w:rsidRPr="00724B97">
        <w:rPr>
          <w:sz w:val="28"/>
          <w:szCs w:val="28"/>
          <w:lang w:val="en-US"/>
        </w:rPr>
        <w:t>P</w:t>
      </w:r>
      <w:r w:rsidR="00295191" w:rsidRPr="00724B97">
        <w:rPr>
          <w:sz w:val="28"/>
          <w:szCs w:val="28"/>
          <w:lang w:val="en-US"/>
        </w:rPr>
        <w:t>. 13-23.</w:t>
      </w:r>
    </w:p>
    <w:p w14:paraId="002E7EF1" w14:textId="12CE4149" w:rsidR="00295191" w:rsidRPr="00724B97" w:rsidRDefault="00EC1D4B" w:rsidP="009873DF">
      <w:pPr>
        <w:tabs>
          <w:tab w:val="left" w:pos="1276"/>
        </w:tabs>
        <w:ind w:firstLine="709"/>
        <w:jc w:val="both"/>
        <w:rPr>
          <w:sz w:val="28"/>
          <w:szCs w:val="28"/>
          <w:lang w:val="en-US"/>
        </w:rPr>
      </w:pPr>
      <w:r w:rsidRPr="00724B97">
        <w:rPr>
          <w:sz w:val="28"/>
          <w:szCs w:val="28"/>
          <w:lang w:val="kk-KZ"/>
        </w:rPr>
        <w:t xml:space="preserve">144 </w:t>
      </w:r>
      <w:r w:rsidR="00295191" w:rsidRPr="00724B97">
        <w:rPr>
          <w:sz w:val="28"/>
          <w:szCs w:val="28"/>
          <w:lang w:val="en-US"/>
        </w:rPr>
        <w:t>Duong H</w:t>
      </w:r>
      <w:r w:rsidR="00EC2A58" w:rsidRPr="00724B97">
        <w:rPr>
          <w:sz w:val="28"/>
          <w:szCs w:val="28"/>
          <w:lang w:val="en-US"/>
        </w:rPr>
        <w:t>.T., Nguyen-Thi T.</w:t>
      </w:r>
      <w:r w:rsidR="00295191" w:rsidRPr="00724B97">
        <w:rPr>
          <w:sz w:val="28"/>
          <w:szCs w:val="28"/>
          <w:lang w:val="en-US"/>
        </w:rPr>
        <w:t>A. A review: preprocessing techniques and data augmentation for sentiment analysis //</w:t>
      </w:r>
      <w:r w:rsidR="00EC2A58" w:rsidRPr="00724B97">
        <w:rPr>
          <w:sz w:val="28"/>
          <w:szCs w:val="28"/>
          <w:lang w:val="en-US"/>
        </w:rPr>
        <w:t xml:space="preserve"> </w:t>
      </w:r>
      <w:r w:rsidR="00295191" w:rsidRPr="00724B97">
        <w:rPr>
          <w:sz w:val="28"/>
          <w:szCs w:val="28"/>
          <w:lang w:val="en-US"/>
        </w:rPr>
        <w:t xml:space="preserve">Computational Social Networks. – 2021. – </w:t>
      </w:r>
      <w:r w:rsidR="00EC2A58" w:rsidRPr="00724B97">
        <w:rPr>
          <w:sz w:val="28"/>
          <w:szCs w:val="28"/>
          <w:lang w:val="en-US"/>
        </w:rPr>
        <w:t>Vol</w:t>
      </w:r>
      <w:r w:rsidR="00295191" w:rsidRPr="00724B97">
        <w:rPr>
          <w:sz w:val="28"/>
          <w:szCs w:val="28"/>
          <w:lang w:val="en-US"/>
        </w:rPr>
        <w:t>. 8</w:t>
      </w:r>
      <w:r w:rsidR="00EC2A58" w:rsidRPr="00724B97">
        <w:rPr>
          <w:sz w:val="28"/>
          <w:szCs w:val="28"/>
          <w:lang w:val="en-US"/>
        </w:rPr>
        <w:t>, Issue</w:t>
      </w:r>
      <w:r w:rsidR="00295191" w:rsidRPr="00724B97">
        <w:rPr>
          <w:sz w:val="28"/>
          <w:szCs w:val="28"/>
          <w:lang w:val="en-US"/>
        </w:rPr>
        <w:t xml:space="preserve"> 1. – </w:t>
      </w:r>
      <w:r w:rsidR="00EC2A58" w:rsidRPr="00724B97">
        <w:rPr>
          <w:sz w:val="28"/>
          <w:szCs w:val="28"/>
          <w:lang w:val="en-US"/>
        </w:rPr>
        <w:t>P</w:t>
      </w:r>
      <w:r w:rsidR="00295191" w:rsidRPr="00724B97">
        <w:rPr>
          <w:sz w:val="28"/>
          <w:szCs w:val="28"/>
          <w:lang w:val="en-US"/>
        </w:rPr>
        <w:t>. 1</w:t>
      </w:r>
      <w:r w:rsidR="00EC2A58" w:rsidRPr="00724B97">
        <w:rPr>
          <w:sz w:val="28"/>
          <w:szCs w:val="28"/>
          <w:lang w:val="en-US"/>
        </w:rPr>
        <w:t>-16</w:t>
      </w:r>
      <w:r w:rsidR="00295191" w:rsidRPr="00724B97">
        <w:rPr>
          <w:sz w:val="28"/>
          <w:szCs w:val="28"/>
          <w:lang w:val="en-US"/>
        </w:rPr>
        <w:t>.</w:t>
      </w:r>
    </w:p>
    <w:p w14:paraId="12C88F9D" w14:textId="0DAB41BF" w:rsidR="00295191" w:rsidRPr="00724B97" w:rsidRDefault="00EC1D4B" w:rsidP="009873DF">
      <w:pPr>
        <w:tabs>
          <w:tab w:val="left" w:pos="1276"/>
        </w:tabs>
        <w:ind w:firstLine="709"/>
        <w:jc w:val="both"/>
        <w:rPr>
          <w:sz w:val="28"/>
          <w:szCs w:val="28"/>
          <w:lang w:val="en-US"/>
        </w:rPr>
      </w:pPr>
      <w:r w:rsidRPr="00724B97">
        <w:rPr>
          <w:sz w:val="28"/>
          <w:szCs w:val="28"/>
          <w:lang w:val="kk-KZ"/>
        </w:rPr>
        <w:t xml:space="preserve">145 </w:t>
      </w:r>
      <w:r w:rsidR="00EC2A58" w:rsidRPr="00724B97">
        <w:rPr>
          <w:sz w:val="28"/>
          <w:szCs w:val="28"/>
          <w:lang w:val="en-US"/>
        </w:rPr>
        <w:t>Abubakar H.D., Umar M., Bakale M.</w:t>
      </w:r>
      <w:r w:rsidR="00295191" w:rsidRPr="00724B97">
        <w:rPr>
          <w:sz w:val="28"/>
          <w:szCs w:val="28"/>
          <w:lang w:val="en-US"/>
        </w:rPr>
        <w:t>A. Sentiment classification: Review of text vectorization methods: Bag of words, Tf-Idf, Word2vec and Doc2vec //</w:t>
      </w:r>
      <w:r w:rsidR="00EC2A58" w:rsidRPr="00724B97">
        <w:rPr>
          <w:sz w:val="28"/>
          <w:szCs w:val="28"/>
          <w:lang w:val="en-US"/>
        </w:rPr>
        <w:t xml:space="preserve"> </w:t>
      </w:r>
      <w:r w:rsidR="00295191" w:rsidRPr="00724B97">
        <w:rPr>
          <w:sz w:val="28"/>
          <w:szCs w:val="28"/>
          <w:lang w:val="en-US"/>
        </w:rPr>
        <w:t xml:space="preserve">SLU Journal of Science and Technology. – 2022. – </w:t>
      </w:r>
      <w:r w:rsidR="00EC2A58" w:rsidRPr="00724B97">
        <w:rPr>
          <w:sz w:val="28"/>
          <w:szCs w:val="28"/>
          <w:lang w:val="en-US"/>
        </w:rPr>
        <w:t>Vol</w:t>
      </w:r>
      <w:r w:rsidR="00295191" w:rsidRPr="00724B97">
        <w:rPr>
          <w:sz w:val="28"/>
          <w:szCs w:val="28"/>
          <w:lang w:val="en-US"/>
        </w:rPr>
        <w:t>. 4</w:t>
      </w:r>
      <w:r w:rsidR="00EC2A58" w:rsidRPr="00724B97">
        <w:rPr>
          <w:sz w:val="28"/>
          <w:szCs w:val="28"/>
          <w:lang w:val="en-US"/>
        </w:rPr>
        <w:t>, Issue</w:t>
      </w:r>
      <w:r w:rsidR="00295191" w:rsidRPr="00724B97">
        <w:rPr>
          <w:sz w:val="28"/>
          <w:szCs w:val="28"/>
          <w:lang w:val="en-US"/>
        </w:rPr>
        <w:t xml:space="preserve"> 1. – </w:t>
      </w:r>
      <w:r w:rsidR="00EC2A58" w:rsidRPr="00724B97">
        <w:rPr>
          <w:sz w:val="28"/>
          <w:szCs w:val="28"/>
          <w:lang w:val="en-US"/>
        </w:rPr>
        <w:t>P</w:t>
      </w:r>
      <w:r w:rsidR="00295191" w:rsidRPr="00724B97">
        <w:rPr>
          <w:sz w:val="28"/>
          <w:szCs w:val="28"/>
          <w:lang w:val="en-US"/>
        </w:rPr>
        <w:t>. 27-33.</w:t>
      </w:r>
    </w:p>
    <w:p w14:paraId="333A2605" w14:textId="7E060703" w:rsidR="00295191" w:rsidRPr="00724B97" w:rsidRDefault="00EC1D4B" w:rsidP="009873DF">
      <w:pPr>
        <w:tabs>
          <w:tab w:val="left" w:pos="1276"/>
        </w:tabs>
        <w:ind w:firstLine="709"/>
        <w:jc w:val="both"/>
        <w:rPr>
          <w:sz w:val="28"/>
          <w:szCs w:val="28"/>
          <w:lang w:val="en-US"/>
        </w:rPr>
      </w:pPr>
      <w:r w:rsidRPr="00724B97">
        <w:rPr>
          <w:sz w:val="28"/>
          <w:szCs w:val="28"/>
          <w:lang w:val="kk-KZ"/>
        </w:rPr>
        <w:t xml:space="preserve">146 </w:t>
      </w:r>
      <w:r w:rsidR="00295191" w:rsidRPr="00724B97">
        <w:rPr>
          <w:sz w:val="28"/>
          <w:szCs w:val="28"/>
          <w:lang w:val="en-US"/>
        </w:rPr>
        <w:t>Bekmanova G. et al. Emotional speech recognition method based on word transcription //</w:t>
      </w:r>
      <w:r w:rsidR="00EC2A58" w:rsidRPr="00724B97">
        <w:rPr>
          <w:sz w:val="28"/>
          <w:szCs w:val="28"/>
          <w:lang w:val="en-US"/>
        </w:rPr>
        <w:t xml:space="preserve"> </w:t>
      </w:r>
      <w:r w:rsidR="00295191" w:rsidRPr="00724B97">
        <w:rPr>
          <w:sz w:val="28"/>
          <w:szCs w:val="28"/>
          <w:lang w:val="en-US"/>
        </w:rPr>
        <w:t xml:space="preserve">Sensors. – 2022. – </w:t>
      </w:r>
      <w:r w:rsidR="00EC2A58" w:rsidRPr="00724B97">
        <w:rPr>
          <w:sz w:val="28"/>
          <w:szCs w:val="28"/>
          <w:lang w:val="en-US"/>
        </w:rPr>
        <w:t>Vol</w:t>
      </w:r>
      <w:r w:rsidR="00295191" w:rsidRPr="00724B97">
        <w:rPr>
          <w:sz w:val="28"/>
          <w:szCs w:val="28"/>
          <w:lang w:val="en-US"/>
        </w:rPr>
        <w:t>. 22</w:t>
      </w:r>
      <w:r w:rsidR="00EC2A58" w:rsidRPr="00724B97">
        <w:rPr>
          <w:sz w:val="28"/>
          <w:szCs w:val="28"/>
          <w:lang w:val="en-US"/>
        </w:rPr>
        <w:t>, Issue</w:t>
      </w:r>
      <w:r w:rsidR="00295191" w:rsidRPr="00724B97">
        <w:rPr>
          <w:sz w:val="28"/>
          <w:szCs w:val="28"/>
          <w:lang w:val="en-US"/>
        </w:rPr>
        <w:t xml:space="preserve"> 5. – </w:t>
      </w:r>
      <w:r w:rsidR="00EC2A58" w:rsidRPr="00724B97">
        <w:rPr>
          <w:sz w:val="28"/>
          <w:szCs w:val="28"/>
          <w:lang w:val="en-US"/>
        </w:rPr>
        <w:t>P</w:t>
      </w:r>
      <w:r w:rsidR="00295191" w:rsidRPr="00724B97">
        <w:rPr>
          <w:sz w:val="28"/>
          <w:szCs w:val="28"/>
          <w:lang w:val="en-US"/>
        </w:rPr>
        <w:t>. 1937.</w:t>
      </w:r>
    </w:p>
    <w:p w14:paraId="58D16790" w14:textId="4847FAFF" w:rsidR="00295191" w:rsidRPr="00724B97" w:rsidRDefault="00EC1D4B" w:rsidP="009873DF">
      <w:pPr>
        <w:tabs>
          <w:tab w:val="left" w:pos="1276"/>
        </w:tabs>
        <w:ind w:firstLine="709"/>
        <w:jc w:val="both"/>
        <w:rPr>
          <w:sz w:val="28"/>
          <w:szCs w:val="28"/>
          <w:lang w:val="en-US"/>
        </w:rPr>
      </w:pPr>
      <w:r w:rsidRPr="00724B97">
        <w:rPr>
          <w:sz w:val="28"/>
          <w:szCs w:val="28"/>
          <w:lang w:val="kk-KZ"/>
        </w:rPr>
        <w:t xml:space="preserve">147 </w:t>
      </w:r>
      <w:r w:rsidR="00EC2A58" w:rsidRPr="00724B97">
        <w:rPr>
          <w:sz w:val="28"/>
          <w:szCs w:val="28"/>
          <w:lang w:val="en-US"/>
        </w:rPr>
        <w:t>Yergesh B., Kabdylova D., Mukhamet T. Semantic Knowledge Base for the Emotional Coloring Analysis of Kazakh Texts // Procced. 9th internat. conf. on Computer Science and Engineering (UBMK). – Antalya, 2024. – P. 215-218.</w:t>
      </w:r>
    </w:p>
    <w:p w14:paraId="747ED1E1" w14:textId="0C74DAB0" w:rsidR="00295191" w:rsidRPr="00724B97" w:rsidRDefault="00EC1D4B" w:rsidP="009873DF">
      <w:pPr>
        <w:tabs>
          <w:tab w:val="left" w:pos="1276"/>
        </w:tabs>
        <w:ind w:firstLine="709"/>
        <w:jc w:val="both"/>
        <w:rPr>
          <w:sz w:val="28"/>
          <w:szCs w:val="28"/>
          <w:lang w:val="en-US"/>
        </w:rPr>
      </w:pPr>
      <w:r w:rsidRPr="00724B97">
        <w:rPr>
          <w:sz w:val="28"/>
          <w:szCs w:val="28"/>
          <w:lang w:val="kk-KZ"/>
        </w:rPr>
        <w:t xml:space="preserve">148 </w:t>
      </w:r>
      <w:r w:rsidR="00EC2A58" w:rsidRPr="00724B97">
        <w:rPr>
          <w:sz w:val="28"/>
          <w:szCs w:val="28"/>
          <w:lang w:val="en-US"/>
        </w:rPr>
        <w:t>Yergesh B., Bekmanova G., Sharipbay A. Sentiment analysis of Kazakh text and their polarity // Web Intelligence. – 2019. – Vol. 17, Issue 1. – P. 9-15.</w:t>
      </w:r>
    </w:p>
    <w:p w14:paraId="4046AB62" w14:textId="79F64170" w:rsidR="00295191" w:rsidRPr="00724B97" w:rsidRDefault="00EC1D4B" w:rsidP="009873DF">
      <w:pPr>
        <w:tabs>
          <w:tab w:val="left" w:pos="1276"/>
        </w:tabs>
        <w:ind w:firstLine="709"/>
        <w:jc w:val="both"/>
        <w:rPr>
          <w:sz w:val="28"/>
          <w:szCs w:val="28"/>
          <w:lang w:val="en-US"/>
        </w:rPr>
      </w:pPr>
      <w:r w:rsidRPr="00724B97">
        <w:rPr>
          <w:sz w:val="28"/>
          <w:szCs w:val="28"/>
          <w:lang w:val="kk-KZ"/>
        </w:rPr>
        <w:t xml:space="preserve">149 </w:t>
      </w:r>
      <w:r w:rsidR="00295191" w:rsidRPr="00724B97">
        <w:rPr>
          <w:sz w:val="28"/>
          <w:szCs w:val="28"/>
          <w:lang w:val="en-US"/>
        </w:rPr>
        <w:t>Yergesh B., Bekmanova G., Kenzhina L. Methods for determining emotion in social networks //</w:t>
      </w:r>
      <w:r w:rsidR="00C71F59" w:rsidRPr="00724B97">
        <w:rPr>
          <w:sz w:val="28"/>
          <w:szCs w:val="28"/>
          <w:lang w:val="en-US"/>
        </w:rPr>
        <w:t xml:space="preserve"> </w:t>
      </w:r>
      <w:r w:rsidR="00EC2A58" w:rsidRPr="00724B97">
        <w:rPr>
          <w:sz w:val="28"/>
          <w:szCs w:val="28"/>
          <w:lang w:val="en-US"/>
        </w:rPr>
        <w:t>Procced.</w:t>
      </w:r>
      <w:r w:rsidR="00295191" w:rsidRPr="00724B97">
        <w:rPr>
          <w:sz w:val="28"/>
          <w:szCs w:val="28"/>
          <w:lang w:val="en-US"/>
        </w:rPr>
        <w:t xml:space="preserve"> IEEE/WIC </w:t>
      </w:r>
      <w:r w:rsidR="00EC2A58" w:rsidRPr="00724B97">
        <w:rPr>
          <w:sz w:val="28"/>
          <w:szCs w:val="28"/>
          <w:lang w:val="en-US"/>
        </w:rPr>
        <w:t>internat. conf.</w:t>
      </w:r>
      <w:r w:rsidR="00295191" w:rsidRPr="00724B97">
        <w:rPr>
          <w:sz w:val="28"/>
          <w:szCs w:val="28"/>
          <w:lang w:val="en-US"/>
        </w:rPr>
        <w:t xml:space="preserve"> on Web Intelligence and Intelligent Agent Technology (WI-IAT). – </w:t>
      </w:r>
      <w:r w:rsidR="00C71F59" w:rsidRPr="00724B97">
        <w:rPr>
          <w:sz w:val="28"/>
          <w:szCs w:val="28"/>
          <w:lang w:val="en-US"/>
        </w:rPr>
        <w:t>Venice,</w:t>
      </w:r>
      <w:r w:rsidR="00295191" w:rsidRPr="00724B97">
        <w:rPr>
          <w:sz w:val="28"/>
          <w:szCs w:val="28"/>
          <w:lang w:val="en-US"/>
        </w:rPr>
        <w:t xml:space="preserve"> 2023. – </w:t>
      </w:r>
      <w:r w:rsidR="00C71F59" w:rsidRPr="00724B97">
        <w:rPr>
          <w:sz w:val="28"/>
          <w:szCs w:val="28"/>
          <w:lang w:val="en-US"/>
        </w:rPr>
        <w:t>P</w:t>
      </w:r>
      <w:r w:rsidR="00295191" w:rsidRPr="00724B97">
        <w:rPr>
          <w:sz w:val="28"/>
          <w:szCs w:val="28"/>
          <w:lang w:val="en-US"/>
        </w:rPr>
        <w:t>. 631-635.</w:t>
      </w:r>
    </w:p>
    <w:p w14:paraId="7229B82C" w14:textId="77396C08" w:rsidR="00295191" w:rsidRPr="00724B97" w:rsidRDefault="00EC1D4B" w:rsidP="009873DF">
      <w:pPr>
        <w:tabs>
          <w:tab w:val="left" w:pos="1276"/>
        </w:tabs>
        <w:ind w:firstLine="709"/>
        <w:jc w:val="both"/>
        <w:rPr>
          <w:sz w:val="28"/>
          <w:szCs w:val="28"/>
          <w:lang w:val="en-US"/>
        </w:rPr>
      </w:pPr>
      <w:r w:rsidRPr="00724B97">
        <w:rPr>
          <w:sz w:val="28"/>
          <w:szCs w:val="28"/>
          <w:lang w:val="kk-KZ"/>
        </w:rPr>
        <w:t xml:space="preserve">150 </w:t>
      </w:r>
      <w:r w:rsidR="00295191" w:rsidRPr="00724B97">
        <w:rPr>
          <w:sz w:val="28"/>
          <w:szCs w:val="28"/>
          <w:lang w:val="en-US"/>
        </w:rPr>
        <w:t xml:space="preserve">Zou N. Text Analytics Methods for Sentence-Level Sentiment Analysis. </w:t>
      </w:r>
      <w:r w:rsidR="00C71F59" w:rsidRPr="00724B97">
        <w:rPr>
          <w:sz w:val="28"/>
          <w:szCs w:val="28"/>
          <w:lang w:val="en-US"/>
        </w:rPr>
        <w:t>Tampere,</w:t>
      </w:r>
      <w:r w:rsidR="00295191" w:rsidRPr="00724B97">
        <w:rPr>
          <w:sz w:val="28"/>
          <w:szCs w:val="28"/>
          <w:lang w:val="en-US"/>
        </w:rPr>
        <w:t xml:space="preserve"> 2019.</w:t>
      </w:r>
      <w:r w:rsidR="00C71F59" w:rsidRPr="00724B97">
        <w:rPr>
          <w:sz w:val="28"/>
          <w:szCs w:val="28"/>
          <w:lang w:val="en-US"/>
        </w:rPr>
        <w:t xml:space="preserve"> – 79 p.</w:t>
      </w:r>
    </w:p>
    <w:p w14:paraId="458B6D90" w14:textId="70F262F8" w:rsidR="00295191" w:rsidRPr="00724B97" w:rsidRDefault="00EC1D4B" w:rsidP="009873DF">
      <w:pPr>
        <w:tabs>
          <w:tab w:val="left" w:pos="1276"/>
        </w:tabs>
        <w:ind w:firstLine="709"/>
        <w:jc w:val="both"/>
        <w:rPr>
          <w:sz w:val="28"/>
          <w:szCs w:val="28"/>
          <w:lang w:val="en-US"/>
        </w:rPr>
      </w:pPr>
      <w:r w:rsidRPr="00724B97">
        <w:rPr>
          <w:sz w:val="28"/>
          <w:szCs w:val="28"/>
          <w:lang w:val="kk-KZ"/>
        </w:rPr>
        <w:t xml:space="preserve">151 </w:t>
      </w:r>
      <w:r w:rsidR="00C71F59" w:rsidRPr="00724B97">
        <w:rPr>
          <w:sz w:val="28"/>
          <w:szCs w:val="28"/>
          <w:lang w:val="en-US"/>
        </w:rPr>
        <w:t>Tabak F.</w:t>
      </w:r>
      <w:r w:rsidR="00295191" w:rsidRPr="00724B97">
        <w:rPr>
          <w:sz w:val="28"/>
          <w:szCs w:val="28"/>
          <w:lang w:val="en-US"/>
        </w:rPr>
        <w:t>S., Evrim V. Comparison of emotion lexicons //</w:t>
      </w:r>
      <w:r w:rsidR="00C71F59" w:rsidRPr="00724B97">
        <w:rPr>
          <w:sz w:val="28"/>
          <w:szCs w:val="28"/>
          <w:lang w:val="en-US"/>
        </w:rPr>
        <w:t xml:space="preserve"> Procced. </w:t>
      </w:r>
      <w:r w:rsidR="00295191" w:rsidRPr="00724B97">
        <w:rPr>
          <w:sz w:val="28"/>
          <w:szCs w:val="28"/>
          <w:lang w:val="en-US"/>
        </w:rPr>
        <w:t xml:space="preserve">2016 HONET-ICT. – </w:t>
      </w:r>
      <w:r w:rsidR="00C71F59" w:rsidRPr="00724B97">
        <w:rPr>
          <w:sz w:val="28"/>
          <w:szCs w:val="28"/>
          <w:lang w:val="en-US"/>
        </w:rPr>
        <w:t xml:space="preserve">Nicosia, </w:t>
      </w:r>
      <w:r w:rsidR="00295191" w:rsidRPr="00724B97">
        <w:rPr>
          <w:sz w:val="28"/>
          <w:szCs w:val="28"/>
          <w:lang w:val="en-US"/>
        </w:rPr>
        <w:t xml:space="preserve">2016. – </w:t>
      </w:r>
      <w:r w:rsidR="00C71F59" w:rsidRPr="00724B97">
        <w:rPr>
          <w:sz w:val="28"/>
          <w:szCs w:val="28"/>
          <w:lang w:val="en-US"/>
        </w:rPr>
        <w:t>P</w:t>
      </w:r>
      <w:r w:rsidR="00295191" w:rsidRPr="00724B97">
        <w:rPr>
          <w:sz w:val="28"/>
          <w:szCs w:val="28"/>
          <w:lang w:val="en-US"/>
        </w:rPr>
        <w:t>. 154-158.</w:t>
      </w:r>
    </w:p>
    <w:p w14:paraId="10F717A4" w14:textId="1DCBABDF" w:rsidR="00295191" w:rsidRPr="00724B97" w:rsidRDefault="00EC1D4B" w:rsidP="009873DF">
      <w:pPr>
        <w:tabs>
          <w:tab w:val="left" w:pos="1276"/>
        </w:tabs>
        <w:ind w:firstLine="709"/>
        <w:jc w:val="both"/>
        <w:rPr>
          <w:sz w:val="28"/>
          <w:szCs w:val="28"/>
          <w:lang w:val="en-US"/>
        </w:rPr>
      </w:pPr>
      <w:r w:rsidRPr="00724B97">
        <w:rPr>
          <w:sz w:val="28"/>
          <w:szCs w:val="28"/>
          <w:lang w:val="kk-KZ"/>
        </w:rPr>
        <w:t xml:space="preserve">152 </w:t>
      </w:r>
      <w:r w:rsidR="00295191" w:rsidRPr="00724B97">
        <w:rPr>
          <w:sz w:val="28"/>
          <w:szCs w:val="28"/>
          <w:lang w:val="en-US"/>
        </w:rPr>
        <w:t>Hutto C., Gilbert E. Vader: A parsimonious rule-based model for sentiment analysis of social media text //</w:t>
      </w:r>
      <w:r w:rsidR="00C71F59" w:rsidRPr="00724B97">
        <w:rPr>
          <w:sz w:val="28"/>
          <w:szCs w:val="28"/>
          <w:lang w:val="en-US"/>
        </w:rPr>
        <w:t xml:space="preserve"> </w:t>
      </w:r>
      <w:r w:rsidR="00295191" w:rsidRPr="00724B97">
        <w:rPr>
          <w:sz w:val="28"/>
          <w:szCs w:val="28"/>
          <w:lang w:val="en-US"/>
        </w:rPr>
        <w:t xml:space="preserve">Proceedings of the international AAAI conference on web and social media. – 2014. – </w:t>
      </w:r>
      <w:r w:rsidR="00C71F59" w:rsidRPr="00724B97">
        <w:rPr>
          <w:sz w:val="28"/>
          <w:szCs w:val="28"/>
          <w:lang w:val="en-US"/>
        </w:rPr>
        <w:t>Vol</w:t>
      </w:r>
      <w:r w:rsidR="00295191" w:rsidRPr="00724B97">
        <w:rPr>
          <w:sz w:val="28"/>
          <w:szCs w:val="28"/>
          <w:lang w:val="en-US"/>
        </w:rPr>
        <w:t>. 8</w:t>
      </w:r>
      <w:r w:rsidR="00C71F59" w:rsidRPr="00724B97">
        <w:rPr>
          <w:sz w:val="28"/>
          <w:szCs w:val="28"/>
          <w:lang w:val="en-US"/>
        </w:rPr>
        <w:t>, Issue</w:t>
      </w:r>
      <w:r w:rsidR="00295191" w:rsidRPr="00724B97">
        <w:rPr>
          <w:sz w:val="28"/>
          <w:szCs w:val="28"/>
          <w:lang w:val="en-US"/>
        </w:rPr>
        <w:t xml:space="preserve"> 1. – </w:t>
      </w:r>
      <w:r w:rsidR="00C71F59" w:rsidRPr="00724B97">
        <w:rPr>
          <w:sz w:val="28"/>
          <w:szCs w:val="28"/>
          <w:lang w:val="en-US"/>
        </w:rPr>
        <w:t>P</w:t>
      </w:r>
      <w:r w:rsidR="00295191" w:rsidRPr="00724B97">
        <w:rPr>
          <w:sz w:val="28"/>
          <w:szCs w:val="28"/>
          <w:lang w:val="en-US"/>
        </w:rPr>
        <w:t>. 216-225.</w:t>
      </w:r>
    </w:p>
    <w:p w14:paraId="72529863" w14:textId="298D5385" w:rsidR="00295191" w:rsidRPr="00724B97" w:rsidRDefault="00EC1D4B" w:rsidP="009873DF">
      <w:pPr>
        <w:tabs>
          <w:tab w:val="left" w:pos="1276"/>
        </w:tabs>
        <w:ind w:firstLine="709"/>
        <w:jc w:val="both"/>
        <w:rPr>
          <w:sz w:val="28"/>
          <w:szCs w:val="28"/>
          <w:lang w:val="en-US"/>
        </w:rPr>
      </w:pPr>
      <w:r w:rsidRPr="00724B97">
        <w:rPr>
          <w:sz w:val="28"/>
          <w:szCs w:val="28"/>
          <w:lang w:val="kk-KZ"/>
        </w:rPr>
        <w:t xml:space="preserve">153 </w:t>
      </w:r>
      <w:r w:rsidR="00295191" w:rsidRPr="00724B97">
        <w:rPr>
          <w:sz w:val="28"/>
          <w:szCs w:val="28"/>
          <w:lang w:val="en-US"/>
        </w:rPr>
        <w:t>Satya B. et al. Sentiment analysis of review sestyc using support vector machine, naive bayes, and logistic regression algorithm //</w:t>
      </w:r>
      <w:r w:rsidR="0030145C" w:rsidRPr="00724B97">
        <w:rPr>
          <w:sz w:val="28"/>
          <w:szCs w:val="28"/>
          <w:lang w:val="en-US"/>
        </w:rPr>
        <w:t xml:space="preserve"> Procced. </w:t>
      </w:r>
      <w:r w:rsidR="00295191" w:rsidRPr="00724B97">
        <w:rPr>
          <w:sz w:val="28"/>
          <w:szCs w:val="28"/>
          <w:lang w:val="en-US"/>
        </w:rPr>
        <w:t>2022 5th internat</w:t>
      </w:r>
      <w:r w:rsidR="0030145C" w:rsidRPr="00724B97">
        <w:rPr>
          <w:sz w:val="28"/>
          <w:szCs w:val="28"/>
          <w:lang w:val="en-US"/>
        </w:rPr>
        <w:t>.</w:t>
      </w:r>
      <w:r w:rsidR="00295191" w:rsidRPr="00724B97">
        <w:rPr>
          <w:sz w:val="28"/>
          <w:szCs w:val="28"/>
          <w:lang w:val="en-US"/>
        </w:rPr>
        <w:t xml:space="preserve"> conf</w:t>
      </w:r>
      <w:r w:rsidR="0030145C" w:rsidRPr="00724B97">
        <w:rPr>
          <w:sz w:val="28"/>
          <w:szCs w:val="28"/>
          <w:lang w:val="en-US"/>
        </w:rPr>
        <w:t>.</w:t>
      </w:r>
      <w:r w:rsidR="00295191" w:rsidRPr="00724B97">
        <w:rPr>
          <w:sz w:val="28"/>
          <w:szCs w:val="28"/>
          <w:lang w:val="en-US"/>
        </w:rPr>
        <w:t xml:space="preserve"> on information and communications technology (ICOIACT). – </w:t>
      </w:r>
      <w:r w:rsidR="0030145C" w:rsidRPr="00724B97">
        <w:rPr>
          <w:sz w:val="28"/>
          <w:szCs w:val="28"/>
          <w:lang w:val="en-US"/>
        </w:rPr>
        <w:t>Yogyakarta</w:t>
      </w:r>
      <w:r w:rsidR="00295191" w:rsidRPr="00724B97">
        <w:rPr>
          <w:sz w:val="28"/>
          <w:szCs w:val="28"/>
          <w:lang w:val="en-US"/>
        </w:rPr>
        <w:t xml:space="preserve">, 2022. – </w:t>
      </w:r>
      <w:r w:rsidR="0030145C" w:rsidRPr="00724B97">
        <w:rPr>
          <w:sz w:val="28"/>
          <w:szCs w:val="28"/>
          <w:lang w:val="en-US"/>
        </w:rPr>
        <w:t>P</w:t>
      </w:r>
      <w:r w:rsidR="00295191" w:rsidRPr="00724B97">
        <w:rPr>
          <w:sz w:val="28"/>
          <w:szCs w:val="28"/>
          <w:lang w:val="en-US"/>
        </w:rPr>
        <w:t>. 188-193.</w:t>
      </w:r>
    </w:p>
    <w:p w14:paraId="65ACF570" w14:textId="2DC9D010" w:rsidR="00295191" w:rsidRPr="00724B97" w:rsidRDefault="00EC1D4B" w:rsidP="009873DF">
      <w:pPr>
        <w:tabs>
          <w:tab w:val="left" w:pos="1276"/>
        </w:tabs>
        <w:ind w:firstLine="709"/>
        <w:jc w:val="both"/>
        <w:rPr>
          <w:sz w:val="28"/>
          <w:szCs w:val="28"/>
          <w:lang w:val="en-US"/>
        </w:rPr>
      </w:pPr>
      <w:r w:rsidRPr="00724B97">
        <w:rPr>
          <w:sz w:val="28"/>
          <w:szCs w:val="28"/>
          <w:lang w:val="kk-KZ"/>
        </w:rPr>
        <w:t xml:space="preserve">154 </w:t>
      </w:r>
      <w:r w:rsidR="00295191" w:rsidRPr="00724B97">
        <w:rPr>
          <w:sz w:val="28"/>
          <w:szCs w:val="28"/>
          <w:lang w:val="en-US"/>
        </w:rPr>
        <w:t>Sachin S. et al. Sentiment analysis using gated recurrent neural networks //</w:t>
      </w:r>
      <w:r w:rsidR="00D14404" w:rsidRPr="00724B97">
        <w:rPr>
          <w:sz w:val="28"/>
          <w:szCs w:val="28"/>
          <w:lang w:val="en-US"/>
        </w:rPr>
        <w:t xml:space="preserve"> </w:t>
      </w:r>
      <w:r w:rsidR="00295191" w:rsidRPr="00724B97">
        <w:rPr>
          <w:sz w:val="28"/>
          <w:szCs w:val="28"/>
          <w:lang w:val="en-US"/>
        </w:rPr>
        <w:t xml:space="preserve">SN Computer Science. – 2020. – </w:t>
      </w:r>
      <w:r w:rsidR="00D14404" w:rsidRPr="00724B97">
        <w:rPr>
          <w:sz w:val="28"/>
          <w:szCs w:val="28"/>
          <w:lang w:val="en-US"/>
        </w:rPr>
        <w:t>Vol</w:t>
      </w:r>
      <w:r w:rsidR="00295191" w:rsidRPr="00724B97">
        <w:rPr>
          <w:sz w:val="28"/>
          <w:szCs w:val="28"/>
          <w:lang w:val="en-US"/>
        </w:rPr>
        <w:t xml:space="preserve">. 1. – </w:t>
      </w:r>
      <w:r w:rsidR="00D14404" w:rsidRPr="00724B97">
        <w:rPr>
          <w:sz w:val="28"/>
          <w:szCs w:val="28"/>
          <w:lang w:val="en-US"/>
        </w:rPr>
        <w:t>P</w:t>
      </w:r>
      <w:r w:rsidR="00295191" w:rsidRPr="00724B97">
        <w:rPr>
          <w:sz w:val="28"/>
          <w:szCs w:val="28"/>
          <w:lang w:val="en-US"/>
        </w:rPr>
        <w:t>. 1-13.</w:t>
      </w:r>
    </w:p>
    <w:p w14:paraId="3750C40C" w14:textId="323FB8E0" w:rsidR="00295191" w:rsidRPr="00724B97" w:rsidRDefault="00EC1D4B" w:rsidP="009873DF">
      <w:pPr>
        <w:tabs>
          <w:tab w:val="left" w:pos="1276"/>
        </w:tabs>
        <w:ind w:firstLine="709"/>
        <w:jc w:val="both"/>
        <w:rPr>
          <w:sz w:val="28"/>
          <w:szCs w:val="28"/>
          <w:lang w:val="en-US"/>
        </w:rPr>
      </w:pPr>
      <w:r w:rsidRPr="00724B97">
        <w:rPr>
          <w:sz w:val="28"/>
          <w:szCs w:val="28"/>
          <w:lang w:val="kk-KZ"/>
        </w:rPr>
        <w:t xml:space="preserve">155 </w:t>
      </w:r>
      <w:r w:rsidR="00295191" w:rsidRPr="00724B97">
        <w:rPr>
          <w:sz w:val="28"/>
          <w:szCs w:val="28"/>
          <w:lang w:val="en-US"/>
        </w:rPr>
        <w:t>Adoma A. F., Henry N. M., Chen W. Comparative analyses of bert, roberta, distilbert, and xlnet for text-based emotion recognition //</w:t>
      </w:r>
      <w:r w:rsidR="00D14404" w:rsidRPr="00724B97">
        <w:rPr>
          <w:sz w:val="28"/>
          <w:szCs w:val="28"/>
          <w:lang w:val="en-US"/>
        </w:rPr>
        <w:t xml:space="preserve"> Procced.</w:t>
      </w:r>
      <w:r w:rsidR="00295191" w:rsidRPr="00724B97">
        <w:rPr>
          <w:sz w:val="28"/>
          <w:szCs w:val="28"/>
          <w:lang w:val="en-US"/>
        </w:rPr>
        <w:t xml:space="preserve"> 17th internat</w:t>
      </w:r>
      <w:r w:rsidR="00D14404" w:rsidRPr="00724B97">
        <w:rPr>
          <w:sz w:val="28"/>
          <w:szCs w:val="28"/>
          <w:lang w:val="en-US"/>
        </w:rPr>
        <w:t>.</w:t>
      </w:r>
      <w:r w:rsidR="00295191" w:rsidRPr="00724B97">
        <w:rPr>
          <w:sz w:val="28"/>
          <w:szCs w:val="28"/>
          <w:lang w:val="en-US"/>
        </w:rPr>
        <w:t xml:space="preserve"> computer conf</w:t>
      </w:r>
      <w:r w:rsidR="00D14404" w:rsidRPr="00724B97">
        <w:rPr>
          <w:sz w:val="28"/>
          <w:szCs w:val="28"/>
          <w:lang w:val="en-US"/>
        </w:rPr>
        <w:t>.</w:t>
      </w:r>
      <w:r w:rsidR="00295191" w:rsidRPr="00724B97">
        <w:rPr>
          <w:sz w:val="28"/>
          <w:szCs w:val="28"/>
          <w:lang w:val="en-US"/>
        </w:rPr>
        <w:t xml:space="preserve"> on wavelet active media technology and information processing (ICCWAMTIP). – </w:t>
      </w:r>
      <w:r w:rsidR="00D14404" w:rsidRPr="00724B97">
        <w:rPr>
          <w:sz w:val="28"/>
          <w:szCs w:val="28"/>
          <w:lang w:val="en-US"/>
        </w:rPr>
        <w:t>Chengdu, 2020. – P</w:t>
      </w:r>
      <w:r w:rsidR="00295191" w:rsidRPr="00724B97">
        <w:rPr>
          <w:sz w:val="28"/>
          <w:szCs w:val="28"/>
          <w:lang w:val="en-US"/>
        </w:rPr>
        <w:t>. 117-121.</w:t>
      </w:r>
    </w:p>
    <w:p w14:paraId="307DCB97" w14:textId="51A432A7" w:rsidR="00295191" w:rsidRPr="00724B97" w:rsidRDefault="00325B08" w:rsidP="009873DF">
      <w:pPr>
        <w:tabs>
          <w:tab w:val="left" w:pos="1276"/>
        </w:tabs>
        <w:ind w:firstLine="709"/>
        <w:jc w:val="both"/>
        <w:rPr>
          <w:sz w:val="28"/>
          <w:szCs w:val="28"/>
          <w:lang w:val="en-US"/>
        </w:rPr>
      </w:pPr>
      <w:r w:rsidRPr="00724B97">
        <w:rPr>
          <w:sz w:val="28"/>
          <w:szCs w:val="28"/>
          <w:lang w:val="kk-KZ"/>
        </w:rPr>
        <w:t xml:space="preserve">156 </w:t>
      </w:r>
      <w:r w:rsidR="00295191" w:rsidRPr="00724B97">
        <w:rPr>
          <w:sz w:val="28"/>
          <w:szCs w:val="28"/>
          <w:lang w:val="en-US"/>
        </w:rPr>
        <w:t>Aljedaani W. et al. Sentiment analysis on Twitter data integrating TextBlob and deep learning models: The case of US airline industry //</w:t>
      </w:r>
      <w:r w:rsidR="00792162" w:rsidRPr="00724B97">
        <w:rPr>
          <w:sz w:val="28"/>
          <w:szCs w:val="28"/>
          <w:lang w:val="en-US"/>
        </w:rPr>
        <w:t xml:space="preserve"> </w:t>
      </w:r>
      <w:r w:rsidR="00295191" w:rsidRPr="00724B97">
        <w:rPr>
          <w:sz w:val="28"/>
          <w:szCs w:val="28"/>
          <w:lang w:val="en-US"/>
        </w:rPr>
        <w:t xml:space="preserve">Knowledge-Based Systems. – 2022. – </w:t>
      </w:r>
      <w:r w:rsidR="00792162" w:rsidRPr="00724B97">
        <w:rPr>
          <w:sz w:val="28"/>
          <w:szCs w:val="28"/>
          <w:lang w:val="en-US"/>
        </w:rPr>
        <w:t>Vol</w:t>
      </w:r>
      <w:r w:rsidR="00295191" w:rsidRPr="00724B97">
        <w:rPr>
          <w:sz w:val="28"/>
          <w:szCs w:val="28"/>
          <w:lang w:val="en-US"/>
        </w:rPr>
        <w:t xml:space="preserve">. 255. – </w:t>
      </w:r>
      <w:r w:rsidR="00792162" w:rsidRPr="00724B97">
        <w:rPr>
          <w:sz w:val="28"/>
          <w:szCs w:val="28"/>
          <w:lang w:val="en-US"/>
        </w:rPr>
        <w:t>P</w:t>
      </w:r>
      <w:r w:rsidR="00295191" w:rsidRPr="00724B97">
        <w:rPr>
          <w:sz w:val="28"/>
          <w:szCs w:val="28"/>
          <w:lang w:val="en-US"/>
        </w:rPr>
        <w:t>. 109780.</w:t>
      </w:r>
    </w:p>
    <w:p w14:paraId="64F8216A" w14:textId="2338233C" w:rsidR="00295191" w:rsidRPr="00724B97" w:rsidRDefault="00325B08" w:rsidP="009873DF">
      <w:pPr>
        <w:tabs>
          <w:tab w:val="left" w:pos="1276"/>
        </w:tabs>
        <w:ind w:firstLine="709"/>
        <w:jc w:val="both"/>
        <w:rPr>
          <w:sz w:val="28"/>
          <w:szCs w:val="28"/>
          <w:lang w:val="en-US"/>
        </w:rPr>
      </w:pPr>
      <w:r w:rsidRPr="00724B97">
        <w:rPr>
          <w:sz w:val="28"/>
          <w:szCs w:val="28"/>
          <w:lang w:val="kk-KZ"/>
        </w:rPr>
        <w:t xml:space="preserve">157 </w:t>
      </w:r>
      <w:r w:rsidR="00295191" w:rsidRPr="00724B97">
        <w:rPr>
          <w:sz w:val="28"/>
          <w:szCs w:val="28"/>
          <w:lang w:val="en-US"/>
        </w:rPr>
        <w:t>Suyal M., Goyal P. A New Classifier Model on Drug Reviews Dataset by VADER Sentiment Analyzer to Analyze Reviews of the Dataset are Real or Fake based on Machine Learning //</w:t>
      </w:r>
      <w:r w:rsidR="00792162" w:rsidRPr="00724B97">
        <w:rPr>
          <w:sz w:val="28"/>
          <w:szCs w:val="28"/>
          <w:lang w:val="en-US"/>
        </w:rPr>
        <w:t xml:space="preserve"> </w:t>
      </w:r>
      <w:r w:rsidR="00295191" w:rsidRPr="00724B97">
        <w:rPr>
          <w:sz w:val="28"/>
          <w:szCs w:val="28"/>
          <w:lang w:val="en-US"/>
        </w:rPr>
        <w:t xml:space="preserve">Int J Eng Trends Technol. – 2022. – </w:t>
      </w:r>
      <w:r w:rsidR="00792162" w:rsidRPr="00724B97">
        <w:rPr>
          <w:sz w:val="28"/>
          <w:szCs w:val="28"/>
          <w:lang w:val="en-US"/>
        </w:rPr>
        <w:t>Vol</w:t>
      </w:r>
      <w:r w:rsidR="00295191" w:rsidRPr="00724B97">
        <w:rPr>
          <w:sz w:val="28"/>
          <w:szCs w:val="28"/>
          <w:lang w:val="en-US"/>
        </w:rPr>
        <w:t>. 70</w:t>
      </w:r>
      <w:r w:rsidR="00792162" w:rsidRPr="00724B97">
        <w:rPr>
          <w:sz w:val="28"/>
          <w:szCs w:val="28"/>
          <w:lang w:val="en-US"/>
        </w:rPr>
        <w:t>, Issue</w:t>
      </w:r>
      <w:r w:rsidR="00295191" w:rsidRPr="00724B97">
        <w:rPr>
          <w:sz w:val="28"/>
          <w:szCs w:val="28"/>
          <w:lang w:val="en-US"/>
        </w:rPr>
        <w:t xml:space="preserve"> 7. – </w:t>
      </w:r>
      <w:r w:rsidR="00792162" w:rsidRPr="00724B97">
        <w:rPr>
          <w:sz w:val="28"/>
          <w:szCs w:val="28"/>
          <w:lang w:val="en-US"/>
        </w:rPr>
        <w:t>P</w:t>
      </w:r>
      <w:r w:rsidR="00295191" w:rsidRPr="00724B97">
        <w:rPr>
          <w:sz w:val="28"/>
          <w:szCs w:val="28"/>
          <w:lang w:val="en-US"/>
        </w:rPr>
        <w:t>. 68-78.</w:t>
      </w:r>
    </w:p>
    <w:p w14:paraId="1E26DD3D" w14:textId="3BAC8439" w:rsidR="00295191" w:rsidRPr="00724B97" w:rsidRDefault="00325B08" w:rsidP="009873DF">
      <w:pPr>
        <w:tabs>
          <w:tab w:val="left" w:pos="1276"/>
        </w:tabs>
        <w:ind w:firstLine="709"/>
        <w:jc w:val="both"/>
        <w:rPr>
          <w:sz w:val="28"/>
          <w:szCs w:val="28"/>
          <w:lang w:val="en-US"/>
        </w:rPr>
      </w:pPr>
      <w:r w:rsidRPr="00724B97">
        <w:rPr>
          <w:sz w:val="28"/>
          <w:szCs w:val="28"/>
          <w:lang w:val="kk-KZ"/>
        </w:rPr>
        <w:t xml:space="preserve">158 </w:t>
      </w:r>
      <w:r w:rsidR="00295191" w:rsidRPr="00724B97">
        <w:rPr>
          <w:sz w:val="28"/>
          <w:szCs w:val="28"/>
          <w:lang w:val="en-US"/>
        </w:rPr>
        <w:t xml:space="preserve">Rothman D. Transformers for Natural Language Processing: Build, train, and fine-tune deep neural network architectures for NLP with Python, Hugging Face, and OpenAI's GPT-3, ChatGPT, and GPT-4. </w:t>
      </w:r>
      <w:r w:rsidR="009477C4" w:rsidRPr="00724B97">
        <w:rPr>
          <w:sz w:val="28"/>
          <w:szCs w:val="28"/>
          <w:lang w:val="en-US"/>
        </w:rPr>
        <w:t xml:space="preserve">– Ed. 2th. </w:t>
      </w:r>
      <w:r w:rsidR="00295191" w:rsidRPr="00724B97">
        <w:rPr>
          <w:sz w:val="28"/>
          <w:szCs w:val="28"/>
          <w:lang w:val="en-US"/>
        </w:rPr>
        <w:t xml:space="preserve">– </w:t>
      </w:r>
      <w:r w:rsidR="009477C4" w:rsidRPr="00724B97">
        <w:rPr>
          <w:sz w:val="28"/>
          <w:szCs w:val="28"/>
          <w:lang w:val="en-US"/>
        </w:rPr>
        <w:t xml:space="preserve">Birmingham: </w:t>
      </w:r>
      <w:r w:rsidR="00295191" w:rsidRPr="00724B97">
        <w:rPr>
          <w:sz w:val="28"/>
          <w:szCs w:val="28"/>
          <w:lang w:val="en-US"/>
        </w:rPr>
        <w:t>Packt Publishing Ltd, 2022.</w:t>
      </w:r>
      <w:r w:rsidR="009477C4" w:rsidRPr="00724B97">
        <w:rPr>
          <w:sz w:val="28"/>
          <w:szCs w:val="28"/>
          <w:lang w:val="en-US"/>
        </w:rPr>
        <w:t xml:space="preserve"> – 602 p.</w:t>
      </w:r>
    </w:p>
    <w:p w14:paraId="54023F0E" w14:textId="645946DC" w:rsidR="00295191" w:rsidRPr="00724B97" w:rsidRDefault="00325B08" w:rsidP="009873DF">
      <w:pPr>
        <w:tabs>
          <w:tab w:val="left" w:pos="1276"/>
        </w:tabs>
        <w:ind w:firstLine="709"/>
        <w:jc w:val="both"/>
        <w:rPr>
          <w:sz w:val="28"/>
          <w:szCs w:val="28"/>
          <w:lang w:val="en-US"/>
        </w:rPr>
      </w:pPr>
      <w:r w:rsidRPr="00724B97">
        <w:rPr>
          <w:sz w:val="28"/>
          <w:szCs w:val="28"/>
          <w:lang w:val="kk-KZ"/>
        </w:rPr>
        <w:t xml:space="preserve">159 </w:t>
      </w:r>
      <w:r w:rsidR="00EC2A58" w:rsidRPr="00724B97">
        <w:rPr>
          <w:sz w:val="28"/>
          <w:szCs w:val="28"/>
          <w:lang w:val="en-US"/>
        </w:rPr>
        <w:t>Kumar S., Soni N., Maurya A.</w:t>
      </w:r>
      <w:r w:rsidR="00295191" w:rsidRPr="00724B97">
        <w:rPr>
          <w:sz w:val="28"/>
          <w:szCs w:val="28"/>
          <w:lang w:val="en-US"/>
        </w:rPr>
        <w:t>K. Multi-model review classification based on sentiments analysis //</w:t>
      </w:r>
      <w:r w:rsidR="009477C4" w:rsidRPr="00724B97">
        <w:rPr>
          <w:sz w:val="28"/>
          <w:szCs w:val="28"/>
          <w:lang w:val="en-US"/>
        </w:rPr>
        <w:t xml:space="preserve"> In book: </w:t>
      </w:r>
      <w:r w:rsidR="00295191" w:rsidRPr="00724B97">
        <w:rPr>
          <w:sz w:val="28"/>
          <w:szCs w:val="28"/>
          <w:lang w:val="en-US"/>
        </w:rPr>
        <w:t xml:space="preserve">Intelligent Computing and Communication Techniques. – </w:t>
      </w:r>
      <w:r w:rsidR="009477C4" w:rsidRPr="00724B97">
        <w:rPr>
          <w:sz w:val="28"/>
          <w:szCs w:val="28"/>
          <w:lang w:val="en-US"/>
        </w:rPr>
        <w:t xml:space="preserve">London: </w:t>
      </w:r>
      <w:r w:rsidR="00295191" w:rsidRPr="00724B97">
        <w:rPr>
          <w:sz w:val="28"/>
          <w:szCs w:val="28"/>
          <w:lang w:val="en-US"/>
        </w:rPr>
        <w:t xml:space="preserve">CRC Press, 2025. – </w:t>
      </w:r>
      <w:r w:rsidR="009477C4" w:rsidRPr="00724B97">
        <w:rPr>
          <w:sz w:val="28"/>
          <w:szCs w:val="28"/>
          <w:lang w:val="en-US"/>
        </w:rPr>
        <w:t>P</w:t>
      </w:r>
      <w:r w:rsidR="00295191" w:rsidRPr="00724B97">
        <w:rPr>
          <w:sz w:val="28"/>
          <w:szCs w:val="28"/>
          <w:lang w:val="en-US"/>
        </w:rPr>
        <w:t>. 73-80.</w:t>
      </w:r>
    </w:p>
    <w:p w14:paraId="7539EA61" w14:textId="5000630D" w:rsidR="00295191" w:rsidRPr="00724B97" w:rsidRDefault="00325B08" w:rsidP="009873DF">
      <w:pPr>
        <w:tabs>
          <w:tab w:val="left" w:pos="1276"/>
        </w:tabs>
        <w:ind w:firstLine="709"/>
        <w:jc w:val="both"/>
        <w:rPr>
          <w:sz w:val="28"/>
          <w:szCs w:val="28"/>
          <w:lang w:val="en-US"/>
        </w:rPr>
      </w:pPr>
      <w:r w:rsidRPr="00724B97">
        <w:rPr>
          <w:sz w:val="28"/>
          <w:szCs w:val="28"/>
          <w:lang w:val="kk-KZ"/>
        </w:rPr>
        <w:t xml:space="preserve">160 </w:t>
      </w:r>
      <w:r w:rsidR="00295191" w:rsidRPr="00724B97">
        <w:rPr>
          <w:sz w:val="28"/>
          <w:szCs w:val="28"/>
          <w:lang w:val="en-US"/>
        </w:rPr>
        <w:t>Ermakova T. et al. A comparison of commercial sentiment analysis services //</w:t>
      </w:r>
      <w:r w:rsidR="009477C4" w:rsidRPr="00724B97">
        <w:rPr>
          <w:sz w:val="28"/>
          <w:szCs w:val="28"/>
          <w:lang w:val="en-US"/>
        </w:rPr>
        <w:t xml:space="preserve"> </w:t>
      </w:r>
      <w:r w:rsidR="00295191" w:rsidRPr="00724B97">
        <w:rPr>
          <w:sz w:val="28"/>
          <w:szCs w:val="28"/>
          <w:lang w:val="en-US"/>
        </w:rPr>
        <w:t xml:space="preserve">SN Computer Science. – 2023. – </w:t>
      </w:r>
      <w:r w:rsidR="009477C4" w:rsidRPr="00724B97">
        <w:rPr>
          <w:sz w:val="28"/>
          <w:szCs w:val="28"/>
          <w:lang w:val="en-US"/>
        </w:rPr>
        <w:t>Vol</w:t>
      </w:r>
      <w:r w:rsidR="00295191" w:rsidRPr="00724B97">
        <w:rPr>
          <w:sz w:val="28"/>
          <w:szCs w:val="28"/>
          <w:lang w:val="en-US"/>
        </w:rPr>
        <w:t>. 4</w:t>
      </w:r>
      <w:r w:rsidR="009477C4" w:rsidRPr="00724B97">
        <w:rPr>
          <w:sz w:val="28"/>
          <w:szCs w:val="28"/>
          <w:lang w:val="en-US"/>
        </w:rPr>
        <w:t>, Issue</w:t>
      </w:r>
      <w:r w:rsidR="00295191" w:rsidRPr="00724B97">
        <w:rPr>
          <w:sz w:val="28"/>
          <w:szCs w:val="28"/>
          <w:lang w:val="en-US"/>
        </w:rPr>
        <w:t xml:space="preserve"> 5. – </w:t>
      </w:r>
      <w:r w:rsidR="009477C4" w:rsidRPr="00724B97">
        <w:rPr>
          <w:sz w:val="28"/>
          <w:szCs w:val="28"/>
          <w:lang w:val="en-US"/>
        </w:rPr>
        <w:t>P</w:t>
      </w:r>
      <w:r w:rsidR="00295191" w:rsidRPr="00724B97">
        <w:rPr>
          <w:sz w:val="28"/>
          <w:szCs w:val="28"/>
          <w:lang w:val="en-US"/>
        </w:rPr>
        <w:t>. 477</w:t>
      </w:r>
      <w:r w:rsidR="009477C4" w:rsidRPr="00724B97">
        <w:rPr>
          <w:sz w:val="28"/>
          <w:szCs w:val="28"/>
          <w:lang w:val="en-US"/>
        </w:rPr>
        <w:t>-1-477-15</w:t>
      </w:r>
      <w:r w:rsidR="00295191" w:rsidRPr="00724B97">
        <w:rPr>
          <w:sz w:val="28"/>
          <w:szCs w:val="28"/>
          <w:lang w:val="en-US"/>
        </w:rPr>
        <w:t>.</w:t>
      </w:r>
    </w:p>
    <w:p w14:paraId="6917692E" w14:textId="1A23667C" w:rsidR="00295191" w:rsidRPr="00724B97" w:rsidRDefault="00325B08" w:rsidP="009873DF">
      <w:pPr>
        <w:tabs>
          <w:tab w:val="left" w:pos="1276"/>
        </w:tabs>
        <w:ind w:firstLine="709"/>
        <w:jc w:val="both"/>
        <w:rPr>
          <w:sz w:val="28"/>
          <w:szCs w:val="28"/>
          <w:lang w:val="en-US"/>
        </w:rPr>
      </w:pPr>
      <w:r w:rsidRPr="00724B97">
        <w:rPr>
          <w:sz w:val="28"/>
          <w:szCs w:val="28"/>
          <w:lang w:val="kk-KZ"/>
        </w:rPr>
        <w:t xml:space="preserve">161 </w:t>
      </w:r>
      <w:r w:rsidR="00295191" w:rsidRPr="00724B97">
        <w:rPr>
          <w:sz w:val="28"/>
          <w:szCs w:val="28"/>
          <w:lang w:val="en-US"/>
        </w:rPr>
        <w:t>Yergesh B. et al. Ontology-based sentiment analysis of kazakh sentences //</w:t>
      </w:r>
      <w:r w:rsidR="002F4E68" w:rsidRPr="00724B97">
        <w:rPr>
          <w:sz w:val="28"/>
          <w:szCs w:val="28"/>
          <w:lang w:val="en-US"/>
        </w:rPr>
        <w:t xml:space="preserve"> </w:t>
      </w:r>
      <w:r w:rsidR="00295191" w:rsidRPr="00724B97">
        <w:rPr>
          <w:sz w:val="28"/>
          <w:szCs w:val="28"/>
          <w:lang w:val="en-US"/>
        </w:rPr>
        <w:t xml:space="preserve">Computational Science and Its Applications–ICCSA 2017: </w:t>
      </w:r>
      <w:r w:rsidR="002F4E68" w:rsidRPr="00724B97">
        <w:rPr>
          <w:sz w:val="28"/>
          <w:szCs w:val="28"/>
          <w:lang w:val="en-US"/>
        </w:rPr>
        <w:t xml:space="preserve">procced. </w:t>
      </w:r>
      <w:r w:rsidR="00295191" w:rsidRPr="00724B97">
        <w:rPr>
          <w:sz w:val="28"/>
          <w:szCs w:val="28"/>
          <w:lang w:val="en-US"/>
        </w:rPr>
        <w:t>17th Internat</w:t>
      </w:r>
      <w:r w:rsidR="002F4E68" w:rsidRPr="00724B97">
        <w:rPr>
          <w:sz w:val="28"/>
          <w:szCs w:val="28"/>
          <w:lang w:val="en-US"/>
        </w:rPr>
        <w:t>.</w:t>
      </w:r>
      <w:r w:rsidR="00295191" w:rsidRPr="00724B97">
        <w:rPr>
          <w:sz w:val="28"/>
          <w:szCs w:val="28"/>
          <w:lang w:val="en-US"/>
        </w:rPr>
        <w:t xml:space="preserve"> Conf</w:t>
      </w:r>
      <w:r w:rsidR="002F4E68" w:rsidRPr="00724B97">
        <w:rPr>
          <w:sz w:val="28"/>
          <w:szCs w:val="28"/>
          <w:lang w:val="en-US"/>
        </w:rPr>
        <w:t>.</w:t>
      </w:r>
      <w:r w:rsidR="00295191" w:rsidRPr="00724B97">
        <w:rPr>
          <w:sz w:val="28"/>
          <w:szCs w:val="28"/>
          <w:lang w:val="en-US"/>
        </w:rPr>
        <w:t xml:space="preserve"> </w:t>
      </w:r>
      <w:r w:rsidR="002F4E68" w:rsidRPr="00724B97">
        <w:rPr>
          <w:sz w:val="28"/>
          <w:szCs w:val="28"/>
          <w:lang w:val="en-US"/>
        </w:rPr>
        <w:t xml:space="preserve">– </w:t>
      </w:r>
      <w:r w:rsidR="00295191" w:rsidRPr="00724B97">
        <w:rPr>
          <w:sz w:val="28"/>
          <w:szCs w:val="28"/>
          <w:lang w:val="en-US"/>
        </w:rPr>
        <w:t xml:space="preserve">Trieste, 2017. – </w:t>
      </w:r>
      <w:r w:rsidR="002F4E68" w:rsidRPr="00724B97">
        <w:rPr>
          <w:sz w:val="28"/>
          <w:szCs w:val="28"/>
          <w:lang w:val="en-US"/>
        </w:rPr>
        <w:t>P.</w:t>
      </w:r>
      <w:r w:rsidR="00295191" w:rsidRPr="00724B97">
        <w:rPr>
          <w:sz w:val="28"/>
          <w:szCs w:val="28"/>
          <w:lang w:val="en-US"/>
        </w:rPr>
        <w:t xml:space="preserve"> 669-677.</w:t>
      </w:r>
    </w:p>
    <w:p w14:paraId="058A65D1" w14:textId="5B1F61E9" w:rsidR="00295191" w:rsidRPr="00724B97" w:rsidRDefault="00325B08" w:rsidP="009873DF">
      <w:pPr>
        <w:tabs>
          <w:tab w:val="left" w:pos="1276"/>
        </w:tabs>
        <w:ind w:firstLine="709"/>
        <w:jc w:val="both"/>
        <w:rPr>
          <w:sz w:val="28"/>
          <w:szCs w:val="28"/>
          <w:lang w:val="en-US"/>
        </w:rPr>
      </w:pPr>
      <w:r w:rsidRPr="00724B97">
        <w:rPr>
          <w:sz w:val="28"/>
          <w:szCs w:val="28"/>
          <w:lang w:val="kk-KZ"/>
        </w:rPr>
        <w:t xml:space="preserve">162 </w:t>
      </w:r>
      <w:r w:rsidR="00295191" w:rsidRPr="00724B97">
        <w:rPr>
          <w:sz w:val="28"/>
          <w:szCs w:val="28"/>
          <w:lang w:val="en-US"/>
        </w:rPr>
        <w:t>Ouhnni H. et al. The evolution of virtual identity: a systematic review of avatar customization technologies and their behavioral effects in VR environments //</w:t>
      </w:r>
      <w:r w:rsidR="00EC2A58" w:rsidRPr="00724B97">
        <w:rPr>
          <w:sz w:val="28"/>
          <w:szCs w:val="28"/>
          <w:lang w:val="en-US"/>
        </w:rPr>
        <w:t xml:space="preserve"> </w:t>
      </w:r>
      <w:r w:rsidR="00295191" w:rsidRPr="00724B97">
        <w:rPr>
          <w:sz w:val="28"/>
          <w:szCs w:val="28"/>
          <w:lang w:val="en-US"/>
        </w:rPr>
        <w:t xml:space="preserve">Frontiers in Virtual Reality. – 2025. – </w:t>
      </w:r>
      <w:r w:rsidR="008C0AC4" w:rsidRPr="00724B97">
        <w:rPr>
          <w:sz w:val="28"/>
          <w:szCs w:val="28"/>
          <w:lang w:val="en-US"/>
        </w:rPr>
        <w:t>Vol</w:t>
      </w:r>
      <w:r w:rsidR="00295191" w:rsidRPr="00724B97">
        <w:rPr>
          <w:sz w:val="28"/>
          <w:szCs w:val="28"/>
          <w:lang w:val="en-US"/>
        </w:rPr>
        <w:t xml:space="preserve">. 6. – </w:t>
      </w:r>
      <w:r w:rsidR="008C0AC4" w:rsidRPr="00724B97">
        <w:rPr>
          <w:sz w:val="28"/>
          <w:szCs w:val="28"/>
          <w:lang w:val="en-US"/>
        </w:rPr>
        <w:t>P</w:t>
      </w:r>
      <w:r w:rsidR="00295191" w:rsidRPr="00724B97">
        <w:rPr>
          <w:sz w:val="28"/>
          <w:szCs w:val="28"/>
          <w:lang w:val="en-US"/>
        </w:rPr>
        <w:t>. 1496128.</w:t>
      </w:r>
    </w:p>
    <w:p w14:paraId="2970B714" w14:textId="5DFC10B1" w:rsidR="00295191" w:rsidRPr="00724B97" w:rsidRDefault="00325B08" w:rsidP="009873DF">
      <w:pPr>
        <w:tabs>
          <w:tab w:val="left" w:pos="1276"/>
        </w:tabs>
        <w:ind w:firstLine="709"/>
        <w:jc w:val="both"/>
        <w:rPr>
          <w:sz w:val="28"/>
          <w:szCs w:val="28"/>
          <w:lang w:val="en-US"/>
        </w:rPr>
      </w:pPr>
      <w:r w:rsidRPr="00724B97">
        <w:rPr>
          <w:sz w:val="28"/>
          <w:szCs w:val="28"/>
          <w:lang w:val="kk-KZ"/>
        </w:rPr>
        <w:t xml:space="preserve">163 </w:t>
      </w:r>
      <w:r w:rsidR="00295191" w:rsidRPr="00724B97">
        <w:rPr>
          <w:sz w:val="28"/>
          <w:szCs w:val="28"/>
          <w:lang w:val="en-US"/>
        </w:rPr>
        <w:t xml:space="preserve">Sun Y., Won A. S. Despite appearances: Comparing emotion recognition in abstract and humanoid avatars using nonverbal behavior in social virtual reality //Frontiers in Virtual Reality. – 2021. – </w:t>
      </w:r>
      <w:r w:rsidR="008C0AC4" w:rsidRPr="00724B97">
        <w:rPr>
          <w:sz w:val="28"/>
          <w:szCs w:val="28"/>
          <w:lang w:val="en-US"/>
        </w:rPr>
        <w:t>Vol</w:t>
      </w:r>
      <w:r w:rsidR="00295191" w:rsidRPr="00724B97">
        <w:rPr>
          <w:sz w:val="28"/>
          <w:szCs w:val="28"/>
          <w:lang w:val="en-US"/>
        </w:rPr>
        <w:t xml:space="preserve">. 2. – </w:t>
      </w:r>
      <w:r w:rsidR="008C0AC4" w:rsidRPr="00724B97">
        <w:rPr>
          <w:sz w:val="28"/>
          <w:szCs w:val="28"/>
          <w:lang w:val="en-US"/>
        </w:rPr>
        <w:t>P</w:t>
      </w:r>
      <w:r w:rsidR="00295191" w:rsidRPr="00724B97">
        <w:rPr>
          <w:sz w:val="28"/>
          <w:szCs w:val="28"/>
          <w:lang w:val="en-US"/>
        </w:rPr>
        <w:t>. 694453.</w:t>
      </w:r>
    </w:p>
    <w:p w14:paraId="642C3DED" w14:textId="2A194978" w:rsidR="00295191" w:rsidRPr="00724B97" w:rsidRDefault="00325B08" w:rsidP="009873DF">
      <w:pPr>
        <w:tabs>
          <w:tab w:val="left" w:pos="1276"/>
        </w:tabs>
        <w:ind w:firstLine="709"/>
        <w:jc w:val="both"/>
        <w:rPr>
          <w:sz w:val="28"/>
          <w:szCs w:val="28"/>
          <w:lang w:val="en-US"/>
        </w:rPr>
      </w:pPr>
      <w:r w:rsidRPr="00724B97">
        <w:rPr>
          <w:sz w:val="28"/>
          <w:szCs w:val="28"/>
          <w:lang w:val="kk-KZ"/>
        </w:rPr>
        <w:t xml:space="preserve">164 </w:t>
      </w:r>
      <w:r w:rsidR="00295191" w:rsidRPr="00724B97">
        <w:rPr>
          <w:sz w:val="28"/>
          <w:szCs w:val="28"/>
          <w:lang w:val="en-US"/>
        </w:rPr>
        <w:t>Schneider S. et al. The impact of video lecturers’ nonverbal communication on learning–An experiment on gestures and facial expressions of pedagogical agents //</w:t>
      </w:r>
      <w:r w:rsidR="008C0AC4" w:rsidRPr="00724B97">
        <w:rPr>
          <w:sz w:val="28"/>
          <w:szCs w:val="28"/>
          <w:lang w:val="en-US"/>
        </w:rPr>
        <w:t xml:space="preserve"> </w:t>
      </w:r>
      <w:r w:rsidR="00295191" w:rsidRPr="00724B97">
        <w:rPr>
          <w:sz w:val="28"/>
          <w:szCs w:val="28"/>
          <w:lang w:val="en-US"/>
        </w:rPr>
        <w:t xml:space="preserve">Computers &amp; Education. – 2022. – </w:t>
      </w:r>
      <w:r w:rsidR="008C0AC4" w:rsidRPr="00724B97">
        <w:rPr>
          <w:sz w:val="28"/>
          <w:szCs w:val="28"/>
          <w:lang w:val="en-US"/>
        </w:rPr>
        <w:t>Vol</w:t>
      </w:r>
      <w:r w:rsidR="00295191" w:rsidRPr="00724B97">
        <w:rPr>
          <w:sz w:val="28"/>
          <w:szCs w:val="28"/>
          <w:lang w:val="en-US"/>
        </w:rPr>
        <w:t xml:space="preserve">. 176. – </w:t>
      </w:r>
      <w:r w:rsidR="008C0AC4" w:rsidRPr="00724B97">
        <w:rPr>
          <w:sz w:val="28"/>
          <w:szCs w:val="28"/>
          <w:lang w:val="en-US"/>
        </w:rPr>
        <w:t>P</w:t>
      </w:r>
      <w:r w:rsidR="00295191" w:rsidRPr="00724B97">
        <w:rPr>
          <w:sz w:val="28"/>
          <w:szCs w:val="28"/>
          <w:lang w:val="en-US"/>
        </w:rPr>
        <w:t>. 104350.</w:t>
      </w:r>
    </w:p>
    <w:p w14:paraId="105087C4" w14:textId="27243B0A" w:rsidR="00295191" w:rsidRPr="00724B97" w:rsidRDefault="00DC22EC" w:rsidP="009873DF">
      <w:pPr>
        <w:tabs>
          <w:tab w:val="left" w:pos="1276"/>
        </w:tabs>
        <w:ind w:firstLine="709"/>
        <w:jc w:val="both"/>
        <w:rPr>
          <w:sz w:val="28"/>
          <w:szCs w:val="28"/>
          <w:lang w:val="en-US"/>
        </w:rPr>
      </w:pPr>
      <w:r w:rsidRPr="00724B97">
        <w:rPr>
          <w:sz w:val="28"/>
          <w:szCs w:val="28"/>
          <w:lang w:val="en-US"/>
        </w:rPr>
        <w:t>16</w:t>
      </w:r>
      <w:r w:rsidR="00325B08" w:rsidRPr="00724B97">
        <w:rPr>
          <w:sz w:val="28"/>
          <w:szCs w:val="28"/>
          <w:lang w:val="kk-KZ"/>
        </w:rPr>
        <w:t>5</w:t>
      </w:r>
      <w:r w:rsidRPr="00724B97">
        <w:rPr>
          <w:sz w:val="28"/>
          <w:szCs w:val="28"/>
          <w:lang w:val="en-US"/>
        </w:rPr>
        <w:t xml:space="preserve"> </w:t>
      </w:r>
      <w:r w:rsidR="00295191" w:rsidRPr="00724B97">
        <w:rPr>
          <w:sz w:val="28"/>
          <w:szCs w:val="28"/>
          <w:lang w:val="en-US"/>
        </w:rPr>
        <w:t>Khuman P. The impact of non-verbal communication in teaching: Enhancing educational effectiveness //</w:t>
      </w:r>
      <w:r w:rsidR="008C0AC4" w:rsidRPr="00724B97">
        <w:rPr>
          <w:sz w:val="28"/>
          <w:szCs w:val="28"/>
          <w:lang w:val="en-US"/>
        </w:rPr>
        <w:t xml:space="preserve"> </w:t>
      </w:r>
      <w:r w:rsidR="00295191" w:rsidRPr="00724B97">
        <w:rPr>
          <w:sz w:val="28"/>
          <w:szCs w:val="28"/>
          <w:lang w:val="en-US"/>
        </w:rPr>
        <w:t xml:space="preserve">A Global Journal of Humanities. – 2024. – </w:t>
      </w:r>
      <w:r w:rsidR="008C0AC4" w:rsidRPr="00724B97">
        <w:rPr>
          <w:sz w:val="28"/>
          <w:szCs w:val="28"/>
          <w:lang w:val="en-US"/>
        </w:rPr>
        <w:t>Vol</w:t>
      </w:r>
      <w:r w:rsidR="00295191" w:rsidRPr="00724B97">
        <w:rPr>
          <w:sz w:val="28"/>
          <w:szCs w:val="28"/>
          <w:lang w:val="en-US"/>
        </w:rPr>
        <w:t xml:space="preserve">. 7. – </w:t>
      </w:r>
      <w:r w:rsidR="008C0AC4" w:rsidRPr="00724B97">
        <w:rPr>
          <w:sz w:val="28"/>
          <w:szCs w:val="28"/>
          <w:lang w:val="en-US"/>
        </w:rPr>
        <w:t>P</w:t>
      </w:r>
      <w:r w:rsidR="00295191" w:rsidRPr="00724B97">
        <w:rPr>
          <w:sz w:val="28"/>
          <w:szCs w:val="28"/>
          <w:lang w:val="en-US"/>
        </w:rPr>
        <w:t>. 89</w:t>
      </w:r>
      <w:r w:rsidR="008C0AC4" w:rsidRPr="00724B97">
        <w:rPr>
          <w:sz w:val="28"/>
          <w:szCs w:val="28"/>
          <w:lang w:val="en-US"/>
        </w:rPr>
        <w:t>-95</w:t>
      </w:r>
      <w:r w:rsidR="00295191" w:rsidRPr="00724B97">
        <w:rPr>
          <w:sz w:val="28"/>
          <w:szCs w:val="28"/>
          <w:lang w:val="en-US"/>
        </w:rPr>
        <w:t>.</w:t>
      </w:r>
    </w:p>
    <w:p w14:paraId="7C75156F" w14:textId="33F9BC2F" w:rsidR="00295191" w:rsidRPr="00724B97" w:rsidRDefault="00DC22EC" w:rsidP="009873DF">
      <w:pPr>
        <w:tabs>
          <w:tab w:val="left" w:pos="1276"/>
        </w:tabs>
        <w:ind w:firstLine="709"/>
        <w:jc w:val="both"/>
        <w:rPr>
          <w:sz w:val="28"/>
          <w:szCs w:val="28"/>
          <w:lang w:val="en-US"/>
        </w:rPr>
      </w:pPr>
      <w:r w:rsidRPr="00724B97">
        <w:rPr>
          <w:sz w:val="28"/>
          <w:szCs w:val="28"/>
          <w:lang w:val="en-US"/>
        </w:rPr>
        <w:t>16</w:t>
      </w:r>
      <w:r w:rsidR="00325B08" w:rsidRPr="00724B97">
        <w:rPr>
          <w:sz w:val="28"/>
          <w:szCs w:val="28"/>
          <w:lang w:val="kk-KZ"/>
        </w:rPr>
        <w:t>6</w:t>
      </w:r>
      <w:r w:rsidRPr="00724B97">
        <w:rPr>
          <w:sz w:val="28"/>
          <w:szCs w:val="28"/>
          <w:lang w:val="en-US"/>
        </w:rPr>
        <w:t xml:space="preserve"> </w:t>
      </w:r>
      <w:r w:rsidR="00295191" w:rsidRPr="00724B97">
        <w:rPr>
          <w:sz w:val="28"/>
          <w:szCs w:val="28"/>
          <w:lang w:val="en-US"/>
        </w:rPr>
        <w:t>Cienki A. The study of gesture in cognitive linguistics: How it could inform and inspire other research in cognitive science //</w:t>
      </w:r>
      <w:r w:rsidR="008C0AC4" w:rsidRPr="00724B97">
        <w:rPr>
          <w:sz w:val="28"/>
          <w:szCs w:val="28"/>
          <w:lang w:val="en-US"/>
        </w:rPr>
        <w:t xml:space="preserve"> </w:t>
      </w:r>
      <w:r w:rsidR="00295191" w:rsidRPr="00724B97">
        <w:rPr>
          <w:sz w:val="28"/>
          <w:szCs w:val="28"/>
          <w:lang w:val="en-US"/>
        </w:rPr>
        <w:t xml:space="preserve">Wiley Interdisciplinary Reviews: Cognitive Science. – 2022. – </w:t>
      </w:r>
      <w:r w:rsidR="008C0AC4" w:rsidRPr="00724B97">
        <w:rPr>
          <w:sz w:val="28"/>
          <w:szCs w:val="28"/>
          <w:lang w:val="en-US"/>
        </w:rPr>
        <w:t>Vol</w:t>
      </w:r>
      <w:r w:rsidR="00295191" w:rsidRPr="00724B97">
        <w:rPr>
          <w:sz w:val="28"/>
          <w:szCs w:val="28"/>
          <w:lang w:val="en-US"/>
        </w:rPr>
        <w:t>. 13</w:t>
      </w:r>
      <w:r w:rsidR="008C0AC4" w:rsidRPr="00724B97">
        <w:rPr>
          <w:sz w:val="28"/>
          <w:szCs w:val="28"/>
          <w:lang w:val="en-US"/>
        </w:rPr>
        <w:t>, Issue</w:t>
      </w:r>
      <w:r w:rsidR="00295191" w:rsidRPr="00724B97">
        <w:rPr>
          <w:sz w:val="28"/>
          <w:szCs w:val="28"/>
          <w:lang w:val="en-US"/>
        </w:rPr>
        <w:t xml:space="preserve"> 6. – </w:t>
      </w:r>
      <w:r w:rsidR="008C0AC4" w:rsidRPr="00724B97">
        <w:rPr>
          <w:sz w:val="28"/>
          <w:szCs w:val="28"/>
          <w:lang w:val="en-US"/>
        </w:rPr>
        <w:t>P</w:t>
      </w:r>
      <w:r w:rsidR="00295191" w:rsidRPr="00724B97">
        <w:rPr>
          <w:sz w:val="28"/>
          <w:szCs w:val="28"/>
          <w:lang w:val="en-US"/>
        </w:rPr>
        <w:t>. e1623.</w:t>
      </w:r>
    </w:p>
    <w:p w14:paraId="32C43C1C" w14:textId="0EB530D7" w:rsidR="00295191" w:rsidRPr="00724B97" w:rsidRDefault="00DC22EC" w:rsidP="009873DF">
      <w:pPr>
        <w:tabs>
          <w:tab w:val="left" w:pos="1276"/>
        </w:tabs>
        <w:ind w:firstLine="709"/>
        <w:jc w:val="both"/>
        <w:rPr>
          <w:sz w:val="28"/>
          <w:szCs w:val="28"/>
          <w:lang w:val="en-US"/>
        </w:rPr>
      </w:pPr>
      <w:r w:rsidRPr="00724B97">
        <w:rPr>
          <w:sz w:val="28"/>
          <w:szCs w:val="28"/>
          <w:lang w:val="en-US"/>
        </w:rPr>
        <w:t>16</w:t>
      </w:r>
      <w:r w:rsidR="00325B08" w:rsidRPr="00724B97">
        <w:rPr>
          <w:sz w:val="28"/>
          <w:szCs w:val="28"/>
          <w:lang w:val="kk-KZ"/>
        </w:rPr>
        <w:t>7</w:t>
      </w:r>
      <w:r w:rsidRPr="00724B97">
        <w:rPr>
          <w:sz w:val="28"/>
          <w:szCs w:val="28"/>
          <w:lang w:val="en-US"/>
        </w:rPr>
        <w:t xml:space="preserve"> </w:t>
      </w:r>
      <w:r w:rsidR="00295191" w:rsidRPr="00724B97">
        <w:rPr>
          <w:sz w:val="28"/>
          <w:szCs w:val="28"/>
          <w:lang w:val="en-US"/>
        </w:rPr>
        <w:t>Aseeri S., Interrante V. The influence of avatar representation on interpersonal communication in virtual social environments //</w:t>
      </w:r>
      <w:r w:rsidR="00300626" w:rsidRPr="00724B97">
        <w:rPr>
          <w:sz w:val="28"/>
          <w:szCs w:val="28"/>
          <w:lang w:val="en-US"/>
        </w:rPr>
        <w:t xml:space="preserve"> </w:t>
      </w:r>
      <w:r w:rsidR="00295191" w:rsidRPr="00724B97">
        <w:rPr>
          <w:sz w:val="28"/>
          <w:szCs w:val="28"/>
          <w:lang w:val="en-US"/>
        </w:rPr>
        <w:t xml:space="preserve">IEEE transactions on visualization and computer graphics. – 2021. – </w:t>
      </w:r>
      <w:r w:rsidR="00300626" w:rsidRPr="00724B97">
        <w:rPr>
          <w:sz w:val="28"/>
          <w:szCs w:val="28"/>
          <w:lang w:val="en-US"/>
        </w:rPr>
        <w:t>Vol</w:t>
      </w:r>
      <w:r w:rsidR="00295191" w:rsidRPr="00724B97">
        <w:rPr>
          <w:sz w:val="28"/>
          <w:szCs w:val="28"/>
          <w:lang w:val="en-US"/>
        </w:rPr>
        <w:t>. 27</w:t>
      </w:r>
      <w:r w:rsidR="00300626" w:rsidRPr="00724B97">
        <w:rPr>
          <w:sz w:val="28"/>
          <w:szCs w:val="28"/>
          <w:lang w:val="en-US"/>
        </w:rPr>
        <w:t>, Issue</w:t>
      </w:r>
      <w:r w:rsidR="00295191" w:rsidRPr="00724B97">
        <w:rPr>
          <w:sz w:val="28"/>
          <w:szCs w:val="28"/>
          <w:lang w:val="en-US"/>
        </w:rPr>
        <w:t xml:space="preserve"> 5. – </w:t>
      </w:r>
      <w:r w:rsidR="00300626" w:rsidRPr="00724B97">
        <w:rPr>
          <w:sz w:val="28"/>
          <w:szCs w:val="28"/>
          <w:lang w:val="en-US"/>
        </w:rPr>
        <w:t>P</w:t>
      </w:r>
      <w:r w:rsidR="00295191" w:rsidRPr="00724B97">
        <w:rPr>
          <w:sz w:val="28"/>
          <w:szCs w:val="28"/>
          <w:lang w:val="en-US"/>
        </w:rPr>
        <w:t>. 2608-2617.</w:t>
      </w:r>
    </w:p>
    <w:p w14:paraId="2D42D085" w14:textId="49844CB6" w:rsidR="00295191" w:rsidRPr="00724B97" w:rsidRDefault="00DC22EC" w:rsidP="009873DF">
      <w:pPr>
        <w:tabs>
          <w:tab w:val="left" w:pos="1276"/>
        </w:tabs>
        <w:ind w:firstLine="709"/>
        <w:jc w:val="both"/>
        <w:rPr>
          <w:sz w:val="28"/>
          <w:szCs w:val="28"/>
          <w:lang w:val="en-US"/>
        </w:rPr>
      </w:pPr>
      <w:r w:rsidRPr="00724B97">
        <w:rPr>
          <w:sz w:val="28"/>
          <w:szCs w:val="28"/>
          <w:lang w:val="en-US"/>
        </w:rPr>
        <w:t>1</w:t>
      </w:r>
      <w:r w:rsidR="00325B08" w:rsidRPr="00724B97">
        <w:rPr>
          <w:sz w:val="28"/>
          <w:szCs w:val="28"/>
          <w:lang w:val="kk-KZ"/>
        </w:rPr>
        <w:t>68</w:t>
      </w:r>
      <w:r w:rsidRPr="00724B97">
        <w:rPr>
          <w:sz w:val="28"/>
          <w:szCs w:val="28"/>
          <w:lang w:val="en-US"/>
        </w:rPr>
        <w:t xml:space="preserve"> </w:t>
      </w:r>
      <w:r w:rsidR="00295191" w:rsidRPr="00724B97">
        <w:rPr>
          <w:sz w:val="28"/>
          <w:szCs w:val="28"/>
          <w:lang w:val="en-US"/>
        </w:rPr>
        <w:t>Liu J., Burkhardt J. M., Lubart T. Boosting creativity through users’ avatars and contexts in virtual environments—a systematic review of recent research //</w:t>
      </w:r>
      <w:r w:rsidR="00EC2A58" w:rsidRPr="00724B97">
        <w:rPr>
          <w:sz w:val="28"/>
          <w:szCs w:val="28"/>
          <w:lang w:val="en-US"/>
        </w:rPr>
        <w:t xml:space="preserve"> </w:t>
      </w:r>
      <w:r w:rsidR="00295191" w:rsidRPr="00724B97">
        <w:rPr>
          <w:sz w:val="28"/>
          <w:szCs w:val="28"/>
          <w:lang w:val="en-US"/>
        </w:rPr>
        <w:t>Journal of Intelligence. – 2023. – Т. 11. – №. 7. – С. 144</w:t>
      </w:r>
      <w:r w:rsidR="008E3E29" w:rsidRPr="00724B97">
        <w:rPr>
          <w:sz w:val="28"/>
          <w:szCs w:val="28"/>
          <w:lang w:val="en-US"/>
        </w:rPr>
        <w:t>-1-144-26</w:t>
      </w:r>
      <w:r w:rsidR="00295191" w:rsidRPr="00724B97">
        <w:rPr>
          <w:sz w:val="28"/>
          <w:szCs w:val="28"/>
          <w:lang w:val="en-US"/>
        </w:rPr>
        <w:t>.</w:t>
      </w:r>
    </w:p>
    <w:p w14:paraId="774649B1" w14:textId="779EEF03" w:rsidR="00295191" w:rsidRPr="00724B97" w:rsidRDefault="00DC22EC" w:rsidP="009873DF">
      <w:pPr>
        <w:tabs>
          <w:tab w:val="left" w:pos="1276"/>
        </w:tabs>
        <w:ind w:firstLine="709"/>
        <w:jc w:val="both"/>
        <w:rPr>
          <w:sz w:val="28"/>
          <w:szCs w:val="28"/>
          <w:lang w:val="en-US"/>
        </w:rPr>
      </w:pPr>
      <w:r w:rsidRPr="00724B97">
        <w:rPr>
          <w:sz w:val="28"/>
          <w:szCs w:val="28"/>
          <w:lang w:val="en-US"/>
        </w:rPr>
        <w:t>1</w:t>
      </w:r>
      <w:r w:rsidR="00325B08" w:rsidRPr="00724B97">
        <w:rPr>
          <w:sz w:val="28"/>
          <w:szCs w:val="28"/>
          <w:lang w:val="kk-KZ"/>
        </w:rPr>
        <w:t>69</w:t>
      </w:r>
      <w:r w:rsidRPr="00724B97">
        <w:rPr>
          <w:sz w:val="28"/>
          <w:szCs w:val="28"/>
          <w:lang w:val="en-US"/>
        </w:rPr>
        <w:t xml:space="preserve"> </w:t>
      </w:r>
      <w:r w:rsidR="00295191" w:rsidRPr="00724B97">
        <w:rPr>
          <w:sz w:val="28"/>
          <w:szCs w:val="28"/>
          <w:lang w:val="en-US"/>
        </w:rPr>
        <w:t>Kothe A., Hohmann V., Grimm G. Effect of avatar head movement on communication behaviour, experience of presence and conversation success in triadic conversations //</w:t>
      </w:r>
      <w:r w:rsidR="008E3E29" w:rsidRPr="00724B97">
        <w:rPr>
          <w:sz w:val="28"/>
          <w:szCs w:val="28"/>
          <w:lang w:val="en-US"/>
        </w:rPr>
        <w:t xml:space="preserve"> </w:t>
      </w:r>
      <w:hyperlink r:id="rId61" w:history="1">
        <w:r w:rsidR="00724B97" w:rsidRPr="00724B97">
          <w:rPr>
            <w:rStyle w:val="ad"/>
            <w:color w:val="auto"/>
            <w:sz w:val="28"/>
            <w:szCs w:val="28"/>
            <w:u w:val="none"/>
            <w:lang w:val="en-US"/>
          </w:rPr>
          <w:t>https://doi.org/10.48550/arXiv.2504.20844</w:t>
        </w:r>
      </w:hyperlink>
      <w:r w:rsidR="00724B97" w:rsidRPr="00724B97">
        <w:rPr>
          <w:sz w:val="28"/>
          <w:szCs w:val="28"/>
          <w:lang w:val="en-US"/>
        </w:rPr>
        <w:t>. 10.10.2025.</w:t>
      </w:r>
    </w:p>
    <w:p w14:paraId="5E860129" w14:textId="6BABD2BB" w:rsidR="00295191" w:rsidRPr="00724B97" w:rsidRDefault="00DC22EC" w:rsidP="009873DF">
      <w:pPr>
        <w:tabs>
          <w:tab w:val="left" w:pos="1276"/>
        </w:tabs>
        <w:ind w:firstLine="709"/>
        <w:jc w:val="both"/>
        <w:rPr>
          <w:sz w:val="28"/>
          <w:szCs w:val="28"/>
          <w:lang w:val="en-US"/>
        </w:rPr>
      </w:pPr>
      <w:r w:rsidRPr="00724B97">
        <w:rPr>
          <w:sz w:val="28"/>
          <w:szCs w:val="28"/>
          <w:lang w:val="en-US"/>
        </w:rPr>
        <w:t>17</w:t>
      </w:r>
      <w:r w:rsidR="00325B08" w:rsidRPr="00724B97">
        <w:rPr>
          <w:sz w:val="28"/>
          <w:szCs w:val="28"/>
          <w:lang w:val="kk-KZ"/>
        </w:rPr>
        <w:t>0</w:t>
      </w:r>
      <w:r w:rsidRPr="00724B97">
        <w:rPr>
          <w:sz w:val="28"/>
          <w:szCs w:val="28"/>
          <w:lang w:val="en-US"/>
        </w:rPr>
        <w:t xml:space="preserve"> </w:t>
      </w:r>
      <w:r w:rsidR="00295191" w:rsidRPr="00724B97">
        <w:rPr>
          <w:sz w:val="28"/>
          <w:szCs w:val="28"/>
          <w:lang w:val="en-US"/>
        </w:rPr>
        <w:t>Tinmaz H., Dhillon P. K. S. User-centric avatar design: A cognitive walkthrough approach for metaverse in virtual education //</w:t>
      </w:r>
      <w:r w:rsidR="008E3E29" w:rsidRPr="00724B97">
        <w:rPr>
          <w:sz w:val="28"/>
          <w:szCs w:val="28"/>
          <w:lang w:val="en-US"/>
        </w:rPr>
        <w:t xml:space="preserve"> </w:t>
      </w:r>
      <w:r w:rsidR="00295191" w:rsidRPr="00724B97">
        <w:rPr>
          <w:sz w:val="28"/>
          <w:szCs w:val="28"/>
          <w:lang w:val="en-US"/>
        </w:rPr>
        <w:t xml:space="preserve">Data Science and Management. – 2024. – </w:t>
      </w:r>
      <w:r w:rsidR="008E3E29" w:rsidRPr="00724B97">
        <w:rPr>
          <w:sz w:val="28"/>
          <w:szCs w:val="28"/>
          <w:lang w:val="en-US"/>
        </w:rPr>
        <w:t>Vol</w:t>
      </w:r>
      <w:r w:rsidR="00295191" w:rsidRPr="00724B97">
        <w:rPr>
          <w:sz w:val="28"/>
          <w:szCs w:val="28"/>
          <w:lang w:val="en-US"/>
        </w:rPr>
        <w:t>. 7</w:t>
      </w:r>
      <w:r w:rsidR="008E3E29" w:rsidRPr="00724B97">
        <w:rPr>
          <w:sz w:val="28"/>
          <w:szCs w:val="28"/>
          <w:lang w:val="en-US"/>
        </w:rPr>
        <w:t>, Issue</w:t>
      </w:r>
      <w:r w:rsidR="00295191" w:rsidRPr="00724B97">
        <w:rPr>
          <w:sz w:val="28"/>
          <w:szCs w:val="28"/>
          <w:lang w:val="en-US"/>
        </w:rPr>
        <w:t xml:space="preserve"> 4. – </w:t>
      </w:r>
      <w:r w:rsidR="008E3E29" w:rsidRPr="00724B97">
        <w:rPr>
          <w:sz w:val="28"/>
          <w:szCs w:val="28"/>
          <w:lang w:val="en-US"/>
        </w:rPr>
        <w:t>P</w:t>
      </w:r>
      <w:r w:rsidR="00295191" w:rsidRPr="00724B97">
        <w:rPr>
          <w:sz w:val="28"/>
          <w:szCs w:val="28"/>
          <w:lang w:val="en-US"/>
        </w:rPr>
        <w:t>. 267-282.</w:t>
      </w:r>
    </w:p>
    <w:p w14:paraId="55E77775" w14:textId="39C02EF2" w:rsidR="00295191" w:rsidRPr="00724B97" w:rsidRDefault="00DC22EC" w:rsidP="009873DF">
      <w:pPr>
        <w:tabs>
          <w:tab w:val="left" w:pos="1276"/>
        </w:tabs>
        <w:ind w:firstLine="709"/>
        <w:jc w:val="both"/>
        <w:rPr>
          <w:sz w:val="28"/>
          <w:szCs w:val="28"/>
          <w:lang w:val="en-US"/>
        </w:rPr>
      </w:pPr>
      <w:r w:rsidRPr="00724B97">
        <w:rPr>
          <w:sz w:val="28"/>
          <w:szCs w:val="28"/>
          <w:lang w:val="en-US"/>
        </w:rPr>
        <w:t>17</w:t>
      </w:r>
      <w:r w:rsidR="00325B08" w:rsidRPr="00724B97">
        <w:rPr>
          <w:sz w:val="28"/>
          <w:szCs w:val="28"/>
          <w:lang w:val="kk-KZ"/>
        </w:rPr>
        <w:t>1</w:t>
      </w:r>
      <w:r w:rsidRPr="00724B97">
        <w:rPr>
          <w:sz w:val="28"/>
          <w:szCs w:val="28"/>
          <w:lang w:val="en-US"/>
        </w:rPr>
        <w:t xml:space="preserve"> </w:t>
      </w:r>
      <w:r w:rsidR="00295191" w:rsidRPr="00724B97">
        <w:rPr>
          <w:sz w:val="28"/>
          <w:szCs w:val="28"/>
          <w:lang w:val="en-US"/>
        </w:rPr>
        <w:t>Yousefi M. et al. Advancing prosociality in extended reality: systematic review of the use of embodied virtual agents to trigger prosocial behaviour in extended reality //</w:t>
      </w:r>
      <w:r w:rsidR="008E3E29" w:rsidRPr="00724B97">
        <w:rPr>
          <w:sz w:val="28"/>
          <w:szCs w:val="28"/>
          <w:lang w:val="en-US"/>
        </w:rPr>
        <w:t xml:space="preserve"> </w:t>
      </w:r>
      <w:r w:rsidR="00295191" w:rsidRPr="00724B97">
        <w:rPr>
          <w:sz w:val="28"/>
          <w:szCs w:val="28"/>
          <w:lang w:val="en-US"/>
        </w:rPr>
        <w:t xml:space="preserve">Frontiers in Virtual Reality. – 2024. – </w:t>
      </w:r>
      <w:r w:rsidR="008E3E29" w:rsidRPr="00724B97">
        <w:rPr>
          <w:sz w:val="28"/>
          <w:szCs w:val="28"/>
          <w:lang w:val="en-US"/>
        </w:rPr>
        <w:t>Vol</w:t>
      </w:r>
      <w:r w:rsidR="00295191" w:rsidRPr="00724B97">
        <w:rPr>
          <w:sz w:val="28"/>
          <w:szCs w:val="28"/>
          <w:lang w:val="en-US"/>
        </w:rPr>
        <w:t xml:space="preserve">. 5. – </w:t>
      </w:r>
      <w:r w:rsidR="008E3E29" w:rsidRPr="00724B97">
        <w:rPr>
          <w:sz w:val="28"/>
          <w:szCs w:val="28"/>
          <w:lang w:val="en-US"/>
        </w:rPr>
        <w:t>P</w:t>
      </w:r>
      <w:r w:rsidR="00295191" w:rsidRPr="00724B97">
        <w:rPr>
          <w:sz w:val="28"/>
          <w:szCs w:val="28"/>
          <w:lang w:val="en-US"/>
        </w:rPr>
        <w:t>. 1386460.</w:t>
      </w:r>
    </w:p>
    <w:p w14:paraId="2BDE9D1F" w14:textId="1CD5B9AE" w:rsidR="00295191" w:rsidRPr="00724B97" w:rsidRDefault="00DC22EC" w:rsidP="009873DF">
      <w:pPr>
        <w:tabs>
          <w:tab w:val="left" w:pos="1276"/>
        </w:tabs>
        <w:ind w:firstLine="709"/>
        <w:jc w:val="both"/>
        <w:rPr>
          <w:sz w:val="28"/>
          <w:szCs w:val="28"/>
          <w:lang w:val="en-US"/>
        </w:rPr>
      </w:pPr>
      <w:r w:rsidRPr="00724B97">
        <w:rPr>
          <w:sz w:val="28"/>
          <w:szCs w:val="28"/>
          <w:lang w:val="en-US"/>
        </w:rPr>
        <w:t>17</w:t>
      </w:r>
      <w:r w:rsidR="00325B08" w:rsidRPr="00724B97">
        <w:rPr>
          <w:sz w:val="28"/>
          <w:szCs w:val="28"/>
          <w:lang w:val="kk-KZ"/>
        </w:rPr>
        <w:t>2</w:t>
      </w:r>
      <w:r w:rsidRPr="00724B97">
        <w:rPr>
          <w:sz w:val="28"/>
          <w:szCs w:val="28"/>
          <w:lang w:val="en-US"/>
        </w:rPr>
        <w:t xml:space="preserve"> </w:t>
      </w:r>
      <w:r w:rsidR="008E3E29" w:rsidRPr="00724B97">
        <w:rPr>
          <w:sz w:val="28"/>
          <w:szCs w:val="28"/>
          <w:lang w:val="en-US"/>
        </w:rPr>
        <w:t>Mendes D.C.</w:t>
      </w:r>
      <w:r w:rsidR="00295191" w:rsidRPr="00724B97">
        <w:rPr>
          <w:sz w:val="28"/>
          <w:szCs w:val="28"/>
          <w:lang w:val="en-US"/>
        </w:rPr>
        <w:t>G. et al. Evaluating the Impact of Anthropomorphism and Verbal Interaction on Users’ Perception of a Virtual Agent in Facilitating Self-Disclosure //</w:t>
      </w:r>
      <w:r w:rsidR="003B06BB" w:rsidRPr="00724B97">
        <w:rPr>
          <w:sz w:val="28"/>
          <w:szCs w:val="28"/>
          <w:lang w:val="en-US"/>
        </w:rPr>
        <w:t xml:space="preserve"> </w:t>
      </w:r>
      <w:r w:rsidR="008E3E29" w:rsidRPr="00724B97">
        <w:rPr>
          <w:sz w:val="28"/>
          <w:szCs w:val="28"/>
          <w:lang w:val="en-US"/>
        </w:rPr>
        <w:t xml:space="preserve">Procced. </w:t>
      </w:r>
      <w:r w:rsidR="00295191" w:rsidRPr="00724B97">
        <w:rPr>
          <w:sz w:val="28"/>
          <w:szCs w:val="28"/>
          <w:lang w:val="en-US"/>
        </w:rPr>
        <w:t xml:space="preserve">IEEE 12th </w:t>
      </w:r>
      <w:r w:rsidR="008E3E29" w:rsidRPr="00724B97">
        <w:rPr>
          <w:sz w:val="28"/>
          <w:szCs w:val="28"/>
          <w:lang w:val="en-US"/>
        </w:rPr>
        <w:t>internat. c</w:t>
      </w:r>
      <w:r w:rsidR="00295191" w:rsidRPr="00724B97">
        <w:rPr>
          <w:sz w:val="28"/>
          <w:szCs w:val="28"/>
          <w:lang w:val="en-US"/>
        </w:rPr>
        <w:t>onf</w:t>
      </w:r>
      <w:r w:rsidR="008E3E29" w:rsidRPr="00724B97">
        <w:rPr>
          <w:sz w:val="28"/>
          <w:szCs w:val="28"/>
          <w:lang w:val="en-US"/>
        </w:rPr>
        <w:t>.</w:t>
      </w:r>
      <w:r w:rsidR="00295191" w:rsidRPr="00724B97">
        <w:rPr>
          <w:sz w:val="28"/>
          <w:szCs w:val="28"/>
          <w:lang w:val="en-US"/>
        </w:rPr>
        <w:t xml:space="preserve"> on Serious Games and Applications for Health (SeGAH). – </w:t>
      </w:r>
      <w:r w:rsidR="008E3E29" w:rsidRPr="00724B97">
        <w:rPr>
          <w:sz w:val="28"/>
          <w:szCs w:val="28"/>
          <w:lang w:val="en-US"/>
        </w:rPr>
        <w:t xml:space="preserve">Funchal, </w:t>
      </w:r>
      <w:r w:rsidR="00295191" w:rsidRPr="00724B97">
        <w:rPr>
          <w:sz w:val="28"/>
          <w:szCs w:val="28"/>
          <w:lang w:val="en-US"/>
        </w:rPr>
        <w:t xml:space="preserve">2024. – </w:t>
      </w:r>
      <w:r w:rsidR="008E3E29" w:rsidRPr="00724B97">
        <w:rPr>
          <w:sz w:val="28"/>
          <w:szCs w:val="28"/>
          <w:lang w:val="en-US"/>
        </w:rPr>
        <w:t>P.</w:t>
      </w:r>
      <w:r w:rsidR="00295191" w:rsidRPr="00724B97">
        <w:rPr>
          <w:sz w:val="28"/>
          <w:szCs w:val="28"/>
          <w:lang w:val="en-US"/>
        </w:rPr>
        <w:t xml:space="preserve"> 1-8.</w:t>
      </w:r>
    </w:p>
    <w:p w14:paraId="163E6B08" w14:textId="4E4111CA" w:rsidR="00295191" w:rsidRPr="00724B97" w:rsidRDefault="00DC22EC" w:rsidP="009873DF">
      <w:pPr>
        <w:tabs>
          <w:tab w:val="left" w:pos="1276"/>
        </w:tabs>
        <w:ind w:firstLine="709"/>
        <w:jc w:val="both"/>
        <w:rPr>
          <w:sz w:val="28"/>
          <w:szCs w:val="28"/>
          <w:lang w:val="en-US"/>
        </w:rPr>
      </w:pPr>
      <w:r w:rsidRPr="00724B97">
        <w:rPr>
          <w:sz w:val="28"/>
          <w:szCs w:val="28"/>
          <w:lang w:val="en-US"/>
        </w:rPr>
        <w:t>17</w:t>
      </w:r>
      <w:r w:rsidR="00325B08" w:rsidRPr="00724B97">
        <w:rPr>
          <w:sz w:val="28"/>
          <w:szCs w:val="28"/>
          <w:lang w:val="kk-KZ"/>
        </w:rPr>
        <w:t>3</w:t>
      </w:r>
      <w:r w:rsidRPr="00724B97">
        <w:rPr>
          <w:sz w:val="28"/>
          <w:szCs w:val="28"/>
          <w:lang w:val="en-US"/>
        </w:rPr>
        <w:t xml:space="preserve"> </w:t>
      </w:r>
      <w:r w:rsidR="00295191" w:rsidRPr="00724B97">
        <w:rPr>
          <w:sz w:val="28"/>
          <w:szCs w:val="28"/>
          <w:lang w:val="en-US"/>
        </w:rPr>
        <w:t>Weidner F. et al. A systematic review on the visualization of avatars and agents in ar &amp; vr displayed using head-mounted displays //</w:t>
      </w:r>
      <w:r w:rsidR="003B06BB" w:rsidRPr="00724B97">
        <w:rPr>
          <w:sz w:val="28"/>
          <w:szCs w:val="28"/>
          <w:lang w:val="en-US"/>
        </w:rPr>
        <w:t xml:space="preserve"> </w:t>
      </w:r>
      <w:r w:rsidR="00295191" w:rsidRPr="00724B97">
        <w:rPr>
          <w:sz w:val="28"/>
          <w:szCs w:val="28"/>
          <w:lang w:val="en-US"/>
        </w:rPr>
        <w:t xml:space="preserve">IEEE Transactions on Visualization and Computer Graphics. – 2023. – </w:t>
      </w:r>
      <w:r w:rsidR="003B06BB" w:rsidRPr="00724B97">
        <w:rPr>
          <w:sz w:val="28"/>
          <w:szCs w:val="28"/>
          <w:lang w:val="en-US"/>
        </w:rPr>
        <w:t>Vol</w:t>
      </w:r>
      <w:r w:rsidR="00295191" w:rsidRPr="00724B97">
        <w:rPr>
          <w:sz w:val="28"/>
          <w:szCs w:val="28"/>
          <w:lang w:val="en-US"/>
        </w:rPr>
        <w:t>. 29</w:t>
      </w:r>
      <w:r w:rsidR="003B06BB" w:rsidRPr="00724B97">
        <w:rPr>
          <w:sz w:val="28"/>
          <w:szCs w:val="28"/>
          <w:lang w:val="en-US"/>
        </w:rPr>
        <w:t>, Issue</w:t>
      </w:r>
      <w:r w:rsidR="00295191" w:rsidRPr="00724B97">
        <w:rPr>
          <w:sz w:val="28"/>
          <w:szCs w:val="28"/>
          <w:lang w:val="en-US"/>
        </w:rPr>
        <w:t xml:space="preserve"> 5. – </w:t>
      </w:r>
      <w:r w:rsidR="003B06BB" w:rsidRPr="00724B97">
        <w:rPr>
          <w:sz w:val="28"/>
          <w:szCs w:val="28"/>
          <w:lang w:val="en-US"/>
        </w:rPr>
        <w:t>P</w:t>
      </w:r>
      <w:r w:rsidR="00295191" w:rsidRPr="00724B97">
        <w:rPr>
          <w:sz w:val="28"/>
          <w:szCs w:val="28"/>
          <w:lang w:val="en-US"/>
        </w:rPr>
        <w:t>. 2596-2606.</w:t>
      </w:r>
    </w:p>
    <w:p w14:paraId="739CD14B" w14:textId="31545A76" w:rsidR="00295191" w:rsidRPr="00724B97" w:rsidRDefault="00DC22EC" w:rsidP="009873DF">
      <w:pPr>
        <w:tabs>
          <w:tab w:val="left" w:pos="1276"/>
        </w:tabs>
        <w:ind w:firstLine="709"/>
        <w:jc w:val="both"/>
        <w:rPr>
          <w:sz w:val="28"/>
          <w:szCs w:val="28"/>
          <w:lang w:val="en-US"/>
        </w:rPr>
      </w:pPr>
      <w:r w:rsidRPr="00724B97">
        <w:rPr>
          <w:sz w:val="28"/>
          <w:szCs w:val="28"/>
          <w:lang w:val="en-US"/>
        </w:rPr>
        <w:t>17</w:t>
      </w:r>
      <w:r w:rsidR="00325B08" w:rsidRPr="00724B97">
        <w:rPr>
          <w:sz w:val="28"/>
          <w:szCs w:val="28"/>
          <w:lang w:val="kk-KZ"/>
        </w:rPr>
        <w:t>4</w:t>
      </w:r>
      <w:r w:rsidRPr="00724B97">
        <w:rPr>
          <w:sz w:val="28"/>
          <w:szCs w:val="28"/>
          <w:lang w:val="en-US"/>
        </w:rPr>
        <w:t xml:space="preserve"> </w:t>
      </w:r>
      <w:r w:rsidR="00295191" w:rsidRPr="00724B97">
        <w:rPr>
          <w:sz w:val="28"/>
          <w:szCs w:val="28"/>
          <w:lang w:val="en-US"/>
        </w:rPr>
        <w:t>Zad S. et al. Emotion detection of textual data: An interdisciplinary survey //</w:t>
      </w:r>
      <w:r w:rsidR="003B06BB" w:rsidRPr="00724B97">
        <w:rPr>
          <w:sz w:val="28"/>
          <w:szCs w:val="28"/>
          <w:lang w:val="en-US"/>
        </w:rPr>
        <w:t xml:space="preserve"> Procced. </w:t>
      </w:r>
      <w:r w:rsidR="00295191" w:rsidRPr="00724B97">
        <w:rPr>
          <w:sz w:val="28"/>
          <w:szCs w:val="28"/>
          <w:lang w:val="en-US"/>
        </w:rPr>
        <w:t xml:space="preserve">2021 IEEE World AI IoT </w:t>
      </w:r>
      <w:r w:rsidR="003B06BB" w:rsidRPr="00724B97">
        <w:rPr>
          <w:sz w:val="28"/>
          <w:szCs w:val="28"/>
          <w:lang w:val="en-US"/>
        </w:rPr>
        <w:t xml:space="preserve">congr. </w:t>
      </w:r>
      <w:r w:rsidR="00295191" w:rsidRPr="00724B97">
        <w:rPr>
          <w:sz w:val="28"/>
          <w:szCs w:val="28"/>
          <w:lang w:val="en-US"/>
        </w:rPr>
        <w:t xml:space="preserve">(AIIoT). – </w:t>
      </w:r>
      <w:r w:rsidR="003B06BB" w:rsidRPr="00724B97">
        <w:rPr>
          <w:sz w:val="28"/>
          <w:szCs w:val="28"/>
          <w:lang w:val="en-US"/>
        </w:rPr>
        <w:t xml:space="preserve">Seattle, </w:t>
      </w:r>
      <w:r w:rsidR="00295191" w:rsidRPr="00724B97">
        <w:rPr>
          <w:sz w:val="28"/>
          <w:szCs w:val="28"/>
          <w:lang w:val="en-US"/>
        </w:rPr>
        <w:t xml:space="preserve">2021. – </w:t>
      </w:r>
      <w:r w:rsidR="003B06BB" w:rsidRPr="00724B97">
        <w:rPr>
          <w:sz w:val="28"/>
          <w:szCs w:val="28"/>
          <w:lang w:val="en-US"/>
        </w:rPr>
        <w:t>P</w:t>
      </w:r>
      <w:r w:rsidR="00295191" w:rsidRPr="00724B97">
        <w:rPr>
          <w:sz w:val="28"/>
          <w:szCs w:val="28"/>
          <w:lang w:val="en-US"/>
        </w:rPr>
        <w:t>. 0255-0261.</w:t>
      </w:r>
    </w:p>
    <w:p w14:paraId="62161DB5" w14:textId="0C1F1FCF" w:rsidR="00295191" w:rsidRPr="00724B97" w:rsidRDefault="00DC22EC" w:rsidP="009873DF">
      <w:pPr>
        <w:tabs>
          <w:tab w:val="left" w:pos="1276"/>
        </w:tabs>
        <w:ind w:firstLine="709"/>
        <w:jc w:val="both"/>
        <w:rPr>
          <w:sz w:val="28"/>
          <w:szCs w:val="28"/>
          <w:lang w:val="en-US"/>
        </w:rPr>
      </w:pPr>
      <w:r w:rsidRPr="00724B97">
        <w:rPr>
          <w:sz w:val="28"/>
          <w:szCs w:val="28"/>
          <w:lang w:val="en-US"/>
        </w:rPr>
        <w:t>17</w:t>
      </w:r>
      <w:r w:rsidR="00325B08" w:rsidRPr="00724B97">
        <w:rPr>
          <w:sz w:val="28"/>
          <w:szCs w:val="28"/>
          <w:lang w:val="kk-KZ"/>
        </w:rPr>
        <w:t>5</w:t>
      </w:r>
      <w:r w:rsidRPr="00724B97">
        <w:rPr>
          <w:sz w:val="28"/>
          <w:szCs w:val="28"/>
          <w:lang w:val="en-US"/>
        </w:rPr>
        <w:t xml:space="preserve"> </w:t>
      </w:r>
      <w:r w:rsidR="00295191" w:rsidRPr="00724B97">
        <w:rPr>
          <w:sz w:val="28"/>
          <w:szCs w:val="28"/>
          <w:lang w:val="en-US"/>
        </w:rPr>
        <w:t>Lee J., Kim C. A Structure of basic emotions: A review of basic emotion theories using an emotionally fine-tuned language model //</w:t>
      </w:r>
      <w:r w:rsidR="00130037" w:rsidRPr="00724B97">
        <w:rPr>
          <w:sz w:val="28"/>
          <w:szCs w:val="28"/>
          <w:lang w:val="en-US"/>
        </w:rPr>
        <w:t xml:space="preserve"> </w:t>
      </w:r>
      <w:r w:rsidR="00295191" w:rsidRPr="00724B97">
        <w:rPr>
          <w:sz w:val="28"/>
          <w:szCs w:val="28"/>
          <w:lang w:val="en-US"/>
        </w:rPr>
        <w:t xml:space="preserve">Proceedings of the Annual Meeting of the Cognitive Science Society. – 2023. – </w:t>
      </w:r>
      <w:r w:rsidR="00130037" w:rsidRPr="00724B97">
        <w:rPr>
          <w:sz w:val="28"/>
          <w:szCs w:val="28"/>
          <w:lang w:val="en-US"/>
        </w:rPr>
        <w:t>Vol</w:t>
      </w:r>
      <w:r w:rsidR="00295191" w:rsidRPr="00724B97">
        <w:rPr>
          <w:sz w:val="28"/>
          <w:szCs w:val="28"/>
          <w:lang w:val="en-US"/>
        </w:rPr>
        <w:t>. 45.</w:t>
      </w:r>
      <w:r w:rsidR="00130037" w:rsidRPr="00724B97">
        <w:rPr>
          <w:sz w:val="28"/>
          <w:szCs w:val="28"/>
          <w:lang w:val="en-US"/>
        </w:rPr>
        <w:t xml:space="preserve"> – P. 2-9.</w:t>
      </w:r>
    </w:p>
    <w:p w14:paraId="057EA583" w14:textId="211411DB" w:rsidR="00295191" w:rsidRPr="00724B97" w:rsidRDefault="00DC22EC" w:rsidP="009873DF">
      <w:pPr>
        <w:tabs>
          <w:tab w:val="left" w:pos="1276"/>
        </w:tabs>
        <w:ind w:firstLine="709"/>
        <w:jc w:val="both"/>
        <w:rPr>
          <w:sz w:val="28"/>
          <w:szCs w:val="28"/>
          <w:lang w:val="en-US"/>
        </w:rPr>
      </w:pPr>
      <w:r w:rsidRPr="00724B97">
        <w:rPr>
          <w:sz w:val="28"/>
          <w:szCs w:val="28"/>
          <w:lang w:val="en-US"/>
        </w:rPr>
        <w:t>17</w:t>
      </w:r>
      <w:r w:rsidR="00325B08" w:rsidRPr="00724B97">
        <w:rPr>
          <w:sz w:val="28"/>
          <w:szCs w:val="28"/>
          <w:lang w:val="kk-KZ"/>
        </w:rPr>
        <w:t>6</w:t>
      </w:r>
      <w:r w:rsidRPr="00724B97">
        <w:rPr>
          <w:sz w:val="28"/>
          <w:szCs w:val="28"/>
          <w:lang w:val="en-US"/>
        </w:rPr>
        <w:t xml:space="preserve"> </w:t>
      </w:r>
      <w:r w:rsidR="00295191" w:rsidRPr="00724B97">
        <w:rPr>
          <w:sz w:val="28"/>
          <w:szCs w:val="28"/>
          <w:lang w:val="en-US"/>
        </w:rPr>
        <w:t>Gu X., Shen Y., Xu J. Multimodal emotion recognition in deep learning: a survey //</w:t>
      </w:r>
      <w:r w:rsidRPr="00724B97">
        <w:rPr>
          <w:sz w:val="28"/>
          <w:szCs w:val="28"/>
          <w:lang w:val="en-US"/>
        </w:rPr>
        <w:t xml:space="preserve"> </w:t>
      </w:r>
      <w:r w:rsidR="00130037" w:rsidRPr="00724B97">
        <w:rPr>
          <w:sz w:val="28"/>
          <w:szCs w:val="28"/>
          <w:lang w:val="en-US"/>
        </w:rPr>
        <w:t xml:space="preserve">Procced. </w:t>
      </w:r>
      <w:r w:rsidR="00295191" w:rsidRPr="00724B97">
        <w:rPr>
          <w:sz w:val="28"/>
          <w:szCs w:val="28"/>
          <w:lang w:val="en-US"/>
        </w:rPr>
        <w:t xml:space="preserve">2021 </w:t>
      </w:r>
      <w:r w:rsidR="00130037" w:rsidRPr="00724B97">
        <w:rPr>
          <w:sz w:val="28"/>
          <w:szCs w:val="28"/>
          <w:lang w:val="en-US"/>
        </w:rPr>
        <w:t>internat. conf.</w:t>
      </w:r>
      <w:r w:rsidR="00295191" w:rsidRPr="00724B97">
        <w:rPr>
          <w:sz w:val="28"/>
          <w:szCs w:val="28"/>
          <w:lang w:val="en-US"/>
        </w:rPr>
        <w:t xml:space="preserve"> on Culture-oriented Science &amp; Technology (ICCST). – </w:t>
      </w:r>
      <w:r w:rsidR="00130037" w:rsidRPr="00724B97">
        <w:rPr>
          <w:sz w:val="28"/>
          <w:szCs w:val="28"/>
          <w:lang w:val="en-US"/>
        </w:rPr>
        <w:t>Beijing,</w:t>
      </w:r>
      <w:r w:rsidR="00295191" w:rsidRPr="00724B97">
        <w:rPr>
          <w:sz w:val="28"/>
          <w:szCs w:val="28"/>
          <w:lang w:val="en-US"/>
        </w:rPr>
        <w:t xml:space="preserve"> 2021. – </w:t>
      </w:r>
      <w:r w:rsidR="00130037" w:rsidRPr="00724B97">
        <w:rPr>
          <w:sz w:val="28"/>
          <w:szCs w:val="28"/>
          <w:lang w:val="en-US"/>
        </w:rPr>
        <w:t>P</w:t>
      </w:r>
      <w:r w:rsidR="00295191" w:rsidRPr="00724B97">
        <w:rPr>
          <w:sz w:val="28"/>
          <w:szCs w:val="28"/>
          <w:lang w:val="en-US"/>
        </w:rPr>
        <w:t>. 77-82.</w:t>
      </w:r>
    </w:p>
    <w:p w14:paraId="30280F45" w14:textId="00DF21B5" w:rsidR="00295191" w:rsidRPr="00724B97" w:rsidRDefault="00DC22EC" w:rsidP="009873DF">
      <w:pPr>
        <w:tabs>
          <w:tab w:val="left" w:pos="1276"/>
        </w:tabs>
        <w:ind w:firstLine="709"/>
        <w:jc w:val="both"/>
        <w:rPr>
          <w:sz w:val="28"/>
          <w:szCs w:val="28"/>
          <w:lang w:val="en-US"/>
        </w:rPr>
      </w:pPr>
      <w:r w:rsidRPr="00724B97">
        <w:rPr>
          <w:sz w:val="28"/>
          <w:szCs w:val="28"/>
          <w:lang w:val="en-US"/>
        </w:rPr>
        <w:t>1</w:t>
      </w:r>
      <w:r w:rsidR="002D3496" w:rsidRPr="00724B97">
        <w:rPr>
          <w:sz w:val="28"/>
          <w:szCs w:val="28"/>
          <w:lang w:val="kk-KZ"/>
        </w:rPr>
        <w:t>77</w:t>
      </w:r>
      <w:r w:rsidRPr="00724B97">
        <w:rPr>
          <w:sz w:val="28"/>
          <w:szCs w:val="28"/>
          <w:lang w:val="en-US"/>
        </w:rPr>
        <w:t xml:space="preserve"> </w:t>
      </w:r>
      <w:r w:rsidR="00295191" w:rsidRPr="00724B97">
        <w:rPr>
          <w:sz w:val="28"/>
          <w:szCs w:val="28"/>
          <w:lang w:val="en-US"/>
        </w:rPr>
        <w:t>Berrezueta-Guzman S., Wagner S. Immersive Multiplayer VR: Unreal Engine’s Strengths, Limitations, and Future Prospects //</w:t>
      </w:r>
      <w:r w:rsidRPr="00724B97">
        <w:rPr>
          <w:sz w:val="28"/>
          <w:szCs w:val="28"/>
          <w:lang w:val="en-US"/>
        </w:rPr>
        <w:t xml:space="preserve"> </w:t>
      </w:r>
      <w:r w:rsidR="00295191" w:rsidRPr="00724B97">
        <w:rPr>
          <w:sz w:val="28"/>
          <w:szCs w:val="28"/>
          <w:lang w:val="en-US"/>
        </w:rPr>
        <w:t>IEEE Access. – 2025.</w:t>
      </w:r>
      <w:r w:rsidRPr="00724B97">
        <w:rPr>
          <w:sz w:val="28"/>
          <w:szCs w:val="28"/>
          <w:lang w:val="en-US"/>
        </w:rPr>
        <w:t xml:space="preserve"> – Vol.</w:t>
      </w:r>
      <w:r w:rsidR="00724B97" w:rsidRPr="00724B97">
        <w:rPr>
          <w:sz w:val="28"/>
          <w:szCs w:val="28"/>
          <w:lang w:val="en-US"/>
        </w:rPr>
        <w:t> </w:t>
      </w:r>
      <w:r w:rsidRPr="00724B97">
        <w:rPr>
          <w:sz w:val="28"/>
          <w:szCs w:val="28"/>
          <w:lang w:val="en-US"/>
        </w:rPr>
        <w:t>13. – P. 85597-85612.</w:t>
      </w:r>
    </w:p>
    <w:p w14:paraId="0BDE8710" w14:textId="6B369B90" w:rsidR="00295191" w:rsidRPr="00724B97" w:rsidRDefault="00DC22EC" w:rsidP="009873DF">
      <w:pPr>
        <w:tabs>
          <w:tab w:val="left" w:pos="1276"/>
        </w:tabs>
        <w:ind w:firstLine="709"/>
        <w:jc w:val="both"/>
        <w:rPr>
          <w:sz w:val="28"/>
          <w:szCs w:val="28"/>
          <w:lang w:val="en-US"/>
        </w:rPr>
      </w:pPr>
      <w:r w:rsidRPr="00724B97">
        <w:rPr>
          <w:sz w:val="28"/>
          <w:szCs w:val="28"/>
          <w:lang w:val="en-US"/>
        </w:rPr>
        <w:t>1</w:t>
      </w:r>
      <w:r w:rsidR="002D3496" w:rsidRPr="00724B97">
        <w:rPr>
          <w:sz w:val="28"/>
          <w:szCs w:val="28"/>
          <w:lang w:val="kk-KZ"/>
        </w:rPr>
        <w:t>78</w:t>
      </w:r>
      <w:r w:rsidRPr="00724B97">
        <w:rPr>
          <w:sz w:val="28"/>
          <w:szCs w:val="28"/>
          <w:lang w:val="en-US"/>
        </w:rPr>
        <w:t xml:space="preserve"> </w:t>
      </w:r>
      <w:r w:rsidR="00295191" w:rsidRPr="00724B97">
        <w:rPr>
          <w:sz w:val="28"/>
          <w:szCs w:val="28"/>
          <w:lang w:val="en-US"/>
        </w:rPr>
        <w:t>Rubo M. Creating a social virtual reality application for psychological research: A tutorial //</w:t>
      </w:r>
      <w:r w:rsidRPr="00724B97">
        <w:rPr>
          <w:sz w:val="28"/>
          <w:szCs w:val="28"/>
          <w:lang w:val="en-US"/>
        </w:rPr>
        <w:t xml:space="preserve"> </w:t>
      </w:r>
      <w:r w:rsidR="00295191" w:rsidRPr="00724B97">
        <w:rPr>
          <w:sz w:val="28"/>
          <w:szCs w:val="28"/>
          <w:lang w:val="en-US"/>
        </w:rPr>
        <w:t xml:space="preserve">Behavior Research Methods. – 2025. – </w:t>
      </w:r>
      <w:r w:rsidRPr="00724B97">
        <w:rPr>
          <w:sz w:val="28"/>
          <w:szCs w:val="28"/>
          <w:lang w:val="en-US"/>
        </w:rPr>
        <w:t>Vol</w:t>
      </w:r>
      <w:r w:rsidR="00295191" w:rsidRPr="00724B97">
        <w:rPr>
          <w:sz w:val="28"/>
          <w:szCs w:val="28"/>
          <w:lang w:val="en-US"/>
        </w:rPr>
        <w:t>. 57</w:t>
      </w:r>
      <w:r w:rsidRPr="00724B97">
        <w:rPr>
          <w:sz w:val="28"/>
          <w:szCs w:val="28"/>
          <w:lang w:val="en-US"/>
        </w:rPr>
        <w:t>, Issue</w:t>
      </w:r>
      <w:r w:rsidR="00295191" w:rsidRPr="00724B97">
        <w:rPr>
          <w:sz w:val="28"/>
          <w:szCs w:val="28"/>
          <w:lang w:val="en-US"/>
        </w:rPr>
        <w:t xml:space="preserve"> 7. – </w:t>
      </w:r>
      <w:r w:rsidRPr="00724B97">
        <w:rPr>
          <w:sz w:val="28"/>
          <w:szCs w:val="28"/>
          <w:lang w:val="en-US"/>
        </w:rPr>
        <w:t>P</w:t>
      </w:r>
      <w:r w:rsidR="00295191" w:rsidRPr="00724B97">
        <w:rPr>
          <w:sz w:val="28"/>
          <w:szCs w:val="28"/>
          <w:lang w:val="en-US"/>
        </w:rPr>
        <w:t>.</w:t>
      </w:r>
      <w:r w:rsidR="00724B97" w:rsidRPr="00724B97">
        <w:rPr>
          <w:sz w:val="28"/>
          <w:szCs w:val="28"/>
          <w:lang w:val="en-US"/>
        </w:rPr>
        <w:t> </w:t>
      </w:r>
      <w:r w:rsidR="00295191" w:rsidRPr="00724B97">
        <w:rPr>
          <w:sz w:val="28"/>
          <w:szCs w:val="28"/>
          <w:lang w:val="en-US"/>
        </w:rPr>
        <w:t>192.</w:t>
      </w:r>
    </w:p>
    <w:p w14:paraId="72F01EBE" w14:textId="381BAD16" w:rsidR="00295191" w:rsidRPr="00724B97" w:rsidRDefault="00DC22EC" w:rsidP="009873DF">
      <w:pPr>
        <w:tabs>
          <w:tab w:val="left" w:pos="1276"/>
        </w:tabs>
        <w:ind w:firstLine="709"/>
        <w:jc w:val="both"/>
        <w:rPr>
          <w:sz w:val="28"/>
          <w:szCs w:val="28"/>
          <w:lang w:val="en-US"/>
        </w:rPr>
      </w:pPr>
      <w:r w:rsidRPr="00724B97">
        <w:rPr>
          <w:sz w:val="28"/>
          <w:szCs w:val="28"/>
          <w:lang w:val="en-US"/>
        </w:rPr>
        <w:t>1</w:t>
      </w:r>
      <w:r w:rsidR="002D3496" w:rsidRPr="00724B97">
        <w:rPr>
          <w:sz w:val="28"/>
          <w:szCs w:val="28"/>
          <w:lang w:val="kk-KZ"/>
        </w:rPr>
        <w:t>79</w:t>
      </w:r>
      <w:r w:rsidRPr="00724B97">
        <w:rPr>
          <w:sz w:val="28"/>
          <w:szCs w:val="28"/>
          <w:lang w:val="en-US"/>
        </w:rPr>
        <w:t xml:space="preserve"> </w:t>
      </w:r>
      <w:r w:rsidR="00295191" w:rsidRPr="00724B97">
        <w:rPr>
          <w:sz w:val="28"/>
          <w:szCs w:val="28"/>
          <w:lang w:val="en-US"/>
        </w:rPr>
        <w:t>Jacucci G. et al. Haptics in social interaction with agents and avatars in virtual reality: a systematic review //</w:t>
      </w:r>
      <w:r w:rsidRPr="00724B97">
        <w:rPr>
          <w:sz w:val="28"/>
          <w:szCs w:val="28"/>
          <w:lang w:val="en-US"/>
        </w:rPr>
        <w:t xml:space="preserve"> </w:t>
      </w:r>
      <w:r w:rsidR="00295191" w:rsidRPr="00724B97">
        <w:rPr>
          <w:sz w:val="28"/>
          <w:szCs w:val="28"/>
          <w:lang w:val="en-US"/>
        </w:rPr>
        <w:t xml:space="preserve">Virtual Reality. – 2024. – </w:t>
      </w:r>
      <w:r w:rsidRPr="00724B97">
        <w:rPr>
          <w:sz w:val="28"/>
          <w:szCs w:val="28"/>
          <w:lang w:val="en-US"/>
        </w:rPr>
        <w:t>Vol</w:t>
      </w:r>
      <w:r w:rsidR="00295191" w:rsidRPr="00724B97">
        <w:rPr>
          <w:sz w:val="28"/>
          <w:szCs w:val="28"/>
          <w:lang w:val="en-US"/>
        </w:rPr>
        <w:t>. 28</w:t>
      </w:r>
      <w:r w:rsidRPr="00724B97">
        <w:rPr>
          <w:sz w:val="28"/>
          <w:szCs w:val="28"/>
          <w:lang w:val="en-US"/>
        </w:rPr>
        <w:t>, Issue 4. – P</w:t>
      </w:r>
      <w:r w:rsidR="00295191" w:rsidRPr="00724B97">
        <w:rPr>
          <w:sz w:val="28"/>
          <w:szCs w:val="28"/>
          <w:lang w:val="en-US"/>
        </w:rPr>
        <w:t>.</w:t>
      </w:r>
      <w:r w:rsidR="00724B97" w:rsidRPr="00724B97">
        <w:rPr>
          <w:sz w:val="28"/>
          <w:szCs w:val="28"/>
          <w:lang w:val="en-US"/>
        </w:rPr>
        <w:t> </w:t>
      </w:r>
      <w:r w:rsidR="00295191" w:rsidRPr="00724B97">
        <w:rPr>
          <w:sz w:val="28"/>
          <w:szCs w:val="28"/>
          <w:lang w:val="en-US"/>
        </w:rPr>
        <w:t>170</w:t>
      </w:r>
      <w:r w:rsidRPr="00724B97">
        <w:rPr>
          <w:sz w:val="28"/>
          <w:szCs w:val="28"/>
          <w:lang w:val="en-US"/>
        </w:rPr>
        <w:t>-1-170-23</w:t>
      </w:r>
      <w:r w:rsidR="00295191" w:rsidRPr="00724B97">
        <w:rPr>
          <w:sz w:val="28"/>
          <w:szCs w:val="28"/>
          <w:lang w:val="en-US"/>
        </w:rPr>
        <w:t>.</w:t>
      </w:r>
    </w:p>
    <w:p w14:paraId="00D84621" w14:textId="5A006728" w:rsidR="00295191" w:rsidRPr="00724B97" w:rsidRDefault="00DC22EC" w:rsidP="009873DF">
      <w:pPr>
        <w:tabs>
          <w:tab w:val="left" w:pos="1276"/>
        </w:tabs>
        <w:ind w:firstLine="709"/>
        <w:jc w:val="both"/>
        <w:rPr>
          <w:sz w:val="28"/>
          <w:szCs w:val="28"/>
          <w:lang w:val="en-US"/>
        </w:rPr>
      </w:pPr>
      <w:r w:rsidRPr="00724B97">
        <w:rPr>
          <w:sz w:val="28"/>
          <w:szCs w:val="28"/>
          <w:lang w:val="en-US"/>
        </w:rPr>
        <w:t>18</w:t>
      </w:r>
      <w:r w:rsidR="002D3496" w:rsidRPr="00724B97">
        <w:rPr>
          <w:sz w:val="28"/>
          <w:szCs w:val="28"/>
          <w:lang w:val="kk-KZ"/>
        </w:rPr>
        <w:t>0</w:t>
      </w:r>
      <w:r w:rsidRPr="00724B97">
        <w:rPr>
          <w:sz w:val="28"/>
          <w:szCs w:val="28"/>
          <w:lang w:val="en-US"/>
        </w:rPr>
        <w:t xml:space="preserve"> </w:t>
      </w:r>
      <w:r w:rsidR="00295191" w:rsidRPr="00724B97">
        <w:rPr>
          <w:sz w:val="28"/>
          <w:szCs w:val="28"/>
          <w:lang w:val="en-US"/>
        </w:rPr>
        <w:t>Wolfe R. et al. State of the art and future challenges of the portrayal of facial nonmanual signals by signing avatar //</w:t>
      </w:r>
      <w:r w:rsidRPr="00724B97">
        <w:rPr>
          <w:sz w:val="28"/>
          <w:szCs w:val="28"/>
          <w:lang w:val="en-US"/>
        </w:rPr>
        <w:t xml:space="preserve"> Procced. internat. conf.</w:t>
      </w:r>
      <w:r w:rsidR="00295191" w:rsidRPr="00724B97">
        <w:rPr>
          <w:sz w:val="28"/>
          <w:szCs w:val="28"/>
          <w:lang w:val="en-US"/>
        </w:rPr>
        <w:t xml:space="preserve"> on Human-Computer Interaction. – Cham: Springer, 2021. – </w:t>
      </w:r>
      <w:r w:rsidRPr="00724B97">
        <w:rPr>
          <w:sz w:val="28"/>
          <w:szCs w:val="28"/>
          <w:lang w:val="en-US"/>
        </w:rPr>
        <w:t>P</w:t>
      </w:r>
      <w:r w:rsidR="00295191" w:rsidRPr="00724B97">
        <w:rPr>
          <w:sz w:val="28"/>
          <w:szCs w:val="28"/>
          <w:lang w:val="en-US"/>
        </w:rPr>
        <w:t>. 639-655.</w:t>
      </w:r>
    </w:p>
    <w:p w14:paraId="04071112" w14:textId="1BD7233E" w:rsidR="00295191" w:rsidRPr="00724B97" w:rsidRDefault="00DC22EC" w:rsidP="009873DF">
      <w:pPr>
        <w:tabs>
          <w:tab w:val="left" w:pos="1276"/>
        </w:tabs>
        <w:ind w:firstLine="709"/>
        <w:jc w:val="both"/>
        <w:rPr>
          <w:sz w:val="28"/>
          <w:szCs w:val="28"/>
          <w:lang w:val="en-US"/>
        </w:rPr>
      </w:pPr>
      <w:r w:rsidRPr="00724B97">
        <w:rPr>
          <w:sz w:val="28"/>
          <w:szCs w:val="28"/>
          <w:lang w:val="en-US"/>
        </w:rPr>
        <w:t>18</w:t>
      </w:r>
      <w:r w:rsidR="002D3496" w:rsidRPr="00724B97">
        <w:rPr>
          <w:sz w:val="28"/>
          <w:szCs w:val="28"/>
          <w:lang w:val="kk-KZ"/>
        </w:rPr>
        <w:t>1</w:t>
      </w:r>
      <w:r w:rsidRPr="00724B97">
        <w:rPr>
          <w:sz w:val="28"/>
          <w:szCs w:val="28"/>
          <w:lang w:val="en-US"/>
        </w:rPr>
        <w:t xml:space="preserve"> </w:t>
      </w:r>
      <w:r w:rsidR="00295191" w:rsidRPr="00724B97">
        <w:rPr>
          <w:sz w:val="28"/>
          <w:szCs w:val="28"/>
          <w:lang w:val="en-US"/>
        </w:rPr>
        <w:t>Nyatsanga S. et al. A comprehensive review of data</w:t>
      </w:r>
      <w:r w:rsidR="00295191" w:rsidRPr="00724B97">
        <w:rPr>
          <w:rFonts w:ascii="Cambria Math" w:hAnsi="Cambria Math" w:cs="Cambria Math"/>
          <w:sz w:val="28"/>
          <w:szCs w:val="28"/>
          <w:lang w:val="en-US"/>
        </w:rPr>
        <w:t>‐</w:t>
      </w:r>
      <w:r w:rsidR="00295191" w:rsidRPr="00724B97">
        <w:rPr>
          <w:sz w:val="28"/>
          <w:szCs w:val="28"/>
          <w:lang w:val="en-US"/>
        </w:rPr>
        <w:t>driven co</w:t>
      </w:r>
      <w:r w:rsidR="00295191" w:rsidRPr="00724B97">
        <w:rPr>
          <w:rFonts w:ascii="Cambria Math" w:hAnsi="Cambria Math" w:cs="Cambria Math"/>
          <w:sz w:val="28"/>
          <w:szCs w:val="28"/>
          <w:lang w:val="en-US"/>
        </w:rPr>
        <w:t>‐</w:t>
      </w:r>
      <w:r w:rsidR="00295191" w:rsidRPr="00724B97">
        <w:rPr>
          <w:sz w:val="28"/>
          <w:szCs w:val="28"/>
          <w:lang w:val="en-US"/>
        </w:rPr>
        <w:t>speech gesture generation //</w:t>
      </w:r>
      <w:r w:rsidRPr="00724B97">
        <w:rPr>
          <w:sz w:val="28"/>
          <w:szCs w:val="28"/>
          <w:lang w:val="en-US"/>
        </w:rPr>
        <w:t xml:space="preserve"> </w:t>
      </w:r>
      <w:r w:rsidR="00295191" w:rsidRPr="00724B97">
        <w:rPr>
          <w:sz w:val="28"/>
          <w:szCs w:val="28"/>
          <w:lang w:val="en-US"/>
        </w:rPr>
        <w:t>Comp</w:t>
      </w:r>
      <w:r w:rsidR="00724B97" w:rsidRPr="00724B97">
        <w:rPr>
          <w:sz w:val="28"/>
          <w:szCs w:val="28"/>
          <w:lang w:val="en-US"/>
        </w:rPr>
        <w:t>.</w:t>
      </w:r>
      <w:r w:rsidR="00295191" w:rsidRPr="00724B97">
        <w:rPr>
          <w:sz w:val="28"/>
          <w:szCs w:val="28"/>
          <w:lang w:val="en-US"/>
        </w:rPr>
        <w:t xml:space="preserve"> Graphics For. – 2023. – </w:t>
      </w:r>
      <w:r w:rsidRPr="00724B97">
        <w:rPr>
          <w:sz w:val="28"/>
          <w:szCs w:val="28"/>
          <w:lang w:val="en-US"/>
        </w:rPr>
        <w:t>Vol</w:t>
      </w:r>
      <w:r w:rsidR="00295191" w:rsidRPr="00724B97">
        <w:rPr>
          <w:sz w:val="28"/>
          <w:szCs w:val="28"/>
          <w:lang w:val="en-US"/>
        </w:rPr>
        <w:t>. 42</w:t>
      </w:r>
      <w:r w:rsidRPr="00724B97">
        <w:rPr>
          <w:sz w:val="28"/>
          <w:szCs w:val="28"/>
          <w:lang w:val="en-US"/>
        </w:rPr>
        <w:t>, Issue</w:t>
      </w:r>
      <w:r w:rsidR="00295191" w:rsidRPr="00724B97">
        <w:rPr>
          <w:sz w:val="28"/>
          <w:szCs w:val="28"/>
          <w:lang w:val="en-US"/>
        </w:rPr>
        <w:t xml:space="preserve"> 2. – </w:t>
      </w:r>
      <w:r w:rsidRPr="00724B97">
        <w:rPr>
          <w:sz w:val="28"/>
          <w:szCs w:val="28"/>
          <w:lang w:val="en-US"/>
        </w:rPr>
        <w:t>P</w:t>
      </w:r>
      <w:r w:rsidR="00295191" w:rsidRPr="00724B97">
        <w:rPr>
          <w:sz w:val="28"/>
          <w:szCs w:val="28"/>
          <w:lang w:val="en-US"/>
        </w:rPr>
        <w:t>. 569-596.</w:t>
      </w:r>
    </w:p>
    <w:p w14:paraId="1E26920B" w14:textId="102539BC" w:rsidR="00295191" w:rsidRPr="00724B97" w:rsidRDefault="00DC22EC" w:rsidP="009873DF">
      <w:pPr>
        <w:tabs>
          <w:tab w:val="left" w:pos="1276"/>
        </w:tabs>
        <w:ind w:firstLine="709"/>
        <w:jc w:val="both"/>
        <w:rPr>
          <w:sz w:val="28"/>
          <w:szCs w:val="28"/>
          <w:lang w:val="en-US"/>
        </w:rPr>
      </w:pPr>
      <w:r w:rsidRPr="00724B97">
        <w:rPr>
          <w:sz w:val="28"/>
          <w:szCs w:val="28"/>
          <w:lang w:val="en-US"/>
        </w:rPr>
        <w:t>18</w:t>
      </w:r>
      <w:r w:rsidR="002D3496" w:rsidRPr="00724B97">
        <w:rPr>
          <w:sz w:val="28"/>
          <w:szCs w:val="28"/>
          <w:lang w:val="kk-KZ"/>
        </w:rPr>
        <w:t>2</w:t>
      </w:r>
      <w:r w:rsidRPr="00724B97">
        <w:rPr>
          <w:sz w:val="28"/>
          <w:szCs w:val="28"/>
          <w:lang w:val="en-US"/>
        </w:rPr>
        <w:t xml:space="preserve"> </w:t>
      </w:r>
      <w:r w:rsidR="00295191" w:rsidRPr="00724B97">
        <w:rPr>
          <w:sz w:val="28"/>
          <w:szCs w:val="28"/>
          <w:lang w:val="en-US"/>
        </w:rPr>
        <w:t>Sharma S. et al. Exploring the potential of vr interfaces in animation: A comprehensive review //</w:t>
      </w:r>
      <w:r w:rsidRPr="00724B97">
        <w:rPr>
          <w:sz w:val="28"/>
          <w:szCs w:val="28"/>
          <w:lang w:val="en-US"/>
        </w:rPr>
        <w:t xml:space="preserve"> Procced. </w:t>
      </w:r>
      <w:r w:rsidR="00295191" w:rsidRPr="00724B97">
        <w:rPr>
          <w:sz w:val="28"/>
          <w:szCs w:val="28"/>
          <w:lang w:val="en-US"/>
        </w:rPr>
        <w:t>2023 Internat</w:t>
      </w:r>
      <w:r w:rsidRPr="00724B97">
        <w:rPr>
          <w:sz w:val="28"/>
          <w:szCs w:val="28"/>
          <w:lang w:val="en-US"/>
        </w:rPr>
        <w:t>.</w:t>
      </w:r>
      <w:r w:rsidR="00295191" w:rsidRPr="00724B97">
        <w:rPr>
          <w:sz w:val="28"/>
          <w:szCs w:val="28"/>
          <w:lang w:val="en-US"/>
        </w:rPr>
        <w:t xml:space="preserve"> Conf</w:t>
      </w:r>
      <w:r w:rsidRPr="00724B97">
        <w:rPr>
          <w:sz w:val="28"/>
          <w:szCs w:val="28"/>
          <w:lang w:val="en-US"/>
        </w:rPr>
        <w:t>.</w:t>
      </w:r>
      <w:r w:rsidR="00295191" w:rsidRPr="00724B97">
        <w:rPr>
          <w:sz w:val="28"/>
          <w:szCs w:val="28"/>
          <w:lang w:val="en-US"/>
        </w:rPr>
        <w:t xml:space="preserve"> on Advancement in Computation &amp; Computer Technologies (InCACCT). – </w:t>
      </w:r>
      <w:r w:rsidRPr="00724B97">
        <w:rPr>
          <w:sz w:val="28"/>
          <w:szCs w:val="28"/>
          <w:lang w:val="en-US"/>
        </w:rPr>
        <w:t>Gharuan</w:t>
      </w:r>
      <w:r w:rsidR="00295191" w:rsidRPr="00724B97">
        <w:rPr>
          <w:sz w:val="28"/>
          <w:szCs w:val="28"/>
          <w:lang w:val="en-US"/>
        </w:rPr>
        <w:t xml:space="preserve">, 2023. – </w:t>
      </w:r>
      <w:r w:rsidRPr="00724B97">
        <w:rPr>
          <w:sz w:val="28"/>
          <w:szCs w:val="28"/>
          <w:lang w:val="en-US"/>
        </w:rPr>
        <w:t>P</w:t>
      </w:r>
      <w:r w:rsidR="00295191" w:rsidRPr="00724B97">
        <w:rPr>
          <w:sz w:val="28"/>
          <w:szCs w:val="28"/>
          <w:lang w:val="en-US"/>
        </w:rPr>
        <w:t>. 1-6.</w:t>
      </w:r>
    </w:p>
    <w:p w14:paraId="48BD7F4E" w14:textId="7F2490B9" w:rsidR="00295191" w:rsidRPr="00724B97" w:rsidRDefault="00DC22EC" w:rsidP="009873DF">
      <w:pPr>
        <w:tabs>
          <w:tab w:val="left" w:pos="1276"/>
        </w:tabs>
        <w:ind w:firstLine="709"/>
        <w:jc w:val="both"/>
        <w:rPr>
          <w:sz w:val="28"/>
          <w:szCs w:val="28"/>
          <w:lang w:val="en-US"/>
        </w:rPr>
      </w:pPr>
      <w:r w:rsidRPr="00724B97">
        <w:rPr>
          <w:sz w:val="28"/>
          <w:szCs w:val="28"/>
          <w:lang w:val="en-US"/>
        </w:rPr>
        <w:t>18</w:t>
      </w:r>
      <w:r w:rsidR="002D3496" w:rsidRPr="00724B97">
        <w:rPr>
          <w:sz w:val="28"/>
          <w:szCs w:val="28"/>
          <w:lang w:val="kk-KZ"/>
        </w:rPr>
        <w:t>3</w:t>
      </w:r>
      <w:r w:rsidRPr="00724B97">
        <w:rPr>
          <w:sz w:val="28"/>
          <w:szCs w:val="28"/>
          <w:lang w:val="en-US"/>
        </w:rPr>
        <w:t xml:space="preserve"> </w:t>
      </w:r>
      <w:r w:rsidR="00295191" w:rsidRPr="00724B97">
        <w:rPr>
          <w:sz w:val="28"/>
          <w:szCs w:val="28"/>
          <w:lang w:val="en-US"/>
        </w:rPr>
        <w:t>Martinengo L. et al. Conversational agents in health care: scoping review of their behavior change techniques and underpinning theory //</w:t>
      </w:r>
      <w:r w:rsidRPr="00724B97">
        <w:rPr>
          <w:sz w:val="28"/>
          <w:szCs w:val="28"/>
          <w:lang w:val="en-US"/>
        </w:rPr>
        <w:t xml:space="preserve"> </w:t>
      </w:r>
      <w:r w:rsidR="00295191" w:rsidRPr="00724B97">
        <w:rPr>
          <w:sz w:val="28"/>
          <w:szCs w:val="28"/>
          <w:lang w:val="en-US"/>
        </w:rPr>
        <w:t xml:space="preserve">Journal of Medical Internet Research. – 2022. – </w:t>
      </w:r>
      <w:r w:rsidRPr="00724B97">
        <w:rPr>
          <w:sz w:val="28"/>
          <w:szCs w:val="28"/>
          <w:lang w:val="en-US"/>
        </w:rPr>
        <w:t>Vol</w:t>
      </w:r>
      <w:r w:rsidR="00295191" w:rsidRPr="00724B97">
        <w:rPr>
          <w:sz w:val="28"/>
          <w:szCs w:val="28"/>
          <w:lang w:val="en-US"/>
        </w:rPr>
        <w:t>. 24</w:t>
      </w:r>
      <w:r w:rsidRPr="00724B97">
        <w:rPr>
          <w:sz w:val="28"/>
          <w:szCs w:val="28"/>
          <w:lang w:val="en-US"/>
        </w:rPr>
        <w:t>,</w:t>
      </w:r>
      <w:r w:rsidR="00295191" w:rsidRPr="00724B97">
        <w:rPr>
          <w:sz w:val="28"/>
          <w:szCs w:val="28"/>
          <w:lang w:val="en-US"/>
        </w:rPr>
        <w:t xml:space="preserve"> </w:t>
      </w:r>
      <w:r w:rsidRPr="00724B97">
        <w:rPr>
          <w:sz w:val="28"/>
          <w:szCs w:val="28"/>
          <w:lang w:val="en-US"/>
        </w:rPr>
        <w:t>Issue</w:t>
      </w:r>
      <w:r w:rsidR="00295191" w:rsidRPr="00724B97">
        <w:rPr>
          <w:sz w:val="28"/>
          <w:szCs w:val="28"/>
          <w:lang w:val="en-US"/>
        </w:rPr>
        <w:t xml:space="preserve"> 10. – </w:t>
      </w:r>
      <w:r w:rsidRPr="00724B97">
        <w:rPr>
          <w:sz w:val="28"/>
          <w:szCs w:val="28"/>
          <w:lang w:val="en-US"/>
        </w:rPr>
        <w:t>P</w:t>
      </w:r>
      <w:r w:rsidR="00295191" w:rsidRPr="00724B97">
        <w:rPr>
          <w:sz w:val="28"/>
          <w:szCs w:val="28"/>
          <w:lang w:val="en-US"/>
        </w:rPr>
        <w:t>. e39243.</w:t>
      </w:r>
    </w:p>
    <w:p w14:paraId="28C99C95" w14:textId="38D10896" w:rsidR="00295191" w:rsidRPr="00724B97" w:rsidRDefault="00DC22EC" w:rsidP="009873DF">
      <w:pPr>
        <w:tabs>
          <w:tab w:val="left" w:pos="1276"/>
        </w:tabs>
        <w:ind w:firstLine="709"/>
        <w:jc w:val="both"/>
        <w:rPr>
          <w:sz w:val="28"/>
          <w:szCs w:val="28"/>
          <w:lang w:val="en-US"/>
        </w:rPr>
      </w:pPr>
      <w:r w:rsidRPr="00724B97">
        <w:rPr>
          <w:sz w:val="28"/>
          <w:szCs w:val="28"/>
          <w:lang w:val="en-US"/>
        </w:rPr>
        <w:t>18</w:t>
      </w:r>
      <w:r w:rsidR="002D3496" w:rsidRPr="00724B97">
        <w:rPr>
          <w:sz w:val="28"/>
          <w:szCs w:val="28"/>
          <w:lang w:val="kk-KZ"/>
        </w:rPr>
        <w:t>4</w:t>
      </w:r>
      <w:r w:rsidRPr="00724B97">
        <w:rPr>
          <w:sz w:val="28"/>
          <w:szCs w:val="28"/>
          <w:lang w:val="en-US"/>
        </w:rPr>
        <w:t xml:space="preserve"> </w:t>
      </w:r>
      <w:r w:rsidR="00295191" w:rsidRPr="00724B97">
        <w:rPr>
          <w:sz w:val="28"/>
          <w:szCs w:val="28"/>
          <w:lang w:val="en-US"/>
        </w:rPr>
        <w:t>Wolfert P., Robinson N., Belpaeme T. A review of evaluation practices of gesture generation in embodied conversational agents //</w:t>
      </w:r>
      <w:r w:rsidRPr="00724B97">
        <w:rPr>
          <w:sz w:val="28"/>
          <w:szCs w:val="28"/>
          <w:lang w:val="en-US"/>
        </w:rPr>
        <w:t xml:space="preserve"> </w:t>
      </w:r>
      <w:r w:rsidR="00295191" w:rsidRPr="00724B97">
        <w:rPr>
          <w:sz w:val="28"/>
          <w:szCs w:val="28"/>
          <w:lang w:val="en-US"/>
        </w:rPr>
        <w:t xml:space="preserve">IEEE Transactions on Human-Machine Systems. – 2022. – </w:t>
      </w:r>
      <w:r w:rsidRPr="00724B97">
        <w:rPr>
          <w:sz w:val="28"/>
          <w:szCs w:val="28"/>
          <w:lang w:val="en-US"/>
        </w:rPr>
        <w:t>Vol</w:t>
      </w:r>
      <w:r w:rsidR="00295191" w:rsidRPr="00724B97">
        <w:rPr>
          <w:sz w:val="28"/>
          <w:szCs w:val="28"/>
          <w:lang w:val="en-US"/>
        </w:rPr>
        <w:t>. 52</w:t>
      </w:r>
      <w:r w:rsidRPr="00724B97">
        <w:rPr>
          <w:sz w:val="28"/>
          <w:szCs w:val="28"/>
          <w:lang w:val="en-US"/>
        </w:rPr>
        <w:t>,</w:t>
      </w:r>
      <w:r w:rsidR="00295191" w:rsidRPr="00724B97">
        <w:rPr>
          <w:sz w:val="28"/>
          <w:szCs w:val="28"/>
          <w:lang w:val="en-US"/>
        </w:rPr>
        <w:t xml:space="preserve"> </w:t>
      </w:r>
      <w:r w:rsidRPr="00724B97">
        <w:rPr>
          <w:sz w:val="28"/>
          <w:szCs w:val="28"/>
          <w:lang w:val="en-US"/>
        </w:rPr>
        <w:t>Issue</w:t>
      </w:r>
      <w:r w:rsidR="00295191" w:rsidRPr="00724B97">
        <w:rPr>
          <w:sz w:val="28"/>
          <w:szCs w:val="28"/>
          <w:lang w:val="en-US"/>
        </w:rPr>
        <w:t xml:space="preserve"> 3. – </w:t>
      </w:r>
      <w:r w:rsidRPr="00724B97">
        <w:rPr>
          <w:sz w:val="28"/>
          <w:szCs w:val="28"/>
          <w:lang w:val="en-US"/>
        </w:rPr>
        <w:t>P</w:t>
      </w:r>
      <w:r w:rsidR="00295191" w:rsidRPr="00724B97">
        <w:rPr>
          <w:sz w:val="28"/>
          <w:szCs w:val="28"/>
          <w:lang w:val="en-US"/>
        </w:rPr>
        <w:t>. 379-389.</w:t>
      </w:r>
    </w:p>
    <w:p w14:paraId="5988B5A0" w14:textId="0309B7FA" w:rsidR="00295191" w:rsidRPr="00724B97" w:rsidRDefault="00DC22EC" w:rsidP="009873DF">
      <w:pPr>
        <w:tabs>
          <w:tab w:val="left" w:pos="1276"/>
        </w:tabs>
        <w:ind w:firstLine="709"/>
        <w:jc w:val="both"/>
        <w:rPr>
          <w:sz w:val="28"/>
          <w:szCs w:val="28"/>
          <w:lang w:val="en-US"/>
        </w:rPr>
      </w:pPr>
      <w:r w:rsidRPr="00724B97">
        <w:rPr>
          <w:sz w:val="28"/>
          <w:szCs w:val="28"/>
          <w:lang w:val="en-US"/>
        </w:rPr>
        <w:t>18</w:t>
      </w:r>
      <w:r w:rsidR="00D14F28" w:rsidRPr="00724B97">
        <w:rPr>
          <w:sz w:val="28"/>
          <w:szCs w:val="28"/>
          <w:lang w:val="kk-KZ"/>
        </w:rPr>
        <w:t>5</w:t>
      </w:r>
      <w:r w:rsidRPr="00724B97">
        <w:rPr>
          <w:sz w:val="28"/>
          <w:szCs w:val="28"/>
          <w:lang w:val="en-US"/>
        </w:rPr>
        <w:t xml:space="preserve"> </w:t>
      </w:r>
      <w:r w:rsidR="00295191" w:rsidRPr="00724B97">
        <w:rPr>
          <w:sz w:val="28"/>
          <w:szCs w:val="28"/>
          <w:lang w:val="en-US"/>
        </w:rPr>
        <w:t xml:space="preserve">Choudhury S. Multi-target modeling of spine movements for signing Avatar //Universal Access in the Information Society. – 2025. – </w:t>
      </w:r>
      <w:r w:rsidRPr="00724B97">
        <w:rPr>
          <w:sz w:val="28"/>
          <w:szCs w:val="28"/>
          <w:lang w:val="en-US"/>
        </w:rPr>
        <w:t>Vol</w:t>
      </w:r>
      <w:r w:rsidR="00295191" w:rsidRPr="00724B97">
        <w:rPr>
          <w:sz w:val="28"/>
          <w:szCs w:val="28"/>
          <w:lang w:val="en-US"/>
        </w:rPr>
        <w:t>. 24</w:t>
      </w:r>
      <w:r w:rsidRPr="00724B97">
        <w:rPr>
          <w:sz w:val="28"/>
          <w:szCs w:val="28"/>
          <w:lang w:val="en-US"/>
        </w:rPr>
        <w:t>, Issue</w:t>
      </w:r>
      <w:r w:rsidR="00295191" w:rsidRPr="00724B97">
        <w:rPr>
          <w:sz w:val="28"/>
          <w:szCs w:val="28"/>
          <w:lang w:val="en-US"/>
        </w:rPr>
        <w:t xml:space="preserve"> 1. – </w:t>
      </w:r>
      <w:r w:rsidRPr="00724B97">
        <w:rPr>
          <w:sz w:val="28"/>
          <w:szCs w:val="28"/>
          <w:lang w:val="en-US"/>
        </w:rPr>
        <w:t>P</w:t>
      </w:r>
      <w:r w:rsidR="00295191" w:rsidRPr="00724B97">
        <w:rPr>
          <w:sz w:val="28"/>
          <w:szCs w:val="28"/>
          <w:lang w:val="en-US"/>
        </w:rPr>
        <w:t>.</w:t>
      </w:r>
      <w:r w:rsidR="00724B97" w:rsidRPr="00724B97">
        <w:rPr>
          <w:sz w:val="28"/>
          <w:szCs w:val="28"/>
          <w:lang w:val="en-US"/>
        </w:rPr>
        <w:t> </w:t>
      </w:r>
      <w:r w:rsidR="00295191" w:rsidRPr="00724B97">
        <w:rPr>
          <w:sz w:val="28"/>
          <w:szCs w:val="28"/>
          <w:lang w:val="en-US"/>
        </w:rPr>
        <w:t>5-17.</w:t>
      </w:r>
    </w:p>
    <w:p w14:paraId="6CACAF7C" w14:textId="5FA23758" w:rsidR="00295191" w:rsidRPr="00724B97" w:rsidRDefault="00DC22EC" w:rsidP="009873DF">
      <w:pPr>
        <w:tabs>
          <w:tab w:val="left" w:pos="1276"/>
        </w:tabs>
        <w:ind w:firstLine="709"/>
        <w:jc w:val="both"/>
        <w:rPr>
          <w:sz w:val="28"/>
          <w:szCs w:val="28"/>
          <w:lang w:val="en-US"/>
        </w:rPr>
      </w:pPr>
      <w:r w:rsidRPr="00724B97">
        <w:rPr>
          <w:sz w:val="28"/>
          <w:szCs w:val="28"/>
          <w:lang w:val="en-US"/>
        </w:rPr>
        <w:t>18</w:t>
      </w:r>
      <w:r w:rsidR="00912B20" w:rsidRPr="00724B97">
        <w:rPr>
          <w:sz w:val="28"/>
          <w:szCs w:val="28"/>
          <w:lang w:val="kk-KZ"/>
        </w:rPr>
        <w:t>6</w:t>
      </w:r>
      <w:r w:rsidRPr="00724B97">
        <w:rPr>
          <w:sz w:val="28"/>
          <w:szCs w:val="28"/>
          <w:lang w:val="en-US"/>
        </w:rPr>
        <w:t xml:space="preserve"> </w:t>
      </w:r>
      <w:r w:rsidR="00295191" w:rsidRPr="00724B97">
        <w:rPr>
          <w:sz w:val="28"/>
          <w:szCs w:val="28"/>
          <w:lang w:val="en-US"/>
        </w:rPr>
        <w:t>Sorooshian S., Tavana M. A systematic review of the soft computing methods shaping the future of the metaverse //</w:t>
      </w:r>
      <w:r w:rsidRPr="00724B97">
        <w:rPr>
          <w:sz w:val="28"/>
          <w:szCs w:val="28"/>
          <w:lang w:val="en-US"/>
        </w:rPr>
        <w:t xml:space="preserve"> </w:t>
      </w:r>
      <w:hyperlink r:id="rId62" w:history="1">
        <w:r w:rsidR="00724B97" w:rsidRPr="00724B97">
          <w:rPr>
            <w:rStyle w:val="ad"/>
            <w:color w:val="auto"/>
            <w:sz w:val="28"/>
            <w:szCs w:val="28"/>
            <w:u w:val="none"/>
            <w:lang w:val="en-US"/>
          </w:rPr>
          <w:t>https://papers.ssrn.com</w:t>
        </w:r>
      </w:hyperlink>
      <w:r w:rsidR="00295191" w:rsidRPr="00724B97">
        <w:rPr>
          <w:sz w:val="28"/>
          <w:szCs w:val="28"/>
          <w:lang w:val="en-US"/>
        </w:rPr>
        <w:t>.</w:t>
      </w:r>
      <w:r w:rsidR="00724B97" w:rsidRPr="00724B97">
        <w:rPr>
          <w:sz w:val="28"/>
          <w:szCs w:val="28"/>
          <w:lang w:val="en-US"/>
        </w:rPr>
        <w:t xml:space="preserve"> 10.10.2025.</w:t>
      </w:r>
    </w:p>
    <w:p w14:paraId="37D52B9F" w14:textId="6A886805" w:rsidR="00295191" w:rsidRPr="00724B97" w:rsidRDefault="00DC22EC" w:rsidP="009873DF">
      <w:pPr>
        <w:tabs>
          <w:tab w:val="left" w:pos="1276"/>
        </w:tabs>
        <w:ind w:firstLine="709"/>
        <w:jc w:val="both"/>
        <w:rPr>
          <w:sz w:val="28"/>
          <w:szCs w:val="28"/>
          <w:lang w:val="en-US"/>
        </w:rPr>
      </w:pPr>
      <w:r w:rsidRPr="00724B97">
        <w:rPr>
          <w:sz w:val="28"/>
          <w:szCs w:val="28"/>
          <w:lang w:val="en-US"/>
        </w:rPr>
        <w:t>1</w:t>
      </w:r>
      <w:r w:rsidR="00912B20" w:rsidRPr="00724B97">
        <w:rPr>
          <w:sz w:val="28"/>
          <w:szCs w:val="28"/>
          <w:lang w:val="kk-KZ"/>
        </w:rPr>
        <w:t>87</w:t>
      </w:r>
      <w:r w:rsidRPr="00724B97">
        <w:rPr>
          <w:sz w:val="28"/>
          <w:szCs w:val="28"/>
          <w:lang w:val="en-US"/>
        </w:rPr>
        <w:t xml:space="preserve"> </w:t>
      </w:r>
      <w:r w:rsidR="00295191" w:rsidRPr="00724B97">
        <w:rPr>
          <w:sz w:val="28"/>
          <w:szCs w:val="28"/>
          <w:lang w:val="en-US"/>
        </w:rPr>
        <w:t>Blender. Ашық бастапқы кодты 3D жасауға арналған программалық кешен</w:t>
      </w:r>
      <w:r w:rsidR="00AC5B26" w:rsidRPr="00724B97">
        <w:rPr>
          <w:sz w:val="28"/>
          <w:szCs w:val="28"/>
          <w:lang w:val="en-US"/>
        </w:rPr>
        <w:t xml:space="preserve"> // </w:t>
      </w:r>
      <w:hyperlink r:id="rId63" w:history="1">
        <w:r w:rsidR="00724B97" w:rsidRPr="00724B97">
          <w:rPr>
            <w:rStyle w:val="ad"/>
            <w:color w:val="auto"/>
            <w:sz w:val="28"/>
            <w:szCs w:val="28"/>
            <w:u w:val="none"/>
            <w:lang w:val="en-US"/>
          </w:rPr>
          <w:t>https://textbook.tou.edu.kz/books/299/0.html</w:t>
        </w:r>
      </w:hyperlink>
      <w:r w:rsidR="00724B97" w:rsidRPr="00724B97">
        <w:rPr>
          <w:sz w:val="28"/>
          <w:szCs w:val="28"/>
          <w:lang w:val="en-US"/>
        </w:rPr>
        <w:t>. 10.10.2025.</w:t>
      </w:r>
    </w:p>
    <w:p w14:paraId="07F74B1B" w14:textId="0E7CFB5D" w:rsidR="00295191" w:rsidRPr="00724B97" w:rsidRDefault="00DC22EC" w:rsidP="009873DF">
      <w:pPr>
        <w:tabs>
          <w:tab w:val="left" w:pos="1276"/>
        </w:tabs>
        <w:ind w:firstLine="709"/>
        <w:jc w:val="both"/>
        <w:rPr>
          <w:sz w:val="28"/>
          <w:szCs w:val="28"/>
          <w:lang w:val="en-US"/>
        </w:rPr>
      </w:pPr>
      <w:r w:rsidRPr="00724B97">
        <w:rPr>
          <w:sz w:val="28"/>
          <w:szCs w:val="28"/>
          <w:lang w:val="en-US"/>
        </w:rPr>
        <w:t>1</w:t>
      </w:r>
      <w:r w:rsidR="0080080C" w:rsidRPr="00724B97">
        <w:rPr>
          <w:sz w:val="28"/>
          <w:szCs w:val="28"/>
          <w:lang w:val="kk-KZ"/>
        </w:rPr>
        <w:t>88</w:t>
      </w:r>
      <w:r w:rsidRPr="00724B97">
        <w:rPr>
          <w:sz w:val="28"/>
          <w:szCs w:val="28"/>
          <w:lang w:val="en-US"/>
        </w:rPr>
        <w:t xml:space="preserve"> </w:t>
      </w:r>
      <w:r w:rsidR="00295191" w:rsidRPr="00724B97">
        <w:rPr>
          <w:sz w:val="28"/>
          <w:szCs w:val="28"/>
          <w:lang w:val="en-US"/>
        </w:rPr>
        <w:t>Sharma D., Sharma J. The potential of virtual cloud character creation technology-meta human creator: A review //</w:t>
      </w:r>
      <w:r w:rsidR="00AC5B26" w:rsidRPr="00724B97">
        <w:rPr>
          <w:sz w:val="28"/>
          <w:szCs w:val="28"/>
          <w:lang w:val="en-US"/>
        </w:rPr>
        <w:t xml:space="preserve"> Recent Advances in Sciences, Engineering, Information Technology &amp; Management</w:t>
      </w:r>
      <w:r w:rsidR="00295191" w:rsidRPr="00724B97">
        <w:rPr>
          <w:sz w:val="28"/>
          <w:szCs w:val="28"/>
          <w:lang w:val="en-US"/>
        </w:rPr>
        <w:t xml:space="preserve">. – 2023. – </w:t>
      </w:r>
      <w:r w:rsidR="00AC5B26" w:rsidRPr="00724B97">
        <w:rPr>
          <w:sz w:val="28"/>
          <w:szCs w:val="28"/>
          <w:lang w:val="en-US"/>
        </w:rPr>
        <w:t>Vol</w:t>
      </w:r>
      <w:r w:rsidR="00295191" w:rsidRPr="00724B97">
        <w:rPr>
          <w:sz w:val="28"/>
          <w:szCs w:val="28"/>
          <w:lang w:val="en-US"/>
        </w:rPr>
        <w:t>. 2782</w:t>
      </w:r>
      <w:r w:rsidR="00AC5B26" w:rsidRPr="00724B97">
        <w:rPr>
          <w:sz w:val="28"/>
          <w:szCs w:val="28"/>
          <w:lang w:val="en-US"/>
        </w:rPr>
        <w:t>, Issue</w:t>
      </w:r>
      <w:r w:rsidR="00295191" w:rsidRPr="00724B97">
        <w:rPr>
          <w:sz w:val="28"/>
          <w:szCs w:val="28"/>
          <w:lang w:val="en-US"/>
        </w:rPr>
        <w:t xml:space="preserve"> 1. – </w:t>
      </w:r>
      <w:r w:rsidR="00AC5B26" w:rsidRPr="00724B97">
        <w:rPr>
          <w:sz w:val="28"/>
          <w:szCs w:val="28"/>
          <w:lang w:val="en-US"/>
        </w:rPr>
        <w:t>P</w:t>
      </w:r>
      <w:r w:rsidR="00295191" w:rsidRPr="00724B97">
        <w:rPr>
          <w:sz w:val="28"/>
          <w:szCs w:val="28"/>
          <w:lang w:val="en-US"/>
        </w:rPr>
        <w:t>. 020153.</w:t>
      </w:r>
    </w:p>
    <w:p w14:paraId="35090434" w14:textId="6BC3E73D" w:rsidR="00295191" w:rsidRPr="00724B97" w:rsidRDefault="00DC22EC" w:rsidP="009873DF">
      <w:pPr>
        <w:tabs>
          <w:tab w:val="left" w:pos="1276"/>
        </w:tabs>
        <w:ind w:firstLine="709"/>
        <w:jc w:val="both"/>
        <w:rPr>
          <w:sz w:val="28"/>
          <w:szCs w:val="28"/>
          <w:lang w:val="en-US"/>
        </w:rPr>
      </w:pPr>
      <w:r w:rsidRPr="00724B97">
        <w:rPr>
          <w:sz w:val="28"/>
          <w:szCs w:val="28"/>
          <w:lang w:val="en-US"/>
        </w:rPr>
        <w:t>1</w:t>
      </w:r>
      <w:r w:rsidR="0080080C" w:rsidRPr="00724B97">
        <w:rPr>
          <w:sz w:val="28"/>
          <w:szCs w:val="28"/>
          <w:lang w:val="kk-KZ"/>
        </w:rPr>
        <w:t>89</w:t>
      </w:r>
      <w:r w:rsidRPr="00724B97">
        <w:rPr>
          <w:sz w:val="28"/>
          <w:szCs w:val="28"/>
          <w:lang w:val="en-US"/>
        </w:rPr>
        <w:t xml:space="preserve"> </w:t>
      </w:r>
      <w:r w:rsidR="00295191" w:rsidRPr="00724B97">
        <w:rPr>
          <w:sz w:val="28"/>
          <w:szCs w:val="28"/>
          <w:lang w:val="en-US"/>
        </w:rPr>
        <w:t>Salisu S. et al. Motion capture technologies for ergonomics: A systematic literature review //</w:t>
      </w:r>
      <w:r w:rsidR="00AC5B26" w:rsidRPr="00724B97">
        <w:rPr>
          <w:sz w:val="28"/>
          <w:szCs w:val="28"/>
          <w:lang w:val="en-US"/>
        </w:rPr>
        <w:t xml:space="preserve"> </w:t>
      </w:r>
      <w:r w:rsidR="00295191" w:rsidRPr="00724B97">
        <w:rPr>
          <w:sz w:val="28"/>
          <w:szCs w:val="28"/>
          <w:lang w:val="en-US"/>
        </w:rPr>
        <w:t xml:space="preserve">Diagnostics. – 2023. – </w:t>
      </w:r>
      <w:r w:rsidR="00AC5B26" w:rsidRPr="00724B97">
        <w:rPr>
          <w:sz w:val="28"/>
          <w:szCs w:val="28"/>
          <w:lang w:val="en-US"/>
        </w:rPr>
        <w:t>Vol</w:t>
      </w:r>
      <w:r w:rsidR="00295191" w:rsidRPr="00724B97">
        <w:rPr>
          <w:sz w:val="28"/>
          <w:szCs w:val="28"/>
          <w:lang w:val="en-US"/>
        </w:rPr>
        <w:t>. 13</w:t>
      </w:r>
      <w:r w:rsidR="00AC5B26" w:rsidRPr="00724B97">
        <w:rPr>
          <w:sz w:val="28"/>
          <w:szCs w:val="28"/>
          <w:lang w:val="en-US"/>
        </w:rPr>
        <w:t>, Issue</w:t>
      </w:r>
      <w:r w:rsidR="00295191" w:rsidRPr="00724B97">
        <w:rPr>
          <w:sz w:val="28"/>
          <w:szCs w:val="28"/>
          <w:lang w:val="en-US"/>
        </w:rPr>
        <w:t xml:space="preserve"> 15. – </w:t>
      </w:r>
      <w:r w:rsidR="00AC5B26" w:rsidRPr="00724B97">
        <w:rPr>
          <w:sz w:val="28"/>
          <w:szCs w:val="28"/>
          <w:lang w:val="en-US"/>
        </w:rPr>
        <w:t>P</w:t>
      </w:r>
      <w:r w:rsidR="00295191" w:rsidRPr="00724B97">
        <w:rPr>
          <w:sz w:val="28"/>
          <w:szCs w:val="28"/>
          <w:lang w:val="en-US"/>
        </w:rPr>
        <w:t>. 2593.</w:t>
      </w:r>
    </w:p>
    <w:p w14:paraId="35F31DFA" w14:textId="558B01CD" w:rsidR="00295191" w:rsidRPr="00724B97" w:rsidRDefault="00DC22EC" w:rsidP="009873DF">
      <w:pPr>
        <w:tabs>
          <w:tab w:val="left" w:pos="1276"/>
        </w:tabs>
        <w:ind w:firstLine="709"/>
        <w:jc w:val="both"/>
        <w:rPr>
          <w:sz w:val="28"/>
          <w:szCs w:val="28"/>
          <w:lang w:val="en-US"/>
        </w:rPr>
      </w:pPr>
      <w:r w:rsidRPr="00724B97">
        <w:rPr>
          <w:sz w:val="28"/>
          <w:szCs w:val="28"/>
          <w:lang w:val="en-US"/>
        </w:rPr>
        <w:t>19</w:t>
      </w:r>
      <w:r w:rsidR="0080080C" w:rsidRPr="00724B97">
        <w:rPr>
          <w:sz w:val="28"/>
          <w:szCs w:val="28"/>
          <w:lang w:val="kk-KZ"/>
        </w:rPr>
        <w:t>0</w:t>
      </w:r>
      <w:r w:rsidRPr="00724B97">
        <w:rPr>
          <w:sz w:val="28"/>
          <w:szCs w:val="28"/>
          <w:lang w:val="en-US"/>
        </w:rPr>
        <w:t xml:space="preserve"> </w:t>
      </w:r>
      <w:r w:rsidR="00295191" w:rsidRPr="00724B97">
        <w:rPr>
          <w:sz w:val="28"/>
          <w:szCs w:val="28"/>
          <w:lang w:val="en-US"/>
        </w:rPr>
        <w:t>Kostadimas D., Kasapakis V., Kotis K. A systematic review on the combination of VR, IoT and AI technologies, and their integration in applications //</w:t>
      </w:r>
      <w:r w:rsidR="00AC5B26" w:rsidRPr="00724B97">
        <w:rPr>
          <w:sz w:val="28"/>
          <w:szCs w:val="28"/>
          <w:lang w:val="en-US"/>
        </w:rPr>
        <w:t xml:space="preserve"> </w:t>
      </w:r>
      <w:r w:rsidR="00295191" w:rsidRPr="00724B97">
        <w:rPr>
          <w:sz w:val="28"/>
          <w:szCs w:val="28"/>
          <w:lang w:val="en-US"/>
        </w:rPr>
        <w:t xml:space="preserve">Future Internet. – 2025. – </w:t>
      </w:r>
      <w:r w:rsidR="00AC5B26" w:rsidRPr="00724B97">
        <w:rPr>
          <w:sz w:val="28"/>
          <w:szCs w:val="28"/>
          <w:lang w:val="en-US"/>
        </w:rPr>
        <w:t>Vol</w:t>
      </w:r>
      <w:r w:rsidR="00295191" w:rsidRPr="00724B97">
        <w:rPr>
          <w:sz w:val="28"/>
          <w:szCs w:val="28"/>
          <w:lang w:val="en-US"/>
        </w:rPr>
        <w:t>. 17</w:t>
      </w:r>
      <w:r w:rsidR="00AC5B26" w:rsidRPr="00724B97">
        <w:rPr>
          <w:sz w:val="28"/>
          <w:szCs w:val="28"/>
          <w:lang w:val="en-US"/>
        </w:rPr>
        <w:t>, Issue</w:t>
      </w:r>
      <w:r w:rsidR="00295191" w:rsidRPr="00724B97">
        <w:rPr>
          <w:sz w:val="28"/>
          <w:szCs w:val="28"/>
          <w:lang w:val="en-US"/>
        </w:rPr>
        <w:t xml:space="preserve"> 4. – </w:t>
      </w:r>
      <w:r w:rsidR="00AC5B26" w:rsidRPr="00724B97">
        <w:rPr>
          <w:sz w:val="28"/>
          <w:szCs w:val="28"/>
          <w:lang w:val="en-US"/>
        </w:rPr>
        <w:t>P</w:t>
      </w:r>
      <w:r w:rsidR="00295191" w:rsidRPr="00724B97">
        <w:rPr>
          <w:sz w:val="28"/>
          <w:szCs w:val="28"/>
          <w:lang w:val="en-US"/>
        </w:rPr>
        <w:t>. 163</w:t>
      </w:r>
      <w:r w:rsidR="00AC5B26" w:rsidRPr="00724B97">
        <w:rPr>
          <w:sz w:val="28"/>
          <w:szCs w:val="28"/>
          <w:lang w:val="en-US"/>
        </w:rPr>
        <w:t>-1-163-40</w:t>
      </w:r>
      <w:r w:rsidR="00295191" w:rsidRPr="00724B97">
        <w:rPr>
          <w:sz w:val="28"/>
          <w:szCs w:val="28"/>
          <w:lang w:val="en-US"/>
        </w:rPr>
        <w:t>.</w:t>
      </w:r>
    </w:p>
    <w:p w14:paraId="4AD1C68D" w14:textId="50D0EBDD" w:rsidR="00295191" w:rsidRPr="00724B97" w:rsidRDefault="00DC22EC" w:rsidP="009873DF">
      <w:pPr>
        <w:tabs>
          <w:tab w:val="left" w:pos="1276"/>
        </w:tabs>
        <w:ind w:firstLine="709"/>
        <w:jc w:val="both"/>
        <w:rPr>
          <w:sz w:val="28"/>
          <w:szCs w:val="28"/>
          <w:lang w:val="en-US"/>
        </w:rPr>
      </w:pPr>
      <w:r w:rsidRPr="00724B97">
        <w:rPr>
          <w:sz w:val="28"/>
          <w:szCs w:val="28"/>
          <w:lang w:val="en-US"/>
        </w:rPr>
        <w:t>19</w:t>
      </w:r>
      <w:r w:rsidR="0080080C" w:rsidRPr="00724B97">
        <w:rPr>
          <w:sz w:val="28"/>
          <w:szCs w:val="28"/>
          <w:lang w:val="kk-KZ"/>
        </w:rPr>
        <w:t>1</w:t>
      </w:r>
      <w:r w:rsidRPr="00724B97">
        <w:rPr>
          <w:sz w:val="28"/>
          <w:szCs w:val="28"/>
          <w:lang w:val="en-US"/>
        </w:rPr>
        <w:t xml:space="preserve"> </w:t>
      </w:r>
      <w:r w:rsidR="00295191" w:rsidRPr="00724B97">
        <w:rPr>
          <w:sz w:val="28"/>
          <w:szCs w:val="28"/>
          <w:lang w:val="en-US"/>
        </w:rPr>
        <w:t>Aziz M., Othman A. Evolution and trends in sign language avatar systems: unveiling a 40-year journey via systematic review //</w:t>
      </w:r>
      <w:r w:rsidR="00AC5B26" w:rsidRPr="00724B97">
        <w:rPr>
          <w:sz w:val="28"/>
          <w:szCs w:val="28"/>
          <w:lang w:val="en-US"/>
        </w:rPr>
        <w:t xml:space="preserve"> </w:t>
      </w:r>
      <w:r w:rsidR="00295191" w:rsidRPr="00724B97">
        <w:rPr>
          <w:sz w:val="28"/>
          <w:szCs w:val="28"/>
          <w:lang w:val="en-US"/>
        </w:rPr>
        <w:t xml:space="preserve">Multimodal Technologies and Interaction. – 2023. – </w:t>
      </w:r>
      <w:r w:rsidR="00AC5B26" w:rsidRPr="00724B97">
        <w:rPr>
          <w:sz w:val="28"/>
          <w:szCs w:val="28"/>
          <w:lang w:val="en-US"/>
        </w:rPr>
        <w:t>Vol</w:t>
      </w:r>
      <w:r w:rsidR="00295191" w:rsidRPr="00724B97">
        <w:rPr>
          <w:sz w:val="28"/>
          <w:szCs w:val="28"/>
          <w:lang w:val="en-US"/>
        </w:rPr>
        <w:t>. 7</w:t>
      </w:r>
      <w:r w:rsidR="00AC5B26" w:rsidRPr="00724B97">
        <w:rPr>
          <w:sz w:val="28"/>
          <w:szCs w:val="28"/>
          <w:lang w:val="en-US"/>
        </w:rPr>
        <w:t>, Issue</w:t>
      </w:r>
      <w:r w:rsidR="00295191" w:rsidRPr="00724B97">
        <w:rPr>
          <w:sz w:val="28"/>
          <w:szCs w:val="28"/>
          <w:lang w:val="en-US"/>
        </w:rPr>
        <w:t xml:space="preserve"> 10. – </w:t>
      </w:r>
      <w:r w:rsidR="00AC5B26" w:rsidRPr="00724B97">
        <w:rPr>
          <w:sz w:val="28"/>
          <w:szCs w:val="28"/>
          <w:lang w:val="en-US"/>
        </w:rPr>
        <w:t>P</w:t>
      </w:r>
      <w:r w:rsidR="00295191" w:rsidRPr="00724B97">
        <w:rPr>
          <w:sz w:val="28"/>
          <w:szCs w:val="28"/>
          <w:lang w:val="en-US"/>
        </w:rPr>
        <w:t>. 97</w:t>
      </w:r>
      <w:r w:rsidR="00AC5B26" w:rsidRPr="00724B97">
        <w:rPr>
          <w:sz w:val="28"/>
          <w:szCs w:val="28"/>
          <w:lang w:val="en-US"/>
        </w:rPr>
        <w:t>-1-97-33</w:t>
      </w:r>
      <w:r w:rsidR="00295191" w:rsidRPr="00724B97">
        <w:rPr>
          <w:sz w:val="28"/>
          <w:szCs w:val="28"/>
          <w:lang w:val="en-US"/>
        </w:rPr>
        <w:t>.</w:t>
      </w:r>
    </w:p>
    <w:p w14:paraId="6CBAFB0B" w14:textId="79F567AE" w:rsidR="00295191" w:rsidRPr="00724B97" w:rsidRDefault="00DC22EC" w:rsidP="009873DF">
      <w:pPr>
        <w:tabs>
          <w:tab w:val="left" w:pos="1276"/>
        </w:tabs>
        <w:ind w:firstLine="709"/>
        <w:jc w:val="both"/>
        <w:rPr>
          <w:sz w:val="28"/>
          <w:szCs w:val="28"/>
          <w:lang w:val="en-US"/>
        </w:rPr>
      </w:pPr>
      <w:r w:rsidRPr="00724B97">
        <w:rPr>
          <w:sz w:val="28"/>
          <w:szCs w:val="28"/>
          <w:lang w:val="en-US"/>
        </w:rPr>
        <w:t>19</w:t>
      </w:r>
      <w:r w:rsidR="0080080C" w:rsidRPr="00724B97">
        <w:rPr>
          <w:sz w:val="28"/>
          <w:szCs w:val="28"/>
          <w:lang w:val="kk-KZ"/>
        </w:rPr>
        <w:t>2</w:t>
      </w:r>
      <w:r w:rsidRPr="00724B97">
        <w:rPr>
          <w:sz w:val="28"/>
          <w:szCs w:val="28"/>
          <w:lang w:val="en-US"/>
        </w:rPr>
        <w:t xml:space="preserve"> </w:t>
      </w:r>
      <w:r w:rsidR="00295191" w:rsidRPr="00724B97">
        <w:rPr>
          <w:sz w:val="28"/>
          <w:szCs w:val="28"/>
          <w:lang w:val="en-US"/>
        </w:rPr>
        <w:t>Zhang H. Focus on Current Research on the Impact of Motion Capture on Actor Performance in Chinese Immersive Theaters //</w:t>
      </w:r>
      <w:r w:rsidR="00AC5B26" w:rsidRPr="00724B97">
        <w:rPr>
          <w:sz w:val="28"/>
          <w:szCs w:val="28"/>
          <w:lang w:val="en-US"/>
        </w:rPr>
        <w:t xml:space="preserve"> </w:t>
      </w:r>
      <w:r w:rsidR="00295191" w:rsidRPr="00724B97">
        <w:rPr>
          <w:sz w:val="28"/>
          <w:szCs w:val="28"/>
          <w:lang w:val="en-US"/>
        </w:rPr>
        <w:t xml:space="preserve">Journal of Humanities, Arts and Social Science. – 2024. – </w:t>
      </w:r>
      <w:r w:rsidR="00AC5B26" w:rsidRPr="00724B97">
        <w:rPr>
          <w:sz w:val="28"/>
          <w:szCs w:val="28"/>
          <w:lang w:val="en-US"/>
        </w:rPr>
        <w:t>Vol</w:t>
      </w:r>
      <w:r w:rsidR="00295191" w:rsidRPr="00724B97">
        <w:rPr>
          <w:sz w:val="28"/>
          <w:szCs w:val="28"/>
          <w:lang w:val="en-US"/>
        </w:rPr>
        <w:t>. 8</w:t>
      </w:r>
      <w:r w:rsidR="00AC5B26" w:rsidRPr="00724B97">
        <w:rPr>
          <w:sz w:val="28"/>
          <w:szCs w:val="28"/>
          <w:lang w:val="en-US"/>
        </w:rPr>
        <w:t>, Issue</w:t>
      </w:r>
      <w:r w:rsidR="00295191" w:rsidRPr="00724B97">
        <w:rPr>
          <w:sz w:val="28"/>
          <w:szCs w:val="28"/>
          <w:lang w:val="en-US"/>
        </w:rPr>
        <w:t xml:space="preserve"> 3.</w:t>
      </w:r>
      <w:r w:rsidR="00AC5B26" w:rsidRPr="00724B97">
        <w:rPr>
          <w:sz w:val="28"/>
          <w:szCs w:val="28"/>
          <w:lang w:val="en-US"/>
        </w:rPr>
        <w:t xml:space="preserve"> – P. 711-715.</w:t>
      </w:r>
    </w:p>
    <w:p w14:paraId="5C3DBD72" w14:textId="33209FF4" w:rsidR="00295191" w:rsidRPr="00724B97" w:rsidRDefault="00DC22EC" w:rsidP="009873DF">
      <w:pPr>
        <w:tabs>
          <w:tab w:val="left" w:pos="1276"/>
        </w:tabs>
        <w:ind w:firstLine="709"/>
        <w:jc w:val="both"/>
        <w:rPr>
          <w:sz w:val="28"/>
          <w:szCs w:val="28"/>
          <w:lang w:val="en-US"/>
        </w:rPr>
      </w:pPr>
      <w:r w:rsidRPr="00724B97">
        <w:rPr>
          <w:sz w:val="28"/>
          <w:szCs w:val="28"/>
          <w:lang w:val="en-US"/>
        </w:rPr>
        <w:t>19</w:t>
      </w:r>
      <w:r w:rsidR="0080080C" w:rsidRPr="00724B97">
        <w:rPr>
          <w:sz w:val="28"/>
          <w:szCs w:val="28"/>
          <w:lang w:val="kk-KZ"/>
        </w:rPr>
        <w:t>3</w:t>
      </w:r>
      <w:r w:rsidRPr="00724B97">
        <w:rPr>
          <w:sz w:val="28"/>
          <w:szCs w:val="28"/>
          <w:lang w:val="en-US"/>
        </w:rPr>
        <w:t xml:space="preserve"> </w:t>
      </w:r>
      <w:r w:rsidR="00295191" w:rsidRPr="00724B97">
        <w:rPr>
          <w:sz w:val="28"/>
          <w:szCs w:val="28"/>
          <w:lang w:val="en-US"/>
        </w:rPr>
        <w:t>Noomene W., Abed M. Adaptive Educational Avatars: A Systematic Review of Generative Ai and Metaverse Integration for Personalized Learning //</w:t>
      </w:r>
      <w:r w:rsidR="00AC5B26" w:rsidRPr="00724B97">
        <w:rPr>
          <w:sz w:val="28"/>
          <w:szCs w:val="28"/>
          <w:lang w:val="en-US"/>
        </w:rPr>
        <w:t xml:space="preserve"> </w:t>
      </w:r>
      <w:hyperlink r:id="rId64" w:history="1">
        <w:r w:rsidR="00724B97" w:rsidRPr="00724B97">
          <w:rPr>
            <w:rStyle w:val="ad"/>
            <w:color w:val="auto"/>
            <w:sz w:val="28"/>
            <w:szCs w:val="28"/>
            <w:u w:val="none"/>
            <w:lang w:val="en-US"/>
          </w:rPr>
          <w:t>https://papers.ssrn.com/sol3/papers.cfm?abstract_id=5276474</w:t>
        </w:r>
      </w:hyperlink>
      <w:r w:rsidR="00295191" w:rsidRPr="00724B97">
        <w:rPr>
          <w:sz w:val="28"/>
          <w:szCs w:val="28"/>
          <w:lang w:val="en-US"/>
        </w:rPr>
        <w:t>.</w:t>
      </w:r>
      <w:r w:rsidR="00724B97" w:rsidRPr="00724B97">
        <w:rPr>
          <w:sz w:val="28"/>
          <w:szCs w:val="28"/>
          <w:lang w:val="en-US"/>
        </w:rPr>
        <w:t xml:space="preserve"> 10.10.2025.</w:t>
      </w:r>
    </w:p>
    <w:p w14:paraId="4799A058" w14:textId="0C71FEEA" w:rsidR="00295191" w:rsidRPr="00724B97" w:rsidRDefault="00AC5B26" w:rsidP="009873DF">
      <w:pPr>
        <w:tabs>
          <w:tab w:val="left" w:pos="1276"/>
        </w:tabs>
        <w:ind w:firstLine="709"/>
        <w:jc w:val="both"/>
        <w:rPr>
          <w:sz w:val="28"/>
          <w:szCs w:val="28"/>
          <w:lang w:val="en-US"/>
        </w:rPr>
      </w:pPr>
      <w:r w:rsidRPr="00724B97">
        <w:rPr>
          <w:sz w:val="28"/>
          <w:szCs w:val="28"/>
          <w:lang w:val="en-US"/>
        </w:rPr>
        <w:t>19</w:t>
      </w:r>
      <w:r w:rsidR="0080080C" w:rsidRPr="00724B97">
        <w:rPr>
          <w:sz w:val="28"/>
          <w:szCs w:val="28"/>
          <w:lang w:val="kk-KZ"/>
        </w:rPr>
        <w:t>4</w:t>
      </w:r>
      <w:r w:rsidRPr="00724B97">
        <w:rPr>
          <w:sz w:val="28"/>
          <w:szCs w:val="28"/>
          <w:lang w:val="en-US"/>
        </w:rPr>
        <w:t xml:space="preserve"> </w:t>
      </w:r>
      <w:r w:rsidR="00295191" w:rsidRPr="00724B97">
        <w:rPr>
          <w:sz w:val="28"/>
          <w:szCs w:val="28"/>
          <w:lang w:val="en-US"/>
        </w:rPr>
        <w:t>Şengünalp C., Sarıhan S. Convergence of art and technology in character and space design with blender //</w:t>
      </w:r>
      <w:r w:rsidR="00222EF3" w:rsidRPr="00724B97">
        <w:rPr>
          <w:sz w:val="28"/>
          <w:szCs w:val="28"/>
          <w:lang w:val="kk-KZ"/>
        </w:rPr>
        <w:t xml:space="preserve"> </w:t>
      </w:r>
      <w:r w:rsidR="00295191" w:rsidRPr="00724B97">
        <w:rPr>
          <w:sz w:val="28"/>
          <w:szCs w:val="28"/>
          <w:lang w:val="en-US"/>
        </w:rPr>
        <w:t xml:space="preserve">Art Time. – 2024. – </w:t>
      </w:r>
      <w:r w:rsidRPr="00724B97">
        <w:rPr>
          <w:sz w:val="28"/>
          <w:szCs w:val="28"/>
          <w:lang w:val="en-US"/>
        </w:rPr>
        <w:t>Issue</w:t>
      </w:r>
      <w:r w:rsidR="00295191" w:rsidRPr="00724B97">
        <w:rPr>
          <w:sz w:val="28"/>
          <w:szCs w:val="28"/>
          <w:lang w:val="en-US"/>
        </w:rPr>
        <w:t xml:space="preserve"> 7. – </w:t>
      </w:r>
      <w:r w:rsidRPr="00724B97">
        <w:rPr>
          <w:sz w:val="28"/>
          <w:szCs w:val="28"/>
          <w:lang w:val="en-US"/>
        </w:rPr>
        <w:t>P</w:t>
      </w:r>
      <w:r w:rsidR="00295191" w:rsidRPr="00724B97">
        <w:rPr>
          <w:sz w:val="28"/>
          <w:szCs w:val="28"/>
          <w:lang w:val="en-US"/>
        </w:rPr>
        <w:t>. 38-47.</w:t>
      </w:r>
    </w:p>
    <w:p w14:paraId="6BA93951" w14:textId="0C4D0BE9" w:rsidR="00295191" w:rsidRPr="00724B97" w:rsidRDefault="00AC5B26" w:rsidP="009873DF">
      <w:pPr>
        <w:tabs>
          <w:tab w:val="left" w:pos="1276"/>
        </w:tabs>
        <w:ind w:firstLine="709"/>
        <w:jc w:val="both"/>
        <w:rPr>
          <w:sz w:val="28"/>
          <w:szCs w:val="28"/>
          <w:lang w:val="en-US"/>
        </w:rPr>
      </w:pPr>
      <w:r w:rsidRPr="00724B97">
        <w:rPr>
          <w:sz w:val="28"/>
          <w:szCs w:val="28"/>
          <w:lang w:val="en-US"/>
        </w:rPr>
        <w:t>19</w:t>
      </w:r>
      <w:r w:rsidR="00B97CC3" w:rsidRPr="00724B97">
        <w:rPr>
          <w:sz w:val="28"/>
          <w:szCs w:val="28"/>
          <w:lang w:val="kk-KZ"/>
        </w:rPr>
        <w:t>5</w:t>
      </w:r>
      <w:r w:rsidRPr="00724B97">
        <w:rPr>
          <w:sz w:val="28"/>
          <w:szCs w:val="28"/>
          <w:lang w:val="en-US"/>
        </w:rPr>
        <w:t xml:space="preserve"> </w:t>
      </w:r>
      <w:r w:rsidR="00295191" w:rsidRPr="00724B97">
        <w:rPr>
          <w:sz w:val="28"/>
          <w:szCs w:val="28"/>
          <w:lang w:val="en-US"/>
        </w:rPr>
        <w:t>Bekmanova G. et al. A Uniform Morphological Analyzer for the Kazakh and Turkish Languages //</w:t>
      </w:r>
      <w:r w:rsidRPr="00724B97">
        <w:rPr>
          <w:sz w:val="28"/>
          <w:szCs w:val="28"/>
          <w:lang w:val="en-US"/>
        </w:rPr>
        <w:t xml:space="preserve"> Procced. 6th internat. conf. on Analysis of Images, Social Networks, and Texts (AIST 2017). – M., 2017. – P</w:t>
      </w:r>
      <w:r w:rsidR="00295191" w:rsidRPr="00724B97">
        <w:rPr>
          <w:sz w:val="28"/>
          <w:szCs w:val="28"/>
          <w:lang w:val="en-US"/>
        </w:rPr>
        <w:t>. 20-30.</w:t>
      </w:r>
    </w:p>
    <w:p w14:paraId="5608C119" w14:textId="2B3C2B76" w:rsidR="00295191" w:rsidRPr="00724B97" w:rsidRDefault="00AC5B26" w:rsidP="009873DF">
      <w:pPr>
        <w:tabs>
          <w:tab w:val="left" w:pos="1276"/>
        </w:tabs>
        <w:ind w:firstLine="709"/>
        <w:jc w:val="both"/>
        <w:rPr>
          <w:sz w:val="28"/>
          <w:szCs w:val="28"/>
          <w:lang w:val="en-US"/>
        </w:rPr>
      </w:pPr>
      <w:r w:rsidRPr="00724B97">
        <w:rPr>
          <w:sz w:val="28"/>
          <w:szCs w:val="28"/>
          <w:lang w:val="en-US"/>
        </w:rPr>
        <w:t>19</w:t>
      </w:r>
      <w:r w:rsidR="00B97CC3" w:rsidRPr="00724B97">
        <w:rPr>
          <w:sz w:val="28"/>
          <w:szCs w:val="28"/>
          <w:lang w:val="kk-KZ"/>
        </w:rPr>
        <w:t>6</w:t>
      </w:r>
      <w:r w:rsidRPr="00724B97">
        <w:rPr>
          <w:sz w:val="28"/>
          <w:szCs w:val="28"/>
          <w:lang w:val="en-US"/>
        </w:rPr>
        <w:t xml:space="preserve"> </w:t>
      </w:r>
      <w:r w:rsidR="00295191" w:rsidRPr="00724B97">
        <w:rPr>
          <w:sz w:val="28"/>
          <w:szCs w:val="28"/>
          <w:lang w:val="en-US"/>
        </w:rPr>
        <w:t>Amangeldy N. et al. Continuous sign language recognition and its translation into intonation-colored speech /</w:t>
      </w:r>
      <w:r w:rsidRPr="00724B97">
        <w:rPr>
          <w:sz w:val="28"/>
          <w:szCs w:val="28"/>
          <w:lang w:val="en-US"/>
        </w:rPr>
        <w:t xml:space="preserve">/ </w:t>
      </w:r>
      <w:r w:rsidR="00295191" w:rsidRPr="00724B97">
        <w:rPr>
          <w:sz w:val="28"/>
          <w:szCs w:val="28"/>
          <w:lang w:val="en-US"/>
        </w:rPr>
        <w:t xml:space="preserve">Sensors. – 2023. – </w:t>
      </w:r>
      <w:r w:rsidRPr="00724B97">
        <w:rPr>
          <w:sz w:val="28"/>
          <w:szCs w:val="28"/>
          <w:lang w:val="en-US"/>
        </w:rPr>
        <w:t>Vol</w:t>
      </w:r>
      <w:r w:rsidR="00295191" w:rsidRPr="00724B97">
        <w:rPr>
          <w:sz w:val="28"/>
          <w:szCs w:val="28"/>
          <w:lang w:val="en-US"/>
        </w:rPr>
        <w:t>. 23</w:t>
      </w:r>
      <w:r w:rsidRPr="00724B97">
        <w:rPr>
          <w:sz w:val="28"/>
          <w:szCs w:val="28"/>
          <w:lang w:val="en-US"/>
        </w:rPr>
        <w:t>, Issue</w:t>
      </w:r>
      <w:r w:rsidR="00295191" w:rsidRPr="00724B97">
        <w:rPr>
          <w:sz w:val="28"/>
          <w:szCs w:val="28"/>
          <w:lang w:val="en-US"/>
        </w:rPr>
        <w:t xml:space="preserve"> 14. – </w:t>
      </w:r>
      <w:r w:rsidRPr="00724B97">
        <w:rPr>
          <w:sz w:val="28"/>
          <w:szCs w:val="28"/>
          <w:lang w:val="en-US"/>
        </w:rPr>
        <w:t>P</w:t>
      </w:r>
      <w:r w:rsidR="00295191" w:rsidRPr="00724B97">
        <w:rPr>
          <w:sz w:val="28"/>
          <w:szCs w:val="28"/>
          <w:lang w:val="en-US"/>
        </w:rPr>
        <w:t>.</w:t>
      </w:r>
      <w:r w:rsidR="00724B97" w:rsidRPr="00724B97">
        <w:rPr>
          <w:sz w:val="28"/>
          <w:szCs w:val="28"/>
          <w:lang w:val="en-US"/>
        </w:rPr>
        <w:t> </w:t>
      </w:r>
      <w:r w:rsidR="00295191" w:rsidRPr="00724B97">
        <w:rPr>
          <w:sz w:val="28"/>
          <w:szCs w:val="28"/>
          <w:lang w:val="en-US"/>
        </w:rPr>
        <w:t>6383</w:t>
      </w:r>
      <w:r w:rsidRPr="00724B97">
        <w:rPr>
          <w:sz w:val="28"/>
          <w:szCs w:val="28"/>
          <w:lang w:val="en-US"/>
        </w:rPr>
        <w:t>-1-6383-30</w:t>
      </w:r>
      <w:r w:rsidR="00295191" w:rsidRPr="00724B97">
        <w:rPr>
          <w:sz w:val="28"/>
          <w:szCs w:val="28"/>
          <w:lang w:val="en-US"/>
        </w:rPr>
        <w:t>.</w:t>
      </w:r>
    </w:p>
    <w:p w14:paraId="28E4D2D8" w14:textId="4CCD3028" w:rsidR="00295191" w:rsidRPr="00724B97" w:rsidRDefault="00B97CC3" w:rsidP="009873DF">
      <w:pPr>
        <w:tabs>
          <w:tab w:val="left" w:pos="1276"/>
        </w:tabs>
        <w:ind w:firstLine="709"/>
        <w:jc w:val="both"/>
        <w:rPr>
          <w:sz w:val="28"/>
          <w:szCs w:val="28"/>
          <w:lang w:val="en-US"/>
        </w:rPr>
      </w:pPr>
      <w:r w:rsidRPr="00724B97">
        <w:rPr>
          <w:sz w:val="28"/>
          <w:szCs w:val="28"/>
          <w:lang w:val="kk-KZ"/>
        </w:rPr>
        <w:t>197</w:t>
      </w:r>
      <w:r w:rsidR="00AC5B26" w:rsidRPr="00724B97">
        <w:rPr>
          <w:sz w:val="28"/>
          <w:szCs w:val="28"/>
          <w:lang w:val="en-US"/>
        </w:rPr>
        <w:t xml:space="preserve"> </w:t>
      </w:r>
      <w:r w:rsidR="00295191" w:rsidRPr="00724B97">
        <w:rPr>
          <w:sz w:val="28"/>
          <w:szCs w:val="28"/>
          <w:lang w:val="en-US"/>
        </w:rPr>
        <w:t>Pratap V. et al. Scaling speech technology to 1,000+ languages //</w:t>
      </w:r>
      <w:r w:rsidR="00AC5B26" w:rsidRPr="00724B97">
        <w:rPr>
          <w:sz w:val="28"/>
          <w:szCs w:val="28"/>
          <w:lang w:val="en-US"/>
        </w:rPr>
        <w:t xml:space="preserve"> </w:t>
      </w:r>
      <w:r w:rsidR="00295191" w:rsidRPr="00724B97">
        <w:rPr>
          <w:sz w:val="28"/>
          <w:szCs w:val="28"/>
          <w:lang w:val="en-US"/>
        </w:rPr>
        <w:t xml:space="preserve">Journal of Machine Learning Research. – 2024. – </w:t>
      </w:r>
      <w:r w:rsidR="00AC5B26" w:rsidRPr="00724B97">
        <w:rPr>
          <w:sz w:val="28"/>
          <w:szCs w:val="28"/>
          <w:lang w:val="en-US"/>
        </w:rPr>
        <w:t>Vol</w:t>
      </w:r>
      <w:r w:rsidR="00295191" w:rsidRPr="00724B97">
        <w:rPr>
          <w:sz w:val="28"/>
          <w:szCs w:val="28"/>
          <w:lang w:val="en-US"/>
        </w:rPr>
        <w:t>. 25</w:t>
      </w:r>
      <w:r w:rsidR="00AC5B26" w:rsidRPr="00724B97">
        <w:rPr>
          <w:sz w:val="28"/>
          <w:szCs w:val="28"/>
          <w:lang w:val="en-US"/>
        </w:rPr>
        <w:t>, Issue</w:t>
      </w:r>
      <w:r w:rsidR="00295191" w:rsidRPr="00724B97">
        <w:rPr>
          <w:sz w:val="28"/>
          <w:szCs w:val="28"/>
          <w:lang w:val="en-US"/>
        </w:rPr>
        <w:t xml:space="preserve"> 97. – </w:t>
      </w:r>
      <w:r w:rsidR="00AC5B26" w:rsidRPr="00724B97">
        <w:rPr>
          <w:sz w:val="28"/>
          <w:szCs w:val="28"/>
          <w:lang w:val="en-US"/>
        </w:rPr>
        <w:t>P</w:t>
      </w:r>
      <w:r w:rsidR="00295191" w:rsidRPr="00724B97">
        <w:rPr>
          <w:sz w:val="28"/>
          <w:szCs w:val="28"/>
          <w:lang w:val="en-US"/>
        </w:rPr>
        <w:t>. 1-52.</w:t>
      </w:r>
    </w:p>
    <w:p w14:paraId="6D797E7C" w14:textId="76BD43E0" w:rsidR="00295191" w:rsidRPr="00724B97" w:rsidRDefault="00B97CC3" w:rsidP="009873DF">
      <w:pPr>
        <w:tabs>
          <w:tab w:val="left" w:pos="1276"/>
        </w:tabs>
        <w:ind w:firstLine="709"/>
        <w:jc w:val="both"/>
        <w:rPr>
          <w:sz w:val="28"/>
          <w:szCs w:val="28"/>
          <w:lang w:val="en-US"/>
        </w:rPr>
      </w:pPr>
      <w:r w:rsidRPr="00724B97">
        <w:rPr>
          <w:sz w:val="28"/>
          <w:szCs w:val="28"/>
          <w:lang w:val="kk-KZ"/>
        </w:rPr>
        <w:t>198</w:t>
      </w:r>
      <w:r w:rsidR="00AC5B26" w:rsidRPr="00724B97">
        <w:rPr>
          <w:sz w:val="28"/>
          <w:szCs w:val="28"/>
          <w:lang w:val="en-US"/>
        </w:rPr>
        <w:t xml:space="preserve"> </w:t>
      </w:r>
      <w:r w:rsidR="00295191" w:rsidRPr="00724B97">
        <w:rPr>
          <w:sz w:val="28"/>
          <w:szCs w:val="28"/>
          <w:lang w:val="en-US"/>
        </w:rPr>
        <w:t>Hayashi T. et al. ESPnet-TTS: Unified, reproducible, and integratable open source end-to-end text-to-speech toolkit //</w:t>
      </w:r>
      <w:r w:rsidR="00207CCE" w:rsidRPr="00724B97">
        <w:rPr>
          <w:sz w:val="28"/>
          <w:szCs w:val="28"/>
          <w:lang w:val="en-US"/>
        </w:rPr>
        <w:t xml:space="preserve"> Procced. </w:t>
      </w:r>
      <w:r w:rsidR="00295191" w:rsidRPr="00724B97">
        <w:rPr>
          <w:sz w:val="28"/>
          <w:szCs w:val="28"/>
          <w:lang w:val="en-US"/>
        </w:rPr>
        <w:t>ICASSP 2020-2020 IEEE internat</w:t>
      </w:r>
      <w:r w:rsidR="00207CCE" w:rsidRPr="00724B97">
        <w:rPr>
          <w:sz w:val="28"/>
          <w:szCs w:val="28"/>
          <w:lang w:val="en-US"/>
        </w:rPr>
        <w:t>.</w:t>
      </w:r>
      <w:r w:rsidR="00295191" w:rsidRPr="00724B97">
        <w:rPr>
          <w:sz w:val="28"/>
          <w:szCs w:val="28"/>
          <w:lang w:val="en-US"/>
        </w:rPr>
        <w:t xml:space="preserve"> conf</w:t>
      </w:r>
      <w:r w:rsidR="00207CCE" w:rsidRPr="00724B97">
        <w:rPr>
          <w:sz w:val="28"/>
          <w:szCs w:val="28"/>
          <w:lang w:val="en-US"/>
        </w:rPr>
        <w:t>.</w:t>
      </w:r>
      <w:r w:rsidR="00295191" w:rsidRPr="00724B97">
        <w:rPr>
          <w:sz w:val="28"/>
          <w:szCs w:val="28"/>
          <w:lang w:val="en-US"/>
        </w:rPr>
        <w:t xml:space="preserve"> on acoustics, speech and signal processing (ICASSP). – </w:t>
      </w:r>
      <w:r w:rsidR="00207CCE" w:rsidRPr="00724B97">
        <w:rPr>
          <w:sz w:val="28"/>
          <w:szCs w:val="28"/>
          <w:lang w:val="en-US"/>
        </w:rPr>
        <w:t xml:space="preserve">Barcelona, </w:t>
      </w:r>
      <w:r w:rsidR="00295191" w:rsidRPr="00724B97">
        <w:rPr>
          <w:sz w:val="28"/>
          <w:szCs w:val="28"/>
          <w:lang w:val="en-US"/>
        </w:rPr>
        <w:t xml:space="preserve">2020. – </w:t>
      </w:r>
      <w:r w:rsidR="00207CCE" w:rsidRPr="00724B97">
        <w:rPr>
          <w:sz w:val="28"/>
          <w:szCs w:val="28"/>
          <w:lang w:val="en-US"/>
        </w:rPr>
        <w:t>P</w:t>
      </w:r>
      <w:r w:rsidR="00295191" w:rsidRPr="00724B97">
        <w:rPr>
          <w:sz w:val="28"/>
          <w:szCs w:val="28"/>
          <w:lang w:val="en-US"/>
        </w:rPr>
        <w:t>. 7654-7658.</w:t>
      </w:r>
    </w:p>
    <w:p w14:paraId="68F648F7" w14:textId="55E1D4F2" w:rsidR="00295191" w:rsidRPr="00724B97" w:rsidRDefault="00B97CC3" w:rsidP="009873DF">
      <w:pPr>
        <w:tabs>
          <w:tab w:val="left" w:pos="1276"/>
        </w:tabs>
        <w:ind w:firstLine="709"/>
        <w:jc w:val="both"/>
        <w:rPr>
          <w:sz w:val="28"/>
          <w:szCs w:val="28"/>
          <w:lang w:val="en-US"/>
        </w:rPr>
      </w:pPr>
      <w:r w:rsidRPr="00724B97">
        <w:rPr>
          <w:sz w:val="28"/>
          <w:szCs w:val="28"/>
          <w:lang w:val="kk-KZ"/>
        </w:rPr>
        <w:t>199</w:t>
      </w:r>
      <w:r w:rsidR="00207CCE" w:rsidRPr="00724B97">
        <w:rPr>
          <w:sz w:val="28"/>
          <w:szCs w:val="28"/>
          <w:lang w:val="en-US"/>
        </w:rPr>
        <w:t xml:space="preserve"> Tran D.C., Khan M.K.A.</w:t>
      </w:r>
      <w:r w:rsidR="00295191" w:rsidRPr="00724B97">
        <w:rPr>
          <w:sz w:val="28"/>
          <w:szCs w:val="28"/>
          <w:lang w:val="en-US"/>
        </w:rPr>
        <w:t>A., Sridevi S. On the Training and Testing Data Preparation for End-to-End Text-to-Speech Application //</w:t>
      </w:r>
      <w:r w:rsidR="00207CCE" w:rsidRPr="00724B97">
        <w:rPr>
          <w:sz w:val="28"/>
          <w:szCs w:val="28"/>
          <w:lang w:val="en-US"/>
        </w:rPr>
        <w:t xml:space="preserve"> Procced.</w:t>
      </w:r>
      <w:r w:rsidR="00295191" w:rsidRPr="00724B97">
        <w:rPr>
          <w:sz w:val="28"/>
          <w:szCs w:val="28"/>
          <w:lang w:val="en-US"/>
        </w:rPr>
        <w:t xml:space="preserve"> 11th IEEE Control and System Graduate Research Colloquium (ICSGRC). – </w:t>
      </w:r>
      <w:r w:rsidR="00207CCE" w:rsidRPr="00724B97">
        <w:rPr>
          <w:sz w:val="28"/>
          <w:szCs w:val="28"/>
          <w:lang w:val="en-US"/>
        </w:rPr>
        <w:t xml:space="preserve">Shah Alam, </w:t>
      </w:r>
      <w:r w:rsidR="00295191" w:rsidRPr="00724B97">
        <w:rPr>
          <w:sz w:val="28"/>
          <w:szCs w:val="28"/>
          <w:lang w:val="en-US"/>
        </w:rPr>
        <w:t xml:space="preserve">2020. – </w:t>
      </w:r>
      <w:r w:rsidR="00207CCE" w:rsidRPr="00724B97">
        <w:rPr>
          <w:sz w:val="28"/>
          <w:szCs w:val="28"/>
          <w:lang w:val="en-US"/>
        </w:rPr>
        <w:t>P</w:t>
      </w:r>
      <w:r w:rsidR="00295191" w:rsidRPr="00724B97">
        <w:rPr>
          <w:sz w:val="28"/>
          <w:szCs w:val="28"/>
          <w:lang w:val="en-US"/>
        </w:rPr>
        <w:t>. 73-75.</w:t>
      </w:r>
    </w:p>
    <w:p w14:paraId="4B5A178D" w14:textId="53B32965" w:rsidR="00295191" w:rsidRPr="00724B97" w:rsidRDefault="00207CCE" w:rsidP="009873DF">
      <w:pPr>
        <w:tabs>
          <w:tab w:val="left" w:pos="1276"/>
        </w:tabs>
        <w:ind w:firstLine="709"/>
        <w:jc w:val="both"/>
        <w:rPr>
          <w:sz w:val="28"/>
          <w:szCs w:val="28"/>
          <w:lang w:val="en-US"/>
        </w:rPr>
      </w:pPr>
      <w:r w:rsidRPr="00724B97">
        <w:rPr>
          <w:sz w:val="28"/>
          <w:szCs w:val="28"/>
          <w:lang w:val="en-US"/>
        </w:rPr>
        <w:t>20</w:t>
      </w:r>
      <w:r w:rsidR="00B97CC3" w:rsidRPr="00724B97">
        <w:rPr>
          <w:sz w:val="28"/>
          <w:szCs w:val="28"/>
          <w:lang w:val="kk-KZ"/>
        </w:rPr>
        <w:t>0</w:t>
      </w:r>
      <w:r w:rsidRPr="00724B97">
        <w:rPr>
          <w:sz w:val="28"/>
          <w:szCs w:val="28"/>
          <w:lang w:val="en-US"/>
        </w:rPr>
        <w:t xml:space="preserve"> </w:t>
      </w:r>
      <w:r w:rsidR="00295191" w:rsidRPr="00724B97">
        <w:rPr>
          <w:sz w:val="28"/>
          <w:szCs w:val="28"/>
          <w:lang w:val="en-US"/>
        </w:rPr>
        <w:t>Daniels P. Using web speech technology with language learning applications //</w:t>
      </w:r>
      <w:r w:rsidRPr="00724B97">
        <w:rPr>
          <w:sz w:val="28"/>
          <w:szCs w:val="28"/>
          <w:lang w:val="en-US"/>
        </w:rPr>
        <w:t xml:space="preserve"> </w:t>
      </w:r>
      <w:r w:rsidR="00295191" w:rsidRPr="00724B97">
        <w:rPr>
          <w:sz w:val="28"/>
          <w:szCs w:val="28"/>
          <w:lang w:val="en-US"/>
        </w:rPr>
        <w:t xml:space="preserve">The jalt call Journal. – 2015. – </w:t>
      </w:r>
      <w:r w:rsidRPr="00724B97">
        <w:rPr>
          <w:sz w:val="28"/>
          <w:szCs w:val="28"/>
          <w:lang w:val="en-US"/>
        </w:rPr>
        <w:t>Vol.</w:t>
      </w:r>
      <w:r w:rsidR="00295191" w:rsidRPr="00724B97">
        <w:rPr>
          <w:sz w:val="28"/>
          <w:szCs w:val="28"/>
          <w:lang w:val="en-US"/>
        </w:rPr>
        <w:t xml:space="preserve"> 11</w:t>
      </w:r>
      <w:r w:rsidRPr="00724B97">
        <w:rPr>
          <w:sz w:val="28"/>
          <w:szCs w:val="28"/>
          <w:lang w:val="en-US"/>
        </w:rPr>
        <w:t>, Issue</w:t>
      </w:r>
      <w:r w:rsidR="00295191" w:rsidRPr="00724B97">
        <w:rPr>
          <w:sz w:val="28"/>
          <w:szCs w:val="28"/>
          <w:lang w:val="en-US"/>
        </w:rPr>
        <w:t xml:space="preserve"> 2. – </w:t>
      </w:r>
      <w:r w:rsidRPr="00724B97">
        <w:rPr>
          <w:sz w:val="28"/>
          <w:szCs w:val="28"/>
          <w:lang w:val="en-US"/>
        </w:rPr>
        <w:t>P</w:t>
      </w:r>
      <w:r w:rsidR="00295191" w:rsidRPr="00724B97">
        <w:rPr>
          <w:sz w:val="28"/>
          <w:szCs w:val="28"/>
          <w:lang w:val="en-US"/>
        </w:rPr>
        <w:t>. 177-187.</w:t>
      </w:r>
    </w:p>
    <w:p w14:paraId="5A4664AC" w14:textId="7C91B86A" w:rsidR="00295191" w:rsidRPr="00724B97" w:rsidRDefault="00207CCE" w:rsidP="009873DF">
      <w:pPr>
        <w:tabs>
          <w:tab w:val="left" w:pos="1276"/>
        </w:tabs>
        <w:ind w:firstLine="709"/>
        <w:jc w:val="both"/>
        <w:rPr>
          <w:sz w:val="28"/>
          <w:szCs w:val="28"/>
          <w:lang w:val="en-US"/>
        </w:rPr>
      </w:pPr>
      <w:r w:rsidRPr="00724B97">
        <w:rPr>
          <w:sz w:val="28"/>
          <w:szCs w:val="28"/>
          <w:lang w:val="en-US"/>
        </w:rPr>
        <w:t>20</w:t>
      </w:r>
      <w:r w:rsidR="00B97CC3" w:rsidRPr="00724B97">
        <w:rPr>
          <w:sz w:val="28"/>
          <w:szCs w:val="28"/>
          <w:lang w:val="kk-KZ"/>
        </w:rPr>
        <w:t>1</w:t>
      </w:r>
      <w:r w:rsidR="00295191" w:rsidRPr="00724B97">
        <w:rPr>
          <w:sz w:val="28"/>
          <w:szCs w:val="28"/>
          <w:lang w:val="en-US"/>
        </w:rPr>
        <w:t xml:space="preserve"> Mussakhoja</w:t>
      </w:r>
      <w:r w:rsidRPr="00724B97">
        <w:rPr>
          <w:sz w:val="28"/>
          <w:szCs w:val="28"/>
          <w:lang w:val="en-US"/>
        </w:rPr>
        <w:t>yeva S., Khassanov Y., Varol H.</w:t>
      </w:r>
      <w:r w:rsidR="00295191" w:rsidRPr="00724B97">
        <w:rPr>
          <w:sz w:val="28"/>
          <w:szCs w:val="28"/>
          <w:lang w:val="en-US"/>
        </w:rPr>
        <w:t>A. KazakhTTS2: Extending the open-source Kazakh TTS corpus with more data, speakers, and topics //</w:t>
      </w:r>
      <w:r w:rsidRPr="00724B97">
        <w:rPr>
          <w:sz w:val="28"/>
          <w:szCs w:val="28"/>
          <w:lang w:val="en-US"/>
        </w:rPr>
        <w:t xml:space="preserve"> </w:t>
      </w:r>
      <w:hyperlink r:id="rId65" w:history="1">
        <w:r w:rsidR="00724B97" w:rsidRPr="00724B97">
          <w:rPr>
            <w:rStyle w:val="ad"/>
            <w:color w:val="auto"/>
            <w:sz w:val="28"/>
            <w:szCs w:val="28"/>
            <w:u w:val="none"/>
            <w:lang w:val="en-US"/>
          </w:rPr>
          <w:t>https://arxiv.org/abs/2201.05771</w:t>
        </w:r>
      </w:hyperlink>
      <w:r w:rsidR="00295191" w:rsidRPr="00724B97">
        <w:rPr>
          <w:sz w:val="28"/>
          <w:szCs w:val="28"/>
          <w:lang w:val="en-US"/>
        </w:rPr>
        <w:t>.</w:t>
      </w:r>
      <w:r w:rsidR="00724B97" w:rsidRPr="00724B97">
        <w:rPr>
          <w:sz w:val="28"/>
          <w:szCs w:val="28"/>
          <w:lang w:val="en-US"/>
        </w:rPr>
        <w:t xml:space="preserve"> 10.10.2025.</w:t>
      </w:r>
    </w:p>
    <w:p w14:paraId="5990FC44" w14:textId="1B47ED99" w:rsidR="00295191" w:rsidRPr="00724B97" w:rsidRDefault="00207CCE" w:rsidP="009873DF">
      <w:pPr>
        <w:tabs>
          <w:tab w:val="left" w:pos="1276"/>
        </w:tabs>
        <w:ind w:firstLine="709"/>
        <w:jc w:val="both"/>
        <w:rPr>
          <w:sz w:val="28"/>
          <w:szCs w:val="28"/>
          <w:lang w:val="en-US"/>
        </w:rPr>
      </w:pPr>
      <w:r w:rsidRPr="00724B97">
        <w:rPr>
          <w:sz w:val="28"/>
          <w:szCs w:val="28"/>
          <w:lang w:val="en-US"/>
        </w:rPr>
        <w:t>20</w:t>
      </w:r>
      <w:r w:rsidR="00B97CC3" w:rsidRPr="00724B97">
        <w:rPr>
          <w:sz w:val="28"/>
          <w:szCs w:val="28"/>
          <w:lang w:val="kk-KZ"/>
        </w:rPr>
        <w:t>2</w:t>
      </w:r>
      <w:r w:rsidRPr="00724B97">
        <w:rPr>
          <w:sz w:val="28"/>
          <w:szCs w:val="28"/>
          <w:lang w:val="en-US"/>
        </w:rPr>
        <w:t xml:space="preserve"> </w:t>
      </w:r>
      <w:r w:rsidR="00295191" w:rsidRPr="00724B97">
        <w:rPr>
          <w:sz w:val="28"/>
          <w:szCs w:val="28"/>
          <w:lang w:val="en-US"/>
        </w:rPr>
        <w:t>Jindam S. et al. Speech Recognition System Using Google Cloud API with Notepad Integration //</w:t>
      </w:r>
      <w:r w:rsidRPr="00724B97">
        <w:rPr>
          <w:sz w:val="28"/>
          <w:szCs w:val="28"/>
          <w:lang w:val="en-US"/>
        </w:rPr>
        <w:t xml:space="preserve"> In book: </w:t>
      </w:r>
      <w:r w:rsidR="00295191" w:rsidRPr="00724B97">
        <w:rPr>
          <w:sz w:val="28"/>
          <w:szCs w:val="28"/>
          <w:lang w:val="en-US"/>
        </w:rPr>
        <w:t xml:space="preserve">Multifaceted approaches for Data Acquisition, Processing &amp; Communication. – </w:t>
      </w:r>
      <w:r w:rsidRPr="00724B97">
        <w:rPr>
          <w:sz w:val="28"/>
          <w:szCs w:val="28"/>
          <w:lang w:val="en-US"/>
        </w:rPr>
        <w:t xml:space="preserve">London: </w:t>
      </w:r>
      <w:r w:rsidR="00295191" w:rsidRPr="00724B97">
        <w:rPr>
          <w:sz w:val="28"/>
          <w:szCs w:val="28"/>
          <w:lang w:val="en-US"/>
        </w:rPr>
        <w:t xml:space="preserve">CRC Press, 2024. – </w:t>
      </w:r>
      <w:r w:rsidRPr="00724B97">
        <w:rPr>
          <w:sz w:val="28"/>
          <w:szCs w:val="28"/>
          <w:lang w:val="en-US"/>
        </w:rPr>
        <w:t>P</w:t>
      </w:r>
      <w:r w:rsidR="00295191" w:rsidRPr="00724B97">
        <w:rPr>
          <w:sz w:val="28"/>
          <w:szCs w:val="28"/>
          <w:lang w:val="en-US"/>
        </w:rPr>
        <w:t>. 43-49.</w:t>
      </w:r>
    </w:p>
    <w:p w14:paraId="2A2A981E" w14:textId="1986A10E" w:rsidR="00295191" w:rsidRPr="00724B97" w:rsidRDefault="00207CCE" w:rsidP="009873DF">
      <w:pPr>
        <w:tabs>
          <w:tab w:val="left" w:pos="1276"/>
        </w:tabs>
        <w:ind w:firstLine="709"/>
        <w:jc w:val="both"/>
        <w:rPr>
          <w:sz w:val="28"/>
          <w:szCs w:val="28"/>
          <w:lang w:val="en-US"/>
        </w:rPr>
      </w:pPr>
      <w:r w:rsidRPr="00724B97">
        <w:rPr>
          <w:sz w:val="28"/>
          <w:szCs w:val="28"/>
          <w:lang w:val="en-US"/>
        </w:rPr>
        <w:t>20</w:t>
      </w:r>
      <w:r w:rsidR="00B97CC3" w:rsidRPr="00724B97">
        <w:rPr>
          <w:sz w:val="28"/>
          <w:szCs w:val="28"/>
          <w:lang w:val="kk-KZ"/>
        </w:rPr>
        <w:t>3</w:t>
      </w:r>
      <w:r w:rsidRPr="00724B97">
        <w:rPr>
          <w:sz w:val="28"/>
          <w:szCs w:val="28"/>
          <w:lang w:val="en-US"/>
        </w:rPr>
        <w:t xml:space="preserve"> </w:t>
      </w:r>
      <w:r w:rsidR="00295191" w:rsidRPr="00724B97">
        <w:rPr>
          <w:sz w:val="28"/>
          <w:szCs w:val="28"/>
          <w:lang w:val="en-US"/>
        </w:rPr>
        <w:t xml:space="preserve">Zhang C. et al. Guiding </w:t>
      </w:r>
      <w:r w:rsidR="00780250" w:rsidRPr="00724B97">
        <w:rPr>
          <w:sz w:val="28"/>
          <w:szCs w:val="28"/>
          <w:lang w:val="en-US"/>
        </w:rPr>
        <w:t>Студент</w:t>
      </w:r>
      <w:r w:rsidR="00295191" w:rsidRPr="00724B97">
        <w:rPr>
          <w:sz w:val="28"/>
          <w:szCs w:val="28"/>
          <w:lang w:val="en-US"/>
        </w:rPr>
        <w:t xml:space="preserve"> learning in video lectures: Effects of instructors’ emotional expressions and visual cues //</w:t>
      </w:r>
      <w:r w:rsidRPr="00724B97">
        <w:rPr>
          <w:sz w:val="28"/>
          <w:szCs w:val="28"/>
          <w:lang w:val="en-US"/>
        </w:rPr>
        <w:t xml:space="preserve"> </w:t>
      </w:r>
      <w:r w:rsidR="00295191" w:rsidRPr="00724B97">
        <w:rPr>
          <w:sz w:val="28"/>
          <w:szCs w:val="28"/>
          <w:lang w:val="en-US"/>
        </w:rPr>
        <w:t xml:space="preserve">Computers &amp; Education. – 2024. – </w:t>
      </w:r>
      <w:r w:rsidRPr="00724B97">
        <w:rPr>
          <w:sz w:val="28"/>
          <w:szCs w:val="28"/>
          <w:lang w:val="en-US"/>
        </w:rPr>
        <w:t>Vol.</w:t>
      </w:r>
      <w:r w:rsidR="00295191" w:rsidRPr="00724B97">
        <w:rPr>
          <w:sz w:val="28"/>
          <w:szCs w:val="28"/>
          <w:lang w:val="en-US"/>
        </w:rPr>
        <w:t xml:space="preserve"> 218. – </w:t>
      </w:r>
      <w:r w:rsidRPr="00724B97">
        <w:rPr>
          <w:sz w:val="28"/>
          <w:szCs w:val="28"/>
          <w:lang w:val="en-US"/>
        </w:rPr>
        <w:t>P</w:t>
      </w:r>
      <w:r w:rsidR="00295191" w:rsidRPr="00724B97">
        <w:rPr>
          <w:sz w:val="28"/>
          <w:szCs w:val="28"/>
          <w:lang w:val="en-US"/>
        </w:rPr>
        <w:t>. 105062.</w:t>
      </w:r>
    </w:p>
    <w:p w14:paraId="3F1A8174" w14:textId="5CDD53E6" w:rsidR="00295191" w:rsidRPr="00724B97" w:rsidRDefault="00207CCE" w:rsidP="009873DF">
      <w:pPr>
        <w:tabs>
          <w:tab w:val="left" w:pos="1276"/>
        </w:tabs>
        <w:ind w:firstLine="709"/>
        <w:jc w:val="both"/>
        <w:rPr>
          <w:sz w:val="28"/>
          <w:szCs w:val="28"/>
          <w:lang w:val="en-US"/>
        </w:rPr>
      </w:pPr>
      <w:r w:rsidRPr="00724B97">
        <w:rPr>
          <w:sz w:val="28"/>
          <w:szCs w:val="28"/>
          <w:lang w:val="en-US"/>
        </w:rPr>
        <w:t>20</w:t>
      </w:r>
      <w:r w:rsidR="0058025E" w:rsidRPr="00724B97">
        <w:rPr>
          <w:sz w:val="28"/>
          <w:szCs w:val="28"/>
          <w:lang w:val="kk-KZ"/>
        </w:rPr>
        <w:t>4</w:t>
      </w:r>
      <w:r w:rsidRPr="00724B97">
        <w:rPr>
          <w:sz w:val="28"/>
          <w:szCs w:val="28"/>
          <w:lang w:val="en-US"/>
        </w:rPr>
        <w:t xml:space="preserve"> </w:t>
      </w:r>
      <w:r w:rsidR="00295191" w:rsidRPr="00724B97">
        <w:rPr>
          <w:sz w:val="28"/>
          <w:szCs w:val="28"/>
          <w:lang w:val="en-US"/>
        </w:rPr>
        <w:t>Onwochei M. O. Intonation: Meaning and its implication on teaching //</w:t>
      </w:r>
      <w:r w:rsidRPr="00724B97">
        <w:rPr>
          <w:sz w:val="28"/>
          <w:szCs w:val="28"/>
          <w:lang w:val="en-US"/>
        </w:rPr>
        <w:t xml:space="preserve"> </w:t>
      </w:r>
      <w:r w:rsidR="00295191" w:rsidRPr="00724B97">
        <w:rPr>
          <w:sz w:val="28"/>
          <w:szCs w:val="28"/>
          <w:lang w:val="en-US"/>
        </w:rPr>
        <w:t>Studies in Aesthetics</w:t>
      </w:r>
      <w:r w:rsidRPr="00724B97">
        <w:rPr>
          <w:sz w:val="28"/>
          <w:szCs w:val="28"/>
          <w:lang w:val="en-US"/>
        </w:rPr>
        <w:t xml:space="preserve"> and Arts Criticism. – 2021. – Vol</w:t>
      </w:r>
      <w:r w:rsidR="00295191" w:rsidRPr="00724B97">
        <w:rPr>
          <w:sz w:val="28"/>
          <w:szCs w:val="28"/>
          <w:lang w:val="en-US"/>
        </w:rPr>
        <w:t>. 1</w:t>
      </w:r>
      <w:r w:rsidRPr="00724B97">
        <w:rPr>
          <w:sz w:val="28"/>
          <w:szCs w:val="28"/>
          <w:lang w:val="en-US"/>
        </w:rPr>
        <w:t>, Issue</w:t>
      </w:r>
      <w:r w:rsidR="00295191" w:rsidRPr="00724B97">
        <w:rPr>
          <w:sz w:val="28"/>
          <w:szCs w:val="28"/>
          <w:lang w:val="en-US"/>
        </w:rPr>
        <w:t xml:space="preserve"> 1.</w:t>
      </w:r>
      <w:r w:rsidRPr="00724B97">
        <w:rPr>
          <w:sz w:val="28"/>
          <w:szCs w:val="28"/>
          <w:lang w:val="en-US"/>
        </w:rPr>
        <w:t xml:space="preserve"> – P. 44-58.</w:t>
      </w:r>
    </w:p>
    <w:p w14:paraId="76E50EB6" w14:textId="31E89923" w:rsidR="00295191" w:rsidRPr="00724B97" w:rsidRDefault="00207CCE" w:rsidP="009873DF">
      <w:pPr>
        <w:tabs>
          <w:tab w:val="left" w:pos="1276"/>
        </w:tabs>
        <w:ind w:firstLine="709"/>
        <w:jc w:val="both"/>
        <w:rPr>
          <w:sz w:val="28"/>
          <w:szCs w:val="28"/>
          <w:lang w:val="en-US"/>
        </w:rPr>
      </w:pPr>
      <w:r w:rsidRPr="00724B97">
        <w:rPr>
          <w:sz w:val="28"/>
          <w:szCs w:val="28"/>
          <w:lang w:val="en-US"/>
        </w:rPr>
        <w:t>20</w:t>
      </w:r>
      <w:r w:rsidR="0058025E" w:rsidRPr="00724B97">
        <w:rPr>
          <w:sz w:val="28"/>
          <w:szCs w:val="28"/>
          <w:lang w:val="kk-KZ"/>
        </w:rPr>
        <w:t>5</w:t>
      </w:r>
      <w:r w:rsidRPr="00724B97">
        <w:rPr>
          <w:sz w:val="28"/>
          <w:szCs w:val="28"/>
          <w:lang w:val="en-US"/>
        </w:rPr>
        <w:t xml:space="preserve"> </w:t>
      </w:r>
      <w:r w:rsidR="00295191" w:rsidRPr="00724B97">
        <w:rPr>
          <w:sz w:val="28"/>
          <w:szCs w:val="28"/>
          <w:lang w:val="en-US"/>
        </w:rPr>
        <w:t>Dimitriadou E. A., Lanitis A. A systematic approach for automated lecture style evaluation using biometric features //</w:t>
      </w:r>
      <w:r w:rsidRPr="00724B97">
        <w:rPr>
          <w:sz w:val="28"/>
          <w:szCs w:val="28"/>
          <w:lang w:val="en-US"/>
        </w:rPr>
        <w:t xml:space="preserve"> Procced. internat. conf.</w:t>
      </w:r>
      <w:r w:rsidR="00295191" w:rsidRPr="00724B97">
        <w:rPr>
          <w:sz w:val="28"/>
          <w:szCs w:val="28"/>
          <w:lang w:val="en-US"/>
        </w:rPr>
        <w:t xml:space="preserve"> on Computer Analysis of Images and Patterns. – Cham: Springer, 2023. – </w:t>
      </w:r>
      <w:r w:rsidRPr="00724B97">
        <w:rPr>
          <w:sz w:val="28"/>
          <w:szCs w:val="28"/>
          <w:lang w:val="en-US"/>
        </w:rPr>
        <w:t>P</w:t>
      </w:r>
      <w:r w:rsidR="00295191" w:rsidRPr="00724B97">
        <w:rPr>
          <w:sz w:val="28"/>
          <w:szCs w:val="28"/>
          <w:lang w:val="en-US"/>
        </w:rPr>
        <w:t>. 3-12.</w:t>
      </w:r>
    </w:p>
    <w:p w14:paraId="4C725893" w14:textId="4347B3D9" w:rsidR="00295191" w:rsidRPr="00724B97" w:rsidRDefault="00207CCE" w:rsidP="009873DF">
      <w:pPr>
        <w:tabs>
          <w:tab w:val="left" w:pos="1276"/>
        </w:tabs>
        <w:ind w:firstLine="709"/>
        <w:jc w:val="both"/>
        <w:rPr>
          <w:sz w:val="28"/>
          <w:szCs w:val="28"/>
          <w:lang w:val="en-US"/>
        </w:rPr>
      </w:pPr>
      <w:r w:rsidRPr="00724B97">
        <w:rPr>
          <w:sz w:val="28"/>
          <w:szCs w:val="28"/>
          <w:lang w:val="en-US"/>
        </w:rPr>
        <w:t>20</w:t>
      </w:r>
      <w:r w:rsidR="0058025E" w:rsidRPr="00724B97">
        <w:rPr>
          <w:sz w:val="28"/>
          <w:szCs w:val="28"/>
          <w:lang w:val="kk-KZ"/>
        </w:rPr>
        <w:t>6</w:t>
      </w:r>
      <w:r w:rsidRPr="00724B97">
        <w:rPr>
          <w:sz w:val="28"/>
          <w:szCs w:val="28"/>
          <w:lang w:val="en-US"/>
        </w:rPr>
        <w:t xml:space="preserve"> Azofeifa J.</w:t>
      </w:r>
      <w:r w:rsidR="00295191" w:rsidRPr="00724B97">
        <w:rPr>
          <w:sz w:val="28"/>
          <w:szCs w:val="28"/>
          <w:lang w:val="en-US"/>
        </w:rPr>
        <w:t>D. et al. Systematic review of multimodal human–computer interaction //</w:t>
      </w:r>
      <w:r w:rsidRPr="00724B97">
        <w:rPr>
          <w:sz w:val="28"/>
          <w:szCs w:val="28"/>
          <w:lang w:val="en-US"/>
        </w:rPr>
        <w:t xml:space="preserve"> </w:t>
      </w:r>
      <w:r w:rsidR="00295191" w:rsidRPr="00724B97">
        <w:rPr>
          <w:sz w:val="28"/>
          <w:szCs w:val="28"/>
          <w:lang w:val="en-US"/>
        </w:rPr>
        <w:t xml:space="preserve">Informatics. – 2022. – </w:t>
      </w:r>
      <w:r w:rsidRPr="00724B97">
        <w:rPr>
          <w:sz w:val="28"/>
          <w:szCs w:val="28"/>
          <w:lang w:val="en-US"/>
        </w:rPr>
        <w:t>Vol</w:t>
      </w:r>
      <w:r w:rsidR="00295191" w:rsidRPr="00724B97">
        <w:rPr>
          <w:sz w:val="28"/>
          <w:szCs w:val="28"/>
          <w:lang w:val="en-US"/>
        </w:rPr>
        <w:t>. 9</w:t>
      </w:r>
      <w:r w:rsidRPr="00724B97">
        <w:rPr>
          <w:sz w:val="28"/>
          <w:szCs w:val="28"/>
          <w:lang w:val="en-US"/>
        </w:rPr>
        <w:t>, Issue</w:t>
      </w:r>
      <w:r w:rsidR="00295191" w:rsidRPr="00724B97">
        <w:rPr>
          <w:sz w:val="28"/>
          <w:szCs w:val="28"/>
          <w:lang w:val="en-US"/>
        </w:rPr>
        <w:t xml:space="preserve"> 1. – </w:t>
      </w:r>
      <w:r w:rsidRPr="00724B97">
        <w:rPr>
          <w:sz w:val="28"/>
          <w:szCs w:val="28"/>
          <w:lang w:val="en-US"/>
        </w:rPr>
        <w:t>P</w:t>
      </w:r>
      <w:r w:rsidR="00295191" w:rsidRPr="00724B97">
        <w:rPr>
          <w:sz w:val="28"/>
          <w:szCs w:val="28"/>
          <w:lang w:val="en-US"/>
        </w:rPr>
        <w:t>. 13</w:t>
      </w:r>
      <w:r w:rsidRPr="00724B97">
        <w:rPr>
          <w:sz w:val="28"/>
          <w:szCs w:val="28"/>
          <w:lang w:val="en-US"/>
        </w:rPr>
        <w:t>-1-13-32</w:t>
      </w:r>
      <w:r w:rsidR="00295191" w:rsidRPr="00724B97">
        <w:rPr>
          <w:sz w:val="28"/>
          <w:szCs w:val="28"/>
          <w:lang w:val="en-US"/>
        </w:rPr>
        <w:t>.</w:t>
      </w:r>
    </w:p>
    <w:p w14:paraId="59BCCE00" w14:textId="10F56252" w:rsidR="00295191" w:rsidRPr="00724B97" w:rsidRDefault="00207CCE" w:rsidP="009873DF">
      <w:pPr>
        <w:tabs>
          <w:tab w:val="left" w:pos="1276"/>
        </w:tabs>
        <w:ind w:firstLine="709"/>
        <w:jc w:val="both"/>
        <w:rPr>
          <w:sz w:val="28"/>
          <w:szCs w:val="28"/>
          <w:lang w:val="en-US"/>
        </w:rPr>
      </w:pPr>
      <w:r w:rsidRPr="00724B97">
        <w:rPr>
          <w:sz w:val="28"/>
          <w:szCs w:val="28"/>
          <w:lang w:val="en-US"/>
        </w:rPr>
        <w:t>2</w:t>
      </w:r>
      <w:r w:rsidR="0058025E" w:rsidRPr="00724B97">
        <w:rPr>
          <w:sz w:val="28"/>
          <w:szCs w:val="28"/>
          <w:lang w:val="kk-KZ"/>
        </w:rPr>
        <w:t>07</w:t>
      </w:r>
      <w:r w:rsidRPr="00724B97">
        <w:rPr>
          <w:sz w:val="28"/>
          <w:szCs w:val="28"/>
          <w:lang w:val="en-US"/>
        </w:rPr>
        <w:t xml:space="preserve"> </w:t>
      </w:r>
      <w:r w:rsidR="00295191" w:rsidRPr="00724B97">
        <w:rPr>
          <w:sz w:val="28"/>
          <w:szCs w:val="28"/>
          <w:lang w:val="en-US"/>
        </w:rPr>
        <w:t>Ren Y. et al. Fastspeech 2: Fast and high-quality end-to-end text to speech //</w:t>
      </w:r>
      <w:r w:rsidRPr="00724B97">
        <w:rPr>
          <w:sz w:val="28"/>
          <w:szCs w:val="28"/>
          <w:lang w:val="en-US"/>
        </w:rPr>
        <w:t xml:space="preserve"> </w:t>
      </w:r>
      <w:hyperlink r:id="rId66" w:history="1">
        <w:r w:rsidR="00724B97" w:rsidRPr="00724B97">
          <w:rPr>
            <w:rStyle w:val="ad"/>
            <w:color w:val="auto"/>
            <w:sz w:val="28"/>
            <w:szCs w:val="28"/>
            <w:u w:val="none"/>
            <w:lang w:val="en-US"/>
          </w:rPr>
          <w:t>https://arxiv.org/abs/2006.04558</w:t>
        </w:r>
      </w:hyperlink>
      <w:r w:rsidR="00295191" w:rsidRPr="00724B97">
        <w:rPr>
          <w:sz w:val="28"/>
          <w:szCs w:val="28"/>
          <w:lang w:val="en-US"/>
        </w:rPr>
        <w:t>.</w:t>
      </w:r>
      <w:r w:rsidR="00724B97" w:rsidRPr="00724B97">
        <w:rPr>
          <w:sz w:val="28"/>
          <w:szCs w:val="28"/>
          <w:lang w:val="en-US"/>
        </w:rPr>
        <w:t xml:space="preserve"> 10.10.2025.</w:t>
      </w:r>
    </w:p>
    <w:p w14:paraId="3B37C498" w14:textId="597B520C" w:rsidR="00295191" w:rsidRPr="00724B97" w:rsidRDefault="00207CCE" w:rsidP="009873DF">
      <w:pPr>
        <w:tabs>
          <w:tab w:val="left" w:pos="1276"/>
        </w:tabs>
        <w:ind w:firstLine="709"/>
        <w:jc w:val="both"/>
        <w:rPr>
          <w:sz w:val="28"/>
          <w:szCs w:val="28"/>
          <w:lang w:val="en-US"/>
        </w:rPr>
      </w:pPr>
      <w:r w:rsidRPr="00724B97">
        <w:rPr>
          <w:sz w:val="28"/>
          <w:szCs w:val="28"/>
          <w:lang w:val="en-US"/>
        </w:rPr>
        <w:t>2</w:t>
      </w:r>
      <w:r w:rsidR="0058025E" w:rsidRPr="00724B97">
        <w:rPr>
          <w:sz w:val="28"/>
          <w:szCs w:val="28"/>
          <w:lang w:val="kk-KZ"/>
        </w:rPr>
        <w:t>08</w:t>
      </w:r>
      <w:r w:rsidR="00295191" w:rsidRPr="00724B97">
        <w:rPr>
          <w:sz w:val="28"/>
          <w:szCs w:val="28"/>
          <w:lang w:val="en-US"/>
        </w:rPr>
        <w:t xml:space="preserve"> Liu Z. Comparative Analysis of Transfer Learning in Deep Learning Text-to-Speech Models on a Few-Shot, Low-Resource, Customized Dataset //</w:t>
      </w:r>
      <w:r w:rsidRPr="00724B97">
        <w:rPr>
          <w:sz w:val="28"/>
          <w:szCs w:val="28"/>
          <w:lang w:val="en-US"/>
        </w:rPr>
        <w:t xml:space="preserve"> </w:t>
      </w:r>
      <w:hyperlink r:id="rId67" w:history="1">
        <w:r w:rsidR="00724B97" w:rsidRPr="00724B97">
          <w:rPr>
            <w:rStyle w:val="ad"/>
            <w:color w:val="auto"/>
            <w:sz w:val="28"/>
            <w:szCs w:val="28"/>
            <w:u w:val="none"/>
            <w:lang w:val="en-US"/>
          </w:rPr>
          <w:t>https://arxiv.org/abs/2310.04982</w:t>
        </w:r>
      </w:hyperlink>
      <w:r w:rsidR="00724B97" w:rsidRPr="00724B97">
        <w:rPr>
          <w:sz w:val="28"/>
          <w:szCs w:val="28"/>
          <w:lang w:val="en-US"/>
        </w:rPr>
        <w:t>. 10.10.2025.</w:t>
      </w:r>
    </w:p>
    <w:p w14:paraId="657DD8F4" w14:textId="064A6630" w:rsidR="00295191" w:rsidRPr="00724B97" w:rsidRDefault="00207CCE" w:rsidP="009873DF">
      <w:pPr>
        <w:tabs>
          <w:tab w:val="left" w:pos="1276"/>
        </w:tabs>
        <w:ind w:firstLine="709"/>
        <w:jc w:val="both"/>
        <w:rPr>
          <w:sz w:val="28"/>
          <w:szCs w:val="28"/>
          <w:lang w:val="en-US"/>
        </w:rPr>
      </w:pPr>
      <w:r w:rsidRPr="00724B97">
        <w:rPr>
          <w:sz w:val="28"/>
          <w:szCs w:val="28"/>
          <w:lang w:val="en-US"/>
        </w:rPr>
        <w:t>2</w:t>
      </w:r>
      <w:r w:rsidR="0058025E" w:rsidRPr="00724B97">
        <w:rPr>
          <w:sz w:val="28"/>
          <w:szCs w:val="28"/>
          <w:lang w:val="kk-KZ"/>
        </w:rPr>
        <w:t>09</w:t>
      </w:r>
      <w:r w:rsidRPr="00724B97">
        <w:rPr>
          <w:sz w:val="28"/>
          <w:szCs w:val="28"/>
          <w:lang w:val="en-US"/>
        </w:rPr>
        <w:t xml:space="preserve"> </w:t>
      </w:r>
      <w:r w:rsidR="00295191" w:rsidRPr="00724B97">
        <w:rPr>
          <w:sz w:val="28"/>
          <w:szCs w:val="28"/>
          <w:lang w:val="en-US"/>
        </w:rPr>
        <w:t>Răgman T., Stan A. Efficient training strategies for natural sounding speech synthesis and speaker adaptation based on FastPitch //</w:t>
      </w:r>
      <w:r w:rsidR="00280C21" w:rsidRPr="00724B97">
        <w:rPr>
          <w:sz w:val="28"/>
          <w:szCs w:val="28"/>
          <w:lang w:val="en-US"/>
        </w:rPr>
        <w:t xml:space="preserve"> Procced. </w:t>
      </w:r>
      <w:r w:rsidR="00295191" w:rsidRPr="00724B97">
        <w:rPr>
          <w:sz w:val="28"/>
          <w:szCs w:val="28"/>
          <w:lang w:val="en-US"/>
        </w:rPr>
        <w:t xml:space="preserve">20th </w:t>
      </w:r>
      <w:r w:rsidRPr="00724B97">
        <w:rPr>
          <w:sz w:val="28"/>
          <w:szCs w:val="28"/>
          <w:lang w:val="en-US"/>
        </w:rPr>
        <w:t>internat. co</w:t>
      </w:r>
      <w:r w:rsidR="00295191" w:rsidRPr="00724B97">
        <w:rPr>
          <w:sz w:val="28"/>
          <w:szCs w:val="28"/>
          <w:lang w:val="en-US"/>
        </w:rPr>
        <w:t>nf</w:t>
      </w:r>
      <w:r w:rsidR="00280C21" w:rsidRPr="00724B97">
        <w:rPr>
          <w:sz w:val="28"/>
          <w:szCs w:val="28"/>
          <w:lang w:val="en-US"/>
        </w:rPr>
        <w:t>.</w:t>
      </w:r>
      <w:r w:rsidR="00295191" w:rsidRPr="00724B97">
        <w:rPr>
          <w:sz w:val="28"/>
          <w:szCs w:val="28"/>
          <w:lang w:val="en-US"/>
        </w:rPr>
        <w:t xml:space="preserve"> on Intelligent Computer Communication and Processing (ICCP). – </w:t>
      </w:r>
      <w:r w:rsidR="00280C21" w:rsidRPr="00724B97">
        <w:rPr>
          <w:sz w:val="28"/>
          <w:szCs w:val="28"/>
          <w:lang w:val="en-US"/>
        </w:rPr>
        <w:t>Cluj-Napoca,</w:t>
      </w:r>
      <w:r w:rsidR="00295191" w:rsidRPr="00724B97">
        <w:rPr>
          <w:sz w:val="28"/>
          <w:szCs w:val="28"/>
          <w:lang w:val="en-US"/>
        </w:rPr>
        <w:t xml:space="preserve"> 2024. – </w:t>
      </w:r>
      <w:r w:rsidR="00280C21" w:rsidRPr="00724B97">
        <w:rPr>
          <w:sz w:val="28"/>
          <w:szCs w:val="28"/>
          <w:lang w:val="ru-RU"/>
        </w:rPr>
        <w:t>Р</w:t>
      </w:r>
      <w:r w:rsidR="00295191" w:rsidRPr="00724B97">
        <w:rPr>
          <w:sz w:val="28"/>
          <w:szCs w:val="28"/>
          <w:lang w:val="en-US"/>
        </w:rPr>
        <w:t>. 1-6.</w:t>
      </w:r>
    </w:p>
    <w:p w14:paraId="27F8EB66" w14:textId="55E5E194" w:rsidR="00295191" w:rsidRPr="00336B86" w:rsidRDefault="00280C21" w:rsidP="009873DF">
      <w:pPr>
        <w:tabs>
          <w:tab w:val="left" w:pos="1276"/>
        </w:tabs>
        <w:ind w:firstLine="709"/>
        <w:jc w:val="both"/>
        <w:rPr>
          <w:sz w:val="28"/>
          <w:szCs w:val="28"/>
          <w:lang w:val="en-US"/>
        </w:rPr>
      </w:pPr>
      <w:r w:rsidRPr="00724B97">
        <w:rPr>
          <w:sz w:val="28"/>
          <w:szCs w:val="28"/>
          <w:lang w:val="ru-RU"/>
        </w:rPr>
        <w:t>21</w:t>
      </w:r>
      <w:r w:rsidR="0058025E" w:rsidRPr="00724B97">
        <w:rPr>
          <w:sz w:val="28"/>
          <w:szCs w:val="28"/>
          <w:lang w:val="ru-RU"/>
        </w:rPr>
        <w:t>0</w:t>
      </w:r>
      <w:r w:rsidRPr="00724B97">
        <w:rPr>
          <w:sz w:val="28"/>
          <w:szCs w:val="28"/>
          <w:lang w:val="ru-RU"/>
        </w:rPr>
        <w:t xml:space="preserve"> </w:t>
      </w:r>
      <w:r w:rsidR="00295191" w:rsidRPr="00724B97">
        <w:rPr>
          <w:sz w:val="28"/>
          <w:szCs w:val="28"/>
          <w:lang w:val="en-US"/>
        </w:rPr>
        <w:t>ISO</w:t>
      </w:r>
      <w:r w:rsidR="00295191" w:rsidRPr="00336B86">
        <w:rPr>
          <w:sz w:val="28"/>
          <w:szCs w:val="28"/>
          <w:lang w:val="ru-RU"/>
        </w:rPr>
        <w:t>/</w:t>
      </w:r>
      <w:r w:rsidR="00295191" w:rsidRPr="00724B97">
        <w:rPr>
          <w:sz w:val="28"/>
          <w:szCs w:val="28"/>
          <w:lang w:val="en-US"/>
        </w:rPr>
        <w:t>IEC</w:t>
      </w:r>
      <w:r w:rsidR="00295191" w:rsidRPr="00336B86">
        <w:rPr>
          <w:sz w:val="28"/>
          <w:szCs w:val="28"/>
          <w:lang w:val="ru-RU"/>
        </w:rPr>
        <w:t xml:space="preserve"> 30122</w:t>
      </w:r>
      <w:r w:rsidRPr="00336B86">
        <w:rPr>
          <w:sz w:val="28"/>
          <w:szCs w:val="28"/>
          <w:lang w:val="ru-RU"/>
        </w:rPr>
        <w:t>-1:2016</w:t>
      </w:r>
      <w:r w:rsidR="00295191" w:rsidRPr="00336B86">
        <w:rPr>
          <w:sz w:val="28"/>
          <w:szCs w:val="28"/>
          <w:lang w:val="ru-RU"/>
        </w:rPr>
        <w:t xml:space="preserve">. </w:t>
      </w:r>
      <w:r w:rsidRPr="00724B97">
        <w:rPr>
          <w:sz w:val="28"/>
          <w:szCs w:val="28"/>
        </w:rPr>
        <w:t>Информационная технология. Интерфейсы пользователя. Голосовые команды. Часть</w:t>
      </w:r>
      <w:r w:rsidRPr="00336B86">
        <w:rPr>
          <w:sz w:val="28"/>
          <w:szCs w:val="28"/>
          <w:lang w:val="ru-RU"/>
        </w:rPr>
        <w:t xml:space="preserve"> 1. </w:t>
      </w:r>
      <w:r w:rsidRPr="00724B97">
        <w:rPr>
          <w:sz w:val="28"/>
          <w:szCs w:val="28"/>
        </w:rPr>
        <w:t>Структура</w:t>
      </w:r>
      <w:r w:rsidRPr="00724B97">
        <w:rPr>
          <w:sz w:val="28"/>
          <w:szCs w:val="28"/>
          <w:lang w:val="ru-RU"/>
        </w:rPr>
        <w:t xml:space="preserve"> </w:t>
      </w:r>
      <w:r w:rsidRPr="00724B97">
        <w:rPr>
          <w:sz w:val="28"/>
          <w:szCs w:val="28"/>
        </w:rPr>
        <w:t>и</w:t>
      </w:r>
      <w:r w:rsidRPr="00724B97">
        <w:rPr>
          <w:sz w:val="28"/>
          <w:szCs w:val="28"/>
          <w:lang w:val="ru-RU"/>
        </w:rPr>
        <w:t xml:space="preserve"> </w:t>
      </w:r>
      <w:r w:rsidRPr="00724B97">
        <w:rPr>
          <w:sz w:val="28"/>
          <w:szCs w:val="28"/>
        </w:rPr>
        <w:t>общее</w:t>
      </w:r>
      <w:r w:rsidRPr="00724B97">
        <w:rPr>
          <w:sz w:val="28"/>
          <w:szCs w:val="28"/>
          <w:lang w:val="ru-RU"/>
        </w:rPr>
        <w:t xml:space="preserve"> </w:t>
      </w:r>
      <w:r w:rsidRPr="00724B97">
        <w:rPr>
          <w:sz w:val="28"/>
          <w:szCs w:val="28"/>
        </w:rPr>
        <w:t>руководство</w:t>
      </w:r>
      <w:r w:rsidRPr="00724B97">
        <w:rPr>
          <w:sz w:val="28"/>
          <w:szCs w:val="28"/>
          <w:lang w:val="ru-RU"/>
        </w:rPr>
        <w:t>. – Введ. 2016-07-29</w:t>
      </w:r>
      <w:r w:rsidR="00724B97" w:rsidRPr="00724B97">
        <w:rPr>
          <w:sz w:val="28"/>
          <w:szCs w:val="28"/>
          <w:lang w:val="ru-RU"/>
        </w:rPr>
        <w:t xml:space="preserve"> //</w:t>
      </w:r>
      <w:r w:rsidRPr="00724B97">
        <w:t xml:space="preserve"> </w:t>
      </w:r>
      <w:hyperlink r:id="rId68" w:history="1">
        <w:r w:rsidR="00724B97" w:rsidRPr="00724B97">
          <w:rPr>
            <w:rStyle w:val="ad"/>
            <w:color w:val="auto"/>
            <w:sz w:val="28"/>
            <w:szCs w:val="28"/>
            <w:u w:val="none"/>
            <w:lang w:val="ru-RU"/>
          </w:rPr>
          <w:t>https://kpt-bj.net/8356404.html</w:t>
        </w:r>
      </w:hyperlink>
      <w:r w:rsidR="00724B97" w:rsidRPr="00724B97">
        <w:rPr>
          <w:sz w:val="28"/>
          <w:szCs w:val="28"/>
          <w:lang w:val="ru-RU"/>
        </w:rPr>
        <w:t xml:space="preserve">. </w:t>
      </w:r>
      <w:r w:rsidR="00724B97" w:rsidRPr="00336B86">
        <w:rPr>
          <w:sz w:val="28"/>
          <w:szCs w:val="28"/>
          <w:lang w:val="en-US"/>
        </w:rPr>
        <w:t>10.10.2025.</w:t>
      </w:r>
    </w:p>
    <w:p w14:paraId="136B6AF8" w14:textId="5A33CC9F" w:rsidR="00295191" w:rsidRPr="00724B97" w:rsidRDefault="00280C21" w:rsidP="009873DF">
      <w:pPr>
        <w:tabs>
          <w:tab w:val="left" w:pos="1276"/>
        </w:tabs>
        <w:ind w:firstLine="709"/>
        <w:jc w:val="both"/>
        <w:rPr>
          <w:sz w:val="28"/>
          <w:szCs w:val="28"/>
          <w:lang w:val="en-US"/>
        </w:rPr>
      </w:pPr>
      <w:r w:rsidRPr="00336B86">
        <w:rPr>
          <w:sz w:val="28"/>
          <w:szCs w:val="28"/>
          <w:lang w:val="en-US"/>
        </w:rPr>
        <w:t>21</w:t>
      </w:r>
      <w:r w:rsidR="00B845B9" w:rsidRPr="00336B86">
        <w:rPr>
          <w:sz w:val="28"/>
          <w:szCs w:val="28"/>
          <w:lang w:val="en-US"/>
        </w:rPr>
        <w:t>1</w:t>
      </w:r>
      <w:r w:rsidRPr="00336B86">
        <w:rPr>
          <w:sz w:val="28"/>
          <w:szCs w:val="28"/>
          <w:lang w:val="en-US"/>
        </w:rPr>
        <w:t xml:space="preserve"> </w:t>
      </w:r>
      <w:r w:rsidR="00295191" w:rsidRPr="00724B97">
        <w:rPr>
          <w:sz w:val="28"/>
          <w:szCs w:val="28"/>
          <w:lang w:val="en-US"/>
        </w:rPr>
        <w:t>Ukenova</w:t>
      </w:r>
      <w:r w:rsidR="00295191" w:rsidRPr="00336B86">
        <w:rPr>
          <w:sz w:val="28"/>
          <w:szCs w:val="28"/>
          <w:lang w:val="en-US"/>
        </w:rPr>
        <w:t xml:space="preserve"> </w:t>
      </w:r>
      <w:r w:rsidR="00295191" w:rsidRPr="00724B97">
        <w:rPr>
          <w:sz w:val="28"/>
          <w:szCs w:val="28"/>
          <w:lang w:val="en-US"/>
        </w:rPr>
        <w:t>A</w:t>
      </w:r>
      <w:r w:rsidR="00295191" w:rsidRPr="00336B86">
        <w:rPr>
          <w:sz w:val="28"/>
          <w:szCs w:val="28"/>
          <w:lang w:val="en-US"/>
        </w:rPr>
        <w:t xml:space="preserve">. </w:t>
      </w:r>
      <w:r w:rsidR="00295191" w:rsidRPr="00724B97">
        <w:rPr>
          <w:sz w:val="28"/>
          <w:szCs w:val="28"/>
          <w:lang w:val="en-US"/>
        </w:rPr>
        <w:t>et</w:t>
      </w:r>
      <w:r w:rsidR="00295191" w:rsidRPr="00336B86">
        <w:rPr>
          <w:sz w:val="28"/>
          <w:szCs w:val="28"/>
          <w:lang w:val="en-US"/>
        </w:rPr>
        <w:t xml:space="preserve"> </w:t>
      </w:r>
      <w:r w:rsidR="00295191" w:rsidRPr="00724B97">
        <w:rPr>
          <w:sz w:val="28"/>
          <w:szCs w:val="28"/>
          <w:lang w:val="en-US"/>
        </w:rPr>
        <w:t>al</w:t>
      </w:r>
      <w:r w:rsidR="00295191" w:rsidRPr="00336B86">
        <w:rPr>
          <w:sz w:val="28"/>
          <w:szCs w:val="28"/>
          <w:lang w:val="en-US"/>
        </w:rPr>
        <w:t xml:space="preserve">. </w:t>
      </w:r>
      <w:r w:rsidR="00295191" w:rsidRPr="00724B97">
        <w:rPr>
          <w:sz w:val="28"/>
          <w:szCs w:val="28"/>
          <w:lang w:val="en-US"/>
        </w:rPr>
        <w:t>Assessment and Improvement of Avatar-Based Learning System: From Linguistic Structure Alignment to Sentiment-Driven Expressions //</w:t>
      </w:r>
      <w:r w:rsidR="00D16883" w:rsidRPr="00724B97">
        <w:rPr>
          <w:sz w:val="28"/>
          <w:szCs w:val="28"/>
          <w:lang w:val="en-US"/>
        </w:rPr>
        <w:t xml:space="preserve"> </w:t>
      </w:r>
      <w:r w:rsidR="00295191" w:rsidRPr="00724B97">
        <w:rPr>
          <w:sz w:val="28"/>
          <w:szCs w:val="28"/>
          <w:lang w:val="en-US"/>
        </w:rPr>
        <w:t xml:space="preserve">Sensors. – 2025. – </w:t>
      </w:r>
      <w:r w:rsidR="00D16883" w:rsidRPr="00724B97">
        <w:rPr>
          <w:sz w:val="28"/>
          <w:szCs w:val="28"/>
          <w:lang w:val="en-US"/>
        </w:rPr>
        <w:t>Vol</w:t>
      </w:r>
      <w:r w:rsidR="00295191" w:rsidRPr="00724B97">
        <w:rPr>
          <w:sz w:val="28"/>
          <w:szCs w:val="28"/>
          <w:lang w:val="en-US"/>
        </w:rPr>
        <w:t>. 25</w:t>
      </w:r>
      <w:r w:rsidR="00D16883" w:rsidRPr="00724B97">
        <w:rPr>
          <w:sz w:val="28"/>
          <w:szCs w:val="28"/>
          <w:lang w:val="en-US"/>
        </w:rPr>
        <w:t>, Issue</w:t>
      </w:r>
      <w:r w:rsidR="00295191" w:rsidRPr="00724B97">
        <w:rPr>
          <w:sz w:val="28"/>
          <w:szCs w:val="28"/>
          <w:lang w:val="en-US"/>
        </w:rPr>
        <w:t xml:space="preserve"> 6. – </w:t>
      </w:r>
      <w:r w:rsidR="00D16883" w:rsidRPr="00724B97">
        <w:rPr>
          <w:sz w:val="28"/>
          <w:szCs w:val="28"/>
          <w:lang w:val="en-US"/>
        </w:rPr>
        <w:t>P</w:t>
      </w:r>
      <w:r w:rsidR="00295191" w:rsidRPr="00724B97">
        <w:rPr>
          <w:sz w:val="28"/>
          <w:szCs w:val="28"/>
          <w:lang w:val="en-US"/>
        </w:rPr>
        <w:t>. 1921</w:t>
      </w:r>
      <w:r w:rsidR="00D16883" w:rsidRPr="00724B97">
        <w:rPr>
          <w:sz w:val="28"/>
          <w:szCs w:val="28"/>
          <w:lang w:val="en-US"/>
        </w:rPr>
        <w:t>-1-1921-28</w:t>
      </w:r>
      <w:r w:rsidR="00295191" w:rsidRPr="00724B97">
        <w:rPr>
          <w:sz w:val="28"/>
          <w:szCs w:val="28"/>
          <w:lang w:val="en-US"/>
        </w:rPr>
        <w:t>.</w:t>
      </w:r>
    </w:p>
    <w:p w14:paraId="1AF36771" w14:textId="103DDDAF" w:rsidR="00295191" w:rsidRPr="00724B97" w:rsidRDefault="00280C21" w:rsidP="009873DF">
      <w:pPr>
        <w:tabs>
          <w:tab w:val="left" w:pos="1276"/>
        </w:tabs>
        <w:ind w:firstLine="709"/>
        <w:jc w:val="both"/>
        <w:rPr>
          <w:sz w:val="28"/>
          <w:szCs w:val="28"/>
          <w:lang w:val="en-US"/>
        </w:rPr>
      </w:pPr>
      <w:r w:rsidRPr="00724B97">
        <w:rPr>
          <w:sz w:val="28"/>
          <w:szCs w:val="28"/>
          <w:lang w:val="en-US"/>
        </w:rPr>
        <w:t>21</w:t>
      </w:r>
      <w:r w:rsidR="00B845B9" w:rsidRPr="00724B97">
        <w:rPr>
          <w:sz w:val="28"/>
          <w:szCs w:val="28"/>
          <w:lang w:val="kk-KZ"/>
        </w:rPr>
        <w:t>2</w:t>
      </w:r>
      <w:r w:rsidRPr="00724B97">
        <w:rPr>
          <w:sz w:val="28"/>
          <w:szCs w:val="28"/>
          <w:lang w:val="en-US"/>
        </w:rPr>
        <w:t xml:space="preserve"> </w:t>
      </w:r>
      <w:r w:rsidR="00D16883" w:rsidRPr="00724B97">
        <w:rPr>
          <w:sz w:val="28"/>
          <w:szCs w:val="28"/>
          <w:lang w:val="en-US"/>
        </w:rPr>
        <w:t>Köse Ö.</w:t>
      </w:r>
      <w:r w:rsidR="00295191" w:rsidRPr="00724B97">
        <w:rPr>
          <w:sz w:val="28"/>
          <w:szCs w:val="28"/>
          <w:lang w:val="en-US"/>
        </w:rPr>
        <w:t>D., Saraçlar M. Multimodal representations for synchronized speech and real-time MRI video processing //</w:t>
      </w:r>
      <w:r w:rsidR="00D16883" w:rsidRPr="00724B97">
        <w:rPr>
          <w:sz w:val="28"/>
          <w:szCs w:val="28"/>
          <w:lang w:val="en-US"/>
        </w:rPr>
        <w:t xml:space="preserve"> </w:t>
      </w:r>
      <w:r w:rsidR="00295191" w:rsidRPr="00724B97">
        <w:rPr>
          <w:sz w:val="28"/>
          <w:szCs w:val="28"/>
          <w:lang w:val="en-US"/>
        </w:rPr>
        <w:t xml:space="preserve">IEEE/ACM Transactions on Audio, Speech, and Language Processing. – 2021. – </w:t>
      </w:r>
      <w:r w:rsidR="00D16883" w:rsidRPr="00724B97">
        <w:rPr>
          <w:sz w:val="28"/>
          <w:szCs w:val="28"/>
          <w:lang w:val="en-US"/>
        </w:rPr>
        <w:t>Vol</w:t>
      </w:r>
      <w:r w:rsidR="00295191" w:rsidRPr="00724B97">
        <w:rPr>
          <w:sz w:val="28"/>
          <w:szCs w:val="28"/>
          <w:lang w:val="en-US"/>
        </w:rPr>
        <w:t xml:space="preserve">. 29. – </w:t>
      </w:r>
      <w:r w:rsidR="00D16883" w:rsidRPr="00724B97">
        <w:rPr>
          <w:sz w:val="28"/>
          <w:szCs w:val="28"/>
          <w:lang w:val="en-US"/>
        </w:rPr>
        <w:t>P</w:t>
      </w:r>
      <w:r w:rsidR="00295191" w:rsidRPr="00724B97">
        <w:rPr>
          <w:sz w:val="28"/>
          <w:szCs w:val="28"/>
          <w:lang w:val="en-US"/>
        </w:rPr>
        <w:t>. 1912-1924.</w:t>
      </w:r>
    </w:p>
    <w:p w14:paraId="06D40823" w14:textId="306E47F6" w:rsidR="00295191" w:rsidRPr="00724B97" w:rsidRDefault="00280C21" w:rsidP="009873DF">
      <w:pPr>
        <w:tabs>
          <w:tab w:val="left" w:pos="1276"/>
        </w:tabs>
        <w:ind w:firstLine="709"/>
        <w:jc w:val="both"/>
        <w:rPr>
          <w:sz w:val="28"/>
          <w:szCs w:val="28"/>
          <w:lang w:val="en-US"/>
        </w:rPr>
      </w:pPr>
      <w:r w:rsidRPr="00724B97">
        <w:rPr>
          <w:sz w:val="28"/>
          <w:szCs w:val="28"/>
          <w:lang w:val="en-US"/>
        </w:rPr>
        <w:t>21</w:t>
      </w:r>
      <w:r w:rsidR="00B845B9" w:rsidRPr="00724B97">
        <w:rPr>
          <w:sz w:val="28"/>
          <w:szCs w:val="28"/>
          <w:lang w:val="kk-KZ"/>
        </w:rPr>
        <w:t>3</w:t>
      </w:r>
      <w:r w:rsidRPr="00724B97">
        <w:rPr>
          <w:sz w:val="28"/>
          <w:szCs w:val="28"/>
          <w:lang w:val="en-US"/>
        </w:rPr>
        <w:t xml:space="preserve"> </w:t>
      </w:r>
      <w:r w:rsidR="00295191" w:rsidRPr="00724B97">
        <w:rPr>
          <w:sz w:val="28"/>
          <w:szCs w:val="28"/>
          <w:lang w:val="en-US"/>
        </w:rPr>
        <w:t>Prajwal K. R. et al. A lip sync expert is all you need for speech to lip generation in the wild //</w:t>
      </w:r>
      <w:r w:rsidR="00D16883" w:rsidRPr="00724B97">
        <w:rPr>
          <w:sz w:val="28"/>
          <w:szCs w:val="28"/>
          <w:lang w:val="en-US"/>
        </w:rPr>
        <w:t xml:space="preserve"> </w:t>
      </w:r>
      <w:r w:rsidR="00295191" w:rsidRPr="00724B97">
        <w:rPr>
          <w:sz w:val="28"/>
          <w:szCs w:val="28"/>
          <w:lang w:val="en-US"/>
        </w:rPr>
        <w:t xml:space="preserve">Proceedings of the 28th ACM international conference on multimedia. – </w:t>
      </w:r>
      <w:r w:rsidR="00D16883" w:rsidRPr="00724B97">
        <w:rPr>
          <w:sz w:val="28"/>
          <w:szCs w:val="28"/>
          <w:lang w:val="en-US"/>
        </w:rPr>
        <w:t xml:space="preserve">Seattle (WA), </w:t>
      </w:r>
      <w:r w:rsidR="00295191" w:rsidRPr="00724B97">
        <w:rPr>
          <w:sz w:val="28"/>
          <w:szCs w:val="28"/>
          <w:lang w:val="en-US"/>
        </w:rPr>
        <w:t xml:space="preserve">2020. – </w:t>
      </w:r>
      <w:r w:rsidR="00D16883" w:rsidRPr="00724B97">
        <w:rPr>
          <w:sz w:val="28"/>
          <w:szCs w:val="28"/>
          <w:lang w:val="en-US"/>
        </w:rPr>
        <w:t>P</w:t>
      </w:r>
      <w:r w:rsidR="00295191" w:rsidRPr="00724B97">
        <w:rPr>
          <w:sz w:val="28"/>
          <w:szCs w:val="28"/>
          <w:lang w:val="en-US"/>
        </w:rPr>
        <w:t>. 484-492.</w:t>
      </w:r>
    </w:p>
    <w:p w14:paraId="0F48CF08" w14:textId="11CB637D" w:rsidR="00295191" w:rsidRPr="00724B97" w:rsidRDefault="00B74DEE" w:rsidP="009873DF">
      <w:pPr>
        <w:tabs>
          <w:tab w:val="left" w:pos="1276"/>
        </w:tabs>
        <w:ind w:firstLine="709"/>
        <w:jc w:val="both"/>
        <w:rPr>
          <w:sz w:val="28"/>
          <w:szCs w:val="28"/>
          <w:lang w:val="en-US"/>
        </w:rPr>
      </w:pPr>
      <w:r w:rsidRPr="00724B97">
        <w:rPr>
          <w:sz w:val="28"/>
          <w:szCs w:val="28"/>
          <w:lang w:val="en-US"/>
        </w:rPr>
        <w:t>21</w:t>
      </w:r>
      <w:r w:rsidR="00B845B9" w:rsidRPr="00724B97">
        <w:rPr>
          <w:sz w:val="28"/>
          <w:szCs w:val="28"/>
          <w:lang w:val="kk-KZ"/>
        </w:rPr>
        <w:t>4</w:t>
      </w:r>
      <w:r w:rsidRPr="00724B97">
        <w:rPr>
          <w:sz w:val="28"/>
          <w:szCs w:val="28"/>
          <w:lang w:val="en-US"/>
        </w:rPr>
        <w:t xml:space="preserve"> </w:t>
      </w:r>
      <w:r w:rsidR="00295191" w:rsidRPr="00724B97">
        <w:rPr>
          <w:sz w:val="28"/>
          <w:szCs w:val="28"/>
          <w:lang w:val="en-US"/>
        </w:rPr>
        <w:t>Rebol M., Gütl C., Pietroszek K. Real-time gesture animation generation from speech for virtual human interaction //</w:t>
      </w:r>
      <w:r w:rsidRPr="00724B97">
        <w:rPr>
          <w:sz w:val="28"/>
          <w:szCs w:val="28"/>
          <w:lang w:val="en-US"/>
        </w:rPr>
        <w:t xml:space="preserve"> </w:t>
      </w:r>
      <w:r w:rsidR="00D16883" w:rsidRPr="00724B97">
        <w:rPr>
          <w:sz w:val="28"/>
          <w:szCs w:val="28"/>
          <w:lang w:val="en-US"/>
        </w:rPr>
        <w:t>Procced.</w:t>
      </w:r>
      <w:r w:rsidR="00295191" w:rsidRPr="00724B97">
        <w:rPr>
          <w:sz w:val="28"/>
          <w:szCs w:val="28"/>
          <w:lang w:val="en-US"/>
        </w:rPr>
        <w:t xml:space="preserve"> CHI</w:t>
      </w:r>
      <w:r w:rsidR="00D16883" w:rsidRPr="00724B97">
        <w:rPr>
          <w:sz w:val="28"/>
          <w:szCs w:val="28"/>
          <w:lang w:val="en-US"/>
        </w:rPr>
        <w:t xml:space="preserve"> ’21</w:t>
      </w:r>
      <w:r w:rsidR="00295191" w:rsidRPr="00724B97">
        <w:rPr>
          <w:sz w:val="28"/>
          <w:szCs w:val="28"/>
          <w:lang w:val="en-US"/>
        </w:rPr>
        <w:t xml:space="preserve"> conf</w:t>
      </w:r>
      <w:r w:rsidR="00D16883" w:rsidRPr="00724B97">
        <w:rPr>
          <w:sz w:val="28"/>
          <w:szCs w:val="28"/>
          <w:lang w:val="en-US"/>
        </w:rPr>
        <w:t>.</w:t>
      </w:r>
      <w:r w:rsidR="00295191" w:rsidRPr="00724B97">
        <w:rPr>
          <w:sz w:val="28"/>
          <w:szCs w:val="28"/>
          <w:lang w:val="en-US"/>
        </w:rPr>
        <w:t xml:space="preserve"> on </w:t>
      </w:r>
      <w:r w:rsidR="00D16883" w:rsidRPr="00724B97">
        <w:rPr>
          <w:sz w:val="28"/>
          <w:szCs w:val="28"/>
          <w:lang w:val="en-US"/>
        </w:rPr>
        <w:t xml:space="preserve">Human Factors </w:t>
      </w:r>
      <w:r w:rsidR="00295191" w:rsidRPr="00724B97">
        <w:rPr>
          <w:sz w:val="28"/>
          <w:szCs w:val="28"/>
          <w:lang w:val="en-US"/>
        </w:rPr>
        <w:t xml:space="preserve">in </w:t>
      </w:r>
      <w:r w:rsidR="00D16883" w:rsidRPr="00724B97">
        <w:rPr>
          <w:sz w:val="28"/>
          <w:szCs w:val="28"/>
          <w:lang w:val="en-US"/>
        </w:rPr>
        <w:t>Computing Systems</w:t>
      </w:r>
      <w:r w:rsidR="00295191" w:rsidRPr="00724B97">
        <w:rPr>
          <w:sz w:val="28"/>
          <w:szCs w:val="28"/>
          <w:lang w:val="en-US"/>
        </w:rPr>
        <w:t xml:space="preserve">. – </w:t>
      </w:r>
      <w:r w:rsidR="00D16883" w:rsidRPr="00724B97">
        <w:rPr>
          <w:sz w:val="28"/>
          <w:szCs w:val="28"/>
          <w:lang w:val="en-US"/>
        </w:rPr>
        <w:t xml:space="preserve">Yokohama (Japan), </w:t>
      </w:r>
      <w:r w:rsidR="00295191" w:rsidRPr="00724B97">
        <w:rPr>
          <w:sz w:val="28"/>
          <w:szCs w:val="28"/>
          <w:lang w:val="en-US"/>
        </w:rPr>
        <w:t xml:space="preserve">2021. – </w:t>
      </w:r>
      <w:r w:rsidR="00D16883" w:rsidRPr="00724B97">
        <w:rPr>
          <w:sz w:val="28"/>
          <w:szCs w:val="28"/>
          <w:lang w:val="en-US"/>
        </w:rPr>
        <w:t>P</w:t>
      </w:r>
      <w:r w:rsidR="00295191" w:rsidRPr="00724B97">
        <w:rPr>
          <w:sz w:val="28"/>
          <w:szCs w:val="28"/>
          <w:lang w:val="en-US"/>
        </w:rPr>
        <w:t xml:space="preserve">. </w:t>
      </w:r>
      <w:r w:rsidR="00D16883" w:rsidRPr="00724B97">
        <w:rPr>
          <w:sz w:val="28"/>
          <w:szCs w:val="28"/>
          <w:lang w:val="en-US"/>
        </w:rPr>
        <w:t>2</w:t>
      </w:r>
      <w:r w:rsidR="00295191" w:rsidRPr="00724B97">
        <w:rPr>
          <w:sz w:val="28"/>
          <w:szCs w:val="28"/>
          <w:lang w:val="en-US"/>
        </w:rPr>
        <w:t>-</w:t>
      </w:r>
      <w:r w:rsidR="00D16883" w:rsidRPr="00724B97">
        <w:rPr>
          <w:sz w:val="28"/>
          <w:szCs w:val="28"/>
          <w:lang w:val="en-US"/>
        </w:rPr>
        <w:t>6</w:t>
      </w:r>
      <w:r w:rsidR="00295191" w:rsidRPr="00724B97">
        <w:rPr>
          <w:sz w:val="28"/>
          <w:szCs w:val="28"/>
          <w:lang w:val="en-US"/>
        </w:rPr>
        <w:t>.</w:t>
      </w:r>
    </w:p>
    <w:p w14:paraId="773B0EBD" w14:textId="42B471F3" w:rsidR="00295191" w:rsidRPr="00724B97" w:rsidRDefault="00B74DEE" w:rsidP="009873DF">
      <w:pPr>
        <w:tabs>
          <w:tab w:val="left" w:pos="1276"/>
        </w:tabs>
        <w:ind w:firstLine="709"/>
        <w:jc w:val="both"/>
        <w:rPr>
          <w:sz w:val="28"/>
          <w:szCs w:val="28"/>
          <w:lang w:val="ru-RU"/>
        </w:rPr>
      </w:pPr>
      <w:r w:rsidRPr="00336B86">
        <w:rPr>
          <w:rStyle w:val="rynqvb"/>
          <w:sz w:val="28"/>
          <w:szCs w:val="28"/>
          <w:lang w:val="ru-RU"/>
        </w:rPr>
        <w:t>21</w:t>
      </w:r>
      <w:r w:rsidR="00B845B9" w:rsidRPr="00724B97">
        <w:rPr>
          <w:rStyle w:val="rynqvb"/>
          <w:sz w:val="28"/>
          <w:szCs w:val="28"/>
          <w:lang w:val="kk-KZ"/>
        </w:rPr>
        <w:t>5</w:t>
      </w:r>
      <w:r w:rsidRPr="00336B86">
        <w:rPr>
          <w:rStyle w:val="rynqvb"/>
          <w:sz w:val="28"/>
          <w:szCs w:val="28"/>
          <w:lang w:val="ru-RU"/>
        </w:rPr>
        <w:t xml:space="preserve"> </w:t>
      </w:r>
      <w:r w:rsidRPr="00724B97">
        <w:rPr>
          <w:rStyle w:val="rynqvb"/>
          <w:sz w:val="28"/>
          <w:szCs w:val="28"/>
          <w:lang w:val="ru-RU"/>
        </w:rPr>
        <w:t>ГОСТ Р ИСО</w:t>
      </w:r>
      <w:r w:rsidRPr="00724B97">
        <w:rPr>
          <w:rStyle w:val="rynqvb"/>
          <w:sz w:val="28"/>
          <w:szCs w:val="28"/>
        </w:rPr>
        <w:t xml:space="preserve"> 9241-210</w:t>
      </w:r>
      <w:r w:rsidRPr="00724B97">
        <w:rPr>
          <w:rStyle w:val="rynqvb"/>
          <w:sz w:val="28"/>
          <w:szCs w:val="28"/>
          <w:lang w:val="ru-RU"/>
        </w:rPr>
        <w:t>-2012.</w:t>
      </w:r>
      <w:r w:rsidRPr="00724B97">
        <w:rPr>
          <w:rStyle w:val="hwtze"/>
          <w:sz w:val="28"/>
          <w:szCs w:val="28"/>
        </w:rPr>
        <w:t xml:space="preserve"> </w:t>
      </w:r>
      <w:r w:rsidRPr="00724B97">
        <w:rPr>
          <w:rStyle w:val="rynqvb"/>
          <w:sz w:val="28"/>
          <w:szCs w:val="28"/>
        </w:rPr>
        <w:t>Эргономика взаимодействия человек</w:t>
      </w:r>
      <w:r w:rsidRPr="00724B97">
        <w:rPr>
          <w:rStyle w:val="rynqvb"/>
          <w:sz w:val="28"/>
          <w:szCs w:val="28"/>
          <w:lang w:val="ru-RU"/>
        </w:rPr>
        <w:t>-</w:t>
      </w:r>
      <w:r w:rsidRPr="00724B97">
        <w:rPr>
          <w:rStyle w:val="rynqvb"/>
          <w:sz w:val="28"/>
          <w:szCs w:val="28"/>
        </w:rPr>
        <w:t>систем</w:t>
      </w:r>
      <w:r w:rsidRPr="00724B97">
        <w:rPr>
          <w:rStyle w:val="rynqvb"/>
          <w:sz w:val="28"/>
          <w:szCs w:val="28"/>
          <w:lang w:val="ru-RU"/>
        </w:rPr>
        <w:t>а</w:t>
      </w:r>
      <w:r w:rsidRPr="00724B97">
        <w:rPr>
          <w:rStyle w:val="rynqvb"/>
          <w:sz w:val="28"/>
          <w:szCs w:val="28"/>
        </w:rPr>
        <w:t>.</w:t>
      </w:r>
      <w:r w:rsidRPr="00724B97">
        <w:rPr>
          <w:rStyle w:val="hwtze"/>
          <w:sz w:val="28"/>
          <w:szCs w:val="28"/>
        </w:rPr>
        <w:t xml:space="preserve"> </w:t>
      </w:r>
      <w:r w:rsidRPr="00724B97">
        <w:rPr>
          <w:rStyle w:val="rynqvb"/>
          <w:sz w:val="28"/>
          <w:szCs w:val="28"/>
        </w:rPr>
        <w:t>Человеко</w:t>
      </w:r>
      <w:r w:rsidRPr="00724B97">
        <w:rPr>
          <w:rStyle w:val="rynqvb"/>
          <w:sz w:val="28"/>
          <w:szCs w:val="28"/>
          <w:lang w:val="ru-RU"/>
        </w:rPr>
        <w:t>-ориентированное проектирование</w:t>
      </w:r>
      <w:r w:rsidRPr="00724B97">
        <w:rPr>
          <w:rStyle w:val="rynqvb"/>
          <w:sz w:val="28"/>
          <w:szCs w:val="28"/>
        </w:rPr>
        <w:t xml:space="preserve"> интерактивных систем.</w:t>
      </w:r>
      <w:r w:rsidRPr="00724B97">
        <w:rPr>
          <w:rStyle w:val="rynqvb"/>
          <w:sz w:val="28"/>
          <w:szCs w:val="28"/>
          <w:lang w:val="ru-RU"/>
        </w:rPr>
        <w:t xml:space="preserve"> – Введ. – 2013-12-01. – М., 2013. – 36 с.</w:t>
      </w:r>
    </w:p>
    <w:p w14:paraId="2FB168A4" w14:textId="7D1FBC53" w:rsidR="00295191" w:rsidRPr="00724B97" w:rsidRDefault="00B74DEE" w:rsidP="009873DF">
      <w:pPr>
        <w:tabs>
          <w:tab w:val="left" w:pos="1276"/>
        </w:tabs>
        <w:ind w:firstLine="709"/>
        <w:jc w:val="both"/>
        <w:rPr>
          <w:sz w:val="28"/>
          <w:szCs w:val="28"/>
          <w:lang w:val="ru-RU"/>
        </w:rPr>
      </w:pPr>
      <w:r w:rsidRPr="00724B97">
        <w:rPr>
          <w:sz w:val="28"/>
          <w:szCs w:val="28"/>
          <w:lang w:val="ru-RU"/>
        </w:rPr>
        <w:t>21</w:t>
      </w:r>
      <w:r w:rsidR="00B845B9" w:rsidRPr="00724B97">
        <w:rPr>
          <w:sz w:val="28"/>
          <w:szCs w:val="28"/>
          <w:lang w:val="ru-RU"/>
        </w:rPr>
        <w:t>6</w:t>
      </w:r>
      <w:r w:rsidRPr="00724B97">
        <w:rPr>
          <w:sz w:val="28"/>
          <w:szCs w:val="28"/>
          <w:lang w:val="ru-RU"/>
        </w:rPr>
        <w:t xml:space="preserve"> </w:t>
      </w:r>
      <w:r w:rsidR="00295191" w:rsidRPr="00724B97">
        <w:rPr>
          <w:sz w:val="28"/>
          <w:szCs w:val="28"/>
          <w:lang w:val="en-US"/>
        </w:rPr>
        <w:t>ISO</w:t>
      </w:r>
      <w:r w:rsidR="00295191" w:rsidRPr="00724B97">
        <w:rPr>
          <w:sz w:val="28"/>
          <w:szCs w:val="28"/>
          <w:lang w:val="ru-RU"/>
        </w:rPr>
        <w:t>/</w:t>
      </w:r>
      <w:r w:rsidR="00295191" w:rsidRPr="00724B97">
        <w:rPr>
          <w:sz w:val="28"/>
          <w:szCs w:val="28"/>
          <w:lang w:val="en-US"/>
        </w:rPr>
        <w:t>IEC</w:t>
      </w:r>
      <w:r w:rsidR="00295191" w:rsidRPr="00724B97">
        <w:rPr>
          <w:sz w:val="28"/>
          <w:szCs w:val="28"/>
          <w:lang w:val="ru-RU"/>
        </w:rPr>
        <w:t xml:space="preserve"> 23270. </w:t>
      </w:r>
      <w:r w:rsidRPr="00724B97">
        <w:rPr>
          <w:sz w:val="28"/>
          <w:szCs w:val="28"/>
          <w:lang w:val="en-US"/>
        </w:rPr>
        <w:t>ISO</w:t>
      </w:r>
      <w:r w:rsidRPr="00724B97">
        <w:rPr>
          <w:sz w:val="28"/>
          <w:szCs w:val="28"/>
          <w:lang w:val="ru-RU"/>
        </w:rPr>
        <w:t>/</w:t>
      </w:r>
      <w:r w:rsidRPr="00724B97">
        <w:rPr>
          <w:sz w:val="28"/>
          <w:szCs w:val="28"/>
          <w:lang w:val="en-US"/>
        </w:rPr>
        <w:t>IEC</w:t>
      </w:r>
      <w:r w:rsidRPr="00724B97">
        <w:rPr>
          <w:sz w:val="28"/>
          <w:szCs w:val="28"/>
          <w:lang w:val="ru-RU"/>
        </w:rPr>
        <w:t xml:space="preserve"> 23270. Информационные технологии. Языки программирования </w:t>
      </w:r>
      <w:r w:rsidRPr="00724B97">
        <w:rPr>
          <w:sz w:val="28"/>
          <w:szCs w:val="28"/>
          <w:lang w:val="en-US"/>
        </w:rPr>
        <w:t>Python</w:t>
      </w:r>
      <w:r w:rsidRPr="00724B97">
        <w:rPr>
          <w:sz w:val="28"/>
          <w:szCs w:val="28"/>
          <w:lang w:val="ru-RU"/>
        </w:rPr>
        <w:t xml:space="preserve"> // </w:t>
      </w:r>
      <w:hyperlink r:id="rId69" w:history="1">
        <w:r w:rsidR="00724B97" w:rsidRPr="00724B97">
          <w:rPr>
            <w:rStyle w:val="ad"/>
            <w:color w:val="auto"/>
            <w:sz w:val="28"/>
            <w:szCs w:val="28"/>
            <w:u w:val="none"/>
            <w:lang w:val="ru-RU"/>
          </w:rPr>
          <w:t>https://shop.belgiss.by/ru/</w:t>
        </w:r>
      </w:hyperlink>
      <w:r w:rsidR="00724B97" w:rsidRPr="00724B97">
        <w:rPr>
          <w:sz w:val="28"/>
          <w:szCs w:val="28"/>
          <w:lang w:val="ru-RU"/>
        </w:rPr>
        <w:t>. 10.10.2025.</w:t>
      </w:r>
    </w:p>
    <w:p w14:paraId="44081858" w14:textId="3256BB81" w:rsidR="00295191" w:rsidRPr="00336B86" w:rsidRDefault="00B74DEE" w:rsidP="009873DF">
      <w:pPr>
        <w:tabs>
          <w:tab w:val="left" w:pos="1276"/>
        </w:tabs>
        <w:ind w:firstLine="709"/>
        <w:jc w:val="both"/>
        <w:rPr>
          <w:sz w:val="28"/>
          <w:szCs w:val="28"/>
          <w:lang w:val="ru-RU"/>
        </w:rPr>
      </w:pPr>
      <w:r w:rsidRPr="00724B97">
        <w:rPr>
          <w:sz w:val="28"/>
          <w:szCs w:val="28"/>
          <w:lang w:val="ru-RU"/>
        </w:rPr>
        <w:t>2</w:t>
      </w:r>
      <w:r w:rsidR="00A16F02" w:rsidRPr="00724B97">
        <w:rPr>
          <w:sz w:val="28"/>
          <w:szCs w:val="28"/>
          <w:lang w:val="ru-RU"/>
        </w:rPr>
        <w:t>17</w:t>
      </w:r>
      <w:r w:rsidRPr="00724B97">
        <w:rPr>
          <w:sz w:val="28"/>
          <w:szCs w:val="28"/>
          <w:lang w:val="ru-RU"/>
        </w:rPr>
        <w:t xml:space="preserve"> ГОСТ Р ИСО/МЭК 12207-2010. </w:t>
      </w:r>
      <w:r w:rsidRPr="00724B97">
        <w:rPr>
          <w:rStyle w:val="rynqvb"/>
          <w:sz w:val="28"/>
          <w:szCs w:val="28"/>
        </w:rPr>
        <w:t>Информационная технология. Системная и программная инженерия. Процессы</w:t>
      </w:r>
      <w:r w:rsidRPr="00724B97">
        <w:rPr>
          <w:rStyle w:val="rynqvb"/>
          <w:sz w:val="28"/>
          <w:szCs w:val="28"/>
          <w:lang w:val="ru-RU"/>
        </w:rPr>
        <w:t xml:space="preserve"> </w:t>
      </w:r>
      <w:r w:rsidRPr="00724B97">
        <w:rPr>
          <w:rStyle w:val="rynqvb"/>
          <w:sz w:val="28"/>
          <w:szCs w:val="28"/>
        </w:rPr>
        <w:t>жизненного</w:t>
      </w:r>
      <w:r w:rsidRPr="00724B97">
        <w:rPr>
          <w:rStyle w:val="rynqvb"/>
          <w:sz w:val="28"/>
          <w:szCs w:val="28"/>
          <w:lang w:val="ru-RU"/>
        </w:rPr>
        <w:t xml:space="preserve"> </w:t>
      </w:r>
      <w:r w:rsidRPr="00724B97">
        <w:rPr>
          <w:rStyle w:val="rynqvb"/>
          <w:sz w:val="28"/>
          <w:szCs w:val="28"/>
        </w:rPr>
        <w:t>цикла</w:t>
      </w:r>
      <w:r w:rsidRPr="00724B97">
        <w:rPr>
          <w:rStyle w:val="rynqvb"/>
          <w:sz w:val="28"/>
          <w:szCs w:val="28"/>
          <w:lang w:val="ru-RU"/>
        </w:rPr>
        <w:t xml:space="preserve"> </w:t>
      </w:r>
      <w:r w:rsidRPr="00724B97">
        <w:rPr>
          <w:rStyle w:val="rynqvb"/>
          <w:sz w:val="28"/>
          <w:szCs w:val="28"/>
        </w:rPr>
        <w:t>программных</w:t>
      </w:r>
      <w:r w:rsidRPr="00724B97">
        <w:rPr>
          <w:rStyle w:val="rynqvb"/>
          <w:sz w:val="28"/>
          <w:szCs w:val="28"/>
          <w:lang w:val="ru-RU"/>
        </w:rPr>
        <w:t xml:space="preserve"> </w:t>
      </w:r>
      <w:r w:rsidRPr="00724B97">
        <w:rPr>
          <w:rStyle w:val="rynqvb"/>
          <w:sz w:val="28"/>
          <w:szCs w:val="28"/>
        </w:rPr>
        <w:t>средств</w:t>
      </w:r>
      <w:r w:rsidRPr="00724B97">
        <w:rPr>
          <w:rStyle w:val="rynqvb"/>
          <w:sz w:val="28"/>
          <w:szCs w:val="28"/>
          <w:lang w:val="ru-RU"/>
        </w:rPr>
        <w:t>. – Введ. 2012-03-01</w:t>
      </w:r>
      <w:r w:rsidRPr="00336B86">
        <w:rPr>
          <w:rStyle w:val="rynqvb"/>
          <w:sz w:val="28"/>
          <w:szCs w:val="28"/>
          <w:lang w:val="ru-RU"/>
        </w:rPr>
        <w:t xml:space="preserve">. – </w:t>
      </w:r>
      <w:r w:rsidRPr="00724B97">
        <w:rPr>
          <w:rStyle w:val="rynqvb"/>
          <w:sz w:val="28"/>
          <w:szCs w:val="28"/>
          <w:lang w:val="ru-RU"/>
        </w:rPr>
        <w:t>М</w:t>
      </w:r>
      <w:r w:rsidRPr="00336B86">
        <w:rPr>
          <w:rStyle w:val="rynqvb"/>
          <w:sz w:val="28"/>
          <w:szCs w:val="28"/>
          <w:lang w:val="ru-RU"/>
        </w:rPr>
        <w:t xml:space="preserve">., 2011. – 105 </w:t>
      </w:r>
      <w:r w:rsidRPr="00724B97">
        <w:rPr>
          <w:rStyle w:val="rynqvb"/>
          <w:sz w:val="28"/>
          <w:szCs w:val="28"/>
          <w:lang w:val="ru-RU"/>
        </w:rPr>
        <w:t>с</w:t>
      </w:r>
      <w:r w:rsidRPr="00336B86">
        <w:rPr>
          <w:rStyle w:val="rynqvb"/>
          <w:sz w:val="28"/>
          <w:szCs w:val="28"/>
          <w:lang w:val="ru-RU"/>
        </w:rPr>
        <w:t>.</w:t>
      </w:r>
    </w:p>
    <w:p w14:paraId="059ACDBA" w14:textId="446401AE" w:rsidR="00295191" w:rsidRPr="00724B97" w:rsidRDefault="00B74DEE" w:rsidP="009873DF">
      <w:pPr>
        <w:tabs>
          <w:tab w:val="left" w:pos="1276"/>
        </w:tabs>
        <w:ind w:firstLine="709"/>
        <w:jc w:val="both"/>
        <w:rPr>
          <w:sz w:val="28"/>
          <w:szCs w:val="28"/>
          <w:lang w:val="en-US"/>
        </w:rPr>
      </w:pPr>
      <w:r w:rsidRPr="00724B97">
        <w:rPr>
          <w:sz w:val="28"/>
          <w:szCs w:val="28"/>
          <w:lang w:val="en-US"/>
        </w:rPr>
        <w:t>2</w:t>
      </w:r>
      <w:r w:rsidR="00034929" w:rsidRPr="00724B97">
        <w:rPr>
          <w:sz w:val="28"/>
          <w:szCs w:val="28"/>
          <w:lang w:val="kk-KZ"/>
        </w:rPr>
        <w:t>18</w:t>
      </w:r>
      <w:r w:rsidRPr="00724B97">
        <w:rPr>
          <w:sz w:val="28"/>
          <w:szCs w:val="28"/>
          <w:lang w:val="en-US"/>
        </w:rPr>
        <w:t xml:space="preserve"> </w:t>
      </w:r>
      <w:r w:rsidR="00295191" w:rsidRPr="00724B97">
        <w:rPr>
          <w:sz w:val="28"/>
          <w:szCs w:val="28"/>
          <w:lang w:val="en-US"/>
        </w:rPr>
        <w:t>Reisenzein R., Junge M. Measuring the intensity of emotions //</w:t>
      </w:r>
      <w:r w:rsidRPr="00724B97">
        <w:rPr>
          <w:sz w:val="28"/>
          <w:szCs w:val="28"/>
          <w:lang w:val="en-US"/>
        </w:rPr>
        <w:t xml:space="preserve"> </w:t>
      </w:r>
      <w:r w:rsidR="00295191" w:rsidRPr="00724B97">
        <w:rPr>
          <w:sz w:val="28"/>
          <w:szCs w:val="28"/>
          <w:lang w:val="en-US"/>
        </w:rPr>
        <w:t xml:space="preserve">Frontiers in Psychology. – 2024. – </w:t>
      </w:r>
      <w:r w:rsidRPr="00724B97">
        <w:rPr>
          <w:sz w:val="28"/>
          <w:szCs w:val="28"/>
          <w:lang w:val="en-US"/>
        </w:rPr>
        <w:t>Vol</w:t>
      </w:r>
      <w:r w:rsidR="00295191" w:rsidRPr="00724B97">
        <w:rPr>
          <w:sz w:val="28"/>
          <w:szCs w:val="28"/>
          <w:lang w:val="en-US"/>
        </w:rPr>
        <w:t xml:space="preserve">. 15. – </w:t>
      </w:r>
      <w:r w:rsidRPr="00724B97">
        <w:rPr>
          <w:sz w:val="28"/>
          <w:szCs w:val="28"/>
          <w:lang w:val="en-US"/>
        </w:rPr>
        <w:t>P</w:t>
      </w:r>
      <w:r w:rsidR="00295191" w:rsidRPr="00724B97">
        <w:rPr>
          <w:sz w:val="28"/>
          <w:szCs w:val="28"/>
          <w:lang w:val="en-US"/>
        </w:rPr>
        <w:t>. 1437843.</w:t>
      </w:r>
    </w:p>
    <w:p w14:paraId="1ED2FF50" w14:textId="4BA1446E" w:rsidR="00295191" w:rsidRPr="009873DF" w:rsidRDefault="003D6D0A" w:rsidP="009873DF">
      <w:pPr>
        <w:tabs>
          <w:tab w:val="left" w:pos="1276"/>
        </w:tabs>
        <w:ind w:firstLine="709"/>
        <w:jc w:val="both"/>
        <w:rPr>
          <w:sz w:val="28"/>
          <w:szCs w:val="28"/>
          <w:lang w:val="en-US"/>
        </w:rPr>
      </w:pPr>
      <w:r w:rsidRPr="009873DF">
        <w:rPr>
          <w:sz w:val="28"/>
          <w:szCs w:val="28"/>
          <w:lang w:val="en-US"/>
        </w:rPr>
        <w:t>2</w:t>
      </w:r>
      <w:r w:rsidR="00034929" w:rsidRPr="009873DF">
        <w:rPr>
          <w:sz w:val="28"/>
          <w:szCs w:val="28"/>
          <w:lang w:val="kk-KZ"/>
        </w:rPr>
        <w:t>19</w:t>
      </w:r>
      <w:r w:rsidRPr="009873DF">
        <w:rPr>
          <w:sz w:val="28"/>
          <w:szCs w:val="28"/>
          <w:lang w:val="en-US"/>
        </w:rPr>
        <w:t xml:space="preserve"> </w:t>
      </w:r>
      <w:r w:rsidR="00295191" w:rsidRPr="009873DF">
        <w:rPr>
          <w:sz w:val="28"/>
          <w:szCs w:val="28"/>
          <w:lang w:val="en-US"/>
        </w:rPr>
        <w:t>De Stefani E., De Marco D. Language, gesture, and emotional communication: An embodied view of social interaction //</w:t>
      </w:r>
      <w:r w:rsidR="00B74DEE" w:rsidRPr="009873DF">
        <w:rPr>
          <w:sz w:val="28"/>
          <w:szCs w:val="28"/>
          <w:lang w:val="en-US"/>
        </w:rPr>
        <w:t xml:space="preserve"> </w:t>
      </w:r>
      <w:r w:rsidR="00295191" w:rsidRPr="009873DF">
        <w:rPr>
          <w:sz w:val="28"/>
          <w:szCs w:val="28"/>
          <w:lang w:val="en-US"/>
        </w:rPr>
        <w:t xml:space="preserve">Frontiers in psychology. – 2019. – </w:t>
      </w:r>
      <w:r w:rsidRPr="009873DF">
        <w:rPr>
          <w:sz w:val="28"/>
          <w:szCs w:val="28"/>
          <w:lang w:val="en-US"/>
        </w:rPr>
        <w:t>Vol.</w:t>
      </w:r>
      <w:r w:rsidR="00295191" w:rsidRPr="009873DF">
        <w:rPr>
          <w:sz w:val="28"/>
          <w:szCs w:val="28"/>
          <w:lang w:val="en-US"/>
        </w:rPr>
        <w:t xml:space="preserve"> 10. – </w:t>
      </w:r>
      <w:r w:rsidRPr="009873DF">
        <w:rPr>
          <w:sz w:val="28"/>
          <w:szCs w:val="28"/>
          <w:lang w:val="en-US"/>
        </w:rPr>
        <w:t>P</w:t>
      </w:r>
      <w:r w:rsidR="00295191" w:rsidRPr="009873DF">
        <w:rPr>
          <w:sz w:val="28"/>
          <w:szCs w:val="28"/>
          <w:lang w:val="en-US"/>
        </w:rPr>
        <w:t>. 2063.</w:t>
      </w:r>
    </w:p>
    <w:p w14:paraId="1F995005" w14:textId="04CB1019" w:rsidR="00295191" w:rsidRPr="009873DF" w:rsidRDefault="003D6D0A" w:rsidP="009873DF">
      <w:pPr>
        <w:tabs>
          <w:tab w:val="left" w:pos="1276"/>
        </w:tabs>
        <w:ind w:firstLine="709"/>
        <w:jc w:val="both"/>
        <w:rPr>
          <w:sz w:val="28"/>
          <w:szCs w:val="28"/>
          <w:lang w:val="en-US"/>
        </w:rPr>
      </w:pPr>
      <w:r w:rsidRPr="009873DF">
        <w:rPr>
          <w:sz w:val="28"/>
          <w:szCs w:val="28"/>
          <w:lang w:val="en-US"/>
        </w:rPr>
        <w:t>22</w:t>
      </w:r>
      <w:r w:rsidR="00034929" w:rsidRPr="009873DF">
        <w:rPr>
          <w:sz w:val="28"/>
          <w:szCs w:val="28"/>
          <w:lang w:val="kk-KZ"/>
        </w:rPr>
        <w:t>0</w:t>
      </w:r>
      <w:r w:rsidRPr="009873DF">
        <w:rPr>
          <w:sz w:val="28"/>
          <w:szCs w:val="28"/>
          <w:lang w:val="en-US"/>
        </w:rPr>
        <w:t xml:space="preserve"> </w:t>
      </w:r>
      <w:r w:rsidR="00295191" w:rsidRPr="009873DF">
        <w:rPr>
          <w:sz w:val="28"/>
          <w:szCs w:val="28"/>
          <w:lang w:val="en-US"/>
        </w:rPr>
        <w:t>Heesen R. et al. Impact of social context on human facial and gestural emotion expressions //</w:t>
      </w:r>
      <w:r w:rsidRPr="009873DF">
        <w:rPr>
          <w:sz w:val="28"/>
          <w:szCs w:val="28"/>
          <w:lang w:val="en-US"/>
        </w:rPr>
        <w:t xml:space="preserve"> </w:t>
      </w:r>
      <w:r w:rsidR="00295191" w:rsidRPr="009873DF">
        <w:rPr>
          <w:sz w:val="28"/>
          <w:szCs w:val="28"/>
          <w:lang w:val="en-US"/>
        </w:rPr>
        <w:t>iScience. – 2024. –</w:t>
      </w:r>
      <w:r w:rsidRPr="009873DF">
        <w:rPr>
          <w:sz w:val="28"/>
          <w:szCs w:val="28"/>
          <w:lang w:val="en-US"/>
        </w:rPr>
        <w:t xml:space="preserve"> Vol.</w:t>
      </w:r>
      <w:r w:rsidR="00295191" w:rsidRPr="009873DF">
        <w:rPr>
          <w:sz w:val="28"/>
          <w:szCs w:val="28"/>
          <w:lang w:val="en-US"/>
        </w:rPr>
        <w:t xml:space="preserve"> 27</w:t>
      </w:r>
      <w:r w:rsidRPr="009873DF">
        <w:rPr>
          <w:sz w:val="28"/>
          <w:szCs w:val="28"/>
          <w:lang w:val="en-US"/>
        </w:rPr>
        <w:t>, Issue</w:t>
      </w:r>
      <w:r w:rsidR="00295191" w:rsidRPr="009873DF">
        <w:rPr>
          <w:sz w:val="28"/>
          <w:szCs w:val="28"/>
          <w:lang w:val="en-US"/>
        </w:rPr>
        <w:t xml:space="preserve"> 11.</w:t>
      </w:r>
      <w:r w:rsidRPr="009873DF">
        <w:rPr>
          <w:sz w:val="28"/>
          <w:szCs w:val="28"/>
          <w:lang w:val="en-US"/>
        </w:rPr>
        <w:t xml:space="preserve"> – P. 110663.</w:t>
      </w:r>
    </w:p>
    <w:p w14:paraId="579F8CE2" w14:textId="7B1688E5" w:rsidR="00295191" w:rsidRPr="009873DF" w:rsidRDefault="003D6D0A" w:rsidP="009873DF">
      <w:pPr>
        <w:tabs>
          <w:tab w:val="left" w:pos="1276"/>
        </w:tabs>
        <w:ind w:firstLine="709"/>
        <w:jc w:val="both"/>
        <w:rPr>
          <w:sz w:val="28"/>
          <w:szCs w:val="28"/>
          <w:lang w:val="en-US"/>
        </w:rPr>
      </w:pPr>
      <w:r w:rsidRPr="009873DF">
        <w:rPr>
          <w:sz w:val="28"/>
          <w:szCs w:val="28"/>
          <w:lang w:val="en-US"/>
        </w:rPr>
        <w:t>22</w:t>
      </w:r>
      <w:r w:rsidR="00C92B5A" w:rsidRPr="009873DF">
        <w:rPr>
          <w:sz w:val="28"/>
          <w:szCs w:val="28"/>
          <w:lang w:val="kk-KZ"/>
        </w:rPr>
        <w:t>1</w:t>
      </w:r>
      <w:r w:rsidRPr="009873DF">
        <w:rPr>
          <w:sz w:val="28"/>
          <w:szCs w:val="28"/>
          <w:lang w:val="en-US"/>
        </w:rPr>
        <w:t xml:space="preserve"> </w:t>
      </w:r>
      <w:r w:rsidR="00295191" w:rsidRPr="009873DF">
        <w:rPr>
          <w:sz w:val="28"/>
          <w:szCs w:val="28"/>
          <w:lang w:val="en-US"/>
        </w:rPr>
        <w:t>Jiang B., Ekstedt E., Skantze G. What makes a good pause? investigating the turn-holding effects of fillers //</w:t>
      </w:r>
      <w:r w:rsidRPr="009873DF">
        <w:rPr>
          <w:sz w:val="28"/>
          <w:szCs w:val="28"/>
          <w:lang w:val="en-US"/>
        </w:rPr>
        <w:t xml:space="preserve"> https://arxiv.org/abs/2305.02101</w:t>
      </w:r>
      <w:r w:rsidR="00295191" w:rsidRPr="009873DF">
        <w:rPr>
          <w:sz w:val="28"/>
          <w:szCs w:val="28"/>
          <w:lang w:val="en-US"/>
        </w:rPr>
        <w:t xml:space="preserve">. </w:t>
      </w:r>
      <w:r w:rsidR="00724B97">
        <w:rPr>
          <w:sz w:val="28"/>
          <w:szCs w:val="28"/>
          <w:lang w:val="en-US"/>
        </w:rPr>
        <w:t>10.10.2025.</w:t>
      </w:r>
    </w:p>
    <w:p w14:paraId="1EEC955E" w14:textId="3FF25501" w:rsidR="00295191" w:rsidRPr="009873DF" w:rsidRDefault="00794B24" w:rsidP="009873DF">
      <w:pPr>
        <w:tabs>
          <w:tab w:val="left" w:pos="1276"/>
        </w:tabs>
        <w:ind w:firstLine="709"/>
        <w:jc w:val="both"/>
        <w:rPr>
          <w:sz w:val="28"/>
          <w:szCs w:val="28"/>
          <w:lang w:val="en-US"/>
        </w:rPr>
      </w:pPr>
      <w:r w:rsidRPr="009873DF">
        <w:rPr>
          <w:sz w:val="28"/>
          <w:szCs w:val="28"/>
          <w:lang w:val="en-US"/>
        </w:rPr>
        <w:t>22</w:t>
      </w:r>
      <w:r w:rsidR="00C92B5A" w:rsidRPr="009873DF">
        <w:rPr>
          <w:sz w:val="28"/>
          <w:szCs w:val="28"/>
          <w:lang w:val="kk-KZ"/>
        </w:rPr>
        <w:t>2</w:t>
      </w:r>
      <w:r w:rsidRPr="009873DF">
        <w:rPr>
          <w:sz w:val="28"/>
          <w:szCs w:val="28"/>
          <w:lang w:val="en-US"/>
        </w:rPr>
        <w:t xml:space="preserve"> </w:t>
      </w:r>
      <w:r w:rsidR="00295191" w:rsidRPr="009873DF">
        <w:rPr>
          <w:sz w:val="28"/>
          <w:szCs w:val="28"/>
          <w:lang w:val="en-US"/>
        </w:rPr>
        <w:t>Kraxenberger M. et al. Prosody-based sound-emotion associations in poetry //</w:t>
      </w:r>
      <w:r w:rsidR="003D6D0A" w:rsidRPr="009873DF">
        <w:rPr>
          <w:sz w:val="28"/>
          <w:szCs w:val="28"/>
          <w:lang w:val="en-US"/>
        </w:rPr>
        <w:t xml:space="preserve"> </w:t>
      </w:r>
      <w:r w:rsidR="00295191" w:rsidRPr="009873DF">
        <w:rPr>
          <w:sz w:val="28"/>
          <w:szCs w:val="28"/>
          <w:lang w:val="en-US"/>
        </w:rPr>
        <w:t xml:space="preserve">Frontiers in Psychology. – 2018. – </w:t>
      </w:r>
      <w:r w:rsidR="003D6D0A" w:rsidRPr="009873DF">
        <w:rPr>
          <w:sz w:val="28"/>
          <w:szCs w:val="28"/>
          <w:lang w:val="en-US"/>
        </w:rPr>
        <w:t>Vol.</w:t>
      </w:r>
      <w:r w:rsidR="00295191" w:rsidRPr="009873DF">
        <w:rPr>
          <w:sz w:val="28"/>
          <w:szCs w:val="28"/>
          <w:lang w:val="en-US"/>
        </w:rPr>
        <w:t xml:space="preserve"> 9. – </w:t>
      </w:r>
      <w:r w:rsidR="003D6D0A" w:rsidRPr="009873DF">
        <w:rPr>
          <w:sz w:val="28"/>
          <w:szCs w:val="28"/>
          <w:lang w:val="en-US"/>
        </w:rPr>
        <w:t>P</w:t>
      </w:r>
      <w:r w:rsidR="00295191" w:rsidRPr="009873DF">
        <w:rPr>
          <w:sz w:val="28"/>
          <w:szCs w:val="28"/>
          <w:lang w:val="en-US"/>
        </w:rPr>
        <w:t>. 1284.</w:t>
      </w:r>
    </w:p>
    <w:p w14:paraId="752AF3C3" w14:textId="3D2F4EAF" w:rsidR="00295191" w:rsidRPr="009873DF" w:rsidRDefault="00794B24" w:rsidP="009873DF">
      <w:pPr>
        <w:tabs>
          <w:tab w:val="left" w:pos="1276"/>
        </w:tabs>
        <w:ind w:firstLine="709"/>
        <w:jc w:val="both"/>
        <w:rPr>
          <w:sz w:val="28"/>
          <w:szCs w:val="28"/>
          <w:lang w:val="en-US"/>
        </w:rPr>
      </w:pPr>
      <w:r w:rsidRPr="009873DF">
        <w:rPr>
          <w:sz w:val="28"/>
          <w:szCs w:val="28"/>
          <w:lang w:val="en-US"/>
        </w:rPr>
        <w:t>22</w:t>
      </w:r>
      <w:r w:rsidR="00C92B5A" w:rsidRPr="009873DF">
        <w:rPr>
          <w:sz w:val="28"/>
          <w:szCs w:val="28"/>
          <w:lang w:val="kk-KZ"/>
        </w:rPr>
        <w:t>3</w:t>
      </w:r>
      <w:r w:rsidRPr="009873DF">
        <w:rPr>
          <w:sz w:val="28"/>
          <w:szCs w:val="28"/>
          <w:lang w:val="en-US"/>
        </w:rPr>
        <w:t xml:space="preserve"> </w:t>
      </w:r>
      <w:r w:rsidR="00295191" w:rsidRPr="009873DF">
        <w:rPr>
          <w:sz w:val="28"/>
          <w:szCs w:val="28"/>
          <w:lang w:val="en-US"/>
        </w:rPr>
        <w:t>Šturm P., Volín J. Occurrence and duration of pauses in relation to speech tempo and structural organization in two speech genres //</w:t>
      </w:r>
      <w:r w:rsidRPr="009873DF">
        <w:rPr>
          <w:sz w:val="28"/>
          <w:szCs w:val="28"/>
          <w:lang w:val="en-US"/>
        </w:rPr>
        <w:t xml:space="preserve"> </w:t>
      </w:r>
      <w:r w:rsidR="00295191" w:rsidRPr="009873DF">
        <w:rPr>
          <w:sz w:val="28"/>
          <w:szCs w:val="28"/>
          <w:lang w:val="en-US"/>
        </w:rPr>
        <w:t xml:space="preserve">Languages. – 2023. – </w:t>
      </w:r>
      <w:r w:rsidRPr="009873DF">
        <w:rPr>
          <w:sz w:val="28"/>
          <w:szCs w:val="28"/>
          <w:lang w:val="en-US"/>
        </w:rPr>
        <w:t>Vol.</w:t>
      </w:r>
      <w:r w:rsidR="00724B97">
        <w:rPr>
          <w:sz w:val="28"/>
          <w:szCs w:val="28"/>
          <w:lang w:val="en-US"/>
        </w:rPr>
        <w:t> </w:t>
      </w:r>
      <w:r w:rsidR="00295191" w:rsidRPr="009873DF">
        <w:rPr>
          <w:sz w:val="28"/>
          <w:szCs w:val="28"/>
          <w:lang w:val="en-US"/>
        </w:rPr>
        <w:t>8</w:t>
      </w:r>
      <w:r w:rsidRPr="009873DF">
        <w:rPr>
          <w:sz w:val="28"/>
          <w:szCs w:val="28"/>
          <w:lang w:val="en-US"/>
        </w:rPr>
        <w:t>, Issue</w:t>
      </w:r>
      <w:r w:rsidR="00295191" w:rsidRPr="009873DF">
        <w:rPr>
          <w:sz w:val="28"/>
          <w:szCs w:val="28"/>
          <w:lang w:val="en-US"/>
        </w:rPr>
        <w:t xml:space="preserve"> 1. – </w:t>
      </w:r>
      <w:r w:rsidRPr="009873DF">
        <w:rPr>
          <w:sz w:val="28"/>
          <w:szCs w:val="28"/>
          <w:lang w:val="en-US"/>
        </w:rPr>
        <w:t>P</w:t>
      </w:r>
      <w:r w:rsidR="00295191" w:rsidRPr="009873DF">
        <w:rPr>
          <w:sz w:val="28"/>
          <w:szCs w:val="28"/>
          <w:lang w:val="en-US"/>
        </w:rPr>
        <w:t>. 23</w:t>
      </w:r>
      <w:r w:rsidRPr="009873DF">
        <w:rPr>
          <w:sz w:val="28"/>
          <w:szCs w:val="28"/>
          <w:lang w:val="en-US"/>
        </w:rPr>
        <w:t>-1-23-18</w:t>
      </w:r>
      <w:r w:rsidR="00295191" w:rsidRPr="009873DF">
        <w:rPr>
          <w:sz w:val="28"/>
          <w:szCs w:val="28"/>
          <w:lang w:val="en-US"/>
        </w:rPr>
        <w:t>.</w:t>
      </w:r>
    </w:p>
    <w:p w14:paraId="0BD67E06" w14:textId="4AC867A5" w:rsidR="00295191" w:rsidRPr="009873DF" w:rsidRDefault="00794B24" w:rsidP="009873DF">
      <w:pPr>
        <w:tabs>
          <w:tab w:val="left" w:pos="1276"/>
        </w:tabs>
        <w:ind w:firstLine="709"/>
        <w:jc w:val="both"/>
        <w:rPr>
          <w:sz w:val="28"/>
          <w:szCs w:val="28"/>
          <w:lang w:val="en-US"/>
        </w:rPr>
      </w:pPr>
      <w:r w:rsidRPr="009873DF">
        <w:rPr>
          <w:sz w:val="28"/>
          <w:szCs w:val="28"/>
          <w:lang w:val="en-US"/>
        </w:rPr>
        <w:t>22</w:t>
      </w:r>
      <w:r w:rsidR="00C92B5A" w:rsidRPr="009873DF">
        <w:rPr>
          <w:sz w:val="28"/>
          <w:szCs w:val="28"/>
          <w:lang w:val="kk-KZ"/>
        </w:rPr>
        <w:t>4</w:t>
      </w:r>
      <w:r w:rsidRPr="009873DF">
        <w:rPr>
          <w:sz w:val="28"/>
          <w:szCs w:val="28"/>
          <w:lang w:val="en-US"/>
        </w:rPr>
        <w:t xml:space="preserve"> </w:t>
      </w:r>
      <w:r w:rsidR="00295191" w:rsidRPr="009873DF">
        <w:rPr>
          <w:sz w:val="28"/>
          <w:szCs w:val="28"/>
          <w:lang w:val="en-US"/>
        </w:rPr>
        <w:t>Triantafyllopoulos A. et al. An overview of affective speech synthesis and conversion in the deep learning era //</w:t>
      </w:r>
      <w:r w:rsidRPr="009873DF">
        <w:rPr>
          <w:sz w:val="28"/>
          <w:szCs w:val="28"/>
          <w:lang w:val="en-US"/>
        </w:rPr>
        <w:t xml:space="preserve"> </w:t>
      </w:r>
      <w:r w:rsidR="00295191" w:rsidRPr="009873DF">
        <w:rPr>
          <w:sz w:val="28"/>
          <w:szCs w:val="28"/>
          <w:lang w:val="en-US"/>
        </w:rPr>
        <w:t xml:space="preserve">Proceedings of the IEEE. – 2023. – </w:t>
      </w:r>
      <w:r w:rsidRPr="009873DF">
        <w:rPr>
          <w:sz w:val="28"/>
          <w:szCs w:val="28"/>
          <w:lang w:val="en-US"/>
        </w:rPr>
        <w:t>Vol.</w:t>
      </w:r>
      <w:r w:rsidR="00295191" w:rsidRPr="009873DF">
        <w:rPr>
          <w:sz w:val="28"/>
          <w:szCs w:val="28"/>
          <w:lang w:val="en-US"/>
        </w:rPr>
        <w:t xml:space="preserve"> 111</w:t>
      </w:r>
      <w:r w:rsidRPr="009873DF">
        <w:rPr>
          <w:sz w:val="28"/>
          <w:szCs w:val="28"/>
          <w:lang w:val="en-US"/>
        </w:rPr>
        <w:t>, Issue 10. – P</w:t>
      </w:r>
      <w:r w:rsidR="00295191" w:rsidRPr="009873DF">
        <w:rPr>
          <w:sz w:val="28"/>
          <w:szCs w:val="28"/>
          <w:lang w:val="en-US"/>
        </w:rPr>
        <w:t>. 1355-1381.</w:t>
      </w:r>
    </w:p>
    <w:p w14:paraId="3EAD5B29" w14:textId="053CF0C6" w:rsidR="00295191" w:rsidRPr="009873DF" w:rsidRDefault="00794B24" w:rsidP="009873DF">
      <w:pPr>
        <w:tabs>
          <w:tab w:val="left" w:pos="1276"/>
        </w:tabs>
        <w:ind w:firstLine="709"/>
        <w:jc w:val="both"/>
        <w:rPr>
          <w:sz w:val="28"/>
          <w:szCs w:val="28"/>
          <w:lang w:val="en-US"/>
        </w:rPr>
      </w:pPr>
      <w:r w:rsidRPr="009873DF">
        <w:rPr>
          <w:sz w:val="28"/>
          <w:szCs w:val="28"/>
          <w:lang w:val="en-US"/>
        </w:rPr>
        <w:t>22</w:t>
      </w:r>
      <w:r w:rsidR="00C92B5A" w:rsidRPr="009873DF">
        <w:rPr>
          <w:sz w:val="28"/>
          <w:szCs w:val="28"/>
          <w:lang w:val="kk-KZ"/>
        </w:rPr>
        <w:t>5</w:t>
      </w:r>
      <w:r w:rsidRPr="009873DF">
        <w:rPr>
          <w:sz w:val="28"/>
          <w:szCs w:val="28"/>
          <w:lang w:val="en-US"/>
        </w:rPr>
        <w:t xml:space="preserve"> Lazaro M.</w:t>
      </w:r>
      <w:r w:rsidR="00295191" w:rsidRPr="009873DF">
        <w:rPr>
          <w:sz w:val="28"/>
          <w:szCs w:val="28"/>
          <w:lang w:val="en-US"/>
        </w:rPr>
        <w:t>J. et al. Multimodal interaction: Input-output modality combinations for identification tasks in augmented reality //</w:t>
      </w:r>
      <w:r w:rsidRPr="009873DF">
        <w:rPr>
          <w:sz w:val="28"/>
          <w:szCs w:val="28"/>
          <w:lang w:val="en-US"/>
        </w:rPr>
        <w:t xml:space="preserve"> </w:t>
      </w:r>
      <w:r w:rsidR="00295191" w:rsidRPr="009873DF">
        <w:rPr>
          <w:sz w:val="28"/>
          <w:szCs w:val="28"/>
          <w:lang w:val="en-US"/>
        </w:rPr>
        <w:t xml:space="preserve">Applied Ergonomics. – 2022. – </w:t>
      </w:r>
      <w:r w:rsidRPr="009873DF">
        <w:rPr>
          <w:sz w:val="28"/>
          <w:szCs w:val="28"/>
          <w:lang w:val="en-US"/>
        </w:rPr>
        <w:t>Vol.</w:t>
      </w:r>
      <w:r w:rsidR="00295191" w:rsidRPr="009873DF">
        <w:rPr>
          <w:sz w:val="28"/>
          <w:szCs w:val="28"/>
          <w:lang w:val="en-US"/>
        </w:rPr>
        <w:t xml:space="preserve"> 105. – </w:t>
      </w:r>
      <w:r w:rsidRPr="009873DF">
        <w:rPr>
          <w:sz w:val="28"/>
          <w:szCs w:val="28"/>
          <w:lang w:val="en-US"/>
        </w:rPr>
        <w:t>P</w:t>
      </w:r>
      <w:r w:rsidR="00295191" w:rsidRPr="009873DF">
        <w:rPr>
          <w:sz w:val="28"/>
          <w:szCs w:val="28"/>
          <w:lang w:val="en-US"/>
        </w:rPr>
        <w:t>. 103842.</w:t>
      </w:r>
    </w:p>
    <w:p w14:paraId="1B8F0977" w14:textId="6C9AE659" w:rsidR="00295191" w:rsidRPr="009873DF" w:rsidRDefault="00794B24" w:rsidP="009873DF">
      <w:pPr>
        <w:tabs>
          <w:tab w:val="left" w:pos="1276"/>
        </w:tabs>
        <w:ind w:firstLine="709"/>
        <w:jc w:val="both"/>
        <w:rPr>
          <w:sz w:val="28"/>
          <w:szCs w:val="28"/>
          <w:lang w:val="en-US"/>
        </w:rPr>
      </w:pPr>
      <w:r w:rsidRPr="009873DF">
        <w:rPr>
          <w:sz w:val="28"/>
          <w:szCs w:val="28"/>
          <w:lang w:val="en-US"/>
        </w:rPr>
        <w:t>22</w:t>
      </w:r>
      <w:r w:rsidR="00C92B5A" w:rsidRPr="009873DF">
        <w:rPr>
          <w:sz w:val="28"/>
          <w:szCs w:val="28"/>
          <w:lang w:val="kk-KZ"/>
        </w:rPr>
        <w:t>6</w:t>
      </w:r>
      <w:r w:rsidRPr="009873DF">
        <w:rPr>
          <w:sz w:val="28"/>
          <w:szCs w:val="28"/>
          <w:lang w:val="en-US"/>
        </w:rPr>
        <w:t xml:space="preserve"> </w:t>
      </w:r>
      <w:r w:rsidR="00295191" w:rsidRPr="009873DF">
        <w:rPr>
          <w:sz w:val="28"/>
          <w:szCs w:val="28"/>
          <w:lang w:val="en-US"/>
        </w:rPr>
        <w:t>Filippi P. Emotional voice intonation: A communication code at the origins of speech processing and word-meaning associations? //</w:t>
      </w:r>
      <w:r w:rsidRPr="009873DF">
        <w:rPr>
          <w:sz w:val="28"/>
          <w:szCs w:val="28"/>
          <w:lang w:val="en-US"/>
        </w:rPr>
        <w:t xml:space="preserve"> </w:t>
      </w:r>
      <w:r w:rsidR="00295191" w:rsidRPr="009873DF">
        <w:rPr>
          <w:sz w:val="28"/>
          <w:szCs w:val="28"/>
          <w:lang w:val="en-US"/>
        </w:rPr>
        <w:t xml:space="preserve">Journal of Nonverbal Behavior. – 2020. – </w:t>
      </w:r>
      <w:r w:rsidRPr="009873DF">
        <w:rPr>
          <w:sz w:val="28"/>
          <w:szCs w:val="28"/>
          <w:lang w:val="en-US"/>
        </w:rPr>
        <w:t>Vol</w:t>
      </w:r>
      <w:r w:rsidR="00295191" w:rsidRPr="009873DF">
        <w:rPr>
          <w:sz w:val="28"/>
          <w:szCs w:val="28"/>
          <w:lang w:val="en-US"/>
        </w:rPr>
        <w:t>. 44</w:t>
      </w:r>
      <w:r w:rsidRPr="009873DF">
        <w:rPr>
          <w:sz w:val="28"/>
          <w:szCs w:val="28"/>
          <w:lang w:val="en-US"/>
        </w:rPr>
        <w:t>, Issue</w:t>
      </w:r>
      <w:r w:rsidR="00295191" w:rsidRPr="009873DF">
        <w:rPr>
          <w:sz w:val="28"/>
          <w:szCs w:val="28"/>
          <w:lang w:val="en-US"/>
        </w:rPr>
        <w:t xml:space="preserve"> 4. – </w:t>
      </w:r>
      <w:r w:rsidRPr="009873DF">
        <w:rPr>
          <w:sz w:val="28"/>
          <w:szCs w:val="28"/>
          <w:lang w:val="en-US"/>
        </w:rPr>
        <w:t>P</w:t>
      </w:r>
      <w:r w:rsidR="00295191" w:rsidRPr="009873DF">
        <w:rPr>
          <w:sz w:val="28"/>
          <w:szCs w:val="28"/>
          <w:lang w:val="en-US"/>
        </w:rPr>
        <w:t>. 395-417.</w:t>
      </w:r>
    </w:p>
    <w:p w14:paraId="596ADE57" w14:textId="5DE6861F" w:rsidR="00295191" w:rsidRPr="009873DF" w:rsidRDefault="00794B24" w:rsidP="009873DF">
      <w:pPr>
        <w:tabs>
          <w:tab w:val="left" w:pos="1276"/>
        </w:tabs>
        <w:ind w:firstLine="709"/>
        <w:jc w:val="both"/>
        <w:rPr>
          <w:sz w:val="28"/>
          <w:szCs w:val="28"/>
          <w:lang w:val="en-US"/>
        </w:rPr>
      </w:pPr>
      <w:r w:rsidRPr="009873DF">
        <w:rPr>
          <w:sz w:val="28"/>
          <w:szCs w:val="28"/>
          <w:lang w:val="en-US"/>
        </w:rPr>
        <w:t>2</w:t>
      </w:r>
      <w:r w:rsidR="00C92B5A" w:rsidRPr="009873DF">
        <w:rPr>
          <w:sz w:val="28"/>
          <w:szCs w:val="28"/>
          <w:lang w:val="kk-KZ"/>
        </w:rPr>
        <w:t>27</w:t>
      </w:r>
      <w:r w:rsidRPr="009873DF">
        <w:rPr>
          <w:sz w:val="28"/>
          <w:szCs w:val="28"/>
          <w:lang w:val="en-US"/>
        </w:rPr>
        <w:t xml:space="preserve"> </w:t>
      </w:r>
      <w:r w:rsidR="00295191" w:rsidRPr="009873DF">
        <w:rPr>
          <w:sz w:val="28"/>
          <w:szCs w:val="28"/>
          <w:lang w:val="en-US"/>
        </w:rPr>
        <w:t>Dritsas E. et al. Multimodal Interaction, Interfaces, and Communication: A Survey //</w:t>
      </w:r>
      <w:r w:rsidRPr="009873DF">
        <w:rPr>
          <w:sz w:val="28"/>
          <w:szCs w:val="28"/>
          <w:lang w:val="en-US"/>
        </w:rPr>
        <w:t xml:space="preserve"> </w:t>
      </w:r>
      <w:r w:rsidR="00295191" w:rsidRPr="009873DF">
        <w:rPr>
          <w:sz w:val="28"/>
          <w:szCs w:val="28"/>
          <w:lang w:val="en-US"/>
        </w:rPr>
        <w:t>Multimodal Technol</w:t>
      </w:r>
      <w:r w:rsidR="00724B97">
        <w:rPr>
          <w:sz w:val="28"/>
          <w:szCs w:val="28"/>
          <w:lang w:val="en-US"/>
        </w:rPr>
        <w:t>.</w:t>
      </w:r>
      <w:r w:rsidR="00295191" w:rsidRPr="009873DF">
        <w:rPr>
          <w:sz w:val="28"/>
          <w:szCs w:val="28"/>
          <w:lang w:val="en-US"/>
        </w:rPr>
        <w:t xml:space="preserve"> and Inter. – 2025. – </w:t>
      </w:r>
      <w:r w:rsidRPr="009873DF">
        <w:rPr>
          <w:sz w:val="28"/>
          <w:szCs w:val="28"/>
          <w:lang w:val="en-US"/>
        </w:rPr>
        <w:t>Vol.</w:t>
      </w:r>
      <w:r w:rsidR="00295191" w:rsidRPr="009873DF">
        <w:rPr>
          <w:sz w:val="28"/>
          <w:szCs w:val="28"/>
          <w:lang w:val="en-US"/>
        </w:rPr>
        <w:t xml:space="preserve"> 9</w:t>
      </w:r>
      <w:r w:rsidRPr="009873DF">
        <w:rPr>
          <w:sz w:val="28"/>
          <w:szCs w:val="28"/>
          <w:lang w:val="en-US"/>
        </w:rPr>
        <w:t>, Issue</w:t>
      </w:r>
      <w:r w:rsidR="00295191" w:rsidRPr="009873DF">
        <w:rPr>
          <w:sz w:val="28"/>
          <w:szCs w:val="28"/>
          <w:lang w:val="en-US"/>
        </w:rPr>
        <w:t xml:space="preserve"> 1. – </w:t>
      </w:r>
      <w:r w:rsidRPr="009873DF">
        <w:rPr>
          <w:sz w:val="28"/>
          <w:szCs w:val="28"/>
          <w:lang w:val="en-US"/>
        </w:rPr>
        <w:t xml:space="preserve">P. </w:t>
      </w:r>
      <w:r w:rsidR="00295191" w:rsidRPr="009873DF">
        <w:rPr>
          <w:sz w:val="28"/>
          <w:szCs w:val="28"/>
          <w:lang w:val="en-US"/>
        </w:rPr>
        <w:t>6</w:t>
      </w:r>
      <w:r w:rsidRPr="009873DF">
        <w:rPr>
          <w:sz w:val="28"/>
          <w:szCs w:val="28"/>
          <w:lang w:val="en-US"/>
        </w:rPr>
        <w:t>-1-6-32</w:t>
      </w:r>
      <w:r w:rsidR="00295191" w:rsidRPr="009873DF">
        <w:rPr>
          <w:sz w:val="28"/>
          <w:szCs w:val="28"/>
          <w:lang w:val="en-US"/>
        </w:rPr>
        <w:t>.</w:t>
      </w:r>
    </w:p>
    <w:p w14:paraId="73E08DB6" w14:textId="1725760E" w:rsidR="00295191" w:rsidRPr="00336B86" w:rsidRDefault="00794B24" w:rsidP="009873DF">
      <w:pPr>
        <w:tabs>
          <w:tab w:val="left" w:pos="1276"/>
        </w:tabs>
        <w:ind w:firstLine="709"/>
        <w:jc w:val="both"/>
        <w:rPr>
          <w:sz w:val="28"/>
          <w:szCs w:val="28"/>
          <w:lang w:val="ru-RU"/>
        </w:rPr>
      </w:pPr>
      <w:r w:rsidRPr="009873DF">
        <w:rPr>
          <w:sz w:val="28"/>
          <w:szCs w:val="28"/>
          <w:lang w:val="en-US"/>
        </w:rPr>
        <w:t>2</w:t>
      </w:r>
      <w:r w:rsidR="00C92B5A" w:rsidRPr="009873DF">
        <w:rPr>
          <w:sz w:val="28"/>
          <w:szCs w:val="28"/>
          <w:lang w:val="kk-KZ"/>
        </w:rPr>
        <w:t>28</w:t>
      </w:r>
      <w:r w:rsidRPr="009873DF">
        <w:rPr>
          <w:sz w:val="28"/>
          <w:szCs w:val="28"/>
          <w:lang w:val="en-US"/>
        </w:rPr>
        <w:t xml:space="preserve"> IEEE/ISO/IEC 29148-2011. ISO/IEC/IEEE International Standard. Systems and software engineering. Life cycle processes. Requirements engineering // </w:t>
      </w:r>
      <w:hyperlink r:id="rId70" w:history="1">
        <w:r w:rsidRPr="009873DF">
          <w:rPr>
            <w:rStyle w:val="ad"/>
            <w:color w:val="auto"/>
            <w:sz w:val="28"/>
            <w:szCs w:val="28"/>
            <w:u w:val="none"/>
            <w:lang w:val="en-US"/>
          </w:rPr>
          <w:t>https://standards.ieee.org/ieee/29148/5289/</w:t>
        </w:r>
      </w:hyperlink>
      <w:r w:rsidRPr="009873DF">
        <w:rPr>
          <w:sz w:val="28"/>
          <w:szCs w:val="28"/>
          <w:lang w:val="en-US"/>
        </w:rPr>
        <w:t xml:space="preserve">. </w:t>
      </w:r>
      <w:r w:rsidRPr="00336B86">
        <w:rPr>
          <w:sz w:val="28"/>
          <w:szCs w:val="28"/>
          <w:lang w:val="ru-RU"/>
        </w:rPr>
        <w:t>10.10.2024.</w:t>
      </w:r>
    </w:p>
    <w:p w14:paraId="6A553539" w14:textId="132EB488" w:rsidR="00295191" w:rsidRPr="00336B86" w:rsidRDefault="00C822B2" w:rsidP="009873DF">
      <w:pPr>
        <w:tabs>
          <w:tab w:val="left" w:pos="1276"/>
        </w:tabs>
        <w:ind w:firstLine="709"/>
        <w:jc w:val="both"/>
        <w:rPr>
          <w:sz w:val="28"/>
          <w:szCs w:val="28"/>
          <w:lang w:val="en-US"/>
        </w:rPr>
      </w:pPr>
      <w:r w:rsidRPr="00336B86">
        <w:rPr>
          <w:sz w:val="28"/>
          <w:szCs w:val="28"/>
          <w:lang w:val="ru-RU"/>
        </w:rPr>
        <w:t>2</w:t>
      </w:r>
      <w:r w:rsidR="00690EAF" w:rsidRPr="00336B86">
        <w:rPr>
          <w:sz w:val="28"/>
          <w:szCs w:val="28"/>
          <w:lang w:val="ru-RU"/>
        </w:rPr>
        <w:t>29</w:t>
      </w:r>
      <w:r w:rsidRPr="00336B86">
        <w:rPr>
          <w:sz w:val="28"/>
          <w:szCs w:val="28"/>
          <w:lang w:val="ru-RU"/>
        </w:rPr>
        <w:t xml:space="preserve"> </w:t>
      </w:r>
      <w:r w:rsidR="009D7C76" w:rsidRPr="009873DF">
        <w:rPr>
          <w:sz w:val="28"/>
          <w:szCs w:val="28"/>
          <w:lang w:val="en-US"/>
        </w:rPr>
        <w:t>ITU</w:t>
      </w:r>
      <w:r w:rsidR="009D7C76" w:rsidRPr="00336B86">
        <w:rPr>
          <w:sz w:val="28"/>
          <w:szCs w:val="28"/>
          <w:lang w:val="ru-RU"/>
        </w:rPr>
        <w:t>-</w:t>
      </w:r>
      <w:r w:rsidR="009D7C76" w:rsidRPr="009873DF">
        <w:rPr>
          <w:sz w:val="28"/>
          <w:szCs w:val="28"/>
          <w:lang w:val="en-US"/>
        </w:rPr>
        <w:t>T</w:t>
      </w:r>
      <w:r w:rsidR="009D7C76" w:rsidRPr="00336B86">
        <w:rPr>
          <w:sz w:val="28"/>
          <w:szCs w:val="28"/>
          <w:lang w:val="ru-RU"/>
        </w:rPr>
        <w:t xml:space="preserve"> </w:t>
      </w:r>
      <w:r w:rsidR="009D7C76" w:rsidRPr="009873DF">
        <w:rPr>
          <w:sz w:val="28"/>
          <w:szCs w:val="28"/>
          <w:lang w:val="en-US"/>
        </w:rPr>
        <w:t>P</w:t>
      </w:r>
      <w:r w:rsidR="009D7C76" w:rsidRPr="00336B86">
        <w:rPr>
          <w:sz w:val="28"/>
          <w:szCs w:val="28"/>
          <w:lang w:val="ru-RU"/>
        </w:rPr>
        <w:t>.</w:t>
      </w:r>
      <w:r w:rsidR="009D7C76" w:rsidRPr="00336B86">
        <w:rPr>
          <w:rStyle w:val="rynqvb"/>
          <w:sz w:val="28"/>
          <w:szCs w:val="28"/>
          <w:lang w:val="ru-RU"/>
        </w:rPr>
        <w:t xml:space="preserve"> 800. </w:t>
      </w:r>
      <w:r w:rsidR="009D7C76" w:rsidRPr="009873DF">
        <w:rPr>
          <w:rStyle w:val="rynqvb"/>
          <w:sz w:val="28"/>
          <w:szCs w:val="28"/>
        </w:rPr>
        <w:t>Методы субъективно</w:t>
      </w:r>
      <w:r w:rsidR="009D7C76" w:rsidRPr="009873DF">
        <w:rPr>
          <w:rStyle w:val="rynqvb"/>
          <w:sz w:val="28"/>
          <w:szCs w:val="28"/>
          <w:lang w:val="ru-RU"/>
        </w:rPr>
        <w:t>го</w:t>
      </w:r>
      <w:r w:rsidR="009D7C76" w:rsidRPr="009873DF">
        <w:rPr>
          <w:rStyle w:val="rynqvb"/>
          <w:sz w:val="28"/>
          <w:szCs w:val="28"/>
        </w:rPr>
        <w:t xml:space="preserve"> </w:t>
      </w:r>
      <w:r w:rsidR="009D7C76" w:rsidRPr="009873DF">
        <w:rPr>
          <w:rStyle w:val="rynqvb"/>
          <w:sz w:val="28"/>
          <w:szCs w:val="28"/>
          <w:lang w:val="ru-RU"/>
        </w:rPr>
        <w:t xml:space="preserve">определения </w:t>
      </w:r>
      <w:r w:rsidR="009D7C76" w:rsidRPr="009873DF">
        <w:rPr>
          <w:rStyle w:val="rynqvb"/>
          <w:sz w:val="28"/>
          <w:szCs w:val="28"/>
        </w:rPr>
        <w:t>качества речи</w:t>
      </w:r>
      <w:r w:rsidR="009D7C76" w:rsidRPr="009873DF">
        <w:rPr>
          <w:rStyle w:val="rynqvb"/>
          <w:sz w:val="28"/>
          <w:szCs w:val="28"/>
          <w:lang w:val="ru-RU"/>
        </w:rPr>
        <w:t xml:space="preserve"> // </w:t>
      </w:r>
      <w:hyperlink r:id="rId71" w:history="1">
        <w:r w:rsidR="009D7C76" w:rsidRPr="009873DF">
          <w:rPr>
            <w:rStyle w:val="ad"/>
            <w:color w:val="auto"/>
            <w:sz w:val="28"/>
            <w:szCs w:val="28"/>
            <w:u w:val="none"/>
            <w:lang w:val="ru-RU"/>
          </w:rPr>
          <w:t>https://kpt-bj.net/6138697.html</w:t>
        </w:r>
      </w:hyperlink>
      <w:r w:rsidR="00295191" w:rsidRPr="009873DF">
        <w:rPr>
          <w:sz w:val="28"/>
          <w:szCs w:val="28"/>
          <w:lang w:val="ru-RU"/>
        </w:rPr>
        <w:t>.</w:t>
      </w:r>
      <w:r w:rsidR="009D7C76" w:rsidRPr="009873DF">
        <w:rPr>
          <w:sz w:val="28"/>
          <w:szCs w:val="28"/>
          <w:lang w:val="ru-RU"/>
        </w:rPr>
        <w:t xml:space="preserve"> </w:t>
      </w:r>
      <w:r w:rsidR="009D7C76" w:rsidRPr="00336B86">
        <w:rPr>
          <w:sz w:val="28"/>
          <w:szCs w:val="28"/>
          <w:lang w:val="en-US"/>
        </w:rPr>
        <w:t>10.10.2024.</w:t>
      </w:r>
    </w:p>
    <w:p w14:paraId="61E7B641" w14:textId="1FA0FE17" w:rsidR="00295191" w:rsidRPr="009873DF" w:rsidRDefault="00C822B2" w:rsidP="009873DF">
      <w:pPr>
        <w:tabs>
          <w:tab w:val="left" w:pos="1276"/>
        </w:tabs>
        <w:ind w:firstLine="709"/>
        <w:jc w:val="both"/>
        <w:rPr>
          <w:sz w:val="28"/>
          <w:szCs w:val="28"/>
          <w:lang w:val="en-US"/>
        </w:rPr>
      </w:pPr>
      <w:r w:rsidRPr="009873DF">
        <w:rPr>
          <w:sz w:val="28"/>
          <w:szCs w:val="28"/>
          <w:lang w:val="en-US"/>
        </w:rPr>
        <w:t>23</w:t>
      </w:r>
      <w:r w:rsidR="00157911" w:rsidRPr="009873DF">
        <w:rPr>
          <w:sz w:val="28"/>
          <w:szCs w:val="28"/>
          <w:lang w:val="kk-KZ"/>
        </w:rPr>
        <w:t>0</w:t>
      </w:r>
      <w:r w:rsidRPr="009873DF">
        <w:rPr>
          <w:sz w:val="28"/>
          <w:szCs w:val="28"/>
          <w:lang w:val="en-US"/>
        </w:rPr>
        <w:t xml:space="preserve"> ITU-T P.</w:t>
      </w:r>
      <w:r w:rsidR="009D7C76" w:rsidRPr="009873DF">
        <w:rPr>
          <w:sz w:val="28"/>
          <w:szCs w:val="28"/>
          <w:lang w:val="en-US"/>
        </w:rPr>
        <w:t xml:space="preserve"> </w:t>
      </w:r>
      <w:r w:rsidRPr="009873DF">
        <w:rPr>
          <w:sz w:val="28"/>
          <w:szCs w:val="28"/>
          <w:lang w:val="en-US"/>
        </w:rPr>
        <w:t>85</w:t>
      </w:r>
      <w:r w:rsidR="009D7C76" w:rsidRPr="009873DF">
        <w:rPr>
          <w:sz w:val="28"/>
          <w:szCs w:val="28"/>
          <w:lang w:val="en-US"/>
        </w:rPr>
        <w:t>.</w:t>
      </w:r>
      <w:r w:rsidRPr="009873DF">
        <w:rPr>
          <w:sz w:val="28"/>
          <w:szCs w:val="28"/>
          <w:lang w:val="en-US"/>
        </w:rPr>
        <w:t xml:space="preserve"> </w:t>
      </w:r>
      <w:r w:rsidRPr="009873DF">
        <w:rPr>
          <w:rStyle w:val="af"/>
          <w:b w:val="0"/>
          <w:sz w:val="28"/>
          <w:szCs w:val="28"/>
          <w:lang w:val="en-US"/>
        </w:rPr>
        <w:t>A method for subjective performance assessment of the quality of speech voice output devices</w:t>
      </w:r>
      <w:r w:rsidRPr="009873DF">
        <w:rPr>
          <w:b/>
          <w:sz w:val="28"/>
          <w:szCs w:val="28"/>
          <w:lang w:val="en-US"/>
        </w:rPr>
        <w:t xml:space="preserve"> </w:t>
      </w:r>
      <w:r w:rsidRPr="009873DF">
        <w:rPr>
          <w:sz w:val="28"/>
          <w:szCs w:val="28"/>
          <w:lang w:val="en-US"/>
        </w:rPr>
        <w:t>// https://www.itu.int/rec/T. 10.10.2024.</w:t>
      </w:r>
    </w:p>
    <w:p w14:paraId="1147C0B2" w14:textId="3569CB65" w:rsidR="00295191" w:rsidRPr="00336B86" w:rsidRDefault="00C822B2" w:rsidP="009873DF">
      <w:pPr>
        <w:tabs>
          <w:tab w:val="left" w:pos="1276"/>
        </w:tabs>
        <w:ind w:firstLine="709"/>
        <w:jc w:val="both"/>
        <w:rPr>
          <w:sz w:val="28"/>
          <w:szCs w:val="28"/>
          <w:lang w:val="ru-RU"/>
        </w:rPr>
      </w:pPr>
      <w:r w:rsidRPr="00336B86">
        <w:rPr>
          <w:rStyle w:val="rynqvb"/>
          <w:sz w:val="28"/>
          <w:szCs w:val="28"/>
          <w:lang w:val="ru-RU"/>
        </w:rPr>
        <w:t>23</w:t>
      </w:r>
      <w:r w:rsidR="00157911" w:rsidRPr="009873DF">
        <w:rPr>
          <w:rStyle w:val="rynqvb"/>
          <w:sz w:val="28"/>
          <w:szCs w:val="28"/>
          <w:lang w:val="kk-KZ"/>
        </w:rPr>
        <w:t>1</w:t>
      </w:r>
      <w:r w:rsidRPr="00336B86">
        <w:rPr>
          <w:rStyle w:val="rynqvb"/>
          <w:sz w:val="28"/>
          <w:szCs w:val="28"/>
          <w:lang w:val="ru-RU"/>
        </w:rPr>
        <w:t xml:space="preserve"> </w:t>
      </w:r>
      <w:r w:rsidRPr="009873DF">
        <w:rPr>
          <w:rStyle w:val="rynqvb"/>
          <w:sz w:val="28"/>
          <w:szCs w:val="28"/>
        </w:rPr>
        <w:t>ГОСТ</w:t>
      </w:r>
      <w:r w:rsidRPr="00336B86">
        <w:rPr>
          <w:rStyle w:val="rynqvb"/>
          <w:sz w:val="28"/>
          <w:szCs w:val="28"/>
          <w:lang w:val="ru-RU"/>
        </w:rPr>
        <w:t xml:space="preserve"> </w:t>
      </w:r>
      <w:r w:rsidRPr="009873DF">
        <w:rPr>
          <w:rStyle w:val="rynqvb"/>
          <w:sz w:val="28"/>
          <w:szCs w:val="28"/>
        </w:rPr>
        <w:t>Р</w:t>
      </w:r>
      <w:r w:rsidRPr="00336B86">
        <w:rPr>
          <w:rStyle w:val="rynqvb"/>
          <w:sz w:val="28"/>
          <w:szCs w:val="28"/>
          <w:lang w:val="ru-RU"/>
        </w:rPr>
        <w:t xml:space="preserve"> </w:t>
      </w:r>
      <w:r w:rsidRPr="009873DF">
        <w:rPr>
          <w:rStyle w:val="rynqvb"/>
          <w:sz w:val="28"/>
          <w:szCs w:val="28"/>
        </w:rPr>
        <w:t>ИСО</w:t>
      </w:r>
      <w:r w:rsidRPr="00336B86">
        <w:rPr>
          <w:rStyle w:val="rynqvb"/>
          <w:sz w:val="28"/>
          <w:szCs w:val="28"/>
          <w:lang w:val="ru-RU"/>
        </w:rPr>
        <w:t>/</w:t>
      </w:r>
      <w:r w:rsidRPr="009873DF">
        <w:rPr>
          <w:rStyle w:val="rynqvb"/>
          <w:sz w:val="28"/>
          <w:szCs w:val="28"/>
        </w:rPr>
        <w:t>МЭК</w:t>
      </w:r>
      <w:r w:rsidRPr="00336B86">
        <w:rPr>
          <w:rStyle w:val="rynqvb"/>
          <w:sz w:val="28"/>
          <w:szCs w:val="28"/>
          <w:lang w:val="ru-RU"/>
        </w:rPr>
        <w:t xml:space="preserve"> 25010-2015. </w:t>
      </w:r>
      <w:r w:rsidRPr="009873DF">
        <w:rPr>
          <w:rStyle w:val="rynqvb"/>
          <w:sz w:val="28"/>
          <w:szCs w:val="28"/>
        </w:rPr>
        <w:t>Информационные</w:t>
      </w:r>
      <w:r w:rsidRPr="00336B86">
        <w:rPr>
          <w:rStyle w:val="rynqvb"/>
          <w:sz w:val="28"/>
          <w:szCs w:val="28"/>
          <w:lang w:val="ru-RU"/>
        </w:rPr>
        <w:t xml:space="preserve"> </w:t>
      </w:r>
      <w:r w:rsidRPr="009873DF">
        <w:rPr>
          <w:rStyle w:val="rynqvb"/>
          <w:sz w:val="28"/>
          <w:szCs w:val="28"/>
        </w:rPr>
        <w:t>технологии</w:t>
      </w:r>
      <w:r w:rsidRPr="00336B86">
        <w:rPr>
          <w:rStyle w:val="rynqvb"/>
          <w:sz w:val="28"/>
          <w:szCs w:val="28"/>
          <w:lang w:val="ru-RU"/>
        </w:rPr>
        <w:t xml:space="preserve">. </w:t>
      </w:r>
      <w:r w:rsidRPr="009873DF">
        <w:rPr>
          <w:rStyle w:val="rynqvb"/>
          <w:sz w:val="28"/>
          <w:szCs w:val="28"/>
        </w:rPr>
        <w:t>Системная</w:t>
      </w:r>
      <w:r w:rsidRPr="00336B86">
        <w:rPr>
          <w:rStyle w:val="rynqvb"/>
          <w:sz w:val="28"/>
          <w:szCs w:val="28"/>
          <w:lang w:val="ru-RU"/>
        </w:rPr>
        <w:t xml:space="preserve"> </w:t>
      </w:r>
      <w:r w:rsidRPr="009873DF">
        <w:rPr>
          <w:rStyle w:val="rynqvb"/>
          <w:sz w:val="28"/>
          <w:szCs w:val="28"/>
        </w:rPr>
        <w:t>и</w:t>
      </w:r>
      <w:r w:rsidRPr="00336B86">
        <w:rPr>
          <w:rStyle w:val="rynqvb"/>
          <w:sz w:val="28"/>
          <w:szCs w:val="28"/>
          <w:lang w:val="ru-RU"/>
        </w:rPr>
        <w:t xml:space="preserve"> </w:t>
      </w:r>
      <w:r w:rsidRPr="009873DF">
        <w:rPr>
          <w:rStyle w:val="rynqvb"/>
          <w:sz w:val="28"/>
          <w:szCs w:val="28"/>
        </w:rPr>
        <w:t>программная</w:t>
      </w:r>
      <w:r w:rsidRPr="00336B86">
        <w:rPr>
          <w:rStyle w:val="rynqvb"/>
          <w:sz w:val="28"/>
          <w:szCs w:val="28"/>
          <w:lang w:val="ru-RU"/>
        </w:rPr>
        <w:t xml:space="preserve"> </w:t>
      </w:r>
      <w:r w:rsidRPr="009873DF">
        <w:rPr>
          <w:rStyle w:val="rynqvb"/>
          <w:sz w:val="28"/>
          <w:szCs w:val="28"/>
        </w:rPr>
        <w:t>инженерия</w:t>
      </w:r>
      <w:r w:rsidRPr="00336B86">
        <w:rPr>
          <w:rStyle w:val="rynqvb"/>
          <w:sz w:val="28"/>
          <w:szCs w:val="28"/>
          <w:lang w:val="ru-RU"/>
        </w:rPr>
        <w:t xml:space="preserve">. </w:t>
      </w:r>
      <w:r w:rsidRPr="009873DF">
        <w:rPr>
          <w:rStyle w:val="rynqvb"/>
          <w:sz w:val="28"/>
          <w:szCs w:val="28"/>
        </w:rPr>
        <w:t>Требования</w:t>
      </w:r>
      <w:r w:rsidRPr="00336B86">
        <w:rPr>
          <w:rStyle w:val="rynqvb"/>
          <w:sz w:val="28"/>
          <w:szCs w:val="28"/>
          <w:lang w:val="ru-RU"/>
        </w:rPr>
        <w:t xml:space="preserve"> </w:t>
      </w:r>
      <w:r w:rsidRPr="009873DF">
        <w:rPr>
          <w:rStyle w:val="rynqvb"/>
          <w:sz w:val="28"/>
          <w:szCs w:val="28"/>
        </w:rPr>
        <w:t>и</w:t>
      </w:r>
      <w:r w:rsidRPr="00336B86">
        <w:rPr>
          <w:rStyle w:val="rynqvb"/>
          <w:sz w:val="28"/>
          <w:szCs w:val="28"/>
          <w:lang w:val="ru-RU"/>
        </w:rPr>
        <w:t xml:space="preserve"> </w:t>
      </w:r>
      <w:r w:rsidRPr="009873DF">
        <w:rPr>
          <w:rStyle w:val="rynqvb"/>
          <w:sz w:val="28"/>
          <w:szCs w:val="28"/>
        </w:rPr>
        <w:t>оценка</w:t>
      </w:r>
      <w:r w:rsidRPr="00336B86">
        <w:rPr>
          <w:rStyle w:val="rynqvb"/>
          <w:sz w:val="28"/>
          <w:szCs w:val="28"/>
          <w:lang w:val="ru-RU"/>
        </w:rPr>
        <w:t xml:space="preserve"> </w:t>
      </w:r>
      <w:r w:rsidRPr="009873DF">
        <w:rPr>
          <w:rStyle w:val="rynqvb"/>
          <w:sz w:val="28"/>
          <w:szCs w:val="28"/>
        </w:rPr>
        <w:t>качества</w:t>
      </w:r>
      <w:r w:rsidRPr="00336B86">
        <w:rPr>
          <w:rStyle w:val="rynqvb"/>
          <w:sz w:val="28"/>
          <w:szCs w:val="28"/>
          <w:lang w:val="ru-RU"/>
        </w:rPr>
        <w:t xml:space="preserve"> </w:t>
      </w:r>
      <w:r w:rsidRPr="009873DF">
        <w:rPr>
          <w:rStyle w:val="rynqvb"/>
          <w:sz w:val="28"/>
          <w:szCs w:val="28"/>
        </w:rPr>
        <w:t>систем и программного обеспечения (SQuaRE). Модели качества систем и программных продуктов</w:t>
      </w:r>
      <w:r w:rsidRPr="009873DF">
        <w:rPr>
          <w:rStyle w:val="rynqvb"/>
          <w:sz w:val="28"/>
          <w:szCs w:val="28"/>
          <w:lang w:val="ru-RU"/>
        </w:rPr>
        <w:t>. – Введ. 2016-06-01. – М., 2015. – 36 с.</w:t>
      </w:r>
    </w:p>
    <w:p w14:paraId="08B8216B" w14:textId="3ED82D16" w:rsidR="00295191" w:rsidRPr="009873DF" w:rsidRDefault="00222EF3" w:rsidP="009873DF">
      <w:pPr>
        <w:tabs>
          <w:tab w:val="left" w:pos="1276"/>
        </w:tabs>
        <w:ind w:firstLine="709"/>
        <w:jc w:val="both"/>
        <w:rPr>
          <w:sz w:val="28"/>
          <w:szCs w:val="28"/>
          <w:lang w:val="ru-RU"/>
        </w:rPr>
      </w:pPr>
      <w:r w:rsidRPr="009873DF">
        <w:rPr>
          <w:sz w:val="28"/>
          <w:szCs w:val="28"/>
          <w:lang w:val="ru-RU"/>
        </w:rPr>
        <w:t>23</w:t>
      </w:r>
      <w:r w:rsidR="00157911" w:rsidRPr="009873DF">
        <w:rPr>
          <w:sz w:val="28"/>
          <w:szCs w:val="28"/>
          <w:lang w:val="ru-RU"/>
        </w:rPr>
        <w:t>2</w:t>
      </w:r>
      <w:r w:rsidRPr="009873DF">
        <w:rPr>
          <w:sz w:val="28"/>
          <w:szCs w:val="28"/>
          <w:lang w:val="ru-RU"/>
        </w:rPr>
        <w:t xml:space="preserve"> ГОСТ ИСО/МЭК 9126-2001. Информационная технология. Оценка программной продукции. Характеристики качества и руководства по их применению</w:t>
      </w:r>
      <w:r w:rsidR="00295191" w:rsidRPr="009873DF">
        <w:rPr>
          <w:sz w:val="28"/>
          <w:szCs w:val="28"/>
          <w:lang w:val="ru-RU"/>
        </w:rPr>
        <w:t>.</w:t>
      </w:r>
      <w:r w:rsidRPr="009873DF">
        <w:rPr>
          <w:sz w:val="28"/>
          <w:szCs w:val="28"/>
          <w:lang w:val="ru-RU"/>
        </w:rPr>
        <w:t xml:space="preserve"> – Введ. </w:t>
      </w:r>
      <w:r w:rsidR="00C822B2" w:rsidRPr="009873DF">
        <w:rPr>
          <w:sz w:val="28"/>
          <w:szCs w:val="28"/>
          <w:lang w:val="ru-RU"/>
        </w:rPr>
        <w:t>2001-11-02. – Минск, 2001. – 13 с.</w:t>
      </w:r>
    </w:p>
    <w:p w14:paraId="61BCBFAD" w14:textId="77777777" w:rsidR="00295191" w:rsidRPr="00222EF3" w:rsidRDefault="00295191" w:rsidP="00092561">
      <w:pPr>
        <w:pBdr>
          <w:top w:val="nil"/>
          <w:left w:val="nil"/>
          <w:bottom w:val="nil"/>
          <w:right w:val="nil"/>
          <w:between w:val="nil"/>
        </w:pBdr>
        <w:tabs>
          <w:tab w:val="left" w:pos="567"/>
          <w:tab w:val="left" w:pos="1276"/>
        </w:tabs>
        <w:ind w:firstLine="709"/>
        <w:jc w:val="both"/>
        <w:rPr>
          <w:color w:val="000000"/>
          <w:sz w:val="28"/>
          <w:szCs w:val="28"/>
          <w:lang w:val="ru-RU"/>
        </w:rPr>
      </w:pPr>
    </w:p>
    <w:p w14:paraId="631FCF93" w14:textId="77777777" w:rsidR="00DA5306" w:rsidRDefault="00DA5306" w:rsidP="00092561">
      <w:pPr>
        <w:pBdr>
          <w:top w:val="nil"/>
          <w:left w:val="nil"/>
          <w:bottom w:val="nil"/>
          <w:right w:val="nil"/>
          <w:between w:val="nil"/>
        </w:pBdr>
        <w:tabs>
          <w:tab w:val="left" w:pos="567"/>
          <w:tab w:val="left" w:pos="1276"/>
        </w:tabs>
        <w:ind w:firstLine="709"/>
        <w:jc w:val="both"/>
        <w:rPr>
          <w:color w:val="000000"/>
          <w:sz w:val="28"/>
          <w:szCs w:val="28"/>
          <w:lang w:val="kk-KZ"/>
        </w:rPr>
      </w:pPr>
    </w:p>
    <w:p w14:paraId="250B2189" w14:textId="77777777" w:rsidR="00B14D9E" w:rsidRDefault="00B14D9E" w:rsidP="00092561">
      <w:pPr>
        <w:pBdr>
          <w:top w:val="nil"/>
          <w:left w:val="nil"/>
          <w:bottom w:val="nil"/>
          <w:right w:val="nil"/>
          <w:between w:val="nil"/>
        </w:pBdr>
        <w:tabs>
          <w:tab w:val="left" w:pos="567"/>
          <w:tab w:val="left" w:pos="1276"/>
        </w:tabs>
        <w:ind w:firstLine="709"/>
        <w:jc w:val="both"/>
        <w:rPr>
          <w:color w:val="000000"/>
          <w:sz w:val="28"/>
          <w:szCs w:val="28"/>
          <w:lang w:val="kk-KZ"/>
        </w:rPr>
      </w:pPr>
    </w:p>
    <w:p w14:paraId="518314DE" w14:textId="77777777" w:rsidR="00B14D9E" w:rsidRDefault="00B14D9E" w:rsidP="00092561">
      <w:pPr>
        <w:pBdr>
          <w:top w:val="nil"/>
          <w:left w:val="nil"/>
          <w:bottom w:val="nil"/>
          <w:right w:val="nil"/>
          <w:between w:val="nil"/>
        </w:pBdr>
        <w:tabs>
          <w:tab w:val="left" w:pos="567"/>
          <w:tab w:val="left" w:pos="1276"/>
        </w:tabs>
        <w:ind w:firstLine="709"/>
        <w:jc w:val="both"/>
        <w:rPr>
          <w:color w:val="000000"/>
          <w:sz w:val="28"/>
          <w:szCs w:val="28"/>
          <w:lang w:val="kk-KZ"/>
        </w:rPr>
      </w:pPr>
    </w:p>
    <w:p w14:paraId="068455C2" w14:textId="77777777" w:rsidR="00B14D9E" w:rsidRDefault="00B14D9E" w:rsidP="00092561">
      <w:pPr>
        <w:pBdr>
          <w:top w:val="nil"/>
          <w:left w:val="nil"/>
          <w:bottom w:val="nil"/>
          <w:right w:val="nil"/>
          <w:between w:val="nil"/>
        </w:pBdr>
        <w:tabs>
          <w:tab w:val="left" w:pos="567"/>
          <w:tab w:val="left" w:pos="1276"/>
        </w:tabs>
        <w:ind w:firstLine="709"/>
        <w:jc w:val="both"/>
        <w:rPr>
          <w:color w:val="000000"/>
          <w:sz w:val="28"/>
          <w:szCs w:val="28"/>
          <w:lang w:val="kk-KZ"/>
        </w:rPr>
      </w:pPr>
    </w:p>
    <w:p w14:paraId="18E1A49B" w14:textId="77777777" w:rsidR="00002F3D" w:rsidRDefault="00002F3D" w:rsidP="00092561">
      <w:pPr>
        <w:pBdr>
          <w:top w:val="nil"/>
          <w:left w:val="nil"/>
          <w:bottom w:val="nil"/>
          <w:right w:val="nil"/>
          <w:between w:val="nil"/>
        </w:pBdr>
        <w:tabs>
          <w:tab w:val="left" w:pos="567"/>
          <w:tab w:val="left" w:pos="993"/>
        </w:tabs>
        <w:ind w:firstLine="567"/>
        <w:jc w:val="both"/>
        <w:rPr>
          <w:color w:val="000000"/>
          <w:sz w:val="28"/>
          <w:szCs w:val="28"/>
          <w:lang w:val="kk-KZ"/>
        </w:rPr>
      </w:pPr>
    </w:p>
    <w:p w14:paraId="2374877B" w14:textId="77777777" w:rsidR="00002F3D" w:rsidRDefault="00002F3D" w:rsidP="00092561">
      <w:pPr>
        <w:pBdr>
          <w:top w:val="nil"/>
          <w:left w:val="nil"/>
          <w:bottom w:val="nil"/>
          <w:right w:val="nil"/>
          <w:between w:val="nil"/>
        </w:pBdr>
        <w:tabs>
          <w:tab w:val="left" w:pos="567"/>
          <w:tab w:val="left" w:pos="993"/>
        </w:tabs>
        <w:ind w:firstLine="567"/>
        <w:jc w:val="both"/>
        <w:rPr>
          <w:color w:val="000000"/>
          <w:sz w:val="28"/>
          <w:szCs w:val="28"/>
          <w:lang w:val="kk-KZ"/>
        </w:rPr>
      </w:pPr>
    </w:p>
    <w:p w14:paraId="487E43DD" w14:textId="77777777" w:rsidR="00002F3D" w:rsidRDefault="00002F3D" w:rsidP="00092561">
      <w:pPr>
        <w:pBdr>
          <w:top w:val="nil"/>
          <w:left w:val="nil"/>
          <w:bottom w:val="nil"/>
          <w:right w:val="nil"/>
          <w:between w:val="nil"/>
        </w:pBdr>
        <w:tabs>
          <w:tab w:val="left" w:pos="567"/>
          <w:tab w:val="left" w:pos="993"/>
        </w:tabs>
        <w:ind w:firstLine="567"/>
        <w:jc w:val="both"/>
        <w:rPr>
          <w:color w:val="000000"/>
          <w:sz w:val="28"/>
          <w:szCs w:val="28"/>
          <w:lang w:val="kk-KZ"/>
        </w:rPr>
      </w:pPr>
    </w:p>
    <w:p w14:paraId="2774BB16" w14:textId="77777777" w:rsidR="00B14D9E" w:rsidRPr="00F35CFF" w:rsidRDefault="00B14D9E" w:rsidP="00092561">
      <w:pPr>
        <w:jc w:val="center"/>
        <w:rPr>
          <w:b/>
          <w:iCs/>
          <w:sz w:val="28"/>
          <w:szCs w:val="28"/>
          <w:lang w:val="kk-KZ"/>
        </w:rPr>
      </w:pPr>
      <w:r w:rsidRPr="00F35CFF">
        <w:rPr>
          <w:b/>
          <w:iCs/>
          <w:sz w:val="28"/>
          <w:szCs w:val="28"/>
          <w:lang w:val="kk-KZ"/>
        </w:rPr>
        <w:t>ҚОСЫМША А</w:t>
      </w:r>
    </w:p>
    <w:p w14:paraId="443A14C2" w14:textId="77777777" w:rsidR="00B14D9E" w:rsidRPr="000A5A66" w:rsidRDefault="00B14D9E" w:rsidP="00092561">
      <w:pPr>
        <w:ind w:firstLine="567"/>
        <w:jc w:val="right"/>
        <w:rPr>
          <w:i/>
          <w:sz w:val="28"/>
          <w:szCs w:val="28"/>
          <w:lang w:val="kk-KZ"/>
        </w:rPr>
      </w:pPr>
    </w:p>
    <w:p w14:paraId="0E74BF3A" w14:textId="02B92945" w:rsidR="00B14D9E" w:rsidRDefault="00F87820" w:rsidP="00092561">
      <w:pPr>
        <w:jc w:val="center"/>
        <w:rPr>
          <w:i/>
          <w:lang w:val="kk-KZ"/>
        </w:rPr>
      </w:pPr>
      <w:r w:rsidRPr="005414EF">
        <w:rPr>
          <w:sz w:val="28"/>
          <w:szCs w:val="28"/>
          <w:lang w:val="kk-KZ"/>
        </w:rPr>
        <w:t>«Зерттеу этикасы» пәні бойынша оқу жұмыс бағдарламасы (дәріс мазмұнына арналған)</w:t>
      </w:r>
      <w:r w:rsidR="00B14D9E">
        <w:rPr>
          <w:noProof/>
          <w:lang w:val="ru-RU" w:eastAsia="ru-RU"/>
        </w:rPr>
        <w:drawing>
          <wp:inline distT="0" distB="0" distL="0" distR="0" wp14:anchorId="3BB7F6DE" wp14:editId="1B86687C">
            <wp:extent cx="5449570" cy="7707638"/>
            <wp:effectExtent l="0" t="0" r="0" b="7620"/>
            <wp:docPr id="2" name="Рисунок 2" descr="C:\Users\941007450702\AppData\Local\Microsoft\Windows\INetCache\Content.Word\Приложение 1 - Силлабус Исследовательская этика 202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41007450702\AppData\Local\Microsoft\Windows\INetCache\Content.Word\Приложение 1 - Силлабус Исследовательская этика 2024_page-0001.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474314" cy="7742635"/>
                    </a:xfrm>
                    <a:prstGeom prst="rect">
                      <a:avLst/>
                    </a:prstGeom>
                    <a:noFill/>
                    <a:ln>
                      <a:noFill/>
                    </a:ln>
                  </pic:spPr>
                </pic:pic>
              </a:graphicData>
            </a:graphic>
          </wp:inline>
        </w:drawing>
      </w:r>
    </w:p>
    <w:p w14:paraId="2FD8BB90" w14:textId="77777777" w:rsidR="00B14D9E" w:rsidRPr="006245A6" w:rsidRDefault="00B14D9E" w:rsidP="00092561">
      <w:pPr>
        <w:rPr>
          <w:i/>
          <w:lang w:val="kk-KZ"/>
        </w:rPr>
      </w:pPr>
    </w:p>
    <w:p w14:paraId="28A0433A" w14:textId="77777777" w:rsidR="00B14D9E" w:rsidRDefault="00B14D9E" w:rsidP="00092561">
      <w:pPr>
        <w:pStyle w:val="af1"/>
        <w:spacing w:after="0" w:line="240" w:lineRule="auto"/>
      </w:pPr>
      <w:r>
        <w:rPr>
          <w:noProof/>
          <w:lang w:val="ru-RU" w:eastAsia="ru-RU"/>
        </w:rPr>
        <w:drawing>
          <wp:inline distT="0" distB="0" distL="0" distR="0" wp14:anchorId="0E631B9E" wp14:editId="0B272337">
            <wp:extent cx="6153150" cy="8708694"/>
            <wp:effectExtent l="0" t="0" r="0" b="0"/>
            <wp:docPr id="7" name="Рисунок 7" descr="C:\Users\941007450702\AppData\Local\Temp\ba4f6c98-ddba-4e70-b371-50f5c55b6c47_ilovepdf_pages-to-jpg.zip.c47\Приложение 1 - Силлабус Исследовательская этика 2024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941007450702\AppData\Local\Temp\ba4f6c98-ddba-4e70-b371-50f5c55b6c47_ilovepdf_pages-to-jpg.zip.c47\Приложение 1 - Силлабус Исследовательская этика 2024_page-0002.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63466" cy="8723295"/>
                    </a:xfrm>
                    <a:prstGeom prst="rect">
                      <a:avLst/>
                    </a:prstGeom>
                    <a:noFill/>
                    <a:ln>
                      <a:noFill/>
                    </a:ln>
                  </pic:spPr>
                </pic:pic>
              </a:graphicData>
            </a:graphic>
          </wp:inline>
        </w:drawing>
      </w:r>
    </w:p>
    <w:p w14:paraId="273FDF97" w14:textId="77777777" w:rsidR="00B14D9E" w:rsidRDefault="00B14D9E" w:rsidP="00092561">
      <w:pPr>
        <w:pStyle w:val="af1"/>
        <w:spacing w:after="0" w:line="240" w:lineRule="auto"/>
      </w:pPr>
      <w:r>
        <w:rPr>
          <w:noProof/>
          <w:lang w:val="ru-RU" w:eastAsia="ru-RU"/>
        </w:rPr>
        <w:drawing>
          <wp:inline distT="0" distB="0" distL="0" distR="0" wp14:anchorId="777EABE6" wp14:editId="51959C3A">
            <wp:extent cx="6010901" cy="8495665"/>
            <wp:effectExtent l="0" t="0" r="9525" b="635"/>
            <wp:docPr id="8" name="Рисунок 8" descr="C:\Users\941007450702\AppData\Local\Temp\30ddd725-10ae-4a3e-9c91-e34cc903788b_ilovepdf_pages-to-jpg.zip.88b\Приложение 1 - Силлабус Исследовательская этика 2024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941007450702\AppData\Local\Temp\30ddd725-10ae-4a3e-9c91-e34cc903788b_ilovepdf_pages-to-jpg.zip.88b\Приложение 1 - Силлабус Исследовательская этика 2024_page-0003.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020910" cy="8509812"/>
                    </a:xfrm>
                    <a:prstGeom prst="rect">
                      <a:avLst/>
                    </a:prstGeom>
                    <a:noFill/>
                    <a:ln>
                      <a:noFill/>
                    </a:ln>
                  </pic:spPr>
                </pic:pic>
              </a:graphicData>
            </a:graphic>
          </wp:inline>
        </w:drawing>
      </w:r>
    </w:p>
    <w:p w14:paraId="58715D53" w14:textId="77777777" w:rsidR="00B14D9E" w:rsidRDefault="00B14D9E" w:rsidP="00092561">
      <w:pPr>
        <w:pStyle w:val="af1"/>
        <w:spacing w:after="0" w:line="240" w:lineRule="auto"/>
      </w:pPr>
      <w:r>
        <w:rPr>
          <w:noProof/>
          <w:lang w:val="ru-RU" w:eastAsia="ru-RU"/>
        </w:rPr>
        <w:drawing>
          <wp:inline distT="0" distB="0" distL="0" distR="0" wp14:anchorId="739738B4" wp14:editId="0B675737">
            <wp:extent cx="5990234" cy="8466455"/>
            <wp:effectExtent l="0" t="0" r="0" b="0"/>
            <wp:docPr id="9" name="Рисунок 9" descr="C:\Users\941007450702\AppData\Local\Temp\4d009ab1-d6af-4de9-a4e3-2ac96b369f75_ilovepdf_pages-to-jpg.zip.f75\Приложение 1 - Силлабус Исследовательская этика 2024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941007450702\AppData\Local\Temp\4d009ab1-d6af-4de9-a4e3-2ac96b369f75_ilovepdf_pages-to-jpg.zip.f75\Приложение 1 - Силлабус Исследовательская этика 2024_page-0005.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003190" cy="8484766"/>
                    </a:xfrm>
                    <a:prstGeom prst="rect">
                      <a:avLst/>
                    </a:prstGeom>
                    <a:noFill/>
                    <a:ln>
                      <a:noFill/>
                    </a:ln>
                  </pic:spPr>
                </pic:pic>
              </a:graphicData>
            </a:graphic>
          </wp:inline>
        </w:drawing>
      </w:r>
    </w:p>
    <w:p w14:paraId="10161F35" w14:textId="77777777" w:rsidR="00B14D9E" w:rsidRDefault="00B14D9E" w:rsidP="00092561">
      <w:pPr>
        <w:pStyle w:val="af1"/>
        <w:spacing w:after="0" w:line="240" w:lineRule="auto"/>
      </w:pPr>
      <w:r>
        <w:rPr>
          <w:noProof/>
          <w:lang w:val="ru-RU" w:eastAsia="ru-RU"/>
        </w:rPr>
        <w:drawing>
          <wp:inline distT="0" distB="0" distL="0" distR="0" wp14:anchorId="16899C58" wp14:editId="383F9AC2">
            <wp:extent cx="5929131" cy="8380095"/>
            <wp:effectExtent l="0" t="0" r="0" b="1905"/>
            <wp:docPr id="10" name="Рисунок 10" descr="C:\Users\941007450702\AppData\Local\Temp\100599c8-2893-402a-b428-35ebd5b1af32_ilovepdf_pages-to-jpg.zip.f32\Приложение 1 - Силлабус Исследовательская этика 2024_page-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941007450702\AppData\Local\Temp\100599c8-2893-402a-b428-35ebd5b1af32_ilovepdf_pages-to-jpg.zip.f32\Приложение 1 - Силлабус Исследовательская этика 2024_page-0006.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37813" cy="8392366"/>
                    </a:xfrm>
                    <a:prstGeom prst="rect">
                      <a:avLst/>
                    </a:prstGeom>
                    <a:noFill/>
                    <a:ln>
                      <a:noFill/>
                    </a:ln>
                  </pic:spPr>
                </pic:pic>
              </a:graphicData>
            </a:graphic>
          </wp:inline>
        </w:drawing>
      </w:r>
    </w:p>
    <w:p w14:paraId="29E896EF" w14:textId="77777777" w:rsidR="00B14D9E" w:rsidRDefault="00B14D9E" w:rsidP="00092561">
      <w:pPr>
        <w:pBdr>
          <w:top w:val="nil"/>
          <w:left w:val="nil"/>
          <w:bottom w:val="nil"/>
          <w:right w:val="nil"/>
          <w:between w:val="nil"/>
        </w:pBdr>
        <w:tabs>
          <w:tab w:val="left" w:pos="567"/>
          <w:tab w:val="left" w:pos="993"/>
        </w:tabs>
        <w:ind w:firstLine="567"/>
        <w:jc w:val="both"/>
        <w:rPr>
          <w:color w:val="000000"/>
          <w:sz w:val="28"/>
          <w:szCs w:val="28"/>
          <w:lang w:val="kk-KZ"/>
        </w:rPr>
      </w:pPr>
    </w:p>
    <w:p w14:paraId="62148612" w14:textId="77777777" w:rsidR="00B14D9E" w:rsidRDefault="00B14D9E" w:rsidP="00092561">
      <w:pPr>
        <w:pBdr>
          <w:top w:val="nil"/>
          <w:left w:val="nil"/>
          <w:bottom w:val="nil"/>
          <w:right w:val="nil"/>
          <w:between w:val="nil"/>
        </w:pBdr>
        <w:tabs>
          <w:tab w:val="left" w:pos="567"/>
          <w:tab w:val="left" w:pos="993"/>
        </w:tabs>
        <w:ind w:firstLine="567"/>
        <w:jc w:val="both"/>
        <w:rPr>
          <w:color w:val="000000"/>
          <w:sz w:val="28"/>
          <w:szCs w:val="28"/>
          <w:lang w:val="kk-KZ"/>
        </w:rPr>
      </w:pPr>
    </w:p>
    <w:p w14:paraId="29853C51" w14:textId="77777777" w:rsidR="00F35CFF" w:rsidRDefault="00F35CFF" w:rsidP="00092561">
      <w:pPr>
        <w:pBdr>
          <w:top w:val="nil"/>
          <w:left w:val="nil"/>
          <w:bottom w:val="nil"/>
          <w:right w:val="nil"/>
          <w:between w:val="nil"/>
        </w:pBdr>
        <w:tabs>
          <w:tab w:val="left" w:pos="567"/>
          <w:tab w:val="left" w:pos="993"/>
        </w:tabs>
        <w:ind w:firstLine="567"/>
        <w:jc w:val="both"/>
        <w:rPr>
          <w:color w:val="000000"/>
          <w:sz w:val="28"/>
          <w:szCs w:val="28"/>
          <w:lang w:val="kk-KZ"/>
        </w:rPr>
      </w:pPr>
    </w:p>
    <w:p w14:paraId="14DDD86B" w14:textId="77777777" w:rsidR="009828FF" w:rsidRDefault="009828FF" w:rsidP="00092561">
      <w:pPr>
        <w:pBdr>
          <w:top w:val="nil"/>
          <w:left w:val="nil"/>
          <w:bottom w:val="nil"/>
          <w:right w:val="nil"/>
          <w:between w:val="nil"/>
        </w:pBdr>
        <w:tabs>
          <w:tab w:val="left" w:pos="567"/>
          <w:tab w:val="left" w:pos="993"/>
        </w:tabs>
        <w:ind w:firstLine="567"/>
        <w:jc w:val="both"/>
        <w:rPr>
          <w:color w:val="000000"/>
          <w:sz w:val="28"/>
          <w:szCs w:val="28"/>
          <w:lang w:val="kk-KZ"/>
        </w:rPr>
        <w:sectPr w:rsidR="009828FF" w:rsidSect="00843806">
          <w:footerReference w:type="default" r:id="rId77"/>
          <w:pgSz w:w="11906" w:h="16838" w:code="9"/>
          <w:pgMar w:top="1134" w:right="567" w:bottom="1134" w:left="1701" w:header="709" w:footer="709" w:gutter="0"/>
          <w:pgNumType w:start="1"/>
          <w:cols w:space="720"/>
        </w:sectPr>
      </w:pPr>
    </w:p>
    <w:p w14:paraId="32D59D2F" w14:textId="16B404E9" w:rsidR="00A548D3" w:rsidRPr="00F35CFF" w:rsidRDefault="00A548D3" w:rsidP="00092561">
      <w:pPr>
        <w:jc w:val="center"/>
        <w:rPr>
          <w:b/>
          <w:iCs/>
          <w:sz w:val="28"/>
          <w:szCs w:val="28"/>
          <w:lang w:val="kk-KZ"/>
        </w:rPr>
      </w:pPr>
      <w:r w:rsidRPr="00F35CFF">
        <w:rPr>
          <w:b/>
          <w:iCs/>
          <w:sz w:val="28"/>
          <w:szCs w:val="28"/>
          <w:lang w:val="kk-KZ"/>
        </w:rPr>
        <w:t xml:space="preserve">ҚОСЫМША </w:t>
      </w:r>
      <w:r w:rsidR="00F35CFF">
        <w:rPr>
          <w:b/>
          <w:iCs/>
          <w:sz w:val="28"/>
          <w:szCs w:val="28"/>
          <w:lang w:val="kk-KZ"/>
        </w:rPr>
        <w:t>Ә</w:t>
      </w:r>
    </w:p>
    <w:p w14:paraId="62C3B155" w14:textId="77777777" w:rsidR="00F35CFF" w:rsidRDefault="00F35CFF" w:rsidP="00092561">
      <w:pPr>
        <w:jc w:val="both"/>
        <w:rPr>
          <w:color w:val="000000"/>
          <w:sz w:val="28"/>
          <w:szCs w:val="28"/>
          <w:lang w:val="kk-KZ"/>
        </w:rPr>
      </w:pPr>
    </w:p>
    <w:p w14:paraId="4CA4DB20" w14:textId="10932717" w:rsidR="00A548D3" w:rsidRDefault="00A548D3" w:rsidP="00092561">
      <w:pPr>
        <w:jc w:val="both"/>
        <w:rPr>
          <w:color w:val="000000"/>
          <w:sz w:val="28"/>
          <w:szCs w:val="28"/>
          <w:lang w:val="kk-KZ"/>
        </w:rPr>
      </w:pPr>
      <w:r w:rsidRPr="00E37602">
        <w:rPr>
          <w:color w:val="000000"/>
          <w:sz w:val="28"/>
          <w:szCs w:val="28"/>
          <w:lang w:val="kk-KZ"/>
        </w:rPr>
        <w:t xml:space="preserve">Кесте </w:t>
      </w:r>
      <w:r w:rsidR="00F35CFF">
        <w:rPr>
          <w:color w:val="000000"/>
          <w:sz w:val="28"/>
          <w:szCs w:val="28"/>
          <w:lang w:val="kk-KZ"/>
        </w:rPr>
        <w:t>Ә.</w:t>
      </w:r>
      <w:r w:rsidRPr="00E37602">
        <w:rPr>
          <w:color w:val="000000"/>
          <w:sz w:val="28"/>
          <w:szCs w:val="28"/>
          <w:lang w:val="kk-KZ"/>
        </w:rPr>
        <w:t xml:space="preserve">1 – </w:t>
      </w:r>
      <w:r w:rsidR="00FD481E" w:rsidRPr="005414EF">
        <w:rPr>
          <w:sz w:val="28"/>
          <w:szCs w:val="28"/>
          <w:lang w:val="kk-KZ"/>
        </w:rPr>
        <w:t>Қазақ тіліндегі сөйлем құрылымдарына сәйкес ым-ишара мен мимика түрлерін әзірлеу</w:t>
      </w:r>
    </w:p>
    <w:p w14:paraId="6D01695D" w14:textId="77777777" w:rsidR="00F35CFF" w:rsidRPr="00F35CFF" w:rsidRDefault="00F35CFF" w:rsidP="009828FF">
      <w:pPr>
        <w:jc w:val="right"/>
        <w:rPr>
          <w:color w:val="000000"/>
          <w:sz w:val="16"/>
          <w:szCs w:val="16"/>
          <w:lang w:val="kk-KZ"/>
        </w:rPr>
      </w:pPr>
    </w:p>
    <w:tbl>
      <w:tblPr>
        <w:tblStyle w:val="ae"/>
        <w:tblW w:w="0" w:type="auto"/>
        <w:jc w:val="center"/>
        <w:tblLook w:val="04A0" w:firstRow="1" w:lastRow="0" w:firstColumn="1" w:lastColumn="0" w:noHBand="0" w:noVBand="1"/>
      </w:tblPr>
      <w:tblGrid>
        <w:gridCol w:w="2968"/>
        <w:gridCol w:w="4820"/>
        <w:gridCol w:w="6764"/>
      </w:tblGrid>
      <w:tr w:rsidR="00A548D3" w:rsidRPr="00F35CFF" w14:paraId="32D5B5B0" w14:textId="77777777" w:rsidTr="009828FF">
        <w:trPr>
          <w:jc w:val="center"/>
        </w:trPr>
        <w:tc>
          <w:tcPr>
            <w:tcW w:w="2968" w:type="dxa"/>
            <w:vAlign w:val="center"/>
          </w:tcPr>
          <w:p w14:paraId="6B774AA4" w14:textId="77777777" w:rsidR="00A548D3" w:rsidRPr="00F35CFF" w:rsidRDefault="00A548D3" w:rsidP="009828FF">
            <w:pPr>
              <w:spacing w:line="228" w:lineRule="auto"/>
              <w:jc w:val="center"/>
              <w:rPr>
                <w:color w:val="000000"/>
                <w:lang w:val="ru-RU"/>
              </w:rPr>
            </w:pPr>
            <w:r w:rsidRPr="00F35CFF">
              <w:rPr>
                <w:color w:val="000000"/>
                <w:lang w:val="ru-RU"/>
              </w:rPr>
              <w:t>Сөйлем құрылымындағы сөйлем мүшелері</w:t>
            </w:r>
          </w:p>
        </w:tc>
        <w:tc>
          <w:tcPr>
            <w:tcW w:w="4820" w:type="dxa"/>
            <w:vAlign w:val="center"/>
          </w:tcPr>
          <w:p w14:paraId="5A77649F" w14:textId="77777777" w:rsidR="00A548D3" w:rsidRPr="00F35CFF" w:rsidRDefault="00A548D3" w:rsidP="009828FF">
            <w:pPr>
              <w:spacing w:line="228" w:lineRule="auto"/>
              <w:jc w:val="center"/>
              <w:rPr>
                <w:color w:val="000000"/>
              </w:rPr>
            </w:pPr>
            <w:r w:rsidRPr="00F35CFF">
              <w:rPr>
                <w:color w:val="000000"/>
                <w:lang w:val="kk-KZ"/>
              </w:rPr>
              <w:t>Ы</w:t>
            </w:r>
            <w:r w:rsidRPr="00F35CFF">
              <w:rPr>
                <w:color w:val="000000"/>
              </w:rPr>
              <w:t>м-ишара</w:t>
            </w:r>
          </w:p>
        </w:tc>
        <w:tc>
          <w:tcPr>
            <w:tcW w:w="6764" w:type="dxa"/>
            <w:vAlign w:val="center"/>
          </w:tcPr>
          <w:p w14:paraId="315C0918" w14:textId="77777777" w:rsidR="00A548D3" w:rsidRPr="00F35CFF" w:rsidRDefault="00A548D3" w:rsidP="009828FF">
            <w:pPr>
              <w:spacing w:line="228" w:lineRule="auto"/>
              <w:jc w:val="center"/>
              <w:rPr>
                <w:color w:val="000000"/>
                <w:lang w:val="ru-RU"/>
              </w:rPr>
            </w:pPr>
            <w:r w:rsidRPr="00F35CFF">
              <w:rPr>
                <w:color w:val="000000"/>
                <w:lang w:val="ru-RU"/>
              </w:rPr>
              <w:t>Мимика</w:t>
            </w:r>
          </w:p>
        </w:tc>
      </w:tr>
      <w:tr w:rsidR="009828FF" w:rsidRPr="00F35CFF" w14:paraId="1FE8BB37" w14:textId="77777777" w:rsidTr="009828FF">
        <w:trPr>
          <w:jc w:val="center"/>
        </w:trPr>
        <w:tc>
          <w:tcPr>
            <w:tcW w:w="2968" w:type="dxa"/>
            <w:vAlign w:val="center"/>
          </w:tcPr>
          <w:p w14:paraId="108A6389" w14:textId="3E62E03B" w:rsidR="009828FF" w:rsidRPr="00F35CFF" w:rsidRDefault="009828FF" w:rsidP="009828FF">
            <w:pPr>
              <w:spacing w:line="228" w:lineRule="auto"/>
              <w:jc w:val="center"/>
              <w:rPr>
                <w:color w:val="000000"/>
                <w:lang w:val="ru-RU"/>
              </w:rPr>
            </w:pPr>
            <w:r>
              <w:rPr>
                <w:color w:val="000000"/>
                <w:lang w:val="ru-RU"/>
              </w:rPr>
              <w:t>1</w:t>
            </w:r>
          </w:p>
        </w:tc>
        <w:tc>
          <w:tcPr>
            <w:tcW w:w="4820" w:type="dxa"/>
            <w:vAlign w:val="center"/>
          </w:tcPr>
          <w:p w14:paraId="28192CDA" w14:textId="72411A90" w:rsidR="009828FF" w:rsidRPr="00F35CFF" w:rsidRDefault="009828FF" w:rsidP="009828FF">
            <w:pPr>
              <w:spacing w:line="228" w:lineRule="auto"/>
              <w:jc w:val="center"/>
              <w:rPr>
                <w:color w:val="000000"/>
                <w:lang w:val="kk-KZ"/>
              </w:rPr>
            </w:pPr>
            <w:r>
              <w:rPr>
                <w:color w:val="000000"/>
                <w:lang w:val="kk-KZ"/>
              </w:rPr>
              <w:t>2</w:t>
            </w:r>
          </w:p>
        </w:tc>
        <w:tc>
          <w:tcPr>
            <w:tcW w:w="6764" w:type="dxa"/>
            <w:vAlign w:val="center"/>
          </w:tcPr>
          <w:p w14:paraId="68DA75DE" w14:textId="46A4EC11" w:rsidR="009828FF" w:rsidRPr="00F35CFF" w:rsidRDefault="009828FF" w:rsidP="009828FF">
            <w:pPr>
              <w:spacing w:line="228" w:lineRule="auto"/>
              <w:jc w:val="center"/>
              <w:rPr>
                <w:color w:val="000000"/>
                <w:lang w:val="ru-RU"/>
              </w:rPr>
            </w:pPr>
            <w:r>
              <w:rPr>
                <w:color w:val="000000"/>
                <w:lang w:val="ru-RU"/>
              </w:rPr>
              <w:t>3</w:t>
            </w:r>
          </w:p>
        </w:tc>
      </w:tr>
      <w:tr w:rsidR="00A548D3" w:rsidRPr="00F35CFF" w14:paraId="01F6E7E4" w14:textId="77777777" w:rsidTr="009828FF">
        <w:trPr>
          <w:jc w:val="center"/>
        </w:trPr>
        <w:tc>
          <w:tcPr>
            <w:tcW w:w="14552" w:type="dxa"/>
            <w:gridSpan w:val="3"/>
          </w:tcPr>
          <w:p w14:paraId="4BA7DDDB" w14:textId="77777777" w:rsidR="00A548D3" w:rsidRPr="00F35CFF" w:rsidRDefault="00A548D3" w:rsidP="009828FF">
            <w:pPr>
              <w:spacing w:line="228" w:lineRule="auto"/>
              <w:jc w:val="both"/>
              <w:rPr>
                <w:i/>
                <w:color w:val="000000"/>
                <w:lang w:val="ru-RU"/>
              </w:rPr>
            </w:pPr>
            <w:r w:rsidRPr="00F35CFF">
              <w:rPr>
                <w:i/>
                <w:color w:val="000000"/>
                <w:lang w:val="ru-RU"/>
              </w:rPr>
              <w:t>Сөйлем құрылымы 1:</w:t>
            </w:r>
          </w:p>
        </w:tc>
      </w:tr>
      <w:tr w:rsidR="00A548D3" w:rsidRPr="00F35CFF" w14:paraId="178FB985" w14:textId="77777777" w:rsidTr="009828FF">
        <w:trPr>
          <w:jc w:val="center"/>
        </w:trPr>
        <w:tc>
          <w:tcPr>
            <w:tcW w:w="2968" w:type="dxa"/>
          </w:tcPr>
          <w:p w14:paraId="782AB452" w14:textId="77777777" w:rsidR="00A548D3" w:rsidRPr="00F35CFF" w:rsidRDefault="00A548D3" w:rsidP="009828FF">
            <w:pPr>
              <w:spacing w:line="228" w:lineRule="auto"/>
              <w:jc w:val="both"/>
              <w:rPr>
                <w:color w:val="000000"/>
                <w:lang w:val="ru-RU"/>
              </w:rPr>
            </w:pPr>
            <w:r w:rsidRPr="00F35CFF">
              <w:rPr>
                <w:color w:val="000000"/>
                <w:lang w:val="ru-RU"/>
              </w:rPr>
              <w:t>Бастауыш</w:t>
            </w:r>
          </w:p>
        </w:tc>
        <w:tc>
          <w:tcPr>
            <w:tcW w:w="4820" w:type="dxa"/>
          </w:tcPr>
          <w:p w14:paraId="1954AB39" w14:textId="77777777" w:rsidR="00A548D3" w:rsidRPr="00F35CFF" w:rsidRDefault="00A548D3" w:rsidP="009828FF">
            <w:pPr>
              <w:spacing w:line="228" w:lineRule="auto"/>
              <w:jc w:val="both"/>
              <w:rPr>
                <w:color w:val="000000"/>
                <w:lang w:val="ru-RU"/>
              </w:rPr>
            </w:pPr>
            <w:r w:rsidRPr="00F35CFF">
              <w:rPr>
                <w:color w:val="000000"/>
                <w:lang w:val="ru-RU"/>
              </w:rPr>
              <w:t>Затқа назар аударту үшін ашық алақанмен жасалатын ым-ишара.</w:t>
            </w:r>
          </w:p>
        </w:tc>
        <w:tc>
          <w:tcPr>
            <w:tcW w:w="6764" w:type="dxa"/>
          </w:tcPr>
          <w:p w14:paraId="603976CE" w14:textId="77777777" w:rsidR="00A548D3" w:rsidRPr="00F35CFF" w:rsidRDefault="00A548D3" w:rsidP="009828FF">
            <w:pPr>
              <w:spacing w:line="228" w:lineRule="auto"/>
              <w:jc w:val="both"/>
              <w:rPr>
                <w:color w:val="000000"/>
                <w:lang w:val="ru-RU"/>
              </w:rPr>
            </w:pPr>
            <w:r w:rsidRPr="00F35CFF">
              <w:rPr>
                <w:color w:val="000000"/>
                <w:lang w:val="ru-RU"/>
              </w:rPr>
              <w:t>Затты оң қабылдауды білдіру үшін жымию; затқа таңдану немесе қызығушылықты білдіру үшін қасты көтеру.</w:t>
            </w:r>
          </w:p>
        </w:tc>
      </w:tr>
      <w:tr w:rsidR="00A548D3" w:rsidRPr="00F35CFF" w14:paraId="71C8EADD" w14:textId="77777777" w:rsidTr="009828FF">
        <w:trPr>
          <w:jc w:val="center"/>
        </w:trPr>
        <w:tc>
          <w:tcPr>
            <w:tcW w:w="14552" w:type="dxa"/>
            <w:gridSpan w:val="3"/>
          </w:tcPr>
          <w:p w14:paraId="7FCCE061" w14:textId="77777777" w:rsidR="00A548D3" w:rsidRPr="00F35CFF" w:rsidRDefault="00A548D3" w:rsidP="009828FF">
            <w:pPr>
              <w:spacing w:line="228" w:lineRule="auto"/>
              <w:jc w:val="both"/>
              <w:rPr>
                <w:color w:val="000000"/>
                <w:lang w:val="ru-RU"/>
              </w:rPr>
            </w:pPr>
            <w:r w:rsidRPr="00F35CFF">
              <w:rPr>
                <w:i/>
                <w:color w:val="000000"/>
                <w:lang w:val="ru-RU"/>
              </w:rPr>
              <w:t>Сөйлем құрылымы 2:</w:t>
            </w:r>
          </w:p>
        </w:tc>
      </w:tr>
      <w:tr w:rsidR="00A548D3" w:rsidRPr="00F35CFF" w14:paraId="4CB66142" w14:textId="77777777" w:rsidTr="009828FF">
        <w:trPr>
          <w:jc w:val="center"/>
        </w:trPr>
        <w:tc>
          <w:tcPr>
            <w:tcW w:w="2968" w:type="dxa"/>
          </w:tcPr>
          <w:p w14:paraId="43E7036A" w14:textId="77777777" w:rsidR="00A548D3" w:rsidRPr="00F35CFF" w:rsidRDefault="00A548D3" w:rsidP="009828FF">
            <w:pPr>
              <w:spacing w:line="228" w:lineRule="auto"/>
              <w:jc w:val="both"/>
              <w:rPr>
                <w:color w:val="000000"/>
                <w:lang w:val="ru-RU"/>
              </w:rPr>
            </w:pPr>
            <w:r w:rsidRPr="00F35CFF">
              <w:rPr>
                <w:color w:val="000000"/>
                <w:lang w:val="ru-RU"/>
              </w:rPr>
              <w:t>Бастауыш</w:t>
            </w:r>
          </w:p>
        </w:tc>
        <w:tc>
          <w:tcPr>
            <w:tcW w:w="4820" w:type="dxa"/>
          </w:tcPr>
          <w:p w14:paraId="107ADF57" w14:textId="77777777" w:rsidR="00A548D3" w:rsidRPr="00F35CFF" w:rsidRDefault="00A548D3" w:rsidP="009828FF">
            <w:pPr>
              <w:spacing w:line="228" w:lineRule="auto"/>
              <w:jc w:val="both"/>
              <w:rPr>
                <w:color w:val="000000"/>
                <w:lang w:val="ru-RU"/>
              </w:rPr>
            </w:pPr>
            <w:r w:rsidRPr="00F35CFF">
              <w:rPr>
                <w:color w:val="000000"/>
                <w:lang w:val="ru-RU"/>
              </w:rPr>
              <w:t>Затты көрсету үшін екі қолмен нұсқау; тыңдаушының назарын аударту үшін оған қарай саусақпен нұсқау.</w:t>
            </w:r>
          </w:p>
        </w:tc>
        <w:tc>
          <w:tcPr>
            <w:tcW w:w="6764" w:type="dxa"/>
          </w:tcPr>
          <w:p w14:paraId="54D6BA50" w14:textId="77777777" w:rsidR="00A548D3" w:rsidRPr="00F35CFF" w:rsidRDefault="00A548D3" w:rsidP="009828FF">
            <w:pPr>
              <w:spacing w:line="228" w:lineRule="auto"/>
              <w:jc w:val="both"/>
              <w:rPr>
                <w:color w:val="000000"/>
                <w:lang w:val="ru-RU"/>
              </w:rPr>
            </w:pPr>
            <w:r w:rsidRPr="00F35CFF">
              <w:rPr>
                <w:color w:val="000000"/>
                <w:lang w:val="ru-RU"/>
              </w:rPr>
              <w:t>Затқа нұсқау кезінде тартымды бет-әлпетті сақтау.</w:t>
            </w:r>
          </w:p>
        </w:tc>
      </w:tr>
      <w:tr w:rsidR="00A548D3" w:rsidRPr="00F35CFF" w14:paraId="39BF14A7" w14:textId="77777777" w:rsidTr="009828FF">
        <w:trPr>
          <w:jc w:val="center"/>
        </w:trPr>
        <w:tc>
          <w:tcPr>
            <w:tcW w:w="2968" w:type="dxa"/>
          </w:tcPr>
          <w:p w14:paraId="0BBE04C9" w14:textId="77777777" w:rsidR="00A548D3" w:rsidRPr="00F35CFF" w:rsidRDefault="00A548D3" w:rsidP="009828FF">
            <w:pPr>
              <w:spacing w:line="228" w:lineRule="auto"/>
              <w:jc w:val="both"/>
              <w:rPr>
                <w:color w:val="000000"/>
                <w:lang w:val="ru-RU"/>
              </w:rPr>
            </w:pPr>
            <w:r w:rsidRPr="00F35CFF">
              <w:rPr>
                <w:color w:val="000000"/>
                <w:lang w:val="ru-RU"/>
              </w:rPr>
              <w:t>Баяндауыш</w:t>
            </w:r>
          </w:p>
        </w:tc>
        <w:tc>
          <w:tcPr>
            <w:tcW w:w="4820" w:type="dxa"/>
          </w:tcPr>
          <w:p w14:paraId="13CA4466" w14:textId="77777777" w:rsidR="00A548D3" w:rsidRPr="00F35CFF" w:rsidRDefault="00A548D3" w:rsidP="009828FF">
            <w:pPr>
              <w:spacing w:line="228" w:lineRule="auto"/>
              <w:jc w:val="both"/>
              <w:rPr>
                <w:color w:val="000000"/>
                <w:lang w:val="ru-RU"/>
              </w:rPr>
            </w:pPr>
            <w:r w:rsidRPr="00F35CFF">
              <w:rPr>
                <w:color w:val="000000"/>
                <w:lang w:val="ru-RU"/>
              </w:rPr>
              <w:t>Екі құрам (</w:t>
            </w:r>
            <w:r w:rsidRPr="00F35CFF">
              <w:rPr>
                <w:color w:val="000000"/>
                <w:lang w:val="kk-KZ"/>
              </w:rPr>
              <w:t>бастауыш пен баяндауыш</w:t>
            </w:r>
            <w:r w:rsidRPr="00F35CFF">
              <w:rPr>
                <w:color w:val="000000"/>
                <w:lang w:val="ru-RU"/>
              </w:rPr>
              <w:t>) арасындағы байланысты білдіру үшін қолдардың ортада тоғысатын ым-ишарасы.</w:t>
            </w:r>
          </w:p>
        </w:tc>
        <w:tc>
          <w:tcPr>
            <w:tcW w:w="6764" w:type="dxa"/>
          </w:tcPr>
          <w:p w14:paraId="51AECB6E" w14:textId="77777777" w:rsidR="00A548D3" w:rsidRPr="00F35CFF" w:rsidRDefault="00A548D3" w:rsidP="009828FF">
            <w:pPr>
              <w:spacing w:line="228" w:lineRule="auto"/>
              <w:jc w:val="both"/>
              <w:rPr>
                <w:color w:val="000000"/>
                <w:lang w:val="ru-RU"/>
              </w:rPr>
            </w:pPr>
            <w:r w:rsidRPr="00F35CFF">
              <w:rPr>
                <w:color w:val="000000"/>
                <w:lang w:val="ru-RU"/>
              </w:rPr>
              <w:t>Бастауыш пен баяндауыштың арасындағы байланысты білдіру үшін жеңіл жымию немесе бас изеу.</w:t>
            </w:r>
          </w:p>
        </w:tc>
      </w:tr>
      <w:tr w:rsidR="00A548D3" w:rsidRPr="00F35CFF" w14:paraId="689D670C" w14:textId="77777777" w:rsidTr="009828FF">
        <w:trPr>
          <w:jc w:val="center"/>
        </w:trPr>
        <w:tc>
          <w:tcPr>
            <w:tcW w:w="14552" w:type="dxa"/>
            <w:gridSpan w:val="3"/>
          </w:tcPr>
          <w:p w14:paraId="72880E66" w14:textId="77777777" w:rsidR="00A548D3" w:rsidRPr="00F35CFF" w:rsidRDefault="00A548D3" w:rsidP="009828FF">
            <w:pPr>
              <w:spacing w:line="228" w:lineRule="auto"/>
              <w:jc w:val="both"/>
              <w:rPr>
                <w:color w:val="000000"/>
                <w:lang w:val="ru-RU"/>
              </w:rPr>
            </w:pPr>
            <w:r w:rsidRPr="00F35CFF">
              <w:rPr>
                <w:i/>
                <w:color w:val="000000"/>
                <w:lang w:val="ru-RU"/>
              </w:rPr>
              <w:t>Сөйлем құрылымы 3:</w:t>
            </w:r>
          </w:p>
        </w:tc>
      </w:tr>
      <w:tr w:rsidR="00A548D3" w:rsidRPr="00F35CFF" w14:paraId="480C2FE6" w14:textId="77777777" w:rsidTr="009828FF">
        <w:trPr>
          <w:jc w:val="center"/>
        </w:trPr>
        <w:tc>
          <w:tcPr>
            <w:tcW w:w="2968" w:type="dxa"/>
          </w:tcPr>
          <w:p w14:paraId="79872B45" w14:textId="77777777" w:rsidR="00A548D3" w:rsidRPr="00F35CFF" w:rsidRDefault="00A548D3" w:rsidP="009828FF">
            <w:pPr>
              <w:spacing w:line="228" w:lineRule="auto"/>
              <w:jc w:val="both"/>
              <w:rPr>
                <w:color w:val="000000"/>
                <w:lang w:val="ru-RU"/>
              </w:rPr>
            </w:pPr>
            <w:r w:rsidRPr="00F35CFF">
              <w:rPr>
                <w:color w:val="000000"/>
                <w:lang w:val="ru-RU"/>
              </w:rPr>
              <w:t>Бастауыш</w:t>
            </w:r>
          </w:p>
        </w:tc>
        <w:tc>
          <w:tcPr>
            <w:tcW w:w="4820" w:type="dxa"/>
          </w:tcPr>
          <w:p w14:paraId="5193F631" w14:textId="77777777" w:rsidR="00A548D3" w:rsidRPr="00F35CFF" w:rsidRDefault="00A548D3" w:rsidP="009828FF">
            <w:pPr>
              <w:spacing w:line="228" w:lineRule="auto"/>
              <w:jc w:val="both"/>
              <w:rPr>
                <w:color w:val="000000"/>
                <w:lang w:val="ru-RU"/>
              </w:rPr>
            </w:pPr>
            <w:r w:rsidRPr="00F35CFF">
              <w:rPr>
                <w:color w:val="000000"/>
                <w:lang w:val="ru-RU"/>
              </w:rPr>
              <w:t>Бастауыштың бар екенін айқындау үшін оған қараған ашық алақан. Осыны ескере отырып, оң қолдың ашық алақанымен оңға қарай нұсқау</w:t>
            </w:r>
          </w:p>
        </w:tc>
        <w:tc>
          <w:tcPr>
            <w:tcW w:w="6764" w:type="dxa"/>
          </w:tcPr>
          <w:p w14:paraId="3458A705" w14:textId="77777777" w:rsidR="00A548D3" w:rsidRPr="00F35CFF" w:rsidRDefault="00A548D3" w:rsidP="009828FF">
            <w:pPr>
              <w:spacing w:line="228" w:lineRule="auto"/>
              <w:jc w:val="both"/>
              <w:rPr>
                <w:color w:val="000000"/>
                <w:lang w:val="ru-RU"/>
              </w:rPr>
            </w:pPr>
            <w:r w:rsidRPr="00F35CFF">
              <w:rPr>
                <w:color w:val="000000"/>
                <w:lang w:val="ru-RU"/>
              </w:rPr>
              <w:t>Тақырыптың маңыздылығын немесе өзектілігін білдіру үшін нәзік бет-әлпет қимылдарын қолдану. Маңдайды сәл шытынау және ерінді жиырып сөйлеу: осындай ұсақ ым-ишаралар белгілі бір алаңдаушылықты немесе күмәнді білдіріп, талқыланып отырған тақырыптың маңызын айқындайды және көрерменнің қызығушылығын оятады.</w:t>
            </w:r>
          </w:p>
        </w:tc>
      </w:tr>
      <w:tr w:rsidR="00A548D3" w:rsidRPr="00F35CFF" w14:paraId="5EEEEAA4" w14:textId="77777777" w:rsidTr="009828FF">
        <w:trPr>
          <w:jc w:val="center"/>
        </w:trPr>
        <w:tc>
          <w:tcPr>
            <w:tcW w:w="2968" w:type="dxa"/>
          </w:tcPr>
          <w:p w14:paraId="16967687" w14:textId="77777777" w:rsidR="00A548D3" w:rsidRPr="00F35CFF" w:rsidRDefault="00A548D3" w:rsidP="009828FF">
            <w:pPr>
              <w:spacing w:line="228" w:lineRule="auto"/>
              <w:jc w:val="both"/>
              <w:rPr>
                <w:color w:val="000000"/>
                <w:lang w:val="ru-RU"/>
              </w:rPr>
            </w:pPr>
            <w:r w:rsidRPr="00F35CFF">
              <w:rPr>
                <w:color w:val="000000"/>
                <w:lang w:val="ru-RU"/>
              </w:rPr>
              <w:t>Толықтауыш</w:t>
            </w:r>
          </w:p>
        </w:tc>
        <w:tc>
          <w:tcPr>
            <w:tcW w:w="4820" w:type="dxa"/>
          </w:tcPr>
          <w:p w14:paraId="254DE911" w14:textId="77777777" w:rsidR="00A548D3" w:rsidRPr="00F35CFF" w:rsidRDefault="00A548D3" w:rsidP="009828FF">
            <w:pPr>
              <w:spacing w:line="228" w:lineRule="auto"/>
              <w:jc w:val="both"/>
              <w:rPr>
                <w:color w:val="000000"/>
                <w:lang w:val="ru-RU"/>
              </w:rPr>
            </w:pPr>
            <w:r w:rsidRPr="00F35CFF">
              <w:rPr>
                <w:color w:val="000000"/>
                <w:lang w:val="ru-RU"/>
              </w:rPr>
              <w:t>Оң қолдың ашық алақанымен көрсетілген бағытты ұстау. Бұл сөйлемдегі затты көз алдына елестетуге көмектеседі</w:t>
            </w:r>
          </w:p>
        </w:tc>
        <w:tc>
          <w:tcPr>
            <w:tcW w:w="6764" w:type="dxa"/>
          </w:tcPr>
          <w:p w14:paraId="38F30AB7" w14:textId="77777777" w:rsidR="00A548D3" w:rsidRPr="00F35CFF" w:rsidRDefault="00A548D3" w:rsidP="009828FF">
            <w:pPr>
              <w:spacing w:line="228" w:lineRule="auto"/>
              <w:jc w:val="both"/>
              <w:rPr>
                <w:color w:val="000000"/>
                <w:lang w:val="ru-RU"/>
              </w:rPr>
            </w:pPr>
            <w:r w:rsidRPr="00F35CFF">
              <w:rPr>
                <w:color w:val="000000"/>
                <w:lang w:val="ru-RU"/>
              </w:rPr>
              <w:t>Заттың маңызын жеткізу үшін көзқарас пен бет-әлпет қимылдарын қолдану. Жымию мен иекті көтеру арқылы оның маңыздылығы мен кейіпкер өміріне қосқан үлесін айқындау.</w:t>
            </w:r>
          </w:p>
        </w:tc>
      </w:tr>
      <w:tr w:rsidR="00A548D3" w:rsidRPr="00F35CFF" w14:paraId="71930C14" w14:textId="77777777" w:rsidTr="009828FF">
        <w:trPr>
          <w:jc w:val="center"/>
        </w:trPr>
        <w:tc>
          <w:tcPr>
            <w:tcW w:w="2968" w:type="dxa"/>
            <w:tcBorders>
              <w:bottom w:val="nil"/>
            </w:tcBorders>
          </w:tcPr>
          <w:p w14:paraId="0EAC7F75" w14:textId="77777777" w:rsidR="00A548D3" w:rsidRPr="00F35CFF" w:rsidRDefault="00A548D3" w:rsidP="009828FF">
            <w:pPr>
              <w:spacing w:line="228" w:lineRule="auto"/>
              <w:jc w:val="both"/>
              <w:rPr>
                <w:color w:val="000000"/>
                <w:lang w:val="ru-RU"/>
              </w:rPr>
            </w:pPr>
            <w:r w:rsidRPr="00F35CFF">
              <w:rPr>
                <w:color w:val="000000"/>
                <w:lang w:val="ru-RU"/>
              </w:rPr>
              <w:t>Баяндауыш</w:t>
            </w:r>
          </w:p>
        </w:tc>
        <w:tc>
          <w:tcPr>
            <w:tcW w:w="4820" w:type="dxa"/>
            <w:tcBorders>
              <w:bottom w:val="nil"/>
            </w:tcBorders>
          </w:tcPr>
          <w:p w14:paraId="0AA251DF" w14:textId="77777777" w:rsidR="00A548D3" w:rsidRPr="00F35CFF" w:rsidRDefault="00A548D3" w:rsidP="009828FF">
            <w:pPr>
              <w:spacing w:line="228" w:lineRule="auto"/>
              <w:jc w:val="both"/>
              <w:rPr>
                <w:color w:val="000000"/>
                <w:lang w:val="ru-RU"/>
              </w:rPr>
            </w:pPr>
            <w:r w:rsidRPr="00F35CFF">
              <w:rPr>
                <w:color w:val="000000"/>
                <w:lang w:val="ru-RU"/>
              </w:rPr>
              <w:t>Баяндауыштағы қимыл немесе етістікті бейнелеу үшін динамикалық қол қимылдарын қолдану (оң қолдың ашық алақанын солға қаратып, көрсетілген бағытқа қарай қозғалу). Бұл баяндауышпен байланысты қимылды еліктеуді қамтуы мүмкін.</w:t>
            </w:r>
          </w:p>
        </w:tc>
        <w:tc>
          <w:tcPr>
            <w:tcW w:w="6764" w:type="dxa"/>
            <w:tcBorders>
              <w:bottom w:val="nil"/>
            </w:tcBorders>
          </w:tcPr>
          <w:p w14:paraId="102B8B7E" w14:textId="77777777" w:rsidR="00A548D3" w:rsidRPr="00F35CFF" w:rsidRDefault="00A548D3" w:rsidP="009828FF">
            <w:pPr>
              <w:spacing w:line="228" w:lineRule="auto"/>
              <w:jc w:val="both"/>
              <w:rPr>
                <w:color w:val="000000"/>
                <w:lang w:val="ru-RU"/>
              </w:rPr>
            </w:pPr>
            <w:r w:rsidRPr="00F35CFF">
              <w:rPr>
                <w:color w:val="000000"/>
                <w:lang w:val="ru-RU"/>
              </w:rPr>
              <w:t>Баяндауышты сипаттағанда табандылық пен ниетті білдіру: тура қарап, айқын әрі сенімді көзқарас таныту, қас сәл түюлі болуы мүмкін, ал ауыз жеңіл жымиып немесе сәл ширығып ашылуы мүмкін. Мұндай бет-әлпет табандылық пен шешімділікті айқындайды.</w:t>
            </w:r>
          </w:p>
        </w:tc>
      </w:tr>
      <w:tr w:rsidR="009828FF" w:rsidRPr="00F35CFF" w14:paraId="3119231D" w14:textId="77777777" w:rsidTr="009828FF">
        <w:trPr>
          <w:jc w:val="center"/>
        </w:trPr>
        <w:tc>
          <w:tcPr>
            <w:tcW w:w="14552" w:type="dxa"/>
            <w:gridSpan w:val="3"/>
            <w:tcBorders>
              <w:top w:val="nil"/>
              <w:left w:val="nil"/>
              <w:right w:val="nil"/>
            </w:tcBorders>
            <w:vAlign w:val="center"/>
          </w:tcPr>
          <w:p w14:paraId="3B4785C8" w14:textId="41E42EE2" w:rsidR="009828FF" w:rsidRPr="009828FF" w:rsidRDefault="009828FF" w:rsidP="009828FF">
            <w:pPr>
              <w:spacing w:line="228" w:lineRule="auto"/>
              <w:ind w:hanging="89"/>
              <w:jc w:val="both"/>
              <w:rPr>
                <w:color w:val="000000"/>
                <w:sz w:val="28"/>
                <w:szCs w:val="28"/>
                <w:lang w:val="ru-RU"/>
              </w:rPr>
            </w:pPr>
            <w:r w:rsidRPr="009828FF">
              <w:rPr>
                <w:color w:val="000000"/>
                <w:sz w:val="28"/>
                <w:szCs w:val="28"/>
                <w:lang w:val="ru-RU"/>
              </w:rPr>
              <w:t>Ә.1-кестенің жалғасы</w:t>
            </w:r>
          </w:p>
          <w:p w14:paraId="2E9F51FD" w14:textId="77777777" w:rsidR="009828FF" w:rsidRPr="009828FF" w:rsidRDefault="009828FF" w:rsidP="009828FF">
            <w:pPr>
              <w:spacing w:line="228" w:lineRule="auto"/>
              <w:ind w:hanging="89"/>
              <w:jc w:val="both"/>
              <w:rPr>
                <w:color w:val="000000"/>
                <w:sz w:val="16"/>
                <w:szCs w:val="16"/>
                <w:lang w:val="ru-RU"/>
              </w:rPr>
            </w:pPr>
          </w:p>
        </w:tc>
      </w:tr>
      <w:tr w:rsidR="009828FF" w:rsidRPr="00F35CFF" w14:paraId="7F3BC7D5" w14:textId="77777777" w:rsidTr="00FD481E">
        <w:trPr>
          <w:jc w:val="center"/>
        </w:trPr>
        <w:tc>
          <w:tcPr>
            <w:tcW w:w="2968" w:type="dxa"/>
            <w:vAlign w:val="center"/>
          </w:tcPr>
          <w:p w14:paraId="53D9D9CA" w14:textId="77777777" w:rsidR="009828FF" w:rsidRPr="00F35CFF" w:rsidRDefault="009828FF" w:rsidP="00FD481E">
            <w:pPr>
              <w:spacing w:line="228" w:lineRule="auto"/>
              <w:jc w:val="center"/>
              <w:rPr>
                <w:color w:val="000000"/>
                <w:lang w:val="ru-RU"/>
              </w:rPr>
            </w:pPr>
            <w:r>
              <w:rPr>
                <w:color w:val="000000"/>
                <w:lang w:val="ru-RU"/>
              </w:rPr>
              <w:t>1</w:t>
            </w:r>
          </w:p>
        </w:tc>
        <w:tc>
          <w:tcPr>
            <w:tcW w:w="4820" w:type="dxa"/>
            <w:vAlign w:val="center"/>
          </w:tcPr>
          <w:p w14:paraId="6784FCFD" w14:textId="77777777" w:rsidR="009828FF" w:rsidRPr="00F35CFF" w:rsidRDefault="009828FF" w:rsidP="00FD481E">
            <w:pPr>
              <w:spacing w:line="228" w:lineRule="auto"/>
              <w:jc w:val="center"/>
              <w:rPr>
                <w:color w:val="000000"/>
                <w:lang w:val="kk-KZ"/>
              </w:rPr>
            </w:pPr>
            <w:r>
              <w:rPr>
                <w:color w:val="000000"/>
                <w:lang w:val="kk-KZ"/>
              </w:rPr>
              <w:t>2</w:t>
            </w:r>
          </w:p>
        </w:tc>
        <w:tc>
          <w:tcPr>
            <w:tcW w:w="6764" w:type="dxa"/>
            <w:vAlign w:val="center"/>
          </w:tcPr>
          <w:p w14:paraId="73EA513F" w14:textId="77777777" w:rsidR="009828FF" w:rsidRPr="00F35CFF" w:rsidRDefault="009828FF" w:rsidP="00FD481E">
            <w:pPr>
              <w:spacing w:line="228" w:lineRule="auto"/>
              <w:jc w:val="center"/>
              <w:rPr>
                <w:color w:val="000000"/>
                <w:lang w:val="ru-RU"/>
              </w:rPr>
            </w:pPr>
            <w:r>
              <w:rPr>
                <w:color w:val="000000"/>
                <w:lang w:val="ru-RU"/>
              </w:rPr>
              <w:t>3</w:t>
            </w:r>
          </w:p>
        </w:tc>
      </w:tr>
      <w:tr w:rsidR="00A548D3" w:rsidRPr="00F35CFF" w14:paraId="00079D1F" w14:textId="77777777" w:rsidTr="009828FF">
        <w:trPr>
          <w:jc w:val="center"/>
        </w:trPr>
        <w:tc>
          <w:tcPr>
            <w:tcW w:w="14552" w:type="dxa"/>
            <w:gridSpan w:val="3"/>
          </w:tcPr>
          <w:p w14:paraId="31435B05" w14:textId="77777777" w:rsidR="00A548D3" w:rsidRPr="00F35CFF" w:rsidRDefault="00A548D3" w:rsidP="00092561">
            <w:pPr>
              <w:jc w:val="both"/>
              <w:rPr>
                <w:color w:val="000000"/>
                <w:lang w:val="ru-RU"/>
              </w:rPr>
            </w:pPr>
            <w:r w:rsidRPr="00F35CFF">
              <w:rPr>
                <w:i/>
                <w:color w:val="000000"/>
                <w:lang w:val="ru-RU"/>
              </w:rPr>
              <w:t>Сөйлем құрылымы 4:</w:t>
            </w:r>
          </w:p>
        </w:tc>
      </w:tr>
      <w:tr w:rsidR="00A548D3" w:rsidRPr="00F35CFF" w14:paraId="69BA317D" w14:textId="77777777" w:rsidTr="009828FF">
        <w:trPr>
          <w:jc w:val="center"/>
        </w:trPr>
        <w:tc>
          <w:tcPr>
            <w:tcW w:w="2968" w:type="dxa"/>
          </w:tcPr>
          <w:p w14:paraId="3F235A9F" w14:textId="77777777" w:rsidR="00A548D3" w:rsidRPr="00F35CFF" w:rsidRDefault="00A548D3" w:rsidP="00092561">
            <w:pPr>
              <w:jc w:val="both"/>
              <w:rPr>
                <w:color w:val="000000"/>
                <w:lang w:val="ru-RU"/>
              </w:rPr>
            </w:pPr>
            <w:r w:rsidRPr="00F35CFF">
              <w:rPr>
                <w:color w:val="000000"/>
                <w:lang w:val="ru-RU"/>
              </w:rPr>
              <w:t>Бастауыш</w:t>
            </w:r>
          </w:p>
        </w:tc>
        <w:tc>
          <w:tcPr>
            <w:tcW w:w="4820" w:type="dxa"/>
          </w:tcPr>
          <w:p w14:paraId="4A584D9E" w14:textId="77777777" w:rsidR="00A548D3" w:rsidRPr="00F35CFF" w:rsidRDefault="00A548D3" w:rsidP="00092561">
            <w:pPr>
              <w:jc w:val="both"/>
              <w:rPr>
                <w:color w:val="000000"/>
                <w:lang w:val="ru-RU"/>
              </w:rPr>
            </w:pPr>
            <w:r w:rsidRPr="00F35CFF">
              <w:rPr>
                <w:color w:val="000000"/>
                <w:lang w:val="ru-RU"/>
              </w:rPr>
              <w:t>Бұл сөйлем құрылымындағы бастауыштар көбінесе тірі жандарды білдіретін зат есімдер болғандықтан, аватардың қолдарын пайдаланып, оң қолының саусағымен шеңбер сызу арқылы адамды бейнелейтін пішін жасау.</w:t>
            </w:r>
          </w:p>
        </w:tc>
        <w:tc>
          <w:tcPr>
            <w:tcW w:w="6764" w:type="dxa"/>
          </w:tcPr>
          <w:p w14:paraId="38A6954B" w14:textId="77777777" w:rsidR="00A548D3" w:rsidRPr="00F35CFF" w:rsidRDefault="00A548D3" w:rsidP="00092561">
            <w:pPr>
              <w:jc w:val="both"/>
              <w:rPr>
                <w:color w:val="000000"/>
                <w:lang w:val="ru-RU"/>
              </w:rPr>
            </w:pPr>
            <w:r w:rsidRPr="00F35CFF">
              <w:rPr>
                <w:color w:val="000000"/>
                <w:lang w:val="ru-RU"/>
              </w:rPr>
              <w:t>Ерінді сәл жымқырып сөйлеу талқыланып отырған тақырыптың маңыздылығы мен салмақтылығын білдіруі мүмкін. Сондай-ақ бұл әңгімеге немесе пікірталасқа дайындықтың белгісі бола алады.</w:t>
            </w:r>
          </w:p>
        </w:tc>
      </w:tr>
      <w:tr w:rsidR="00A548D3" w:rsidRPr="00F35CFF" w14:paraId="3462EA30" w14:textId="77777777" w:rsidTr="009828FF">
        <w:trPr>
          <w:jc w:val="center"/>
        </w:trPr>
        <w:tc>
          <w:tcPr>
            <w:tcW w:w="2968" w:type="dxa"/>
          </w:tcPr>
          <w:p w14:paraId="2709810C" w14:textId="77777777" w:rsidR="00A548D3" w:rsidRPr="00F35CFF" w:rsidRDefault="00A548D3" w:rsidP="00092561">
            <w:pPr>
              <w:jc w:val="both"/>
              <w:rPr>
                <w:color w:val="000000"/>
                <w:lang w:val="ru-RU"/>
              </w:rPr>
            </w:pPr>
            <w:r w:rsidRPr="00F35CFF">
              <w:rPr>
                <w:color w:val="000000"/>
                <w:lang w:val="ru-RU"/>
              </w:rPr>
              <w:t>Пысықтауыш</w:t>
            </w:r>
          </w:p>
        </w:tc>
        <w:tc>
          <w:tcPr>
            <w:tcW w:w="4820" w:type="dxa"/>
          </w:tcPr>
          <w:p w14:paraId="32A86DC5" w14:textId="77777777" w:rsidR="00A548D3" w:rsidRPr="00F35CFF" w:rsidRDefault="00A548D3" w:rsidP="00092561">
            <w:pPr>
              <w:jc w:val="both"/>
              <w:rPr>
                <w:color w:val="000000"/>
                <w:lang w:val="ru-RU"/>
              </w:rPr>
            </w:pPr>
            <w:r w:rsidRPr="00F35CFF">
              <w:rPr>
                <w:color w:val="000000"/>
                <w:lang w:val="ru-RU"/>
              </w:rPr>
              <w:t>Оң қолдың саусағымен шеңберді нұсқап, оң жақтан сыртқа қарай көрсету арқылы әрекет болып жатқан кеңістікті немесе орынды білдіру.</w:t>
            </w:r>
          </w:p>
        </w:tc>
        <w:tc>
          <w:tcPr>
            <w:tcW w:w="6764" w:type="dxa"/>
          </w:tcPr>
          <w:p w14:paraId="0287F231" w14:textId="77777777" w:rsidR="00A548D3" w:rsidRPr="00F35CFF" w:rsidRDefault="00A548D3" w:rsidP="00092561">
            <w:pPr>
              <w:jc w:val="both"/>
              <w:rPr>
                <w:color w:val="000000"/>
                <w:lang w:val="ru-RU"/>
              </w:rPr>
            </w:pPr>
            <w:r w:rsidRPr="00F35CFF">
              <w:rPr>
                <w:color w:val="000000"/>
                <w:lang w:val="ru-RU"/>
              </w:rPr>
              <w:t>Қастың көтеріліп, көздің кең ашылуы. Бұл қимыл болып жатқан жағдайға деген таңдану мен таңқалысты білдіруі мүмкін.</w:t>
            </w:r>
          </w:p>
        </w:tc>
      </w:tr>
      <w:tr w:rsidR="00A548D3" w:rsidRPr="00F35CFF" w14:paraId="13A2987D" w14:textId="77777777" w:rsidTr="009828FF">
        <w:trPr>
          <w:jc w:val="center"/>
        </w:trPr>
        <w:tc>
          <w:tcPr>
            <w:tcW w:w="2968" w:type="dxa"/>
          </w:tcPr>
          <w:p w14:paraId="51BF099B" w14:textId="77777777" w:rsidR="00A548D3" w:rsidRPr="00F35CFF" w:rsidRDefault="00A548D3" w:rsidP="00092561">
            <w:pPr>
              <w:jc w:val="both"/>
              <w:rPr>
                <w:color w:val="000000"/>
                <w:lang w:val="ru-RU"/>
              </w:rPr>
            </w:pPr>
            <w:r w:rsidRPr="00F35CFF">
              <w:rPr>
                <w:color w:val="000000"/>
                <w:lang w:val="ru-RU"/>
              </w:rPr>
              <w:t>Баяндауыш</w:t>
            </w:r>
          </w:p>
        </w:tc>
        <w:tc>
          <w:tcPr>
            <w:tcW w:w="4820" w:type="dxa"/>
          </w:tcPr>
          <w:p w14:paraId="28E06BCE" w14:textId="77777777" w:rsidR="00A548D3" w:rsidRPr="00F35CFF" w:rsidRDefault="00A548D3" w:rsidP="00092561">
            <w:pPr>
              <w:jc w:val="both"/>
              <w:rPr>
                <w:color w:val="000000"/>
                <w:lang w:val="ru-RU"/>
              </w:rPr>
            </w:pPr>
            <w:r w:rsidRPr="00F35CFF">
              <w:rPr>
                <w:color w:val="000000"/>
                <w:lang w:val="ru-RU"/>
              </w:rPr>
              <w:t>Әрекетті (етістікті) білдіру үшін қолдың немесе саусақтардың кең қимылдарын қолдану — оң жаққа қарай нұсқап, оң қолды сыртқа қарай төмен түсіру.</w:t>
            </w:r>
          </w:p>
        </w:tc>
        <w:tc>
          <w:tcPr>
            <w:tcW w:w="6764" w:type="dxa"/>
          </w:tcPr>
          <w:p w14:paraId="44949846" w14:textId="77777777" w:rsidR="00A548D3" w:rsidRPr="00F35CFF" w:rsidRDefault="00A548D3" w:rsidP="00092561">
            <w:pPr>
              <w:jc w:val="both"/>
              <w:rPr>
                <w:color w:val="000000"/>
                <w:lang w:val="ru-RU"/>
              </w:rPr>
            </w:pPr>
            <w:r w:rsidRPr="00F35CFF">
              <w:rPr>
                <w:color w:val="000000"/>
                <w:lang w:val="ru-RU"/>
              </w:rPr>
              <w:t>Қасты сәл көтеріп, көзді үлкейту арқылы әрекетке деген таңқалысты немесе қызығушылықты білдіру.</w:t>
            </w:r>
          </w:p>
        </w:tc>
      </w:tr>
      <w:tr w:rsidR="00A548D3" w:rsidRPr="00F35CFF" w14:paraId="7D8CDB99" w14:textId="77777777" w:rsidTr="009828FF">
        <w:trPr>
          <w:jc w:val="center"/>
        </w:trPr>
        <w:tc>
          <w:tcPr>
            <w:tcW w:w="14552" w:type="dxa"/>
            <w:gridSpan w:val="3"/>
          </w:tcPr>
          <w:p w14:paraId="5FC0ABD4" w14:textId="77777777" w:rsidR="00A548D3" w:rsidRPr="00F35CFF" w:rsidRDefault="00A548D3" w:rsidP="00092561">
            <w:pPr>
              <w:jc w:val="both"/>
              <w:rPr>
                <w:color w:val="000000"/>
                <w:lang w:val="ru-RU"/>
              </w:rPr>
            </w:pPr>
            <w:r w:rsidRPr="00F35CFF">
              <w:rPr>
                <w:i/>
                <w:color w:val="000000"/>
                <w:lang w:val="ru-RU"/>
              </w:rPr>
              <w:t>Сөйлем құрылымы 5:</w:t>
            </w:r>
          </w:p>
        </w:tc>
      </w:tr>
      <w:tr w:rsidR="00A548D3" w:rsidRPr="00F35CFF" w14:paraId="2732D2E0" w14:textId="77777777" w:rsidTr="009828FF">
        <w:trPr>
          <w:jc w:val="center"/>
        </w:trPr>
        <w:tc>
          <w:tcPr>
            <w:tcW w:w="2968" w:type="dxa"/>
          </w:tcPr>
          <w:p w14:paraId="1FD178E4" w14:textId="77777777" w:rsidR="00A548D3" w:rsidRPr="00F35CFF" w:rsidRDefault="00A548D3" w:rsidP="00092561">
            <w:pPr>
              <w:jc w:val="both"/>
              <w:rPr>
                <w:color w:val="000000"/>
                <w:lang w:val="ru-RU"/>
              </w:rPr>
            </w:pPr>
            <w:r w:rsidRPr="00F35CFF">
              <w:rPr>
                <w:color w:val="000000"/>
                <w:lang w:val="ru-RU"/>
              </w:rPr>
              <w:t>Бастауыш</w:t>
            </w:r>
          </w:p>
        </w:tc>
        <w:tc>
          <w:tcPr>
            <w:tcW w:w="4820" w:type="dxa"/>
          </w:tcPr>
          <w:p w14:paraId="4217837E" w14:textId="77777777" w:rsidR="00A548D3" w:rsidRPr="00F35CFF" w:rsidRDefault="00A548D3" w:rsidP="00092561">
            <w:pPr>
              <w:jc w:val="both"/>
              <w:rPr>
                <w:color w:val="000000"/>
                <w:lang w:val="ru-RU"/>
              </w:rPr>
            </w:pPr>
            <w:r w:rsidRPr="00F35CFF">
              <w:rPr>
                <w:color w:val="000000"/>
                <w:lang w:val="ru-RU"/>
              </w:rPr>
              <w:t>Сол қолдың ашық алақанымен сол жаққа нұсқау. Затқа қарай бағыттап, оның бар екенін айқындау.</w:t>
            </w:r>
          </w:p>
        </w:tc>
        <w:tc>
          <w:tcPr>
            <w:tcW w:w="6764" w:type="dxa"/>
          </w:tcPr>
          <w:p w14:paraId="1B1C4940" w14:textId="77777777" w:rsidR="00A548D3" w:rsidRPr="00F35CFF" w:rsidRDefault="00A548D3" w:rsidP="00092561">
            <w:pPr>
              <w:jc w:val="both"/>
              <w:rPr>
                <w:color w:val="000000"/>
                <w:lang w:val="ru-RU"/>
              </w:rPr>
            </w:pPr>
            <w:r w:rsidRPr="00F35CFF">
              <w:rPr>
                <w:color w:val="000000"/>
                <w:lang w:val="ru-RU"/>
              </w:rPr>
              <w:t>Қасты көтеру тақырыпқа деген қызығушылық пен назарды күшейтеді.</w:t>
            </w:r>
          </w:p>
        </w:tc>
      </w:tr>
      <w:tr w:rsidR="00A548D3" w:rsidRPr="00F35CFF" w14:paraId="6D07110B" w14:textId="77777777" w:rsidTr="009828FF">
        <w:trPr>
          <w:jc w:val="center"/>
        </w:trPr>
        <w:tc>
          <w:tcPr>
            <w:tcW w:w="2968" w:type="dxa"/>
          </w:tcPr>
          <w:p w14:paraId="63D09ECF" w14:textId="77777777" w:rsidR="00A548D3" w:rsidRPr="00F35CFF" w:rsidRDefault="00A548D3" w:rsidP="00092561">
            <w:pPr>
              <w:jc w:val="both"/>
              <w:rPr>
                <w:color w:val="000000"/>
                <w:lang w:val="ru-RU"/>
              </w:rPr>
            </w:pPr>
            <w:r w:rsidRPr="00F35CFF">
              <w:rPr>
                <w:color w:val="000000"/>
                <w:lang w:val="ru-RU"/>
              </w:rPr>
              <w:t>Толықтауыш</w:t>
            </w:r>
          </w:p>
        </w:tc>
        <w:tc>
          <w:tcPr>
            <w:tcW w:w="4820" w:type="dxa"/>
          </w:tcPr>
          <w:p w14:paraId="55695752" w14:textId="77777777" w:rsidR="00A548D3" w:rsidRPr="00F35CFF" w:rsidRDefault="00A548D3" w:rsidP="00092561">
            <w:pPr>
              <w:jc w:val="both"/>
              <w:rPr>
                <w:color w:val="000000"/>
                <w:lang w:val="ru-RU"/>
              </w:rPr>
            </w:pPr>
            <w:r w:rsidRPr="00F35CFF">
              <w:rPr>
                <w:color w:val="000000"/>
                <w:lang w:val="ru-RU"/>
              </w:rPr>
              <w:t>Сол қолдың ашық алақанымен көрсетілген бағытты сақтау. Бұл сөйлемдегі затты көз алдына елестетуге көмектеседі.</w:t>
            </w:r>
          </w:p>
        </w:tc>
        <w:tc>
          <w:tcPr>
            <w:tcW w:w="6764" w:type="dxa"/>
          </w:tcPr>
          <w:p w14:paraId="4547C2C0" w14:textId="77777777" w:rsidR="00A548D3" w:rsidRPr="00F35CFF" w:rsidRDefault="00A548D3" w:rsidP="00092561">
            <w:pPr>
              <w:jc w:val="both"/>
              <w:rPr>
                <w:color w:val="000000"/>
                <w:lang w:val="ru-RU"/>
              </w:rPr>
            </w:pPr>
            <w:r w:rsidRPr="00F35CFF">
              <w:rPr>
                <w:color w:val="000000"/>
                <w:lang w:val="ru-RU"/>
              </w:rPr>
              <w:t>Аватардың көзін кең ашып, назарын затқа қадап ұстауы оның мағынасына деген құрметі мен қызығушылығын білдіре алады.</w:t>
            </w:r>
          </w:p>
        </w:tc>
      </w:tr>
      <w:tr w:rsidR="00A548D3" w:rsidRPr="00F35CFF" w14:paraId="312C0BE9" w14:textId="77777777" w:rsidTr="009828FF">
        <w:trPr>
          <w:jc w:val="center"/>
        </w:trPr>
        <w:tc>
          <w:tcPr>
            <w:tcW w:w="2968" w:type="dxa"/>
            <w:tcBorders>
              <w:bottom w:val="single" w:sz="4" w:space="0" w:color="auto"/>
            </w:tcBorders>
          </w:tcPr>
          <w:p w14:paraId="4325D645" w14:textId="77777777" w:rsidR="00A548D3" w:rsidRPr="00F35CFF" w:rsidRDefault="00A548D3" w:rsidP="00092561">
            <w:pPr>
              <w:jc w:val="both"/>
              <w:rPr>
                <w:color w:val="000000"/>
                <w:lang w:val="ru-RU"/>
              </w:rPr>
            </w:pPr>
            <w:r w:rsidRPr="00F35CFF">
              <w:rPr>
                <w:color w:val="000000"/>
                <w:lang w:val="ru-RU"/>
              </w:rPr>
              <w:t>Пысықтауыш</w:t>
            </w:r>
          </w:p>
        </w:tc>
        <w:tc>
          <w:tcPr>
            <w:tcW w:w="4820" w:type="dxa"/>
            <w:tcBorders>
              <w:bottom w:val="single" w:sz="4" w:space="0" w:color="auto"/>
            </w:tcBorders>
          </w:tcPr>
          <w:p w14:paraId="1D99F7E6" w14:textId="77777777" w:rsidR="00A548D3" w:rsidRPr="00F35CFF" w:rsidRDefault="00A548D3" w:rsidP="00092561">
            <w:pPr>
              <w:jc w:val="both"/>
              <w:rPr>
                <w:color w:val="000000"/>
                <w:lang w:val="ru-RU"/>
              </w:rPr>
            </w:pPr>
            <w:r w:rsidRPr="00F35CFF">
              <w:rPr>
                <w:color w:val="000000"/>
                <w:lang w:val="ru-RU"/>
              </w:rPr>
              <w:t>Сөйлемнің бұл бөлігінде көбіне әрекеттің табиғаты мен себебі берілетіндіктен, сол қолдың ашық алақанымен сыртқа қарай нұсқау.</w:t>
            </w:r>
          </w:p>
        </w:tc>
        <w:tc>
          <w:tcPr>
            <w:tcW w:w="6764" w:type="dxa"/>
            <w:tcBorders>
              <w:bottom w:val="single" w:sz="4" w:space="0" w:color="auto"/>
            </w:tcBorders>
          </w:tcPr>
          <w:p w14:paraId="36C7FC6F" w14:textId="77777777" w:rsidR="00A548D3" w:rsidRPr="00F35CFF" w:rsidRDefault="00A548D3" w:rsidP="00092561">
            <w:pPr>
              <w:jc w:val="both"/>
              <w:rPr>
                <w:color w:val="000000"/>
                <w:lang w:val="ru-RU"/>
              </w:rPr>
            </w:pPr>
            <w:r w:rsidRPr="00F35CFF">
              <w:rPr>
                <w:color w:val="000000"/>
                <w:lang w:val="ru-RU"/>
              </w:rPr>
              <w:t>Әрекеттің ерекшеліктерін білдіру үшін қасты сәл көтеріп, жымию.</w:t>
            </w:r>
          </w:p>
        </w:tc>
      </w:tr>
      <w:tr w:rsidR="00A548D3" w:rsidRPr="00F35CFF" w14:paraId="523A0670" w14:textId="77777777" w:rsidTr="009828FF">
        <w:trPr>
          <w:jc w:val="center"/>
        </w:trPr>
        <w:tc>
          <w:tcPr>
            <w:tcW w:w="2968" w:type="dxa"/>
            <w:tcBorders>
              <w:bottom w:val="nil"/>
            </w:tcBorders>
          </w:tcPr>
          <w:p w14:paraId="01D1BE78" w14:textId="77777777" w:rsidR="00A548D3" w:rsidRPr="00F35CFF" w:rsidRDefault="00A548D3" w:rsidP="00092561">
            <w:pPr>
              <w:jc w:val="both"/>
              <w:rPr>
                <w:color w:val="000000"/>
                <w:lang w:val="ru-RU"/>
              </w:rPr>
            </w:pPr>
            <w:r w:rsidRPr="00F35CFF">
              <w:rPr>
                <w:color w:val="000000"/>
                <w:lang w:val="ru-RU"/>
              </w:rPr>
              <w:t>Баяндауыш</w:t>
            </w:r>
          </w:p>
        </w:tc>
        <w:tc>
          <w:tcPr>
            <w:tcW w:w="4820" w:type="dxa"/>
            <w:tcBorders>
              <w:bottom w:val="nil"/>
            </w:tcBorders>
          </w:tcPr>
          <w:p w14:paraId="6684A662" w14:textId="77777777" w:rsidR="00A548D3" w:rsidRPr="00F35CFF" w:rsidRDefault="00A548D3" w:rsidP="00092561">
            <w:pPr>
              <w:jc w:val="both"/>
              <w:rPr>
                <w:color w:val="000000"/>
                <w:lang w:val="ru-RU"/>
              </w:rPr>
            </w:pPr>
            <w:r w:rsidRPr="00F35CFF">
              <w:rPr>
                <w:color w:val="000000"/>
                <w:lang w:val="ru-RU"/>
              </w:rPr>
              <w:t>Әрекетті немесе етістікті білдіру үшін сол қолдың ашық алақанын төмен түсіріп, сол жаққа бағыттау және қолды жаныңызға қою.</w:t>
            </w:r>
          </w:p>
        </w:tc>
        <w:tc>
          <w:tcPr>
            <w:tcW w:w="6764" w:type="dxa"/>
            <w:tcBorders>
              <w:bottom w:val="nil"/>
            </w:tcBorders>
          </w:tcPr>
          <w:p w14:paraId="09EFDE91" w14:textId="77777777" w:rsidR="00A548D3" w:rsidRPr="00F35CFF" w:rsidRDefault="00A548D3" w:rsidP="00092561">
            <w:pPr>
              <w:jc w:val="both"/>
              <w:rPr>
                <w:color w:val="000000"/>
                <w:lang w:val="ru-RU"/>
              </w:rPr>
            </w:pPr>
            <w:r w:rsidRPr="00F35CFF">
              <w:rPr>
                <w:color w:val="000000"/>
                <w:lang w:val="ru-RU"/>
              </w:rPr>
              <w:t>Аватардың әрекетке деген ерекше қызығушылығы немесе ниеті бар екенін көрсету үшін көзді баяу қимылдату.</w:t>
            </w:r>
          </w:p>
        </w:tc>
      </w:tr>
      <w:tr w:rsidR="009828FF" w:rsidRPr="00F35CFF" w14:paraId="630E8A13" w14:textId="77777777" w:rsidTr="009828FF">
        <w:trPr>
          <w:jc w:val="center"/>
        </w:trPr>
        <w:tc>
          <w:tcPr>
            <w:tcW w:w="14552" w:type="dxa"/>
            <w:gridSpan w:val="3"/>
            <w:tcBorders>
              <w:top w:val="nil"/>
              <w:left w:val="nil"/>
              <w:right w:val="nil"/>
            </w:tcBorders>
            <w:vAlign w:val="center"/>
          </w:tcPr>
          <w:p w14:paraId="4C55B966" w14:textId="77777777" w:rsidR="009828FF" w:rsidRPr="009828FF" w:rsidRDefault="009828FF" w:rsidP="00FD481E">
            <w:pPr>
              <w:spacing w:line="228" w:lineRule="auto"/>
              <w:ind w:hanging="89"/>
              <w:jc w:val="both"/>
              <w:rPr>
                <w:color w:val="000000"/>
                <w:sz w:val="28"/>
                <w:szCs w:val="28"/>
                <w:lang w:val="ru-RU"/>
              </w:rPr>
            </w:pPr>
            <w:r w:rsidRPr="009828FF">
              <w:rPr>
                <w:color w:val="000000"/>
                <w:sz w:val="28"/>
                <w:szCs w:val="28"/>
                <w:lang w:val="ru-RU"/>
              </w:rPr>
              <w:t>Ә.1-кестенің жалғасы</w:t>
            </w:r>
          </w:p>
          <w:p w14:paraId="0FB6635C" w14:textId="77777777" w:rsidR="009828FF" w:rsidRPr="009828FF" w:rsidRDefault="009828FF" w:rsidP="00FD481E">
            <w:pPr>
              <w:spacing w:line="228" w:lineRule="auto"/>
              <w:ind w:hanging="89"/>
              <w:jc w:val="both"/>
              <w:rPr>
                <w:color w:val="000000"/>
                <w:sz w:val="16"/>
                <w:szCs w:val="16"/>
                <w:lang w:val="ru-RU"/>
              </w:rPr>
            </w:pPr>
          </w:p>
        </w:tc>
      </w:tr>
      <w:tr w:rsidR="009828FF" w:rsidRPr="00F35CFF" w14:paraId="797B7CB1" w14:textId="77777777" w:rsidTr="00FD481E">
        <w:trPr>
          <w:jc w:val="center"/>
        </w:trPr>
        <w:tc>
          <w:tcPr>
            <w:tcW w:w="2968" w:type="dxa"/>
            <w:vAlign w:val="center"/>
          </w:tcPr>
          <w:p w14:paraId="3FD3E9F2" w14:textId="77777777" w:rsidR="009828FF" w:rsidRPr="00F35CFF" w:rsidRDefault="009828FF" w:rsidP="00FD481E">
            <w:pPr>
              <w:spacing w:line="228" w:lineRule="auto"/>
              <w:jc w:val="center"/>
              <w:rPr>
                <w:color w:val="000000"/>
                <w:lang w:val="ru-RU"/>
              </w:rPr>
            </w:pPr>
            <w:r>
              <w:rPr>
                <w:color w:val="000000"/>
                <w:lang w:val="ru-RU"/>
              </w:rPr>
              <w:t>1</w:t>
            </w:r>
          </w:p>
        </w:tc>
        <w:tc>
          <w:tcPr>
            <w:tcW w:w="4820" w:type="dxa"/>
            <w:vAlign w:val="center"/>
          </w:tcPr>
          <w:p w14:paraId="3FC2CA19" w14:textId="77777777" w:rsidR="009828FF" w:rsidRPr="00F35CFF" w:rsidRDefault="009828FF" w:rsidP="00FD481E">
            <w:pPr>
              <w:spacing w:line="228" w:lineRule="auto"/>
              <w:jc w:val="center"/>
              <w:rPr>
                <w:color w:val="000000"/>
                <w:lang w:val="kk-KZ"/>
              </w:rPr>
            </w:pPr>
            <w:r>
              <w:rPr>
                <w:color w:val="000000"/>
                <w:lang w:val="kk-KZ"/>
              </w:rPr>
              <w:t>2</w:t>
            </w:r>
          </w:p>
        </w:tc>
        <w:tc>
          <w:tcPr>
            <w:tcW w:w="6764" w:type="dxa"/>
            <w:vAlign w:val="center"/>
          </w:tcPr>
          <w:p w14:paraId="2ECFEB1D" w14:textId="77777777" w:rsidR="009828FF" w:rsidRPr="00F35CFF" w:rsidRDefault="009828FF" w:rsidP="00FD481E">
            <w:pPr>
              <w:spacing w:line="228" w:lineRule="auto"/>
              <w:jc w:val="center"/>
              <w:rPr>
                <w:color w:val="000000"/>
                <w:lang w:val="ru-RU"/>
              </w:rPr>
            </w:pPr>
            <w:r>
              <w:rPr>
                <w:color w:val="000000"/>
                <w:lang w:val="ru-RU"/>
              </w:rPr>
              <w:t>3</w:t>
            </w:r>
          </w:p>
        </w:tc>
      </w:tr>
      <w:tr w:rsidR="00A548D3" w:rsidRPr="00F35CFF" w14:paraId="3E127881" w14:textId="77777777" w:rsidTr="009828FF">
        <w:trPr>
          <w:jc w:val="center"/>
        </w:trPr>
        <w:tc>
          <w:tcPr>
            <w:tcW w:w="14552" w:type="dxa"/>
            <w:gridSpan w:val="3"/>
          </w:tcPr>
          <w:p w14:paraId="1715E582" w14:textId="77777777" w:rsidR="00A548D3" w:rsidRPr="00F35CFF" w:rsidRDefault="00A548D3" w:rsidP="00092561">
            <w:pPr>
              <w:jc w:val="both"/>
              <w:rPr>
                <w:color w:val="000000"/>
                <w:lang w:val="ru-RU"/>
              </w:rPr>
            </w:pPr>
            <w:r w:rsidRPr="00F35CFF">
              <w:rPr>
                <w:i/>
                <w:color w:val="000000"/>
                <w:lang w:val="ru-RU"/>
              </w:rPr>
              <w:t xml:space="preserve">Сөйлем құрылымы </w:t>
            </w:r>
            <w:r w:rsidRPr="00F35CFF">
              <w:rPr>
                <w:i/>
                <w:color w:val="000000"/>
              </w:rPr>
              <w:t>6</w:t>
            </w:r>
            <w:r w:rsidRPr="00F35CFF">
              <w:rPr>
                <w:i/>
                <w:color w:val="000000"/>
                <w:lang w:val="ru-RU"/>
              </w:rPr>
              <w:t>:</w:t>
            </w:r>
          </w:p>
        </w:tc>
      </w:tr>
      <w:tr w:rsidR="00A548D3" w:rsidRPr="00F35CFF" w14:paraId="744C53C9" w14:textId="77777777" w:rsidTr="009828FF">
        <w:trPr>
          <w:jc w:val="center"/>
        </w:trPr>
        <w:tc>
          <w:tcPr>
            <w:tcW w:w="2968" w:type="dxa"/>
          </w:tcPr>
          <w:p w14:paraId="65A5C341" w14:textId="77777777" w:rsidR="00A548D3" w:rsidRPr="00F35CFF" w:rsidRDefault="00A548D3" w:rsidP="009828FF">
            <w:pPr>
              <w:spacing w:line="228" w:lineRule="auto"/>
              <w:jc w:val="both"/>
              <w:rPr>
                <w:color w:val="000000"/>
                <w:lang w:val="ru-RU"/>
              </w:rPr>
            </w:pPr>
            <w:r w:rsidRPr="00F35CFF">
              <w:rPr>
                <w:color w:val="000000"/>
                <w:lang w:val="ru-RU"/>
              </w:rPr>
              <w:t>Бастауыш</w:t>
            </w:r>
          </w:p>
        </w:tc>
        <w:tc>
          <w:tcPr>
            <w:tcW w:w="4820" w:type="dxa"/>
          </w:tcPr>
          <w:p w14:paraId="23407F03" w14:textId="77777777" w:rsidR="00A548D3" w:rsidRPr="00F35CFF" w:rsidRDefault="00A548D3" w:rsidP="009828FF">
            <w:pPr>
              <w:spacing w:line="228" w:lineRule="auto"/>
              <w:jc w:val="both"/>
              <w:rPr>
                <w:color w:val="000000"/>
                <w:lang w:val="ru-RU"/>
              </w:rPr>
            </w:pPr>
            <w:r w:rsidRPr="00F35CFF">
              <w:rPr>
                <w:color w:val="000000"/>
                <w:lang w:val="ru-RU"/>
              </w:rPr>
              <w:t>Бастауыш белгілі бір зат болуы мүмкін болғандықтан, сол қолды көтеріп, заттың оң жағына нұсқау.</w:t>
            </w:r>
          </w:p>
        </w:tc>
        <w:tc>
          <w:tcPr>
            <w:tcW w:w="6764" w:type="dxa"/>
          </w:tcPr>
          <w:p w14:paraId="7C556D3A" w14:textId="77777777" w:rsidR="00A548D3" w:rsidRPr="00F35CFF" w:rsidRDefault="00A548D3" w:rsidP="009828FF">
            <w:pPr>
              <w:spacing w:line="228" w:lineRule="auto"/>
              <w:jc w:val="both"/>
              <w:rPr>
                <w:color w:val="000000"/>
                <w:lang w:val="ru-RU"/>
              </w:rPr>
            </w:pPr>
            <w:r w:rsidRPr="00F35CFF">
              <w:rPr>
                <w:color w:val="000000"/>
                <w:lang w:val="ru-RU"/>
              </w:rPr>
              <w:t>Көзді бірнеше рет жыпылықтату затқа деген толқуды немесе қызығушылықты көрсетуі мүмкін. Бұл сіздің ынта-жігеріңізді немесе құштарлығыңызды білдіреді.</w:t>
            </w:r>
          </w:p>
        </w:tc>
      </w:tr>
      <w:tr w:rsidR="00A548D3" w:rsidRPr="00F35CFF" w14:paraId="7EE8FE27" w14:textId="77777777" w:rsidTr="009828FF">
        <w:trPr>
          <w:jc w:val="center"/>
        </w:trPr>
        <w:tc>
          <w:tcPr>
            <w:tcW w:w="2968" w:type="dxa"/>
          </w:tcPr>
          <w:p w14:paraId="2F3740D4" w14:textId="77777777" w:rsidR="00A548D3" w:rsidRPr="00F35CFF" w:rsidRDefault="00A548D3" w:rsidP="009828FF">
            <w:pPr>
              <w:spacing w:line="228" w:lineRule="auto"/>
              <w:jc w:val="both"/>
              <w:rPr>
                <w:color w:val="000000"/>
                <w:lang w:val="ru-RU"/>
              </w:rPr>
            </w:pPr>
            <w:r w:rsidRPr="00F35CFF">
              <w:rPr>
                <w:color w:val="000000"/>
                <w:lang w:val="ru-RU"/>
              </w:rPr>
              <w:t>Пысықтауыш</w:t>
            </w:r>
          </w:p>
        </w:tc>
        <w:tc>
          <w:tcPr>
            <w:tcW w:w="4820" w:type="dxa"/>
          </w:tcPr>
          <w:p w14:paraId="75BED3C3" w14:textId="116B853E" w:rsidR="00A548D3" w:rsidRPr="00F35CFF" w:rsidRDefault="00A548D3" w:rsidP="009828FF">
            <w:pPr>
              <w:spacing w:line="228" w:lineRule="auto"/>
              <w:jc w:val="both"/>
              <w:rPr>
                <w:color w:val="000000"/>
                <w:lang w:val="ru-RU"/>
              </w:rPr>
            </w:pPr>
            <w:r w:rsidRPr="00F35CFF">
              <w:rPr>
                <w:color w:val="000000"/>
                <w:lang w:val="ru-RU"/>
              </w:rPr>
              <w:t>Бұл сөйлемдегі үстеу мағынасына қарай көбіне уақыт пен орынға қатысты болғандықтан, мынадай ым-ишара мен бет-әлпет қолдануға болады: қолды (оң қол) ауада шеңбер бойымен қозғалту, сағат тілінің айналымын бейнелеу. Бұл қимыл әдетте уақыт ұғымымен байланыстыры</w:t>
            </w:r>
            <w:r w:rsidR="009828FF">
              <w:rPr>
                <w:color w:val="000000"/>
                <w:lang w:val="ru-RU"/>
              </w:rPr>
              <w:t xml:space="preserve"> </w:t>
            </w:r>
            <w:r w:rsidRPr="00F35CFF">
              <w:rPr>
                <w:color w:val="000000"/>
                <w:lang w:val="ru-RU"/>
              </w:rPr>
              <w:t>лады. Ал қозғалыс бағытын білдіру үшін денені сәл алға немесе бір жаққа еңкейту.</w:t>
            </w:r>
          </w:p>
        </w:tc>
        <w:tc>
          <w:tcPr>
            <w:tcW w:w="6764" w:type="dxa"/>
          </w:tcPr>
          <w:p w14:paraId="34CEDC5F" w14:textId="77777777" w:rsidR="00A548D3" w:rsidRPr="00F35CFF" w:rsidRDefault="00A548D3" w:rsidP="009828FF">
            <w:pPr>
              <w:spacing w:line="228" w:lineRule="auto"/>
              <w:jc w:val="both"/>
              <w:rPr>
                <w:color w:val="000000"/>
                <w:lang w:val="ru-RU"/>
              </w:rPr>
            </w:pPr>
            <w:r w:rsidRPr="00F35CFF">
              <w:rPr>
                <w:color w:val="000000"/>
                <w:lang w:val="ru-RU"/>
              </w:rPr>
              <w:t>Белгілі бір уақытқа немесе орынға қызығушылық танытып, зерттеуге немесе талқылауға ашық екеніңізді көрсету үшін кеңінен жымиып, қасты көтеру.</w:t>
            </w:r>
          </w:p>
        </w:tc>
      </w:tr>
      <w:tr w:rsidR="00A548D3" w:rsidRPr="00F35CFF" w14:paraId="4E1F274B" w14:textId="77777777" w:rsidTr="009828FF">
        <w:trPr>
          <w:jc w:val="center"/>
        </w:trPr>
        <w:tc>
          <w:tcPr>
            <w:tcW w:w="2968" w:type="dxa"/>
          </w:tcPr>
          <w:p w14:paraId="4B6B0F9C" w14:textId="77777777" w:rsidR="00A548D3" w:rsidRPr="00F35CFF" w:rsidRDefault="00A548D3" w:rsidP="009828FF">
            <w:pPr>
              <w:spacing w:line="228" w:lineRule="auto"/>
              <w:jc w:val="both"/>
              <w:rPr>
                <w:color w:val="000000"/>
                <w:lang w:val="ru-RU"/>
              </w:rPr>
            </w:pPr>
            <w:r w:rsidRPr="00F35CFF">
              <w:rPr>
                <w:color w:val="000000"/>
                <w:lang w:val="ru-RU"/>
              </w:rPr>
              <w:t>Толықтауыш</w:t>
            </w:r>
          </w:p>
        </w:tc>
        <w:tc>
          <w:tcPr>
            <w:tcW w:w="4820" w:type="dxa"/>
          </w:tcPr>
          <w:p w14:paraId="6542ADCF" w14:textId="77777777" w:rsidR="00A548D3" w:rsidRPr="00F35CFF" w:rsidRDefault="00A548D3" w:rsidP="009828FF">
            <w:pPr>
              <w:spacing w:line="228" w:lineRule="auto"/>
              <w:jc w:val="both"/>
              <w:rPr>
                <w:color w:val="000000"/>
                <w:lang w:val="ru-RU"/>
              </w:rPr>
            </w:pPr>
            <w:r w:rsidRPr="00F35CFF">
              <w:rPr>
                <w:color w:val="000000"/>
                <w:lang w:val="ru-RU"/>
              </w:rPr>
              <w:t>Бір (оң) қолмен бір нәрсені ұстап, жоғары көтеру. Бұл сөйлемдегі затты көз алдына елестетуге көмектеседі.</w:t>
            </w:r>
          </w:p>
        </w:tc>
        <w:tc>
          <w:tcPr>
            <w:tcW w:w="6764" w:type="dxa"/>
          </w:tcPr>
          <w:p w14:paraId="4A12CBBE" w14:textId="77777777" w:rsidR="00A548D3" w:rsidRPr="00F35CFF" w:rsidRDefault="00A548D3" w:rsidP="009828FF">
            <w:pPr>
              <w:spacing w:line="228" w:lineRule="auto"/>
              <w:jc w:val="both"/>
              <w:rPr>
                <w:color w:val="000000"/>
                <w:lang w:val="ru-RU"/>
              </w:rPr>
            </w:pPr>
            <w:r w:rsidRPr="00F35CFF">
              <w:rPr>
                <w:color w:val="000000"/>
                <w:lang w:val="ru-RU"/>
              </w:rPr>
              <w:t>Белгілі бір затты тауып, қуаныш немесе қанағат сезімін көрсету үшін жеңіл жымию.</w:t>
            </w:r>
          </w:p>
        </w:tc>
      </w:tr>
      <w:tr w:rsidR="00A548D3" w:rsidRPr="00F35CFF" w14:paraId="31B26ACF" w14:textId="77777777" w:rsidTr="009828FF">
        <w:trPr>
          <w:jc w:val="center"/>
        </w:trPr>
        <w:tc>
          <w:tcPr>
            <w:tcW w:w="2968" w:type="dxa"/>
          </w:tcPr>
          <w:p w14:paraId="1C3337F9" w14:textId="77777777" w:rsidR="00A548D3" w:rsidRPr="00F35CFF" w:rsidRDefault="00A548D3" w:rsidP="009828FF">
            <w:pPr>
              <w:spacing w:line="228" w:lineRule="auto"/>
              <w:jc w:val="both"/>
              <w:rPr>
                <w:color w:val="000000"/>
                <w:lang w:val="ru-RU"/>
              </w:rPr>
            </w:pPr>
            <w:r w:rsidRPr="00F35CFF">
              <w:rPr>
                <w:color w:val="000000"/>
                <w:lang w:val="ru-RU"/>
              </w:rPr>
              <w:t>Баяндауыш</w:t>
            </w:r>
          </w:p>
        </w:tc>
        <w:tc>
          <w:tcPr>
            <w:tcW w:w="4820" w:type="dxa"/>
          </w:tcPr>
          <w:p w14:paraId="73F7091F" w14:textId="77777777" w:rsidR="00A548D3" w:rsidRPr="00F35CFF" w:rsidRDefault="00A548D3" w:rsidP="009828FF">
            <w:pPr>
              <w:spacing w:line="228" w:lineRule="auto"/>
              <w:jc w:val="both"/>
              <w:rPr>
                <w:color w:val="000000"/>
                <w:lang w:val="ru-RU"/>
              </w:rPr>
            </w:pPr>
            <w:r w:rsidRPr="00F35CFF">
              <w:rPr>
                <w:color w:val="000000"/>
                <w:lang w:val="ru-RU"/>
              </w:rPr>
              <w:t>Әрекетті көрсету үшін көтерілген қолды төмен түсіріп, бастапқы орнына қайтару.</w:t>
            </w:r>
          </w:p>
        </w:tc>
        <w:tc>
          <w:tcPr>
            <w:tcW w:w="6764" w:type="dxa"/>
          </w:tcPr>
          <w:p w14:paraId="6725D6E8" w14:textId="77777777" w:rsidR="00A548D3" w:rsidRPr="00F35CFF" w:rsidRDefault="00A548D3" w:rsidP="009828FF">
            <w:pPr>
              <w:spacing w:line="228" w:lineRule="auto"/>
              <w:jc w:val="both"/>
              <w:rPr>
                <w:color w:val="000000"/>
                <w:lang w:val="ru-RU"/>
              </w:rPr>
            </w:pPr>
            <w:r w:rsidRPr="00F35CFF">
              <w:rPr>
                <w:color w:val="000000"/>
                <w:lang w:val="ru-RU"/>
              </w:rPr>
              <w:t>Әрекетке белгілі бір қызығушылық немесе ниет бар екенін көрсету үшін басын төмен қозғалту. Бет-әлпетін сабырлы сақтау.</w:t>
            </w:r>
          </w:p>
        </w:tc>
      </w:tr>
      <w:tr w:rsidR="00A548D3" w:rsidRPr="00F35CFF" w14:paraId="4CEBD6C8" w14:textId="77777777" w:rsidTr="009828FF">
        <w:trPr>
          <w:jc w:val="center"/>
        </w:trPr>
        <w:tc>
          <w:tcPr>
            <w:tcW w:w="14552" w:type="dxa"/>
            <w:gridSpan w:val="3"/>
          </w:tcPr>
          <w:p w14:paraId="24B84996" w14:textId="77777777" w:rsidR="00A548D3" w:rsidRPr="00F35CFF" w:rsidRDefault="00A548D3" w:rsidP="009828FF">
            <w:pPr>
              <w:spacing w:line="228" w:lineRule="auto"/>
              <w:jc w:val="both"/>
              <w:rPr>
                <w:color w:val="000000"/>
                <w:lang w:val="ru-RU"/>
              </w:rPr>
            </w:pPr>
            <w:r w:rsidRPr="00F35CFF">
              <w:rPr>
                <w:i/>
                <w:color w:val="000000"/>
                <w:lang w:val="ru-RU"/>
              </w:rPr>
              <w:t>Сөйлем құрылымы 7:</w:t>
            </w:r>
          </w:p>
        </w:tc>
      </w:tr>
      <w:tr w:rsidR="00A548D3" w:rsidRPr="00F35CFF" w14:paraId="3D15558C" w14:textId="77777777" w:rsidTr="009828FF">
        <w:trPr>
          <w:jc w:val="center"/>
        </w:trPr>
        <w:tc>
          <w:tcPr>
            <w:tcW w:w="2968" w:type="dxa"/>
            <w:tcBorders>
              <w:bottom w:val="single" w:sz="4" w:space="0" w:color="auto"/>
            </w:tcBorders>
          </w:tcPr>
          <w:p w14:paraId="0E9BA7F3" w14:textId="77777777" w:rsidR="00A548D3" w:rsidRPr="00F35CFF" w:rsidRDefault="00A548D3" w:rsidP="009828FF">
            <w:pPr>
              <w:spacing w:line="228" w:lineRule="auto"/>
              <w:jc w:val="both"/>
              <w:rPr>
                <w:color w:val="000000"/>
                <w:lang w:val="ru-RU"/>
              </w:rPr>
            </w:pPr>
            <w:r w:rsidRPr="00F35CFF">
              <w:rPr>
                <w:color w:val="000000"/>
                <w:lang w:val="ru-RU"/>
              </w:rPr>
              <w:t>Бастауыш</w:t>
            </w:r>
          </w:p>
        </w:tc>
        <w:tc>
          <w:tcPr>
            <w:tcW w:w="4820" w:type="dxa"/>
            <w:tcBorders>
              <w:bottom w:val="single" w:sz="4" w:space="0" w:color="auto"/>
            </w:tcBorders>
          </w:tcPr>
          <w:p w14:paraId="0486E155" w14:textId="77777777" w:rsidR="00A548D3" w:rsidRPr="00F35CFF" w:rsidRDefault="00A548D3" w:rsidP="009828FF">
            <w:pPr>
              <w:spacing w:line="228" w:lineRule="auto"/>
              <w:jc w:val="both"/>
              <w:rPr>
                <w:color w:val="000000"/>
                <w:lang w:val="ru-RU"/>
              </w:rPr>
            </w:pPr>
            <w:r w:rsidRPr="00F35CFF">
              <w:rPr>
                <w:color w:val="000000"/>
                <w:lang w:val="ru-RU"/>
              </w:rPr>
              <w:t>Тік тұру, кеудені және иықтарды көтеру, жымию және тура қарау. Бұл ым-ишара сенімділік пен өз-өзіне деген шешімділікті білдіреді, сөйлемдегі бастауышты көрсету үшін жақсы тәсіл болып табылады.</w:t>
            </w:r>
          </w:p>
        </w:tc>
        <w:tc>
          <w:tcPr>
            <w:tcW w:w="6764" w:type="dxa"/>
            <w:tcBorders>
              <w:bottom w:val="single" w:sz="4" w:space="0" w:color="auto"/>
            </w:tcBorders>
          </w:tcPr>
          <w:p w14:paraId="457F3B5E" w14:textId="77777777" w:rsidR="00A548D3" w:rsidRPr="00F35CFF" w:rsidRDefault="00A548D3" w:rsidP="009828FF">
            <w:pPr>
              <w:spacing w:line="228" w:lineRule="auto"/>
              <w:jc w:val="both"/>
              <w:rPr>
                <w:color w:val="000000"/>
                <w:lang w:val="ru-RU"/>
              </w:rPr>
            </w:pPr>
            <w:r w:rsidRPr="00F35CFF">
              <w:rPr>
                <w:color w:val="000000"/>
                <w:lang w:val="ru-RU"/>
              </w:rPr>
              <w:t>Сабырлы бет-әлпет, кең ашық көзқарас, себебі мұндай мимика кез келген баяндау немесе сипаттамалық контексте бастауыштың тұрақты, әмбебап қасиеті болуы мүмкін.</w:t>
            </w:r>
          </w:p>
        </w:tc>
      </w:tr>
      <w:tr w:rsidR="00A548D3" w:rsidRPr="00F35CFF" w14:paraId="6AF785A0" w14:textId="77777777" w:rsidTr="009828FF">
        <w:trPr>
          <w:jc w:val="center"/>
        </w:trPr>
        <w:tc>
          <w:tcPr>
            <w:tcW w:w="2968" w:type="dxa"/>
            <w:tcBorders>
              <w:bottom w:val="nil"/>
            </w:tcBorders>
          </w:tcPr>
          <w:p w14:paraId="767FB1E0" w14:textId="77777777" w:rsidR="00A548D3" w:rsidRPr="00F35CFF" w:rsidRDefault="00A548D3" w:rsidP="009828FF">
            <w:pPr>
              <w:spacing w:line="228" w:lineRule="auto"/>
              <w:jc w:val="both"/>
              <w:rPr>
                <w:color w:val="000000"/>
                <w:lang w:val="ru-RU"/>
              </w:rPr>
            </w:pPr>
            <w:r w:rsidRPr="00F35CFF">
              <w:rPr>
                <w:color w:val="000000"/>
                <w:lang w:val="ru-RU"/>
              </w:rPr>
              <w:t>Анықтауыш</w:t>
            </w:r>
          </w:p>
        </w:tc>
        <w:tc>
          <w:tcPr>
            <w:tcW w:w="4820" w:type="dxa"/>
            <w:tcBorders>
              <w:bottom w:val="nil"/>
            </w:tcBorders>
          </w:tcPr>
          <w:p w14:paraId="1BD7CC4C" w14:textId="77777777" w:rsidR="00A548D3" w:rsidRPr="00F35CFF" w:rsidRDefault="00A548D3" w:rsidP="009828FF">
            <w:pPr>
              <w:spacing w:line="228" w:lineRule="auto"/>
              <w:jc w:val="both"/>
              <w:rPr>
                <w:color w:val="000000"/>
                <w:lang w:val="ru-RU"/>
              </w:rPr>
            </w:pPr>
            <w:r w:rsidRPr="00F35CFF">
              <w:rPr>
                <w:color w:val="000000"/>
                <w:lang w:val="ru-RU"/>
              </w:rPr>
              <w:t>Аватардың алақанын өз бетіне қарату затқа қатысты күмән немесе шатасуды білдіруге ниетті көрсетеді. Бұл сөйлемнің келесі элементіне контекст жасайды және тыңдаушының назарын айтылатын мәлімдеменің негізгі бөлігіне аударады.</w:t>
            </w:r>
          </w:p>
        </w:tc>
        <w:tc>
          <w:tcPr>
            <w:tcW w:w="6764" w:type="dxa"/>
            <w:tcBorders>
              <w:bottom w:val="nil"/>
            </w:tcBorders>
          </w:tcPr>
          <w:p w14:paraId="40C54511" w14:textId="77777777" w:rsidR="00A548D3" w:rsidRPr="00F35CFF" w:rsidRDefault="00A548D3" w:rsidP="009828FF">
            <w:pPr>
              <w:spacing w:line="228" w:lineRule="auto"/>
              <w:jc w:val="both"/>
              <w:rPr>
                <w:color w:val="000000"/>
                <w:lang w:val="ru-RU"/>
              </w:rPr>
            </w:pPr>
            <w:r w:rsidRPr="00F35CFF">
              <w:rPr>
                <w:color w:val="000000"/>
                <w:lang w:val="ru-RU"/>
              </w:rPr>
              <w:t>Аватардың қасын жоғары көтеріп, көзін сәл кеңірек ашып, ауызын аздап ашу. Аватар басын сәл бір жағына (яғни белгілі бір затқа, солға) бұру арқылы оған назар аударып отырғанын көрсетеді.</w:t>
            </w:r>
          </w:p>
        </w:tc>
      </w:tr>
      <w:tr w:rsidR="009828FF" w:rsidRPr="00F35CFF" w14:paraId="3C136E08" w14:textId="77777777" w:rsidTr="009828FF">
        <w:trPr>
          <w:jc w:val="center"/>
        </w:trPr>
        <w:tc>
          <w:tcPr>
            <w:tcW w:w="14552" w:type="dxa"/>
            <w:gridSpan w:val="3"/>
            <w:tcBorders>
              <w:top w:val="nil"/>
              <w:left w:val="nil"/>
              <w:right w:val="nil"/>
            </w:tcBorders>
            <w:vAlign w:val="center"/>
          </w:tcPr>
          <w:p w14:paraId="438326FE" w14:textId="77777777" w:rsidR="009828FF" w:rsidRPr="009828FF" w:rsidRDefault="009828FF" w:rsidP="00FD481E">
            <w:pPr>
              <w:spacing w:line="228" w:lineRule="auto"/>
              <w:ind w:hanging="89"/>
              <w:jc w:val="both"/>
              <w:rPr>
                <w:color w:val="000000"/>
                <w:sz w:val="28"/>
                <w:szCs w:val="28"/>
                <w:lang w:val="ru-RU"/>
              </w:rPr>
            </w:pPr>
            <w:r w:rsidRPr="009828FF">
              <w:rPr>
                <w:color w:val="000000"/>
                <w:sz w:val="28"/>
                <w:szCs w:val="28"/>
                <w:lang w:val="ru-RU"/>
              </w:rPr>
              <w:t>Ә.1-кестенің жалғасы</w:t>
            </w:r>
          </w:p>
          <w:p w14:paraId="197BC3CE" w14:textId="77777777" w:rsidR="009828FF" w:rsidRPr="009828FF" w:rsidRDefault="009828FF" w:rsidP="00FD481E">
            <w:pPr>
              <w:spacing w:line="228" w:lineRule="auto"/>
              <w:ind w:hanging="89"/>
              <w:jc w:val="both"/>
              <w:rPr>
                <w:color w:val="000000"/>
                <w:sz w:val="16"/>
                <w:szCs w:val="16"/>
                <w:lang w:val="ru-RU"/>
              </w:rPr>
            </w:pPr>
          </w:p>
        </w:tc>
      </w:tr>
      <w:tr w:rsidR="009828FF" w:rsidRPr="00F35CFF" w14:paraId="6F217941" w14:textId="77777777" w:rsidTr="00FD481E">
        <w:trPr>
          <w:jc w:val="center"/>
        </w:trPr>
        <w:tc>
          <w:tcPr>
            <w:tcW w:w="2968" w:type="dxa"/>
            <w:vAlign w:val="center"/>
          </w:tcPr>
          <w:p w14:paraId="50710B96" w14:textId="77777777" w:rsidR="009828FF" w:rsidRPr="00F35CFF" w:rsidRDefault="009828FF" w:rsidP="00FD481E">
            <w:pPr>
              <w:spacing w:line="228" w:lineRule="auto"/>
              <w:jc w:val="center"/>
              <w:rPr>
                <w:color w:val="000000"/>
                <w:lang w:val="ru-RU"/>
              </w:rPr>
            </w:pPr>
            <w:r>
              <w:rPr>
                <w:color w:val="000000"/>
                <w:lang w:val="ru-RU"/>
              </w:rPr>
              <w:t>1</w:t>
            </w:r>
          </w:p>
        </w:tc>
        <w:tc>
          <w:tcPr>
            <w:tcW w:w="4820" w:type="dxa"/>
            <w:vAlign w:val="center"/>
          </w:tcPr>
          <w:p w14:paraId="1BD65BCD" w14:textId="77777777" w:rsidR="009828FF" w:rsidRPr="00F35CFF" w:rsidRDefault="009828FF" w:rsidP="00FD481E">
            <w:pPr>
              <w:spacing w:line="228" w:lineRule="auto"/>
              <w:jc w:val="center"/>
              <w:rPr>
                <w:color w:val="000000"/>
                <w:lang w:val="kk-KZ"/>
              </w:rPr>
            </w:pPr>
            <w:r>
              <w:rPr>
                <w:color w:val="000000"/>
                <w:lang w:val="kk-KZ"/>
              </w:rPr>
              <w:t>2</w:t>
            </w:r>
          </w:p>
        </w:tc>
        <w:tc>
          <w:tcPr>
            <w:tcW w:w="6764" w:type="dxa"/>
            <w:vAlign w:val="center"/>
          </w:tcPr>
          <w:p w14:paraId="098C86F1" w14:textId="77777777" w:rsidR="009828FF" w:rsidRPr="00F35CFF" w:rsidRDefault="009828FF" w:rsidP="00FD481E">
            <w:pPr>
              <w:spacing w:line="228" w:lineRule="auto"/>
              <w:jc w:val="center"/>
              <w:rPr>
                <w:color w:val="000000"/>
                <w:lang w:val="ru-RU"/>
              </w:rPr>
            </w:pPr>
            <w:r>
              <w:rPr>
                <w:color w:val="000000"/>
                <w:lang w:val="ru-RU"/>
              </w:rPr>
              <w:t>3</w:t>
            </w:r>
          </w:p>
        </w:tc>
      </w:tr>
      <w:tr w:rsidR="00A548D3" w:rsidRPr="00F35CFF" w14:paraId="42898BCF" w14:textId="77777777" w:rsidTr="009828FF">
        <w:trPr>
          <w:jc w:val="center"/>
        </w:trPr>
        <w:tc>
          <w:tcPr>
            <w:tcW w:w="2968" w:type="dxa"/>
          </w:tcPr>
          <w:p w14:paraId="34CE2CE8" w14:textId="77777777" w:rsidR="00A548D3" w:rsidRPr="00F35CFF" w:rsidRDefault="00A548D3" w:rsidP="00092561">
            <w:pPr>
              <w:jc w:val="both"/>
              <w:rPr>
                <w:color w:val="000000"/>
                <w:lang w:val="ru-RU"/>
              </w:rPr>
            </w:pPr>
            <w:r w:rsidRPr="00F35CFF">
              <w:rPr>
                <w:color w:val="000000"/>
                <w:lang w:val="ru-RU"/>
              </w:rPr>
              <w:t>Толықтауыш</w:t>
            </w:r>
          </w:p>
        </w:tc>
        <w:tc>
          <w:tcPr>
            <w:tcW w:w="4820" w:type="dxa"/>
          </w:tcPr>
          <w:p w14:paraId="649D9BC4" w14:textId="77777777" w:rsidR="00A548D3" w:rsidRPr="00F35CFF" w:rsidRDefault="00A548D3" w:rsidP="00092561">
            <w:pPr>
              <w:jc w:val="both"/>
              <w:rPr>
                <w:color w:val="000000"/>
                <w:lang w:val="ru-RU"/>
              </w:rPr>
            </w:pPr>
            <w:r w:rsidRPr="00F35CFF">
              <w:rPr>
                <w:color w:val="000000"/>
                <w:lang w:val="ru-RU"/>
              </w:rPr>
              <w:t>Аватардың алақанын тыңдаушыға қарату сөйлемді айқынырақ етеді, талқыланып отырған нақты затты немесе әрекетті анық көрсетеді.</w:t>
            </w:r>
          </w:p>
        </w:tc>
        <w:tc>
          <w:tcPr>
            <w:tcW w:w="6764" w:type="dxa"/>
          </w:tcPr>
          <w:p w14:paraId="0D6DA618" w14:textId="77777777" w:rsidR="00A548D3" w:rsidRPr="00F35CFF" w:rsidRDefault="00A548D3" w:rsidP="00092561">
            <w:pPr>
              <w:jc w:val="both"/>
              <w:rPr>
                <w:color w:val="000000"/>
                <w:lang w:val="ru-RU"/>
              </w:rPr>
            </w:pPr>
            <w:r w:rsidRPr="00F35CFF">
              <w:rPr>
                <w:color w:val="000000"/>
                <w:lang w:val="ru-RU"/>
              </w:rPr>
              <w:t>Аватардың көзін бір жаққа (мысалы, белгілі бір затқа, солға) бұру. Аватардың көзқарасын затқа бағыттап, оның сөйлемдегі маңыздылығын ерекше көрсету.</w:t>
            </w:r>
          </w:p>
        </w:tc>
      </w:tr>
      <w:tr w:rsidR="00A548D3" w:rsidRPr="00F35CFF" w14:paraId="6653C8AB" w14:textId="77777777" w:rsidTr="009828FF">
        <w:trPr>
          <w:jc w:val="center"/>
        </w:trPr>
        <w:tc>
          <w:tcPr>
            <w:tcW w:w="2968" w:type="dxa"/>
          </w:tcPr>
          <w:p w14:paraId="31C55AAB" w14:textId="77777777" w:rsidR="00A548D3" w:rsidRPr="00F35CFF" w:rsidRDefault="00A548D3" w:rsidP="00092561">
            <w:pPr>
              <w:jc w:val="both"/>
              <w:rPr>
                <w:color w:val="000000"/>
                <w:lang w:val="ru-RU"/>
              </w:rPr>
            </w:pPr>
            <w:r w:rsidRPr="00F35CFF">
              <w:rPr>
                <w:color w:val="000000"/>
                <w:lang w:val="ru-RU"/>
              </w:rPr>
              <w:t>Баяндауыш</w:t>
            </w:r>
          </w:p>
        </w:tc>
        <w:tc>
          <w:tcPr>
            <w:tcW w:w="4820" w:type="dxa"/>
          </w:tcPr>
          <w:p w14:paraId="7B341D1F" w14:textId="77777777" w:rsidR="00A548D3" w:rsidRPr="00F35CFF" w:rsidRDefault="00A548D3" w:rsidP="00092561">
            <w:pPr>
              <w:jc w:val="both"/>
              <w:rPr>
                <w:color w:val="000000"/>
                <w:lang w:val="ru-RU"/>
              </w:rPr>
            </w:pPr>
            <w:r w:rsidRPr="00F35CFF">
              <w:rPr>
                <w:color w:val="000000"/>
                <w:lang w:val="ru-RU"/>
              </w:rPr>
              <w:t>Етістікті көрсету үшін екі қолды алақанымен төмен қаратып бастапқы орнына қайтару.</w:t>
            </w:r>
          </w:p>
        </w:tc>
        <w:tc>
          <w:tcPr>
            <w:tcW w:w="6764" w:type="dxa"/>
          </w:tcPr>
          <w:p w14:paraId="194E27A6" w14:textId="77777777" w:rsidR="00A548D3" w:rsidRPr="00F35CFF" w:rsidRDefault="00A548D3" w:rsidP="00092561">
            <w:pPr>
              <w:jc w:val="both"/>
              <w:rPr>
                <w:color w:val="000000"/>
                <w:lang w:val="ru-RU"/>
              </w:rPr>
            </w:pPr>
            <w:r w:rsidRPr="00F35CFF">
              <w:rPr>
                <w:color w:val="000000"/>
                <w:lang w:val="ru-RU"/>
              </w:rPr>
              <w:t>Аватардың тыңдаушыға қарап, оны көріп отырғанын көрсету.</w:t>
            </w:r>
          </w:p>
        </w:tc>
      </w:tr>
      <w:tr w:rsidR="00A548D3" w:rsidRPr="00F35CFF" w14:paraId="1CF5997A" w14:textId="77777777" w:rsidTr="009828FF">
        <w:trPr>
          <w:jc w:val="center"/>
        </w:trPr>
        <w:tc>
          <w:tcPr>
            <w:tcW w:w="14552" w:type="dxa"/>
            <w:gridSpan w:val="3"/>
          </w:tcPr>
          <w:p w14:paraId="37463F42" w14:textId="77777777" w:rsidR="00A548D3" w:rsidRPr="00F35CFF" w:rsidRDefault="00A548D3" w:rsidP="00092561">
            <w:pPr>
              <w:jc w:val="both"/>
              <w:rPr>
                <w:color w:val="000000"/>
                <w:lang w:val="ru-RU"/>
              </w:rPr>
            </w:pPr>
            <w:r w:rsidRPr="00F35CFF">
              <w:rPr>
                <w:i/>
                <w:color w:val="000000"/>
                <w:lang w:val="ru-RU"/>
              </w:rPr>
              <w:t>Сөйлем құрылымы 8:</w:t>
            </w:r>
          </w:p>
        </w:tc>
      </w:tr>
      <w:tr w:rsidR="00A548D3" w:rsidRPr="00F35CFF" w14:paraId="299E3E2B" w14:textId="77777777" w:rsidTr="009828FF">
        <w:trPr>
          <w:jc w:val="center"/>
        </w:trPr>
        <w:tc>
          <w:tcPr>
            <w:tcW w:w="2968" w:type="dxa"/>
          </w:tcPr>
          <w:p w14:paraId="150D9046" w14:textId="77777777" w:rsidR="00A548D3" w:rsidRPr="00F35CFF" w:rsidRDefault="00A548D3" w:rsidP="00092561">
            <w:pPr>
              <w:jc w:val="both"/>
              <w:rPr>
                <w:color w:val="000000"/>
                <w:lang w:val="ru-RU"/>
              </w:rPr>
            </w:pPr>
            <w:r w:rsidRPr="00F35CFF">
              <w:rPr>
                <w:color w:val="000000"/>
                <w:lang w:val="ru-RU"/>
              </w:rPr>
              <w:t>Толықтауыш</w:t>
            </w:r>
          </w:p>
        </w:tc>
        <w:tc>
          <w:tcPr>
            <w:tcW w:w="4820" w:type="dxa"/>
          </w:tcPr>
          <w:p w14:paraId="446494B0" w14:textId="77777777" w:rsidR="00A548D3" w:rsidRPr="00F35CFF" w:rsidRDefault="00A548D3" w:rsidP="00092561">
            <w:pPr>
              <w:jc w:val="both"/>
              <w:rPr>
                <w:color w:val="000000"/>
                <w:lang w:val="ru-RU"/>
              </w:rPr>
            </w:pPr>
            <w:r w:rsidRPr="00F35CFF">
              <w:rPr>
                <w:color w:val="000000"/>
                <w:lang w:val="ru-RU"/>
              </w:rPr>
              <w:t>«Алу» ым-ишарасы: аватардың қолымен ауаны қысып, затты алып жатқандай қимыл жасау. Бұл ым-ишара көбінесе затты алу немесе назар аударту идеясына байланысты қолданылады.</w:t>
            </w:r>
          </w:p>
        </w:tc>
        <w:tc>
          <w:tcPr>
            <w:tcW w:w="6764" w:type="dxa"/>
          </w:tcPr>
          <w:p w14:paraId="61A8F3CF" w14:textId="77777777" w:rsidR="00A548D3" w:rsidRPr="00F35CFF" w:rsidRDefault="00A548D3" w:rsidP="00092561">
            <w:pPr>
              <w:jc w:val="both"/>
              <w:rPr>
                <w:color w:val="000000"/>
                <w:lang w:val="ru-RU"/>
              </w:rPr>
            </w:pPr>
            <w:r w:rsidRPr="00F35CFF">
              <w:rPr>
                <w:color w:val="000000"/>
                <w:lang w:val="ru-RU"/>
              </w:rPr>
              <w:t>Аватардың бет-әлпеті заттың маңызды екенін білдіретінін қамтамасыз ету. Аватардың қасын көтеріп немесе көзін үлкейтіп, затқа назар аударып отырғанын көрсету.</w:t>
            </w:r>
          </w:p>
        </w:tc>
      </w:tr>
      <w:tr w:rsidR="00A548D3" w:rsidRPr="00F35CFF" w14:paraId="484E47AE" w14:textId="77777777" w:rsidTr="009828FF">
        <w:trPr>
          <w:jc w:val="center"/>
        </w:trPr>
        <w:tc>
          <w:tcPr>
            <w:tcW w:w="2968" w:type="dxa"/>
          </w:tcPr>
          <w:p w14:paraId="36C3B5AA" w14:textId="77777777" w:rsidR="00A548D3" w:rsidRPr="00F35CFF" w:rsidRDefault="00A548D3" w:rsidP="00092561">
            <w:pPr>
              <w:jc w:val="both"/>
              <w:rPr>
                <w:color w:val="000000"/>
                <w:lang w:val="ru-RU"/>
              </w:rPr>
            </w:pPr>
            <w:r w:rsidRPr="00F35CFF">
              <w:rPr>
                <w:color w:val="000000"/>
                <w:lang w:val="ru-RU"/>
              </w:rPr>
              <w:t>Анықтауыш</w:t>
            </w:r>
          </w:p>
        </w:tc>
        <w:tc>
          <w:tcPr>
            <w:tcW w:w="4820" w:type="dxa"/>
          </w:tcPr>
          <w:p w14:paraId="0D1CFD86" w14:textId="77777777" w:rsidR="00A548D3" w:rsidRPr="00F35CFF" w:rsidRDefault="00A548D3" w:rsidP="00092561">
            <w:pPr>
              <w:jc w:val="both"/>
              <w:rPr>
                <w:color w:val="000000"/>
                <w:lang w:val="ru-RU"/>
              </w:rPr>
            </w:pPr>
            <w:r w:rsidRPr="00F35CFF">
              <w:rPr>
                <w:color w:val="000000"/>
                <w:lang w:val="ru-RU"/>
              </w:rPr>
              <w:t>Аватар өзінің таңданысы немесе қызығушылығын көрсету үшін басын сәл изеу мүмкін.</w:t>
            </w:r>
          </w:p>
        </w:tc>
        <w:tc>
          <w:tcPr>
            <w:tcW w:w="6764" w:type="dxa"/>
          </w:tcPr>
          <w:p w14:paraId="2C36AB16" w14:textId="77777777" w:rsidR="00A548D3" w:rsidRPr="00F35CFF" w:rsidRDefault="00A548D3" w:rsidP="00092561">
            <w:pPr>
              <w:jc w:val="both"/>
              <w:rPr>
                <w:color w:val="000000"/>
                <w:lang w:val="ru-RU"/>
              </w:rPr>
            </w:pPr>
            <w:r w:rsidRPr="00F35CFF">
              <w:rPr>
                <w:color w:val="000000"/>
                <w:lang w:val="ru-RU"/>
              </w:rPr>
              <w:t>Аватардың тақырыпқа қызығушылығын көрсету үшін жымиюы және қасын көтеруі.</w:t>
            </w:r>
          </w:p>
        </w:tc>
      </w:tr>
      <w:tr w:rsidR="00A548D3" w:rsidRPr="00F35CFF" w14:paraId="1EEF0B7D" w14:textId="77777777" w:rsidTr="009828FF">
        <w:trPr>
          <w:jc w:val="center"/>
        </w:trPr>
        <w:tc>
          <w:tcPr>
            <w:tcW w:w="2968" w:type="dxa"/>
          </w:tcPr>
          <w:p w14:paraId="7E20AC22" w14:textId="77777777" w:rsidR="00A548D3" w:rsidRPr="00F35CFF" w:rsidRDefault="00A548D3" w:rsidP="00092561">
            <w:pPr>
              <w:jc w:val="both"/>
              <w:rPr>
                <w:color w:val="000000"/>
                <w:lang w:val="ru-RU"/>
              </w:rPr>
            </w:pPr>
            <w:r w:rsidRPr="00F35CFF">
              <w:rPr>
                <w:color w:val="000000"/>
                <w:lang w:val="ru-RU"/>
              </w:rPr>
              <w:t>Бастауыш</w:t>
            </w:r>
          </w:p>
        </w:tc>
        <w:tc>
          <w:tcPr>
            <w:tcW w:w="4820" w:type="dxa"/>
          </w:tcPr>
          <w:p w14:paraId="467890F5" w14:textId="77777777" w:rsidR="00A548D3" w:rsidRPr="00F35CFF" w:rsidRDefault="00A548D3" w:rsidP="00092561">
            <w:pPr>
              <w:jc w:val="both"/>
              <w:rPr>
                <w:color w:val="000000"/>
                <w:lang w:val="ru-RU"/>
              </w:rPr>
            </w:pPr>
            <w:r w:rsidRPr="00F35CFF">
              <w:rPr>
                <w:color w:val="000000"/>
                <w:lang w:val="ru-RU"/>
              </w:rPr>
              <w:t>Жүрекке қол қою: аватардың қолын жүрегіне қою оның шынайылығын және өзіне, сөйлемдегі бастауыш ретінде жеке байланысын білдіруі мүмкін.</w:t>
            </w:r>
          </w:p>
        </w:tc>
        <w:tc>
          <w:tcPr>
            <w:tcW w:w="6764" w:type="dxa"/>
          </w:tcPr>
          <w:p w14:paraId="1A5DE38B" w14:textId="77777777" w:rsidR="00A548D3" w:rsidRPr="00F35CFF" w:rsidRDefault="00A548D3" w:rsidP="00092561">
            <w:pPr>
              <w:jc w:val="both"/>
              <w:rPr>
                <w:color w:val="000000"/>
                <w:lang w:val="ru-RU"/>
              </w:rPr>
            </w:pPr>
            <w:r w:rsidRPr="00F35CFF">
              <w:rPr>
                <w:color w:val="000000"/>
                <w:lang w:val="ru-RU"/>
              </w:rPr>
              <w:t>Аватардың көзін жыпылықтату оның тақырыпқа деген қызығушылығы немесе толқуын көрсетуі мүмкін. Бұл оның ынтасы немесе құштарлығын білдіруі мүмкін.</w:t>
            </w:r>
          </w:p>
        </w:tc>
      </w:tr>
      <w:tr w:rsidR="00A548D3" w:rsidRPr="00F35CFF" w14:paraId="1095259C" w14:textId="77777777" w:rsidTr="009828FF">
        <w:trPr>
          <w:jc w:val="center"/>
        </w:trPr>
        <w:tc>
          <w:tcPr>
            <w:tcW w:w="2968" w:type="dxa"/>
          </w:tcPr>
          <w:p w14:paraId="53987288" w14:textId="77777777" w:rsidR="00A548D3" w:rsidRPr="00F35CFF" w:rsidRDefault="00A548D3" w:rsidP="00092561">
            <w:pPr>
              <w:jc w:val="both"/>
              <w:rPr>
                <w:color w:val="000000"/>
                <w:lang w:val="ru-RU"/>
              </w:rPr>
            </w:pPr>
            <w:r w:rsidRPr="00F35CFF">
              <w:rPr>
                <w:color w:val="000000"/>
                <w:lang w:val="ru-RU"/>
              </w:rPr>
              <w:t>Баяндауыш</w:t>
            </w:r>
          </w:p>
        </w:tc>
        <w:tc>
          <w:tcPr>
            <w:tcW w:w="4820" w:type="dxa"/>
          </w:tcPr>
          <w:p w14:paraId="1A6EA71F" w14:textId="77777777" w:rsidR="00A548D3" w:rsidRPr="00F35CFF" w:rsidRDefault="00A548D3" w:rsidP="00092561">
            <w:pPr>
              <w:jc w:val="both"/>
              <w:rPr>
                <w:color w:val="000000"/>
                <w:lang w:val="ru-RU"/>
              </w:rPr>
            </w:pPr>
            <w:r w:rsidRPr="00F35CFF">
              <w:rPr>
                <w:color w:val="000000"/>
                <w:lang w:val="ru-RU"/>
              </w:rPr>
              <w:t>Рақмет ретінде сәл изеу, содан кейін аватардың басын баяу оңға бұру, әңгіменің аяқталғанын білдіру.</w:t>
            </w:r>
          </w:p>
        </w:tc>
        <w:tc>
          <w:tcPr>
            <w:tcW w:w="6764" w:type="dxa"/>
          </w:tcPr>
          <w:p w14:paraId="220E1054" w14:textId="77777777" w:rsidR="00A548D3" w:rsidRPr="00F35CFF" w:rsidRDefault="00A548D3" w:rsidP="00092561">
            <w:pPr>
              <w:jc w:val="both"/>
              <w:rPr>
                <w:color w:val="000000"/>
                <w:lang w:val="ru-RU"/>
              </w:rPr>
            </w:pPr>
            <w:r w:rsidRPr="00F35CFF">
              <w:rPr>
                <w:color w:val="000000"/>
                <w:lang w:val="ru-RU"/>
              </w:rPr>
              <w:t>Ақпарат берілу кезінде бет-әлпетті қалыпты, сабырлы ұстау.</w:t>
            </w:r>
          </w:p>
        </w:tc>
      </w:tr>
      <w:tr w:rsidR="00A548D3" w:rsidRPr="00F35CFF" w14:paraId="0E3A985C" w14:textId="77777777" w:rsidTr="009828FF">
        <w:trPr>
          <w:jc w:val="center"/>
        </w:trPr>
        <w:tc>
          <w:tcPr>
            <w:tcW w:w="14552" w:type="dxa"/>
            <w:gridSpan w:val="3"/>
            <w:tcBorders>
              <w:bottom w:val="single" w:sz="4" w:space="0" w:color="auto"/>
            </w:tcBorders>
          </w:tcPr>
          <w:p w14:paraId="44D082E6" w14:textId="77777777" w:rsidR="00A548D3" w:rsidRPr="00F35CFF" w:rsidRDefault="00A548D3" w:rsidP="00092561">
            <w:pPr>
              <w:jc w:val="both"/>
              <w:rPr>
                <w:color w:val="000000"/>
                <w:lang w:val="ru-RU"/>
              </w:rPr>
            </w:pPr>
            <w:r w:rsidRPr="00F35CFF">
              <w:rPr>
                <w:i/>
                <w:color w:val="000000"/>
                <w:lang w:val="ru-RU"/>
              </w:rPr>
              <w:t>Сөйлем құрылымы 9:</w:t>
            </w:r>
          </w:p>
        </w:tc>
      </w:tr>
      <w:tr w:rsidR="00A548D3" w:rsidRPr="00F35CFF" w14:paraId="5E0D09BB" w14:textId="77777777" w:rsidTr="009828FF">
        <w:trPr>
          <w:jc w:val="center"/>
        </w:trPr>
        <w:tc>
          <w:tcPr>
            <w:tcW w:w="2968" w:type="dxa"/>
            <w:tcBorders>
              <w:bottom w:val="nil"/>
            </w:tcBorders>
          </w:tcPr>
          <w:p w14:paraId="78F3BCFD" w14:textId="77777777" w:rsidR="00A548D3" w:rsidRPr="00F35CFF" w:rsidRDefault="00A548D3" w:rsidP="00092561">
            <w:pPr>
              <w:jc w:val="both"/>
              <w:rPr>
                <w:color w:val="000000"/>
                <w:lang w:val="ru-RU"/>
              </w:rPr>
            </w:pPr>
            <w:r w:rsidRPr="00F35CFF">
              <w:rPr>
                <w:color w:val="000000"/>
                <w:lang w:val="ru-RU"/>
              </w:rPr>
              <w:t>Толықтауыш</w:t>
            </w:r>
          </w:p>
        </w:tc>
        <w:tc>
          <w:tcPr>
            <w:tcW w:w="4820" w:type="dxa"/>
            <w:tcBorders>
              <w:bottom w:val="nil"/>
            </w:tcBorders>
          </w:tcPr>
          <w:p w14:paraId="39A61F43" w14:textId="77777777" w:rsidR="00A548D3" w:rsidRPr="00F35CFF" w:rsidRDefault="00A548D3" w:rsidP="00092561">
            <w:pPr>
              <w:jc w:val="both"/>
              <w:rPr>
                <w:color w:val="000000"/>
                <w:lang w:val="ru-RU"/>
              </w:rPr>
            </w:pPr>
            <w:r w:rsidRPr="00F35CFF">
              <w:rPr>
                <w:color w:val="000000"/>
                <w:lang w:val="ru-RU"/>
              </w:rPr>
              <w:t>Аватардың қолын көтеріп, оны затқа (солға жоғары) бағыттау арқылы затқа деген қызығушылықты немесе маңыздылығын көрсету. Бұл ым-ишара заттың көз деңгейінде екенін де ерекше көрсетуі мүмкін.</w:t>
            </w:r>
          </w:p>
        </w:tc>
        <w:tc>
          <w:tcPr>
            <w:tcW w:w="6764" w:type="dxa"/>
            <w:tcBorders>
              <w:bottom w:val="nil"/>
            </w:tcBorders>
          </w:tcPr>
          <w:p w14:paraId="350A0FCD" w14:textId="77777777" w:rsidR="00A548D3" w:rsidRPr="00F35CFF" w:rsidRDefault="00A548D3" w:rsidP="00092561">
            <w:pPr>
              <w:jc w:val="both"/>
              <w:rPr>
                <w:color w:val="000000"/>
                <w:lang w:val="ru-RU"/>
              </w:rPr>
            </w:pPr>
            <w:r w:rsidRPr="00F35CFF">
              <w:rPr>
                <w:color w:val="000000"/>
                <w:lang w:val="ru-RU"/>
              </w:rPr>
              <w:t>Аватардың мимикасы затқа қызығушылықты білдіретінін қамтамасыз ету. Қасын сәл көтеріп немесе көзін үлкейтіп, затқа назар аударғанын көрсету.</w:t>
            </w:r>
          </w:p>
        </w:tc>
      </w:tr>
      <w:tr w:rsidR="009828FF" w:rsidRPr="00F35CFF" w14:paraId="35E5EF12" w14:textId="77777777" w:rsidTr="009828FF">
        <w:trPr>
          <w:jc w:val="center"/>
        </w:trPr>
        <w:tc>
          <w:tcPr>
            <w:tcW w:w="14552" w:type="dxa"/>
            <w:gridSpan w:val="3"/>
            <w:tcBorders>
              <w:top w:val="nil"/>
              <w:left w:val="nil"/>
              <w:right w:val="nil"/>
            </w:tcBorders>
            <w:vAlign w:val="center"/>
          </w:tcPr>
          <w:p w14:paraId="7235AB2C" w14:textId="77777777" w:rsidR="009828FF" w:rsidRPr="009828FF" w:rsidRDefault="009828FF" w:rsidP="00FD481E">
            <w:pPr>
              <w:spacing w:line="228" w:lineRule="auto"/>
              <w:ind w:hanging="89"/>
              <w:jc w:val="both"/>
              <w:rPr>
                <w:color w:val="000000"/>
                <w:sz w:val="28"/>
                <w:szCs w:val="28"/>
                <w:lang w:val="ru-RU"/>
              </w:rPr>
            </w:pPr>
            <w:r w:rsidRPr="009828FF">
              <w:rPr>
                <w:color w:val="000000"/>
                <w:sz w:val="28"/>
                <w:szCs w:val="28"/>
                <w:lang w:val="ru-RU"/>
              </w:rPr>
              <w:t>Ә.1-кестенің жалғасы</w:t>
            </w:r>
          </w:p>
          <w:p w14:paraId="0FF49ADE" w14:textId="77777777" w:rsidR="009828FF" w:rsidRPr="009828FF" w:rsidRDefault="009828FF" w:rsidP="00FD481E">
            <w:pPr>
              <w:spacing w:line="228" w:lineRule="auto"/>
              <w:ind w:hanging="89"/>
              <w:jc w:val="both"/>
              <w:rPr>
                <w:color w:val="000000"/>
                <w:sz w:val="16"/>
                <w:szCs w:val="16"/>
                <w:lang w:val="ru-RU"/>
              </w:rPr>
            </w:pPr>
          </w:p>
        </w:tc>
      </w:tr>
      <w:tr w:rsidR="009828FF" w:rsidRPr="00F35CFF" w14:paraId="2BB2D92E" w14:textId="77777777" w:rsidTr="00FD481E">
        <w:trPr>
          <w:jc w:val="center"/>
        </w:trPr>
        <w:tc>
          <w:tcPr>
            <w:tcW w:w="2968" w:type="dxa"/>
            <w:vAlign w:val="center"/>
          </w:tcPr>
          <w:p w14:paraId="511156C3" w14:textId="77777777" w:rsidR="009828FF" w:rsidRPr="00F35CFF" w:rsidRDefault="009828FF" w:rsidP="00FD481E">
            <w:pPr>
              <w:spacing w:line="228" w:lineRule="auto"/>
              <w:jc w:val="center"/>
              <w:rPr>
                <w:color w:val="000000"/>
                <w:lang w:val="ru-RU"/>
              </w:rPr>
            </w:pPr>
            <w:r>
              <w:rPr>
                <w:color w:val="000000"/>
                <w:lang w:val="ru-RU"/>
              </w:rPr>
              <w:t>1</w:t>
            </w:r>
          </w:p>
        </w:tc>
        <w:tc>
          <w:tcPr>
            <w:tcW w:w="4820" w:type="dxa"/>
            <w:vAlign w:val="center"/>
          </w:tcPr>
          <w:p w14:paraId="213A4CC9" w14:textId="77777777" w:rsidR="009828FF" w:rsidRPr="00F35CFF" w:rsidRDefault="009828FF" w:rsidP="00FD481E">
            <w:pPr>
              <w:spacing w:line="228" w:lineRule="auto"/>
              <w:jc w:val="center"/>
              <w:rPr>
                <w:color w:val="000000"/>
                <w:lang w:val="kk-KZ"/>
              </w:rPr>
            </w:pPr>
            <w:r>
              <w:rPr>
                <w:color w:val="000000"/>
                <w:lang w:val="kk-KZ"/>
              </w:rPr>
              <w:t>2</w:t>
            </w:r>
          </w:p>
        </w:tc>
        <w:tc>
          <w:tcPr>
            <w:tcW w:w="6764" w:type="dxa"/>
            <w:vAlign w:val="center"/>
          </w:tcPr>
          <w:p w14:paraId="54A07B9B" w14:textId="77777777" w:rsidR="009828FF" w:rsidRPr="00F35CFF" w:rsidRDefault="009828FF" w:rsidP="00FD481E">
            <w:pPr>
              <w:spacing w:line="228" w:lineRule="auto"/>
              <w:jc w:val="center"/>
              <w:rPr>
                <w:color w:val="000000"/>
                <w:lang w:val="ru-RU"/>
              </w:rPr>
            </w:pPr>
            <w:r>
              <w:rPr>
                <w:color w:val="000000"/>
                <w:lang w:val="ru-RU"/>
              </w:rPr>
              <w:t>3</w:t>
            </w:r>
          </w:p>
        </w:tc>
      </w:tr>
      <w:tr w:rsidR="00A548D3" w:rsidRPr="00F35CFF" w14:paraId="7F2A77C7" w14:textId="77777777" w:rsidTr="009828FF">
        <w:trPr>
          <w:jc w:val="center"/>
        </w:trPr>
        <w:tc>
          <w:tcPr>
            <w:tcW w:w="2968" w:type="dxa"/>
          </w:tcPr>
          <w:p w14:paraId="353B381B" w14:textId="77777777" w:rsidR="00A548D3" w:rsidRPr="00F35CFF" w:rsidRDefault="00A548D3" w:rsidP="00092561">
            <w:pPr>
              <w:jc w:val="both"/>
              <w:rPr>
                <w:color w:val="000000"/>
                <w:lang w:val="ru-RU"/>
              </w:rPr>
            </w:pPr>
            <w:r w:rsidRPr="00F35CFF">
              <w:rPr>
                <w:color w:val="000000"/>
                <w:lang w:val="ru-RU"/>
              </w:rPr>
              <w:t>Пысықтауыш</w:t>
            </w:r>
          </w:p>
        </w:tc>
        <w:tc>
          <w:tcPr>
            <w:tcW w:w="4820" w:type="dxa"/>
          </w:tcPr>
          <w:p w14:paraId="3BE4303C" w14:textId="77777777" w:rsidR="00A548D3" w:rsidRPr="00F35CFF" w:rsidRDefault="00A548D3" w:rsidP="00092561">
            <w:pPr>
              <w:jc w:val="both"/>
              <w:rPr>
                <w:color w:val="000000"/>
                <w:lang w:val="ru-RU"/>
              </w:rPr>
            </w:pPr>
            <w:r w:rsidRPr="00F35CFF">
              <w:rPr>
                <w:color w:val="000000"/>
                <w:lang w:val="ru-RU"/>
              </w:rPr>
              <w:t>Бұл сөйлемдегі үстеу көбіне себеп-салдарлық жағдайларға сәйкес келетіндіктен, екі оқиға арасындағы байланысты көрсететін ым-ишараларды пайдалану (мысалы, әрекеттердің тізбегін немесе ретін көрсетіп жатқандай)</w:t>
            </w:r>
          </w:p>
        </w:tc>
        <w:tc>
          <w:tcPr>
            <w:tcW w:w="6764" w:type="dxa"/>
          </w:tcPr>
          <w:p w14:paraId="3C1B5220" w14:textId="77777777" w:rsidR="00A548D3" w:rsidRPr="00F35CFF" w:rsidRDefault="00A548D3" w:rsidP="00092561">
            <w:pPr>
              <w:jc w:val="both"/>
              <w:rPr>
                <w:color w:val="000000"/>
                <w:lang w:val="ru-RU"/>
              </w:rPr>
            </w:pPr>
            <w:r w:rsidRPr="00F35CFF">
              <w:rPr>
                <w:color w:val="000000"/>
                <w:lang w:val="ru-RU"/>
              </w:rPr>
              <w:t>Жымиып, аватардың көзқарасы төмен бағытталған, мүмкін жеңіл ойлану немесе зейін қою мәнерінде. Бұл мимика оның жымиып отырып төменге қарап отырғанын көрсетеді, сөйлемдегі үстеу арқылы сипатталған контекст немесе әрекетті білдіреді.</w:t>
            </w:r>
          </w:p>
        </w:tc>
      </w:tr>
      <w:tr w:rsidR="00A548D3" w:rsidRPr="00F35CFF" w14:paraId="2535FBB4" w14:textId="77777777" w:rsidTr="009828FF">
        <w:trPr>
          <w:jc w:val="center"/>
        </w:trPr>
        <w:tc>
          <w:tcPr>
            <w:tcW w:w="2968" w:type="dxa"/>
          </w:tcPr>
          <w:p w14:paraId="1B420B8D" w14:textId="77777777" w:rsidR="00A548D3" w:rsidRPr="00F35CFF" w:rsidRDefault="00A548D3" w:rsidP="00092561">
            <w:pPr>
              <w:jc w:val="both"/>
              <w:rPr>
                <w:color w:val="000000"/>
                <w:lang w:val="ru-RU"/>
              </w:rPr>
            </w:pPr>
            <w:r w:rsidRPr="00F35CFF">
              <w:rPr>
                <w:color w:val="000000"/>
                <w:lang w:val="ru-RU"/>
              </w:rPr>
              <w:t>Бастауыш</w:t>
            </w:r>
          </w:p>
        </w:tc>
        <w:tc>
          <w:tcPr>
            <w:tcW w:w="4820" w:type="dxa"/>
          </w:tcPr>
          <w:p w14:paraId="4FC1D63F" w14:textId="77777777" w:rsidR="00A548D3" w:rsidRPr="00F35CFF" w:rsidRDefault="00A548D3" w:rsidP="00092561">
            <w:pPr>
              <w:jc w:val="both"/>
              <w:rPr>
                <w:color w:val="000000"/>
                <w:lang w:val="ru-RU"/>
              </w:rPr>
            </w:pPr>
            <w:r w:rsidRPr="00F35CFF">
              <w:rPr>
                <w:color w:val="000000"/>
                <w:lang w:val="ru-RU"/>
              </w:rPr>
              <w:t>Басшылық позасында тұру, мысалы, аватардың қолын белінде қою. Бұл ым-ишара бастауыштың басшылық қасиетін және белсенді рөлін көрсетеді.</w:t>
            </w:r>
          </w:p>
        </w:tc>
        <w:tc>
          <w:tcPr>
            <w:tcW w:w="6764" w:type="dxa"/>
          </w:tcPr>
          <w:p w14:paraId="5A45074D" w14:textId="77777777" w:rsidR="00A548D3" w:rsidRPr="00F35CFF" w:rsidRDefault="00A548D3" w:rsidP="00092561">
            <w:pPr>
              <w:jc w:val="both"/>
              <w:rPr>
                <w:color w:val="000000"/>
                <w:lang w:val="ru-RU"/>
              </w:rPr>
            </w:pPr>
            <w:r w:rsidRPr="00F35CFF">
              <w:rPr>
                <w:color w:val="000000"/>
                <w:lang w:val="ru-RU"/>
              </w:rPr>
              <w:t>Тең қастары және зейінді көзқарасы аватардың бастауыш ретінде байсалдылығы мен жауапкершілігін көрсете алады, әсіресе маңызды шешім қабылдауды талап ететін жағдайларда.</w:t>
            </w:r>
          </w:p>
        </w:tc>
      </w:tr>
      <w:tr w:rsidR="00A548D3" w:rsidRPr="00F35CFF" w14:paraId="6A82A9FA" w14:textId="77777777" w:rsidTr="009828FF">
        <w:trPr>
          <w:jc w:val="center"/>
        </w:trPr>
        <w:tc>
          <w:tcPr>
            <w:tcW w:w="2968" w:type="dxa"/>
          </w:tcPr>
          <w:p w14:paraId="2305DCFE" w14:textId="77777777" w:rsidR="00A548D3" w:rsidRPr="00F35CFF" w:rsidRDefault="00A548D3" w:rsidP="00092561">
            <w:pPr>
              <w:jc w:val="both"/>
              <w:rPr>
                <w:color w:val="000000"/>
                <w:lang w:val="ru-RU"/>
              </w:rPr>
            </w:pPr>
            <w:r w:rsidRPr="00F35CFF">
              <w:rPr>
                <w:color w:val="000000"/>
                <w:lang w:val="ru-RU"/>
              </w:rPr>
              <w:t>Баяндауыш</w:t>
            </w:r>
          </w:p>
        </w:tc>
        <w:tc>
          <w:tcPr>
            <w:tcW w:w="4820" w:type="dxa"/>
          </w:tcPr>
          <w:p w14:paraId="32FBC362" w14:textId="77777777" w:rsidR="00A548D3" w:rsidRPr="00F35CFF" w:rsidRDefault="00A548D3" w:rsidP="00092561">
            <w:pPr>
              <w:jc w:val="both"/>
              <w:rPr>
                <w:color w:val="000000"/>
                <w:lang w:val="ru-RU"/>
              </w:rPr>
            </w:pPr>
            <w:r w:rsidRPr="00F35CFF">
              <w:rPr>
                <w:color w:val="000000"/>
                <w:lang w:val="ru-RU"/>
              </w:rPr>
              <w:t>Келіскенін көрсету үшін сәл изеу, содан кейін баяу оңға қарау, әңгіменің аяқталғанын білдіру.</w:t>
            </w:r>
          </w:p>
        </w:tc>
        <w:tc>
          <w:tcPr>
            <w:tcW w:w="6764" w:type="dxa"/>
          </w:tcPr>
          <w:p w14:paraId="7F834889" w14:textId="77777777" w:rsidR="00A548D3" w:rsidRPr="00F35CFF" w:rsidRDefault="00A548D3" w:rsidP="00092561">
            <w:pPr>
              <w:jc w:val="both"/>
              <w:rPr>
                <w:color w:val="000000"/>
                <w:lang w:val="ru-RU"/>
              </w:rPr>
            </w:pPr>
            <w:r w:rsidRPr="00F35CFF">
              <w:rPr>
                <w:color w:val="000000"/>
                <w:lang w:val="ru-RU"/>
              </w:rPr>
              <w:t>Жымиып тұрып, көзқарас қолын бұлшықтап тұрған затқа немесе адамға бағытталуы мүмкін. Мимика мен ым-ишаралардың осы үйлесімі сөйлемнің мағынасын жеткізуге және адамның достық немесе қонақжай көңіл-күйін ерекшелеуге мүмкіндік береді.</w:t>
            </w:r>
          </w:p>
        </w:tc>
      </w:tr>
      <w:tr w:rsidR="00A548D3" w:rsidRPr="00F35CFF" w14:paraId="242454FF" w14:textId="77777777" w:rsidTr="009828FF">
        <w:trPr>
          <w:jc w:val="center"/>
        </w:trPr>
        <w:tc>
          <w:tcPr>
            <w:tcW w:w="14552" w:type="dxa"/>
            <w:gridSpan w:val="3"/>
          </w:tcPr>
          <w:p w14:paraId="31BFBF8D" w14:textId="77777777" w:rsidR="00A548D3" w:rsidRPr="00F35CFF" w:rsidRDefault="00A548D3" w:rsidP="00092561">
            <w:pPr>
              <w:jc w:val="both"/>
              <w:rPr>
                <w:color w:val="000000"/>
                <w:lang w:val="ru-RU"/>
              </w:rPr>
            </w:pPr>
            <w:r w:rsidRPr="00F35CFF">
              <w:rPr>
                <w:i/>
                <w:color w:val="000000"/>
                <w:lang w:val="ru-RU"/>
              </w:rPr>
              <w:t>Сөйлем құрылымы 10:</w:t>
            </w:r>
          </w:p>
        </w:tc>
      </w:tr>
      <w:tr w:rsidR="00A548D3" w:rsidRPr="00F35CFF" w14:paraId="6BD7BE2F" w14:textId="77777777" w:rsidTr="009828FF">
        <w:trPr>
          <w:jc w:val="center"/>
        </w:trPr>
        <w:tc>
          <w:tcPr>
            <w:tcW w:w="2968" w:type="dxa"/>
          </w:tcPr>
          <w:p w14:paraId="20DD8D23" w14:textId="77777777" w:rsidR="00A548D3" w:rsidRPr="00F35CFF" w:rsidRDefault="00A548D3" w:rsidP="00092561">
            <w:pPr>
              <w:jc w:val="both"/>
              <w:rPr>
                <w:color w:val="000000"/>
                <w:lang w:val="ru-RU"/>
              </w:rPr>
            </w:pPr>
            <w:r w:rsidRPr="00F35CFF">
              <w:rPr>
                <w:color w:val="000000"/>
                <w:lang w:val="ru-RU"/>
              </w:rPr>
              <w:t>Толықтауыш</w:t>
            </w:r>
          </w:p>
        </w:tc>
        <w:tc>
          <w:tcPr>
            <w:tcW w:w="4820" w:type="dxa"/>
          </w:tcPr>
          <w:p w14:paraId="6E7C2AAA" w14:textId="77777777" w:rsidR="00A548D3" w:rsidRPr="00F35CFF" w:rsidRDefault="00A548D3" w:rsidP="00092561">
            <w:pPr>
              <w:jc w:val="both"/>
              <w:rPr>
                <w:color w:val="000000"/>
                <w:lang w:val="ru-RU"/>
              </w:rPr>
            </w:pPr>
            <w:r w:rsidRPr="00F35CFF">
              <w:rPr>
                <w:color w:val="000000"/>
                <w:lang w:val="ru-RU"/>
              </w:rPr>
              <w:t>Қол қимылдарын пайдаланып заттың пішіні немесе көлемін көрсету. Мысалы, аватардың қолдарын кең ашу арқылы оның көлемін білдіру.</w:t>
            </w:r>
          </w:p>
        </w:tc>
        <w:tc>
          <w:tcPr>
            <w:tcW w:w="6764" w:type="dxa"/>
          </w:tcPr>
          <w:p w14:paraId="2C7DA961" w14:textId="77777777" w:rsidR="00A548D3" w:rsidRPr="00F35CFF" w:rsidRDefault="00A548D3" w:rsidP="00092561">
            <w:pPr>
              <w:jc w:val="both"/>
              <w:rPr>
                <w:color w:val="000000"/>
                <w:lang w:val="ru-RU"/>
              </w:rPr>
            </w:pPr>
            <w:r w:rsidRPr="00F35CFF">
              <w:rPr>
                <w:color w:val="000000"/>
                <w:lang w:val="ru-RU"/>
              </w:rPr>
              <w:t>Заттың көркемдігі мен ұлылығын көрсету үшін таңғалуды білдіру.</w:t>
            </w:r>
          </w:p>
        </w:tc>
      </w:tr>
      <w:tr w:rsidR="00A548D3" w:rsidRPr="00F35CFF" w14:paraId="5B1C7A19" w14:textId="77777777" w:rsidTr="009828FF">
        <w:trPr>
          <w:jc w:val="center"/>
        </w:trPr>
        <w:tc>
          <w:tcPr>
            <w:tcW w:w="2968" w:type="dxa"/>
            <w:tcBorders>
              <w:bottom w:val="single" w:sz="4" w:space="0" w:color="auto"/>
            </w:tcBorders>
          </w:tcPr>
          <w:p w14:paraId="4EA80A02" w14:textId="77777777" w:rsidR="00A548D3" w:rsidRPr="00F35CFF" w:rsidRDefault="00A548D3" w:rsidP="00092561">
            <w:pPr>
              <w:jc w:val="both"/>
              <w:rPr>
                <w:color w:val="000000"/>
                <w:lang w:val="ru-RU"/>
              </w:rPr>
            </w:pPr>
            <w:r w:rsidRPr="00F35CFF">
              <w:rPr>
                <w:color w:val="000000"/>
                <w:lang w:val="ru-RU"/>
              </w:rPr>
              <w:t>Бастауыш</w:t>
            </w:r>
          </w:p>
        </w:tc>
        <w:tc>
          <w:tcPr>
            <w:tcW w:w="4820" w:type="dxa"/>
            <w:tcBorders>
              <w:bottom w:val="single" w:sz="4" w:space="0" w:color="auto"/>
            </w:tcBorders>
          </w:tcPr>
          <w:p w14:paraId="1F94CF29" w14:textId="77777777" w:rsidR="00A548D3" w:rsidRPr="00F35CFF" w:rsidRDefault="00A548D3" w:rsidP="00092561">
            <w:pPr>
              <w:jc w:val="both"/>
              <w:rPr>
                <w:color w:val="000000"/>
                <w:lang w:val="ru-RU"/>
              </w:rPr>
            </w:pPr>
            <w:r w:rsidRPr="00F35CFF">
              <w:rPr>
                <w:color w:val="000000"/>
                <w:lang w:val="ru-RU"/>
              </w:rPr>
              <w:t>Басшылық позасында тұру, аватардың қолдарын кеудесіне қастастырып қою. Бұл ым-ишара бастауыштың басшылық қасиетін және белсенді рөлін көрсетеді.</w:t>
            </w:r>
          </w:p>
        </w:tc>
        <w:tc>
          <w:tcPr>
            <w:tcW w:w="6764" w:type="dxa"/>
            <w:tcBorders>
              <w:bottom w:val="single" w:sz="4" w:space="0" w:color="auto"/>
            </w:tcBorders>
          </w:tcPr>
          <w:p w14:paraId="2ADC28F8" w14:textId="77777777" w:rsidR="00A548D3" w:rsidRPr="00F35CFF" w:rsidRDefault="00A548D3" w:rsidP="00092561">
            <w:pPr>
              <w:jc w:val="both"/>
              <w:rPr>
                <w:color w:val="000000"/>
                <w:lang w:val="ru-RU"/>
              </w:rPr>
            </w:pPr>
            <w:r w:rsidRPr="00F35CFF">
              <w:rPr>
                <w:color w:val="000000"/>
                <w:lang w:val="ru-RU"/>
              </w:rPr>
              <w:t>Тең қастары және зейінді көзқарасы аватардың бастауыш ретінде байсалдылығы мен жауапкершілігін көрсете алады.</w:t>
            </w:r>
          </w:p>
        </w:tc>
      </w:tr>
      <w:tr w:rsidR="00A548D3" w:rsidRPr="00F35CFF" w14:paraId="32CA5BF2" w14:textId="77777777" w:rsidTr="009828FF">
        <w:trPr>
          <w:jc w:val="center"/>
        </w:trPr>
        <w:tc>
          <w:tcPr>
            <w:tcW w:w="2968" w:type="dxa"/>
            <w:tcBorders>
              <w:bottom w:val="nil"/>
            </w:tcBorders>
          </w:tcPr>
          <w:p w14:paraId="6E850046" w14:textId="77777777" w:rsidR="00A548D3" w:rsidRPr="00F35CFF" w:rsidRDefault="00A548D3" w:rsidP="00092561">
            <w:pPr>
              <w:jc w:val="both"/>
              <w:rPr>
                <w:color w:val="000000"/>
                <w:lang w:val="ru-RU"/>
              </w:rPr>
            </w:pPr>
            <w:r w:rsidRPr="00F35CFF">
              <w:rPr>
                <w:color w:val="000000"/>
                <w:lang w:val="ru-RU"/>
              </w:rPr>
              <w:t>Пысықтауыш</w:t>
            </w:r>
          </w:p>
        </w:tc>
        <w:tc>
          <w:tcPr>
            <w:tcW w:w="4820" w:type="dxa"/>
            <w:tcBorders>
              <w:bottom w:val="nil"/>
            </w:tcBorders>
          </w:tcPr>
          <w:p w14:paraId="7F686C8B" w14:textId="77777777" w:rsidR="00A548D3" w:rsidRPr="00F35CFF" w:rsidRDefault="00A548D3" w:rsidP="00092561">
            <w:pPr>
              <w:jc w:val="both"/>
              <w:rPr>
                <w:color w:val="000000"/>
                <w:lang w:val="ru-RU"/>
              </w:rPr>
            </w:pPr>
            <w:r w:rsidRPr="00F35CFF">
              <w:rPr>
                <w:color w:val="000000"/>
                <w:lang w:val="ru-RU"/>
              </w:rPr>
              <w:t>Бұл сөйлем құрылымындағы үстеулі сөйлемшікте көбінесе бастауыштың әрекет тәсілі мен сипаты көрсетілетіндіктен, келесі ым-ишара мен мимиканы қолдануға болады: басшылық позасын сақтау, аватардың басын сәл төмен түсіру.</w:t>
            </w:r>
          </w:p>
        </w:tc>
        <w:tc>
          <w:tcPr>
            <w:tcW w:w="6764" w:type="dxa"/>
            <w:tcBorders>
              <w:bottom w:val="nil"/>
            </w:tcBorders>
          </w:tcPr>
          <w:p w14:paraId="64191F15" w14:textId="77777777" w:rsidR="00A548D3" w:rsidRPr="00F35CFF" w:rsidRDefault="00A548D3" w:rsidP="00092561">
            <w:pPr>
              <w:jc w:val="both"/>
              <w:rPr>
                <w:color w:val="000000"/>
                <w:lang w:val="ru-RU"/>
              </w:rPr>
            </w:pPr>
            <w:r w:rsidRPr="00F35CFF">
              <w:rPr>
                <w:lang w:val="ru-RU"/>
              </w:rPr>
              <w:t>Көзді сығырайту арқылы скептицизм немесе сыншылдықты білдіру.</w:t>
            </w:r>
          </w:p>
        </w:tc>
      </w:tr>
      <w:tr w:rsidR="009828FF" w:rsidRPr="00F35CFF" w14:paraId="4316D6F5" w14:textId="77777777" w:rsidTr="009828FF">
        <w:trPr>
          <w:jc w:val="center"/>
        </w:trPr>
        <w:tc>
          <w:tcPr>
            <w:tcW w:w="14552" w:type="dxa"/>
            <w:gridSpan w:val="3"/>
            <w:tcBorders>
              <w:top w:val="nil"/>
              <w:left w:val="nil"/>
              <w:right w:val="nil"/>
            </w:tcBorders>
            <w:vAlign w:val="center"/>
          </w:tcPr>
          <w:p w14:paraId="07427475" w14:textId="77777777" w:rsidR="009828FF" w:rsidRPr="009828FF" w:rsidRDefault="009828FF" w:rsidP="00FD481E">
            <w:pPr>
              <w:spacing w:line="228" w:lineRule="auto"/>
              <w:ind w:hanging="89"/>
              <w:jc w:val="both"/>
              <w:rPr>
                <w:color w:val="000000"/>
                <w:sz w:val="28"/>
                <w:szCs w:val="28"/>
                <w:lang w:val="ru-RU"/>
              </w:rPr>
            </w:pPr>
            <w:r w:rsidRPr="009828FF">
              <w:rPr>
                <w:color w:val="000000"/>
                <w:sz w:val="28"/>
                <w:szCs w:val="28"/>
                <w:lang w:val="ru-RU"/>
              </w:rPr>
              <w:t>Ә.1-кестенің жалғасы</w:t>
            </w:r>
          </w:p>
          <w:p w14:paraId="1B7A6F91" w14:textId="77777777" w:rsidR="009828FF" w:rsidRPr="009828FF" w:rsidRDefault="009828FF" w:rsidP="00FD481E">
            <w:pPr>
              <w:spacing w:line="228" w:lineRule="auto"/>
              <w:ind w:hanging="89"/>
              <w:jc w:val="both"/>
              <w:rPr>
                <w:color w:val="000000"/>
                <w:sz w:val="16"/>
                <w:szCs w:val="16"/>
                <w:lang w:val="ru-RU"/>
              </w:rPr>
            </w:pPr>
          </w:p>
        </w:tc>
      </w:tr>
      <w:tr w:rsidR="009828FF" w:rsidRPr="00F35CFF" w14:paraId="76D380EA" w14:textId="77777777" w:rsidTr="00FD481E">
        <w:trPr>
          <w:jc w:val="center"/>
        </w:trPr>
        <w:tc>
          <w:tcPr>
            <w:tcW w:w="2968" w:type="dxa"/>
            <w:vAlign w:val="center"/>
          </w:tcPr>
          <w:p w14:paraId="5E414134" w14:textId="77777777" w:rsidR="009828FF" w:rsidRPr="00F35CFF" w:rsidRDefault="009828FF" w:rsidP="00FD481E">
            <w:pPr>
              <w:spacing w:line="228" w:lineRule="auto"/>
              <w:jc w:val="center"/>
              <w:rPr>
                <w:color w:val="000000"/>
                <w:lang w:val="ru-RU"/>
              </w:rPr>
            </w:pPr>
            <w:r>
              <w:rPr>
                <w:color w:val="000000"/>
                <w:lang w:val="ru-RU"/>
              </w:rPr>
              <w:t>1</w:t>
            </w:r>
          </w:p>
        </w:tc>
        <w:tc>
          <w:tcPr>
            <w:tcW w:w="4820" w:type="dxa"/>
            <w:vAlign w:val="center"/>
          </w:tcPr>
          <w:p w14:paraId="086F5DAE" w14:textId="77777777" w:rsidR="009828FF" w:rsidRPr="00F35CFF" w:rsidRDefault="009828FF" w:rsidP="00FD481E">
            <w:pPr>
              <w:spacing w:line="228" w:lineRule="auto"/>
              <w:jc w:val="center"/>
              <w:rPr>
                <w:color w:val="000000"/>
                <w:lang w:val="kk-KZ"/>
              </w:rPr>
            </w:pPr>
            <w:r>
              <w:rPr>
                <w:color w:val="000000"/>
                <w:lang w:val="kk-KZ"/>
              </w:rPr>
              <w:t>2</w:t>
            </w:r>
          </w:p>
        </w:tc>
        <w:tc>
          <w:tcPr>
            <w:tcW w:w="6764" w:type="dxa"/>
            <w:vAlign w:val="center"/>
          </w:tcPr>
          <w:p w14:paraId="3369A45E" w14:textId="77777777" w:rsidR="009828FF" w:rsidRPr="00F35CFF" w:rsidRDefault="009828FF" w:rsidP="00FD481E">
            <w:pPr>
              <w:spacing w:line="228" w:lineRule="auto"/>
              <w:jc w:val="center"/>
              <w:rPr>
                <w:color w:val="000000"/>
                <w:lang w:val="ru-RU"/>
              </w:rPr>
            </w:pPr>
            <w:r>
              <w:rPr>
                <w:color w:val="000000"/>
                <w:lang w:val="ru-RU"/>
              </w:rPr>
              <w:t>3</w:t>
            </w:r>
          </w:p>
        </w:tc>
      </w:tr>
      <w:tr w:rsidR="00A548D3" w:rsidRPr="00F35CFF" w14:paraId="10D0E421" w14:textId="77777777" w:rsidTr="009828FF">
        <w:trPr>
          <w:jc w:val="center"/>
        </w:trPr>
        <w:tc>
          <w:tcPr>
            <w:tcW w:w="2968" w:type="dxa"/>
          </w:tcPr>
          <w:p w14:paraId="18361B4C" w14:textId="77777777" w:rsidR="00A548D3" w:rsidRPr="00F35CFF" w:rsidRDefault="00A548D3" w:rsidP="00092561">
            <w:pPr>
              <w:jc w:val="both"/>
              <w:rPr>
                <w:color w:val="000000"/>
                <w:lang w:val="ru-RU"/>
              </w:rPr>
            </w:pPr>
            <w:r w:rsidRPr="00F35CFF">
              <w:rPr>
                <w:color w:val="000000"/>
                <w:lang w:val="ru-RU"/>
              </w:rPr>
              <w:t>Баяндауыш</w:t>
            </w:r>
          </w:p>
        </w:tc>
        <w:tc>
          <w:tcPr>
            <w:tcW w:w="4820" w:type="dxa"/>
          </w:tcPr>
          <w:p w14:paraId="6EC1F7EA" w14:textId="77777777" w:rsidR="00A548D3" w:rsidRPr="00F35CFF" w:rsidRDefault="00A548D3" w:rsidP="00092561">
            <w:pPr>
              <w:jc w:val="both"/>
              <w:rPr>
                <w:color w:val="000000"/>
                <w:lang w:val="ru-RU"/>
              </w:rPr>
            </w:pPr>
            <w:r w:rsidRPr="00F35CFF">
              <w:rPr>
                <w:color w:val="000000"/>
                <w:lang w:val="ru-RU"/>
              </w:rPr>
              <w:t>Екі қолды төмен түсіріп, бір-бірінің үстіне қою арқылы аватар әрекеттің маңызды екенін көрсете алады.</w:t>
            </w:r>
          </w:p>
        </w:tc>
        <w:tc>
          <w:tcPr>
            <w:tcW w:w="6764" w:type="dxa"/>
          </w:tcPr>
          <w:p w14:paraId="2250CCE3" w14:textId="77777777" w:rsidR="00A548D3" w:rsidRPr="00F35CFF" w:rsidRDefault="00A548D3" w:rsidP="00092561">
            <w:pPr>
              <w:jc w:val="both"/>
              <w:rPr>
                <w:color w:val="000000"/>
                <w:lang w:val="ru-RU"/>
              </w:rPr>
            </w:pPr>
            <w:r w:rsidRPr="00F35CFF">
              <w:rPr>
                <w:color w:val="000000"/>
                <w:lang w:val="ru-RU"/>
              </w:rPr>
              <w:t>Аватар басын сәл солға иілу арқылы зейінділігін білдіре алады.</w:t>
            </w:r>
          </w:p>
        </w:tc>
      </w:tr>
      <w:tr w:rsidR="00A548D3" w:rsidRPr="00F35CFF" w14:paraId="177C3A7C" w14:textId="77777777" w:rsidTr="009828FF">
        <w:trPr>
          <w:jc w:val="center"/>
        </w:trPr>
        <w:tc>
          <w:tcPr>
            <w:tcW w:w="14552" w:type="dxa"/>
            <w:gridSpan w:val="3"/>
          </w:tcPr>
          <w:p w14:paraId="38CC7A4A" w14:textId="77777777" w:rsidR="00A548D3" w:rsidRPr="00F35CFF" w:rsidRDefault="00A548D3" w:rsidP="00092561">
            <w:pPr>
              <w:jc w:val="both"/>
              <w:rPr>
                <w:color w:val="000000"/>
                <w:lang w:val="ru-RU"/>
              </w:rPr>
            </w:pPr>
            <w:r w:rsidRPr="00F35CFF">
              <w:rPr>
                <w:i/>
                <w:color w:val="000000"/>
                <w:lang w:val="ru-RU"/>
              </w:rPr>
              <w:t>Сөйлем құрылымы 11:</w:t>
            </w:r>
          </w:p>
        </w:tc>
      </w:tr>
      <w:tr w:rsidR="00A548D3" w:rsidRPr="00F35CFF" w14:paraId="7E22AC24" w14:textId="77777777" w:rsidTr="009828FF">
        <w:trPr>
          <w:jc w:val="center"/>
        </w:trPr>
        <w:tc>
          <w:tcPr>
            <w:tcW w:w="2968" w:type="dxa"/>
          </w:tcPr>
          <w:p w14:paraId="13DC531C" w14:textId="77777777" w:rsidR="00A548D3" w:rsidRPr="00F35CFF" w:rsidRDefault="00A548D3" w:rsidP="00092561">
            <w:pPr>
              <w:jc w:val="both"/>
              <w:rPr>
                <w:color w:val="000000"/>
                <w:lang w:val="ru-RU"/>
              </w:rPr>
            </w:pPr>
            <w:r w:rsidRPr="00F35CFF">
              <w:rPr>
                <w:color w:val="000000"/>
                <w:lang w:val="ru-RU"/>
              </w:rPr>
              <w:t>Пысықтауыш</w:t>
            </w:r>
          </w:p>
        </w:tc>
        <w:tc>
          <w:tcPr>
            <w:tcW w:w="4820" w:type="dxa"/>
          </w:tcPr>
          <w:p w14:paraId="066D0529" w14:textId="77777777" w:rsidR="00A548D3" w:rsidRPr="00F35CFF" w:rsidRDefault="00A548D3" w:rsidP="00092561">
            <w:pPr>
              <w:jc w:val="both"/>
              <w:rPr>
                <w:color w:val="000000"/>
                <w:lang w:val="ru-RU"/>
              </w:rPr>
            </w:pPr>
            <w:r w:rsidRPr="00F35CFF">
              <w:rPr>
                <w:color w:val="000000"/>
                <w:lang w:val="ru-RU"/>
              </w:rPr>
              <w:t>Қолды екі жаққа созып, алақандарды ашу – уақыттың немесе кезеңнің ұзақтығын білдіреді.</w:t>
            </w:r>
          </w:p>
        </w:tc>
        <w:tc>
          <w:tcPr>
            <w:tcW w:w="6764" w:type="dxa"/>
          </w:tcPr>
          <w:p w14:paraId="1F6B9AE9" w14:textId="77777777" w:rsidR="00A548D3" w:rsidRPr="00F35CFF" w:rsidRDefault="00A548D3" w:rsidP="00092561">
            <w:pPr>
              <w:jc w:val="both"/>
              <w:rPr>
                <w:color w:val="000000"/>
                <w:lang w:val="ru-RU"/>
              </w:rPr>
            </w:pPr>
            <w:r w:rsidRPr="00F35CFF">
              <w:rPr>
                <w:color w:val="000000"/>
                <w:lang w:val="ru-RU"/>
              </w:rPr>
              <w:t>Көзді жыпылықтату – уақытты білдіреді.</w:t>
            </w:r>
          </w:p>
        </w:tc>
      </w:tr>
      <w:tr w:rsidR="00A548D3" w:rsidRPr="00F35CFF" w14:paraId="2CE31503" w14:textId="77777777" w:rsidTr="009828FF">
        <w:trPr>
          <w:jc w:val="center"/>
        </w:trPr>
        <w:tc>
          <w:tcPr>
            <w:tcW w:w="2968" w:type="dxa"/>
          </w:tcPr>
          <w:p w14:paraId="1332D692" w14:textId="77777777" w:rsidR="00A548D3" w:rsidRPr="00F35CFF" w:rsidRDefault="00A548D3" w:rsidP="00092561">
            <w:pPr>
              <w:jc w:val="both"/>
              <w:rPr>
                <w:color w:val="000000"/>
                <w:lang w:val="ru-RU"/>
              </w:rPr>
            </w:pPr>
            <w:r w:rsidRPr="00F35CFF">
              <w:rPr>
                <w:color w:val="000000"/>
                <w:lang w:val="ru-RU"/>
              </w:rPr>
              <w:t>Бастауыш</w:t>
            </w:r>
          </w:p>
        </w:tc>
        <w:tc>
          <w:tcPr>
            <w:tcW w:w="4820" w:type="dxa"/>
          </w:tcPr>
          <w:p w14:paraId="205E4B53" w14:textId="77777777" w:rsidR="00A548D3" w:rsidRPr="00F35CFF" w:rsidRDefault="00A548D3" w:rsidP="00092561">
            <w:pPr>
              <w:jc w:val="both"/>
              <w:rPr>
                <w:color w:val="000000"/>
                <w:lang w:val="ru-RU"/>
              </w:rPr>
            </w:pPr>
            <w:r w:rsidRPr="00F35CFF">
              <w:rPr>
                <w:color w:val="000000"/>
                <w:lang w:val="ru-RU"/>
              </w:rPr>
              <w:t>Қол бұлғау: бұл қимыл аватардың қуанышты көңіл-күйін айқындайды және сөйлемнің мазмұнын жеткізудің тиімді тәсілі бола алады.</w:t>
            </w:r>
          </w:p>
        </w:tc>
        <w:tc>
          <w:tcPr>
            <w:tcW w:w="6764" w:type="dxa"/>
          </w:tcPr>
          <w:p w14:paraId="5C7C700A" w14:textId="77777777" w:rsidR="00A548D3" w:rsidRPr="00F35CFF" w:rsidRDefault="00A548D3" w:rsidP="00092561">
            <w:pPr>
              <w:jc w:val="both"/>
              <w:rPr>
                <w:color w:val="000000"/>
                <w:lang w:val="ru-RU"/>
              </w:rPr>
            </w:pPr>
            <w:r w:rsidRPr="00F35CFF">
              <w:rPr>
                <w:color w:val="000000"/>
                <w:lang w:val="ru-RU"/>
              </w:rPr>
              <w:t>Кең күлкі</w:t>
            </w:r>
          </w:p>
        </w:tc>
      </w:tr>
      <w:tr w:rsidR="00A548D3" w:rsidRPr="00F35CFF" w14:paraId="5EE04875" w14:textId="77777777" w:rsidTr="009828FF">
        <w:trPr>
          <w:jc w:val="center"/>
        </w:trPr>
        <w:tc>
          <w:tcPr>
            <w:tcW w:w="2968" w:type="dxa"/>
          </w:tcPr>
          <w:p w14:paraId="1EA9E4B7" w14:textId="77777777" w:rsidR="00A548D3" w:rsidRPr="00F35CFF" w:rsidRDefault="00A548D3" w:rsidP="00092561">
            <w:pPr>
              <w:jc w:val="both"/>
              <w:rPr>
                <w:color w:val="000000"/>
                <w:lang w:val="ru-RU"/>
              </w:rPr>
            </w:pPr>
            <w:r w:rsidRPr="00F35CFF">
              <w:rPr>
                <w:color w:val="000000"/>
                <w:lang w:val="ru-RU"/>
              </w:rPr>
              <w:t>Толықтауыш</w:t>
            </w:r>
          </w:p>
        </w:tc>
        <w:tc>
          <w:tcPr>
            <w:tcW w:w="4820" w:type="dxa"/>
          </w:tcPr>
          <w:p w14:paraId="76B80509" w14:textId="77777777" w:rsidR="00A548D3" w:rsidRPr="00F35CFF" w:rsidRDefault="00A548D3" w:rsidP="00092561">
            <w:pPr>
              <w:jc w:val="both"/>
              <w:rPr>
                <w:color w:val="000000"/>
                <w:lang w:val="ru-RU"/>
              </w:rPr>
            </w:pPr>
            <w:r w:rsidRPr="00F35CFF">
              <w:rPr>
                <w:color w:val="000000"/>
                <w:lang w:val="ru-RU"/>
              </w:rPr>
              <w:t>Бұл сөйлем құрылымында толықтауыш жиі шығыс септігіндегі зат есімнен жасалатындықтан, оны бір қолдың алақанын тыңдаушыға қарай көтеріп, кейін өз кеудесіне апару арқылы көрсетуге болады.</w:t>
            </w:r>
          </w:p>
        </w:tc>
        <w:tc>
          <w:tcPr>
            <w:tcW w:w="6764" w:type="dxa"/>
          </w:tcPr>
          <w:p w14:paraId="0CA63231" w14:textId="77777777" w:rsidR="00A548D3" w:rsidRPr="00F35CFF" w:rsidRDefault="00A548D3" w:rsidP="00092561">
            <w:pPr>
              <w:pStyle w:val="MDPI42tablebody"/>
              <w:spacing w:line="240" w:lineRule="auto"/>
              <w:ind w:right="138"/>
              <w:jc w:val="both"/>
              <w:rPr>
                <w:rFonts w:ascii="Times New Roman" w:hAnsi="Times New Roman"/>
                <w:sz w:val="24"/>
                <w:szCs w:val="24"/>
                <w:lang w:val="ru-RU"/>
              </w:rPr>
            </w:pPr>
            <w:r w:rsidRPr="00F35CFF">
              <w:rPr>
                <w:rFonts w:ascii="Times New Roman" w:hAnsi="Times New Roman"/>
                <w:sz w:val="24"/>
                <w:szCs w:val="24"/>
                <w:lang w:val="ru-RU"/>
              </w:rPr>
              <w:t>Аватардың жүзі тақырыпқа қызығушылық білдіруі үшін оның қастарын сәл көтеріп, көздерін үлкейтуі арқылы назарын аударып тұрғанын көрсету керек.</w:t>
            </w:r>
          </w:p>
        </w:tc>
      </w:tr>
      <w:tr w:rsidR="00A548D3" w:rsidRPr="00F35CFF" w14:paraId="6006BD20" w14:textId="77777777" w:rsidTr="009828FF">
        <w:trPr>
          <w:jc w:val="center"/>
        </w:trPr>
        <w:tc>
          <w:tcPr>
            <w:tcW w:w="2968" w:type="dxa"/>
          </w:tcPr>
          <w:p w14:paraId="5D48955B" w14:textId="77777777" w:rsidR="00A548D3" w:rsidRPr="00F35CFF" w:rsidRDefault="00A548D3" w:rsidP="00092561">
            <w:pPr>
              <w:jc w:val="both"/>
              <w:rPr>
                <w:color w:val="000000"/>
                <w:lang w:val="ru-RU"/>
              </w:rPr>
            </w:pPr>
            <w:r w:rsidRPr="00F35CFF">
              <w:rPr>
                <w:color w:val="000000"/>
                <w:lang w:val="ru-RU"/>
              </w:rPr>
              <w:t>Баяндауыш</w:t>
            </w:r>
          </w:p>
        </w:tc>
        <w:tc>
          <w:tcPr>
            <w:tcW w:w="4820" w:type="dxa"/>
          </w:tcPr>
          <w:p w14:paraId="4496B0A1" w14:textId="77777777" w:rsidR="00A548D3" w:rsidRPr="00F35CFF" w:rsidRDefault="00A548D3" w:rsidP="00092561">
            <w:pPr>
              <w:jc w:val="both"/>
              <w:rPr>
                <w:color w:val="000000"/>
                <w:lang w:val="ru-RU"/>
              </w:rPr>
            </w:pPr>
            <w:r w:rsidRPr="00F35CFF">
              <w:rPr>
                <w:color w:val="000000"/>
                <w:lang w:val="ru-RU"/>
              </w:rPr>
              <w:t>Заттың әрекетін білдіру үшін кеудеге көтерілген алақанды төмен түсіріп, қолды қайтадан жанына апару қажет.</w:t>
            </w:r>
          </w:p>
        </w:tc>
        <w:tc>
          <w:tcPr>
            <w:tcW w:w="6764" w:type="dxa"/>
          </w:tcPr>
          <w:p w14:paraId="6402F1E5" w14:textId="77777777" w:rsidR="00A548D3" w:rsidRPr="00F35CFF" w:rsidRDefault="00A548D3" w:rsidP="00092561">
            <w:pPr>
              <w:jc w:val="both"/>
              <w:rPr>
                <w:color w:val="000000"/>
                <w:lang w:val="ru-RU"/>
              </w:rPr>
            </w:pPr>
            <w:r w:rsidRPr="00F35CFF">
              <w:rPr>
                <w:color w:val="000000"/>
                <w:lang w:val="ru-RU"/>
              </w:rPr>
              <w:t>Аватар басын сәл бір жаққа еңкейту арқылы зейінін білдіре алады.</w:t>
            </w:r>
          </w:p>
        </w:tc>
      </w:tr>
      <w:tr w:rsidR="00A548D3" w:rsidRPr="00F35CFF" w14:paraId="71A513B8" w14:textId="77777777" w:rsidTr="009828FF">
        <w:trPr>
          <w:jc w:val="center"/>
        </w:trPr>
        <w:tc>
          <w:tcPr>
            <w:tcW w:w="14552" w:type="dxa"/>
            <w:gridSpan w:val="3"/>
          </w:tcPr>
          <w:p w14:paraId="7D9253C8" w14:textId="77777777" w:rsidR="00A548D3" w:rsidRPr="00F35CFF" w:rsidRDefault="00A548D3" w:rsidP="00092561">
            <w:pPr>
              <w:jc w:val="both"/>
              <w:rPr>
                <w:color w:val="000000"/>
                <w:lang w:val="ru-RU"/>
              </w:rPr>
            </w:pPr>
            <w:r w:rsidRPr="00F35CFF">
              <w:rPr>
                <w:i/>
                <w:color w:val="000000"/>
                <w:lang w:val="ru-RU"/>
              </w:rPr>
              <w:t>Сөйлем құрылымы 12:</w:t>
            </w:r>
          </w:p>
        </w:tc>
      </w:tr>
      <w:tr w:rsidR="00A548D3" w:rsidRPr="00F35CFF" w14:paraId="213F45A0" w14:textId="77777777" w:rsidTr="009828FF">
        <w:trPr>
          <w:jc w:val="center"/>
        </w:trPr>
        <w:tc>
          <w:tcPr>
            <w:tcW w:w="2968" w:type="dxa"/>
            <w:tcBorders>
              <w:bottom w:val="single" w:sz="4" w:space="0" w:color="auto"/>
            </w:tcBorders>
          </w:tcPr>
          <w:p w14:paraId="64F2619E" w14:textId="77777777" w:rsidR="00A548D3" w:rsidRPr="00F35CFF" w:rsidRDefault="00A548D3" w:rsidP="00092561">
            <w:pPr>
              <w:jc w:val="both"/>
              <w:rPr>
                <w:color w:val="000000"/>
                <w:lang w:val="ru-RU"/>
              </w:rPr>
            </w:pPr>
            <w:r w:rsidRPr="00F35CFF">
              <w:rPr>
                <w:color w:val="000000"/>
                <w:lang w:val="ru-RU"/>
              </w:rPr>
              <w:t>Анықтауыш</w:t>
            </w:r>
          </w:p>
        </w:tc>
        <w:tc>
          <w:tcPr>
            <w:tcW w:w="4820" w:type="dxa"/>
            <w:tcBorders>
              <w:bottom w:val="single" w:sz="4" w:space="0" w:color="auto"/>
            </w:tcBorders>
          </w:tcPr>
          <w:p w14:paraId="4197DA44" w14:textId="77777777" w:rsidR="00A548D3" w:rsidRPr="00F35CFF" w:rsidRDefault="00A548D3" w:rsidP="00092561">
            <w:pPr>
              <w:jc w:val="both"/>
              <w:rPr>
                <w:color w:val="000000"/>
                <w:lang w:val="ru-RU"/>
              </w:rPr>
            </w:pPr>
            <w:r w:rsidRPr="00F35CFF">
              <w:rPr>
                <w:color w:val="000000"/>
                <w:lang w:val="ru-RU"/>
              </w:rPr>
              <w:t>Тыңдаушыға заттың көлемі мен қалыңдығын көрсету үшін аватардың оң жұдырығын түю арқылы білдіруге болады.</w:t>
            </w:r>
          </w:p>
        </w:tc>
        <w:tc>
          <w:tcPr>
            <w:tcW w:w="6764" w:type="dxa"/>
            <w:tcBorders>
              <w:bottom w:val="single" w:sz="4" w:space="0" w:color="auto"/>
            </w:tcBorders>
          </w:tcPr>
          <w:p w14:paraId="799D43CF" w14:textId="77777777" w:rsidR="00A548D3" w:rsidRPr="00F35CFF" w:rsidRDefault="00A548D3" w:rsidP="00092561">
            <w:pPr>
              <w:jc w:val="both"/>
              <w:rPr>
                <w:color w:val="000000"/>
                <w:lang w:val="ru-RU"/>
              </w:rPr>
            </w:pPr>
            <w:r w:rsidRPr="00F35CFF">
              <w:rPr>
                <w:color w:val="000000"/>
                <w:lang w:val="ru-RU"/>
              </w:rPr>
              <w:t>Таңғалысты білдіру үшін аватардың қасын көтеріп, көзін кең ашу арқылы оның эмоциясын жеткізуге болады.</w:t>
            </w:r>
          </w:p>
        </w:tc>
      </w:tr>
      <w:tr w:rsidR="00A548D3" w:rsidRPr="00F35CFF" w14:paraId="4FE8BFD1" w14:textId="77777777" w:rsidTr="009828FF">
        <w:trPr>
          <w:jc w:val="center"/>
        </w:trPr>
        <w:tc>
          <w:tcPr>
            <w:tcW w:w="2968" w:type="dxa"/>
            <w:tcBorders>
              <w:bottom w:val="nil"/>
            </w:tcBorders>
          </w:tcPr>
          <w:p w14:paraId="135ED47C" w14:textId="77777777" w:rsidR="00A548D3" w:rsidRPr="00F35CFF" w:rsidRDefault="00A548D3" w:rsidP="00092561">
            <w:pPr>
              <w:jc w:val="both"/>
              <w:rPr>
                <w:color w:val="000000"/>
                <w:lang w:val="ru-RU"/>
              </w:rPr>
            </w:pPr>
            <w:r w:rsidRPr="00F35CFF">
              <w:rPr>
                <w:color w:val="000000"/>
                <w:lang w:val="ru-RU"/>
              </w:rPr>
              <w:t>Бастауыш</w:t>
            </w:r>
          </w:p>
        </w:tc>
        <w:tc>
          <w:tcPr>
            <w:tcW w:w="4820" w:type="dxa"/>
            <w:tcBorders>
              <w:bottom w:val="nil"/>
            </w:tcBorders>
          </w:tcPr>
          <w:p w14:paraId="380A45DB" w14:textId="77777777" w:rsidR="00A548D3" w:rsidRPr="00F35CFF" w:rsidRDefault="00A548D3" w:rsidP="00092561">
            <w:pPr>
              <w:jc w:val="both"/>
              <w:rPr>
                <w:color w:val="000000"/>
                <w:lang w:val="ru-RU"/>
              </w:rPr>
            </w:pPr>
            <w:r w:rsidRPr="00F35CFF">
              <w:rPr>
                <w:color w:val="000000"/>
                <w:lang w:val="kk-KZ"/>
              </w:rPr>
              <w:t>А</w:t>
            </w:r>
            <w:r w:rsidRPr="00F35CFF">
              <w:rPr>
                <w:color w:val="000000"/>
                <w:lang w:val="ru-RU"/>
              </w:rPr>
              <w:t>ватардың қолдарын екі жаққа жайып, сәл жоғары көтеріп, басын аздап артқа шалқаю. Бұл қимыл аватардың мейірімділігін немесе жомарттығын білдіреді және сөйлемнің бастауышының рөлін көрсетуге өте қолайлы.</w:t>
            </w:r>
          </w:p>
        </w:tc>
        <w:tc>
          <w:tcPr>
            <w:tcW w:w="6764" w:type="dxa"/>
            <w:tcBorders>
              <w:bottom w:val="nil"/>
            </w:tcBorders>
          </w:tcPr>
          <w:p w14:paraId="7D26ADDC" w14:textId="77777777" w:rsidR="00A548D3" w:rsidRPr="00F35CFF" w:rsidRDefault="00A548D3" w:rsidP="00092561">
            <w:pPr>
              <w:jc w:val="both"/>
              <w:rPr>
                <w:color w:val="000000"/>
                <w:lang w:val="ru-RU"/>
              </w:rPr>
            </w:pPr>
            <w:r w:rsidRPr="00F35CFF">
              <w:rPr>
                <w:color w:val="000000"/>
                <w:lang w:val="ru-RU"/>
              </w:rPr>
              <w:t>Жұмсақ бет әлпеті, босаңсыған жүз және мейірімді көзқарас аватардың қанағат пен тыныштығын білдіреді. Бұл оның бастауыш ретіндегі рөлін, яғни қазіргі жағдайдан ләззат алып отырғанын көрсетеді.</w:t>
            </w:r>
          </w:p>
        </w:tc>
      </w:tr>
      <w:tr w:rsidR="009828FF" w:rsidRPr="00F35CFF" w14:paraId="05BD7F1A" w14:textId="77777777" w:rsidTr="009828FF">
        <w:trPr>
          <w:jc w:val="center"/>
        </w:trPr>
        <w:tc>
          <w:tcPr>
            <w:tcW w:w="14552" w:type="dxa"/>
            <w:gridSpan w:val="3"/>
            <w:tcBorders>
              <w:top w:val="nil"/>
              <w:left w:val="nil"/>
              <w:right w:val="nil"/>
            </w:tcBorders>
            <w:vAlign w:val="center"/>
          </w:tcPr>
          <w:p w14:paraId="2B0577E3" w14:textId="77777777" w:rsidR="009828FF" w:rsidRPr="009828FF" w:rsidRDefault="009828FF" w:rsidP="00FD481E">
            <w:pPr>
              <w:spacing w:line="228" w:lineRule="auto"/>
              <w:ind w:hanging="89"/>
              <w:jc w:val="both"/>
              <w:rPr>
                <w:color w:val="000000"/>
                <w:sz w:val="28"/>
                <w:szCs w:val="28"/>
                <w:lang w:val="ru-RU"/>
              </w:rPr>
            </w:pPr>
            <w:r w:rsidRPr="009828FF">
              <w:rPr>
                <w:color w:val="000000"/>
                <w:sz w:val="28"/>
                <w:szCs w:val="28"/>
                <w:lang w:val="ru-RU"/>
              </w:rPr>
              <w:t>Ә.1-кестенің жалғасы</w:t>
            </w:r>
          </w:p>
          <w:p w14:paraId="0BD50214" w14:textId="77777777" w:rsidR="009828FF" w:rsidRPr="009828FF" w:rsidRDefault="009828FF" w:rsidP="00FD481E">
            <w:pPr>
              <w:spacing w:line="228" w:lineRule="auto"/>
              <w:ind w:hanging="89"/>
              <w:jc w:val="both"/>
              <w:rPr>
                <w:color w:val="000000"/>
                <w:sz w:val="16"/>
                <w:szCs w:val="16"/>
                <w:lang w:val="ru-RU"/>
              </w:rPr>
            </w:pPr>
          </w:p>
        </w:tc>
      </w:tr>
      <w:tr w:rsidR="009828FF" w:rsidRPr="00F35CFF" w14:paraId="2568A539" w14:textId="77777777" w:rsidTr="00FD481E">
        <w:trPr>
          <w:jc w:val="center"/>
        </w:trPr>
        <w:tc>
          <w:tcPr>
            <w:tcW w:w="2968" w:type="dxa"/>
            <w:vAlign w:val="center"/>
          </w:tcPr>
          <w:p w14:paraId="51C1C702" w14:textId="77777777" w:rsidR="009828FF" w:rsidRPr="00F35CFF" w:rsidRDefault="009828FF" w:rsidP="00FD481E">
            <w:pPr>
              <w:spacing w:line="228" w:lineRule="auto"/>
              <w:jc w:val="center"/>
              <w:rPr>
                <w:color w:val="000000"/>
                <w:lang w:val="ru-RU"/>
              </w:rPr>
            </w:pPr>
            <w:r>
              <w:rPr>
                <w:color w:val="000000"/>
                <w:lang w:val="ru-RU"/>
              </w:rPr>
              <w:t>1</w:t>
            </w:r>
          </w:p>
        </w:tc>
        <w:tc>
          <w:tcPr>
            <w:tcW w:w="4820" w:type="dxa"/>
            <w:vAlign w:val="center"/>
          </w:tcPr>
          <w:p w14:paraId="11FC8B45" w14:textId="77777777" w:rsidR="009828FF" w:rsidRPr="00F35CFF" w:rsidRDefault="009828FF" w:rsidP="00FD481E">
            <w:pPr>
              <w:spacing w:line="228" w:lineRule="auto"/>
              <w:jc w:val="center"/>
              <w:rPr>
                <w:color w:val="000000"/>
                <w:lang w:val="kk-KZ"/>
              </w:rPr>
            </w:pPr>
            <w:r>
              <w:rPr>
                <w:color w:val="000000"/>
                <w:lang w:val="kk-KZ"/>
              </w:rPr>
              <w:t>2</w:t>
            </w:r>
          </w:p>
        </w:tc>
        <w:tc>
          <w:tcPr>
            <w:tcW w:w="6764" w:type="dxa"/>
            <w:vAlign w:val="center"/>
          </w:tcPr>
          <w:p w14:paraId="20778CFE" w14:textId="77777777" w:rsidR="009828FF" w:rsidRPr="00F35CFF" w:rsidRDefault="009828FF" w:rsidP="00FD481E">
            <w:pPr>
              <w:spacing w:line="228" w:lineRule="auto"/>
              <w:jc w:val="center"/>
              <w:rPr>
                <w:color w:val="000000"/>
                <w:lang w:val="ru-RU"/>
              </w:rPr>
            </w:pPr>
            <w:r>
              <w:rPr>
                <w:color w:val="000000"/>
                <w:lang w:val="ru-RU"/>
              </w:rPr>
              <w:t>3</w:t>
            </w:r>
          </w:p>
        </w:tc>
      </w:tr>
      <w:tr w:rsidR="00A548D3" w:rsidRPr="00F35CFF" w14:paraId="42689396" w14:textId="77777777" w:rsidTr="009828FF">
        <w:trPr>
          <w:jc w:val="center"/>
        </w:trPr>
        <w:tc>
          <w:tcPr>
            <w:tcW w:w="2968" w:type="dxa"/>
          </w:tcPr>
          <w:p w14:paraId="2F13882C" w14:textId="77777777" w:rsidR="00A548D3" w:rsidRPr="00F35CFF" w:rsidRDefault="00A548D3" w:rsidP="00092561">
            <w:pPr>
              <w:jc w:val="both"/>
              <w:rPr>
                <w:color w:val="000000"/>
                <w:lang w:val="ru-RU"/>
              </w:rPr>
            </w:pPr>
            <w:r w:rsidRPr="00F35CFF">
              <w:rPr>
                <w:color w:val="000000"/>
                <w:lang w:val="ru-RU"/>
              </w:rPr>
              <w:t>Толықтауыш</w:t>
            </w:r>
          </w:p>
        </w:tc>
        <w:tc>
          <w:tcPr>
            <w:tcW w:w="4820" w:type="dxa"/>
          </w:tcPr>
          <w:p w14:paraId="1B5BD242" w14:textId="77777777" w:rsidR="00A548D3" w:rsidRPr="00F35CFF" w:rsidRDefault="00A548D3" w:rsidP="00092561">
            <w:pPr>
              <w:jc w:val="both"/>
              <w:rPr>
                <w:color w:val="000000"/>
                <w:lang w:val="ru-RU"/>
              </w:rPr>
            </w:pPr>
            <w:r w:rsidRPr="00F35CFF">
              <w:rPr>
                <w:color w:val="000000"/>
                <w:lang w:val="ru-RU"/>
              </w:rPr>
              <w:t>Затты көрсету үшін компьютер тінтуірін қозғалтқандай қимыл жасау.</w:t>
            </w:r>
          </w:p>
        </w:tc>
        <w:tc>
          <w:tcPr>
            <w:tcW w:w="6764" w:type="dxa"/>
          </w:tcPr>
          <w:p w14:paraId="2C9DF263" w14:textId="77777777" w:rsidR="00A548D3" w:rsidRPr="00F35CFF" w:rsidRDefault="00A548D3" w:rsidP="00092561">
            <w:pPr>
              <w:jc w:val="both"/>
              <w:rPr>
                <w:color w:val="000000"/>
                <w:lang w:val="ru-RU"/>
              </w:rPr>
            </w:pPr>
            <w:r w:rsidRPr="00F35CFF">
              <w:rPr>
                <w:color w:val="000000"/>
                <w:lang w:val="ru-RU"/>
              </w:rPr>
              <w:t>Күлімсіреу мен үмітпен қарау қосымшаның мағынасын жеткізе алады.</w:t>
            </w:r>
          </w:p>
        </w:tc>
      </w:tr>
      <w:tr w:rsidR="00A548D3" w:rsidRPr="00F35CFF" w14:paraId="3835EE40" w14:textId="77777777" w:rsidTr="009828FF">
        <w:trPr>
          <w:jc w:val="center"/>
        </w:trPr>
        <w:tc>
          <w:tcPr>
            <w:tcW w:w="2968" w:type="dxa"/>
          </w:tcPr>
          <w:p w14:paraId="40F2B03E" w14:textId="77777777" w:rsidR="00A548D3" w:rsidRPr="00F35CFF" w:rsidRDefault="00A548D3" w:rsidP="00092561">
            <w:pPr>
              <w:jc w:val="both"/>
              <w:rPr>
                <w:color w:val="000000"/>
                <w:lang w:val="ru-RU"/>
              </w:rPr>
            </w:pPr>
            <w:r w:rsidRPr="00F35CFF">
              <w:rPr>
                <w:color w:val="000000"/>
                <w:lang w:val="ru-RU"/>
              </w:rPr>
              <w:t>Баяндауыш</w:t>
            </w:r>
          </w:p>
        </w:tc>
        <w:tc>
          <w:tcPr>
            <w:tcW w:w="4820" w:type="dxa"/>
          </w:tcPr>
          <w:p w14:paraId="396010B1" w14:textId="77777777" w:rsidR="00A548D3" w:rsidRPr="00F35CFF" w:rsidRDefault="00A548D3" w:rsidP="00092561">
            <w:pPr>
              <w:jc w:val="both"/>
              <w:rPr>
                <w:color w:val="000000"/>
                <w:lang w:val="ru-RU"/>
              </w:rPr>
            </w:pPr>
            <w:r w:rsidRPr="00F35CFF">
              <w:rPr>
                <w:color w:val="000000"/>
                <w:lang w:val="ru-RU"/>
              </w:rPr>
              <w:t>Әрекетті білдіру үшін аватардың қолын бастапқы қалпына келтіріп, жанына қайтару.</w:t>
            </w:r>
          </w:p>
        </w:tc>
        <w:tc>
          <w:tcPr>
            <w:tcW w:w="6764" w:type="dxa"/>
          </w:tcPr>
          <w:p w14:paraId="356D2BCC" w14:textId="77777777" w:rsidR="00A548D3" w:rsidRPr="00F35CFF" w:rsidRDefault="00A548D3" w:rsidP="00092561">
            <w:pPr>
              <w:jc w:val="both"/>
              <w:rPr>
                <w:color w:val="000000"/>
                <w:lang w:val="ru-RU"/>
              </w:rPr>
            </w:pPr>
            <w:r w:rsidRPr="00F35CFF">
              <w:rPr>
                <w:color w:val="000000"/>
                <w:lang w:val="ru-RU"/>
              </w:rPr>
              <w:t>Тыңдаушыға қарап, аватардың басын сәл оңнан солға қозғау арқылы ол әрекетке деген көзқарасын білдіре алады.</w:t>
            </w:r>
          </w:p>
        </w:tc>
      </w:tr>
      <w:tr w:rsidR="00A548D3" w:rsidRPr="00F35CFF" w14:paraId="4D4D208B" w14:textId="77777777" w:rsidTr="009828FF">
        <w:trPr>
          <w:jc w:val="center"/>
        </w:trPr>
        <w:tc>
          <w:tcPr>
            <w:tcW w:w="14552" w:type="dxa"/>
            <w:gridSpan w:val="3"/>
          </w:tcPr>
          <w:p w14:paraId="0801EF7C" w14:textId="77777777" w:rsidR="00A548D3" w:rsidRPr="00F35CFF" w:rsidRDefault="00A548D3" w:rsidP="00092561">
            <w:pPr>
              <w:jc w:val="both"/>
              <w:rPr>
                <w:color w:val="000000"/>
                <w:lang w:val="ru-RU"/>
              </w:rPr>
            </w:pPr>
            <w:r w:rsidRPr="00F35CFF">
              <w:rPr>
                <w:i/>
                <w:color w:val="000000"/>
                <w:lang w:val="ru-RU"/>
              </w:rPr>
              <w:t>Сөйлем құрылымы 13:</w:t>
            </w:r>
          </w:p>
        </w:tc>
      </w:tr>
      <w:tr w:rsidR="00A548D3" w:rsidRPr="00F35CFF" w14:paraId="42330EE5" w14:textId="77777777" w:rsidTr="009828FF">
        <w:trPr>
          <w:jc w:val="center"/>
        </w:trPr>
        <w:tc>
          <w:tcPr>
            <w:tcW w:w="2968" w:type="dxa"/>
          </w:tcPr>
          <w:p w14:paraId="22E64CB0" w14:textId="77777777" w:rsidR="00A548D3" w:rsidRPr="00F35CFF" w:rsidRDefault="00A548D3" w:rsidP="00092561">
            <w:pPr>
              <w:jc w:val="both"/>
              <w:rPr>
                <w:color w:val="000000"/>
                <w:lang w:val="ru-RU"/>
              </w:rPr>
            </w:pPr>
            <w:r w:rsidRPr="00F35CFF">
              <w:rPr>
                <w:color w:val="000000"/>
                <w:lang w:val="ru-RU"/>
              </w:rPr>
              <w:t>Анықтауыш</w:t>
            </w:r>
          </w:p>
        </w:tc>
        <w:tc>
          <w:tcPr>
            <w:tcW w:w="4820" w:type="dxa"/>
          </w:tcPr>
          <w:p w14:paraId="7818CDC2" w14:textId="77777777" w:rsidR="00A548D3" w:rsidRPr="00F35CFF" w:rsidRDefault="00A548D3" w:rsidP="00092561">
            <w:pPr>
              <w:jc w:val="both"/>
              <w:rPr>
                <w:color w:val="000000"/>
                <w:lang w:val="ru-RU"/>
              </w:rPr>
            </w:pPr>
            <w:r w:rsidRPr="00F35CFF">
              <w:rPr>
                <w:color w:val="000000"/>
                <w:lang w:val="ru-RU"/>
              </w:rPr>
              <w:t>Құптауды білдіру үшін оң қолдың сұқ саусағын тыңдаушыға қарай көтеру.</w:t>
            </w:r>
          </w:p>
        </w:tc>
        <w:tc>
          <w:tcPr>
            <w:tcW w:w="6764" w:type="dxa"/>
          </w:tcPr>
          <w:p w14:paraId="6A9A72CD" w14:textId="77777777" w:rsidR="00A548D3" w:rsidRPr="00F35CFF" w:rsidRDefault="00A548D3" w:rsidP="00092561">
            <w:pPr>
              <w:jc w:val="both"/>
              <w:rPr>
                <w:color w:val="000000"/>
                <w:lang w:val="ru-RU"/>
              </w:rPr>
            </w:pPr>
            <w:r w:rsidRPr="00F35CFF">
              <w:rPr>
                <w:color w:val="000000"/>
                <w:lang w:val="ru-RU"/>
              </w:rPr>
              <w:t>Көзді кең ашып, сәл жымию – зейінділікті білдіреді, бұл тыңдаушыға өзіне мән беріліп отырғанын сездіреді. Бұл аватардың әңгімеге көңіл бөліп, көріп отырғанына шын жүректен қызығушылық танытатынын көрсетеді. Сонымен қатар, бұл шиеленісті жеңілдетіп, өзара әрекеттесуді жақынырақ етуге көмектеседі.</w:t>
            </w:r>
          </w:p>
        </w:tc>
      </w:tr>
      <w:tr w:rsidR="00A548D3" w:rsidRPr="00F35CFF" w14:paraId="4D491F85" w14:textId="77777777" w:rsidTr="009828FF">
        <w:trPr>
          <w:trHeight w:val="1555"/>
          <w:jc w:val="center"/>
        </w:trPr>
        <w:tc>
          <w:tcPr>
            <w:tcW w:w="2968" w:type="dxa"/>
          </w:tcPr>
          <w:p w14:paraId="3BCF3AA9" w14:textId="77777777" w:rsidR="00A548D3" w:rsidRPr="00F35CFF" w:rsidRDefault="00A548D3" w:rsidP="00092561">
            <w:pPr>
              <w:jc w:val="both"/>
              <w:rPr>
                <w:color w:val="000000"/>
                <w:lang w:val="ru-RU"/>
              </w:rPr>
            </w:pPr>
            <w:r w:rsidRPr="00F35CFF">
              <w:rPr>
                <w:color w:val="000000"/>
                <w:lang w:val="ru-RU"/>
              </w:rPr>
              <w:t>Бастауыш</w:t>
            </w:r>
          </w:p>
        </w:tc>
        <w:tc>
          <w:tcPr>
            <w:tcW w:w="4820" w:type="dxa"/>
          </w:tcPr>
          <w:p w14:paraId="180A4C93" w14:textId="77777777" w:rsidR="00A548D3" w:rsidRPr="00F35CFF" w:rsidRDefault="00A548D3" w:rsidP="00092561">
            <w:pPr>
              <w:jc w:val="both"/>
              <w:rPr>
                <w:color w:val="000000"/>
                <w:lang w:val="ru-RU"/>
              </w:rPr>
            </w:pPr>
            <w:r w:rsidRPr="00F35CFF">
              <w:rPr>
                <w:color w:val="000000"/>
                <w:lang w:val="ru-RU"/>
              </w:rPr>
              <w:t>Тік тұрып, аватардың қолдарын жоғары көтеріп, жұдырық түю. Бұл қимыл оның күшін немесе қуатын білдіреді және сөйлемде белсенді әрі ықпалды бастауыш ретіндегі рөлін айқындай алады.</w:t>
            </w:r>
          </w:p>
        </w:tc>
        <w:tc>
          <w:tcPr>
            <w:tcW w:w="6764" w:type="dxa"/>
          </w:tcPr>
          <w:p w14:paraId="5E285B72" w14:textId="77777777" w:rsidR="00A548D3" w:rsidRPr="00F35CFF" w:rsidRDefault="00A548D3" w:rsidP="00092561">
            <w:pPr>
              <w:jc w:val="both"/>
              <w:rPr>
                <w:color w:val="000000"/>
                <w:lang w:val="ru-RU"/>
              </w:rPr>
            </w:pPr>
            <w:r w:rsidRPr="00F35CFF">
              <w:rPr>
                <w:color w:val="000000"/>
                <w:lang w:val="ru-RU"/>
              </w:rPr>
              <w:t>Қастың түзу тұруы мен зейінді көзқарас аватардың байсалдылығын және жауапкершілігін бастауыш ретіндегі рөлінде көрсете алады.</w:t>
            </w:r>
          </w:p>
        </w:tc>
      </w:tr>
      <w:tr w:rsidR="00A548D3" w:rsidRPr="00F35CFF" w14:paraId="16CD909A" w14:textId="77777777" w:rsidTr="009828FF">
        <w:trPr>
          <w:jc w:val="center"/>
        </w:trPr>
        <w:tc>
          <w:tcPr>
            <w:tcW w:w="2968" w:type="dxa"/>
          </w:tcPr>
          <w:p w14:paraId="094B1BDE" w14:textId="77777777" w:rsidR="00A548D3" w:rsidRPr="00F35CFF" w:rsidRDefault="00A548D3" w:rsidP="00092561">
            <w:pPr>
              <w:jc w:val="both"/>
              <w:rPr>
                <w:color w:val="000000"/>
                <w:lang w:val="ru-RU"/>
              </w:rPr>
            </w:pPr>
            <w:r w:rsidRPr="00F35CFF">
              <w:rPr>
                <w:color w:val="000000"/>
                <w:lang w:val="ru-RU"/>
              </w:rPr>
              <w:t>Пысықтауыш</w:t>
            </w:r>
          </w:p>
        </w:tc>
        <w:tc>
          <w:tcPr>
            <w:tcW w:w="4820" w:type="dxa"/>
          </w:tcPr>
          <w:p w14:paraId="2178D25E" w14:textId="77777777" w:rsidR="00A548D3" w:rsidRPr="00F35CFF" w:rsidRDefault="00A548D3" w:rsidP="00092561">
            <w:pPr>
              <w:jc w:val="both"/>
              <w:rPr>
                <w:color w:val="000000"/>
                <w:lang w:val="ru-RU"/>
              </w:rPr>
            </w:pPr>
            <w:r w:rsidRPr="00F35CFF">
              <w:rPr>
                <w:color w:val="000000"/>
                <w:lang w:val="ru-RU"/>
              </w:rPr>
              <w:t>Тапсырманың қалай орындалатынын көрсету үшін: аватар пернетақтада жұмыс істеп жатқандай қол қимылдарын қайталау.</w:t>
            </w:r>
          </w:p>
        </w:tc>
        <w:tc>
          <w:tcPr>
            <w:tcW w:w="6764" w:type="dxa"/>
          </w:tcPr>
          <w:p w14:paraId="332B14E6" w14:textId="77777777" w:rsidR="00A548D3" w:rsidRPr="00F35CFF" w:rsidRDefault="00A548D3" w:rsidP="00092561">
            <w:pPr>
              <w:jc w:val="both"/>
              <w:rPr>
                <w:color w:val="000000"/>
                <w:lang w:val="ru-RU"/>
              </w:rPr>
            </w:pPr>
            <w:r w:rsidRPr="00F35CFF">
              <w:rPr>
                <w:color w:val="000000"/>
                <w:lang w:val="ru-RU"/>
              </w:rPr>
              <w:t>Зейінді және кәсіби бейнені сақтау үшін көзді кең ашып, шоғырлануды айқындау.</w:t>
            </w:r>
          </w:p>
        </w:tc>
      </w:tr>
      <w:tr w:rsidR="00A548D3" w:rsidRPr="00F35CFF" w14:paraId="2431118B" w14:textId="77777777" w:rsidTr="009828FF">
        <w:trPr>
          <w:jc w:val="center"/>
        </w:trPr>
        <w:tc>
          <w:tcPr>
            <w:tcW w:w="2968" w:type="dxa"/>
          </w:tcPr>
          <w:p w14:paraId="67311DA3" w14:textId="77777777" w:rsidR="00A548D3" w:rsidRPr="00F35CFF" w:rsidRDefault="00A548D3" w:rsidP="00092561">
            <w:pPr>
              <w:jc w:val="both"/>
              <w:rPr>
                <w:color w:val="000000"/>
                <w:lang w:val="ru-RU"/>
              </w:rPr>
            </w:pPr>
            <w:r w:rsidRPr="00F35CFF">
              <w:rPr>
                <w:color w:val="000000"/>
                <w:lang w:val="ru-RU"/>
              </w:rPr>
              <w:t>Баяндауыш</w:t>
            </w:r>
          </w:p>
        </w:tc>
        <w:tc>
          <w:tcPr>
            <w:tcW w:w="4820" w:type="dxa"/>
          </w:tcPr>
          <w:p w14:paraId="624AF12C" w14:textId="77777777" w:rsidR="00A548D3" w:rsidRPr="00F35CFF" w:rsidRDefault="00A548D3" w:rsidP="00092561">
            <w:pPr>
              <w:jc w:val="both"/>
              <w:rPr>
                <w:color w:val="000000"/>
                <w:lang w:val="ru-RU"/>
              </w:rPr>
            </w:pPr>
            <w:r w:rsidRPr="00F35CFF">
              <w:rPr>
                <w:color w:val="000000"/>
                <w:lang w:val="ru-RU"/>
              </w:rPr>
              <w:t>Белгілі бір әрекеттің аяқталғанын білдіру үшін аватардың қолын жанына бастапқы қалпына қайтару.</w:t>
            </w:r>
          </w:p>
        </w:tc>
        <w:tc>
          <w:tcPr>
            <w:tcW w:w="6764" w:type="dxa"/>
          </w:tcPr>
          <w:p w14:paraId="70130198" w14:textId="77777777" w:rsidR="00A548D3" w:rsidRPr="00F35CFF" w:rsidRDefault="00A548D3" w:rsidP="00092561">
            <w:pPr>
              <w:jc w:val="both"/>
              <w:rPr>
                <w:color w:val="000000"/>
                <w:lang w:val="ru-RU"/>
              </w:rPr>
            </w:pPr>
            <w:r w:rsidRPr="00F35CFF">
              <w:rPr>
                <w:color w:val="000000"/>
                <w:lang w:val="ru-RU"/>
              </w:rPr>
              <w:t>Аватардың зейінін білдіру үшін басын сәл оңға еңкейту.</w:t>
            </w:r>
          </w:p>
        </w:tc>
      </w:tr>
      <w:tr w:rsidR="00A548D3" w:rsidRPr="00F35CFF" w14:paraId="43948518" w14:textId="77777777" w:rsidTr="009828FF">
        <w:trPr>
          <w:jc w:val="center"/>
        </w:trPr>
        <w:tc>
          <w:tcPr>
            <w:tcW w:w="14552" w:type="dxa"/>
            <w:gridSpan w:val="3"/>
            <w:tcBorders>
              <w:bottom w:val="single" w:sz="4" w:space="0" w:color="auto"/>
            </w:tcBorders>
          </w:tcPr>
          <w:p w14:paraId="097AB593" w14:textId="77777777" w:rsidR="00A548D3" w:rsidRPr="00F35CFF" w:rsidRDefault="00A548D3" w:rsidP="00092561">
            <w:pPr>
              <w:jc w:val="both"/>
              <w:rPr>
                <w:color w:val="000000"/>
                <w:lang w:val="ru-RU"/>
              </w:rPr>
            </w:pPr>
            <w:r w:rsidRPr="00F35CFF">
              <w:rPr>
                <w:i/>
                <w:color w:val="000000"/>
                <w:lang w:val="ru-RU"/>
              </w:rPr>
              <w:t>Сөйлем құрылымы 14:</w:t>
            </w:r>
          </w:p>
        </w:tc>
      </w:tr>
      <w:tr w:rsidR="00A548D3" w:rsidRPr="00F35CFF" w14:paraId="3E4C72C7" w14:textId="77777777" w:rsidTr="009828FF">
        <w:trPr>
          <w:jc w:val="center"/>
        </w:trPr>
        <w:tc>
          <w:tcPr>
            <w:tcW w:w="2968" w:type="dxa"/>
            <w:tcBorders>
              <w:bottom w:val="nil"/>
            </w:tcBorders>
          </w:tcPr>
          <w:p w14:paraId="33C2C881" w14:textId="77777777" w:rsidR="00A548D3" w:rsidRPr="00F35CFF" w:rsidRDefault="00A548D3" w:rsidP="00092561">
            <w:pPr>
              <w:jc w:val="both"/>
              <w:rPr>
                <w:color w:val="000000"/>
                <w:lang w:val="ru-RU"/>
              </w:rPr>
            </w:pPr>
            <w:r w:rsidRPr="00F35CFF">
              <w:rPr>
                <w:color w:val="000000"/>
                <w:lang w:val="ru-RU"/>
              </w:rPr>
              <w:t>Бастауыш</w:t>
            </w:r>
          </w:p>
        </w:tc>
        <w:tc>
          <w:tcPr>
            <w:tcW w:w="4820" w:type="dxa"/>
            <w:tcBorders>
              <w:bottom w:val="nil"/>
            </w:tcBorders>
          </w:tcPr>
          <w:p w14:paraId="5292CE16" w14:textId="77777777" w:rsidR="00A548D3" w:rsidRPr="00F35CFF" w:rsidRDefault="00A548D3" w:rsidP="00092561">
            <w:pPr>
              <w:jc w:val="both"/>
              <w:rPr>
                <w:color w:val="000000"/>
                <w:lang w:val="ru-RU"/>
              </w:rPr>
            </w:pPr>
            <w:r w:rsidRPr="00F35CFF">
              <w:rPr>
                <w:color w:val="000000"/>
                <w:lang w:val="ru-RU"/>
              </w:rPr>
              <w:t>Бір (сол) қолдың сұқ саусағын көтеріп, оны өзіне бағыттау. Бұл қимыл тікелей өзін көрсетеді және сөйлемнің бастауышы ретінде өзін айқындаудың дәстүрлі тәсілі болып табылады.</w:t>
            </w:r>
          </w:p>
        </w:tc>
        <w:tc>
          <w:tcPr>
            <w:tcW w:w="6764" w:type="dxa"/>
            <w:tcBorders>
              <w:bottom w:val="nil"/>
            </w:tcBorders>
          </w:tcPr>
          <w:p w14:paraId="64F8F7EF" w14:textId="77777777" w:rsidR="00A548D3" w:rsidRPr="00F35CFF" w:rsidRDefault="00A548D3" w:rsidP="00092561">
            <w:pPr>
              <w:jc w:val="both"/>
              <w:rPr>
                <w:color w:val="000000"/>
                <w:lang w:val="ru-RU"/>
              </w:rPr>
            </w:pPr>
            <w:r w:rsidRPr="00F35CFF">
              <w:rPr>
                <w:color w:val="000000"/>
                <w:lang w:val="ru-RU"/>
              </w:rPr>
              <w:t>Аватардың көзін жыпылықтатуы оның толқуын не тақырыпқа қызығушылығын көрсете алады. Бұл оның ынтасын немесе құштарлығын жеткізеді.</w:t>
            </w:r>
          </w:p>
        </w:tc>
      </w:tr>
      <w:tr w:rsidR="009828FF" w:rsidRPr="00F35CFF" w14:paraId="6A093926" w14:textId="77777777" w:rsidTr="009828FF">
        <w:trPr>
          <w:jc w:val="center"/>
        </w:trPr>
        <w:tc>
          <w:tcPr>
            <w:tcW w:w="14552" w:type="dxa"/>
            <w:gridSpan w:val="3"/>
            <w:tcBorders>
              <w:top w:val="nil"/>
              <w:left w:val="nil"/>
              <w:right w:val="nil"/>
            </w:tcBorders>
            <w:vAlign w:val="center"/>
          </w:tcPr>
          <w:p w14:paraId="3A9730FB" w14:textId="77777777" w:rsidR="009828FF" w:rsidRPr="009828FF" w:rsidRDefault="009828FF" w:rsidP="00FD481E">
            <w:pPr>
              <w:spacing w:line="228" w:lineRule="auto"/>
              <w:ind w:hanging="89"/>
              <w:jc w:val="both"/>
              <w:rPr>
                <w:color w:val="000000"/>
                <w:sz w:val="28"/>
                <w:szCs w:val="28"/>
                <w:lang w:val="ru-RU"/>
              </w:rPr>
            </w:pPr>
            <w:r w:rsidRPr="009828FF">
              <w:rPr>
                <w:color w:val="000000"/>
                <w:sz w:val="28"/>
                <w:szCs w:val="28"/>
                <w:lang w:val="ru-RU"/>
              </w:rPr>
              <w:t>Ә.1-кестенің жалғасы</w:t>
            </w:r>
          </w:p>
          <w:p w14:paraId="553EECA4" w14:textId="77777777" w:rsidR="009828FF" w:rsidRPr="009828FF" w:rsidRDefault="009828FF" w:rsidP="00FD481E">
            <w:pPr>
              <w:spacing w:line="228" w:lineRule="auto"/>
              <w:ind w:hanging="89"/>
              <w:jc w:val="both"/>
              <w:rPr>
                <w:color w:val="000000"/>
                <w:sz w:val="16"/>
                <w:szCs w:val="16"/>
                <w:lang w:val="ru-RU"/>
              </w:rPr>
            </w:pPr>
          </w:p>
        </w:tc>
      </w:tr>
      <w:tr w:rsidR="009828FF" w:rsidRPr="00F35CFF" w14:paraId="3C4CB76A" w14:textId="77777777" w:rsidTr="00FD481E">
        <w:trPr>
          <w:jc w:val="center"/>
        </w:trPr>
        <w:tc>
          <w:tcPr>
            <w:tcW w:w="2968" w:type="dxa"/>
            <w:vAlign w:val="center"/>
          </w:tcPr>
          <w:p w14:paraId="7EE26462" w14:textId="77777777" w:rsidR="009828FF" w:rsidRPr="00F35CFF" w:rsidRDefault="009828FF" w:rsidP="00FD481E">
            <w:pPr>
              <w:spacing w:line="228" w:lineRule="auto"/>
              <w:jc w:val="center"/>
              <w:rPr>
                <w:color w:val="000000"/>
                <w:lang w:val="ru-RU"/>
              </w:rPr>
            </w:pPr>
            <w:r>
              <w:rPr>
                <w:color w:val="000000"/>
                <w:lang w:val="ru-RU"/>
              </w:rPr>
              <w:t>1</w:t>
            </w:r>
          </w:p>
        </w:tc>
        <w:tc>
          <w:tcPr>
            <w:tcW w:w="4820" w:type="dxa"/>
            <w:vAlign w:val="center"/>
          </w:tcPr>
          <w:p w14:paraId="4E31EDED" w14:textId="77777777" w:rsidR="009828FF" w:rsidRPr="00F35CFF" w:rsidRDefault="009828FF" w:rsidP="00FD481E">
            <w:pPr>
              <w:spacing w:line="228" w:lineRule="auto"/>
              <w:jc w:val="center"/>
              <w:rPr>
                <w:color w:val="000000"/>
                <w:lang w:val="kk-KZ"/>
              </w:rPr>
            </w:pPr>
            <w:r>
              <w:rPr>
                <w:color w:val="000000"/>
                <w:lang w:val="kk-KZ"/>
              </w:rPr>
              <w:t>2</w:t>
            </w:r>
          </w:p>
        </w:tc>
        <w:tc>
          <w:tcPr>
            <w:tcW w:w="6764" w:type="dxa"/>
            <w:vAlign w:val="center"/>
          </w:tcPr>
          <w:p w14:paraId="6C816D58" w14:textId="77777777" w:rsidR="009828FF" w:rsidRPr="00F35CFF" w:rsidRDefault="009828FF" w:rsidP="00FD481E">
            <w:pPr>
              <w:spacing w:line="228" w:lineRule="auto"/>
              <w:jc w:val="center"/>
              <w:rPr>
                <w:color w:val="000000"/>
                <w:lang w:val="ru-RU"/>
              </w:rPr>
            </w:pPr>
            <w:r>
              <w:rPr>
                <w:color w:val="000000"/>
                <w:lang w:val="ru-RU"/>
              </w:rPr>
              <w:t>3</w:t>
            </w:r>
          </w:p>
        </w:tc>
      </w:tr>
      <w:tr w:rsidR="00A548D3" w:rsidRPr="00F35CFF" w14:paraId="3BCDEE10" w14:textId="77777777" w:rsidTr="009828FF">
        <w:trPr>
          <w:jc w:val="center"/>
        </w:trPr>
        <w:tc>
          <w:tcPr>
            <w:tcW w:w="2968" w:type="dxa"/>
          </w:tcPr>
          <w:p w14:paraId="15DC05CD" w14:textId="77777777" w:rsidR="00A548D3" w:rsidRPr="00F35CFF" w:rsidRDefault="00A548D3" w:rsidP="00092561">
            <w:pPr>
              <w:jc w:val="both"/>
              <w:rPr>
                <w:color w:val="000000"/>
                <w:lang w:val="ru-RU"/>
              </w:rPr>
            </w:pPr>
            <w:r w:rsidRPr="00F35CFF">
              <w:rPr>
                <w:color w:val="000000"/>
                <w:lang w:val="ru-RU"/>
              </w:rPr>
              <w:t>Пысықтауыш</w:t>
            </w:r>
          </w:p>
        </w:tc>
        <w:tc>
          <w:tcPr>
            <w:tcW w:w="4820" w:type="dxa"/>
          </w:tcPr>
          <w:p w14:paraId="34D74438" w14:textId="77777777" w:rsidR="00A548D3" w:rsidRPr="00F35CFF" w:rsidRDefault="00A548D3" w:rsidP="00092561">
            <w:pPr>
              <w:jc w:val="both"/>
              <w:rPr>
                <w:color w:val="000000"/>
                <w:lang w:val="ru-RU"/>
              </w:rPr>
            </w:pPr>
            <w:r w:rsidRPr="00F35CFF">
              <w:rPr>
                <w:color w:val="000000"/>
                <w:lang w:val="ru-RU"/>
              </w:rPr>
              <w:t>Бұл сөйлем құрылымындағы пысықтауыш бағыныңқылар көбіне уақытқа қатысты болғандықтан, мынадай қимылдар көрсетілуі мүмкін: қолды екі жаққа созып, алақандарды ашу – ұзақтықты немесе белгілі бір кезеңді білдіру үшін.</w:t>
            </w:r>
          </w:p>
        </w:tc>
        <w:tc>
          <w:tcPr>
            <w:tcW w:w="6764" w:type="dxa"/>
          </w:tcPr>
          <w:p w14:paraId="4160DB68" w14:textId="77777777" w:rsidR="00A548D3" w:rsidRPr="00F35CFF" w:rsidRDefault="00A548D3" w:rsidP="00092561">
            <w:pPr>
              <w:jc w:val="both"/>
              <w:rPr>
                <w:color w:val="000000"/>
                <w:lang w:val="ru-RU"/>
              </w:rPr>
            </w:pPr>
            <w:r w:rsidRPr="00F35CFF">
              <w:rPr>
                <w:color w:val="000000"/>
                <w:lang w:val="ru-RU"/>
              </w:rPr>
              <w:t>Асығуды немесе тағатсыздануды білдіретін бет қимылдары (мысалы, көздің солдан оңға қарай жылдам қозғалысы).</w:t>
            </w:r>
          </w:p>
        </w:tc>
      </w:tr>
      <w:tr w:rsidR="00A548D3" w:rsidRPr="00F35CFF" w14:paraId="27793AF6" w14:textId="77777777" w:rsidTr="009828FF">
        <w:trPr>
          <w:jc w:val="center"/>
        </w:trPr>
        <w:tc>
          <w:tcPr>
            <w:tcW w:w="2968" w:type="dxa"/>
          </w:tcPr>
          <w:p w14:paraId="6632A803" w14:textId="77777777" w:rsidR="00A548D3" w:rsidRPr="00F35CFF" w:rsidRDefault="00A548D3" w:rsidP="00092561">
            <w:pPr>
              <w:jc w:val="both"/>
              <w:rPr>
                <w:color w:val="000000"/>
                <w:lang w:val="ru-RU"/>
              </w:rPr>
            </w:pPr>
            <w:r w:rsidRPr="00F35CFF">
              <w:rPr>
                <w:color w:val="000000"/>
                <w:lang w:val="ru-RU"/>
              </w:rPr>
              <w:t>Анықтауыш</w:t>
            </w:r>
          </w:p>
        </w:tc>
        <w:tc>
          <w:tcPr>
            <w:tcW w:w="4820" w:type="dxa"/>
          </w:tcPr>
          <w:p w14:paraId="406470E1" w14:textId="77777777" w:rsidR="00A548D3" w:rsidRPr="00F35CFF" w:rsidRDefault="00A548D3" w:rsidP="00092561">
            <w:pPr>
              <w:pStyle w:val="MDPI42tablebody"/>
              <w:spacing w:line="240" w:lineRule="auto"/>
              <w:ind w:right="139"/>
              <w:jc w:val="both"/>
              <w:rPr>
                <w:rFonts w:ascii="Times New Roman" w:hAnsi="Times New Roman"/>
                <w:sz w:val="24"/>
                <w:szCs w:val="24"/>
                <w:lang w:val="ru-RU"/>
              </w:rPr>
            </w:pPr>
            <w:r w:rsidRPr="00F35CFF">
              <w:rPr>
                <w:rFonts w:ascii="Times New Roman" w:hAnsi="Times New Roman"/>
                <w:sz w:val="24"/>
                <w:szCs w:val="24"/>
                <w:lang w:val="ru-RU"/>
              </w:rPr>
              <w:t>Белгілі бір заттың пішінін қимыл арқылы көрсету үшін екі қолды пайдалану (сопақша зат).</w:t>
            </w:r>
          </w:p>
        </w:tc>
        <w:tc>
          <w:tcPr>
            <w:tcW w:w="6764" w:type="dxa"/>
          </w:tcPr>
          <w:p w14:paraId="684B2FE4" w14:textId="77777777" w:rsidR="00A548D3" w:rsidRPr="00F35CFF" w:rsidRDefault="00A548D3" w:rsidP="00092561">
            <w:pPr>
              <w:jc w:val="both"/>
              <w:rPr>
                <w:color w:val="000000"/>
                <w:lang w:val="ru-RU"/>
              </w:rPr>
            </w:pPr>
            <w:r w:rsidRPr="00F35CFF">
              <w:rPr>
                <w:color w:val="000000"/>
                <w:lang w:val="ru-RU"/>
              </w:rPr>
              <w:t>Аватардың маңдайын жиыру арқылы заттың текстурасын көрсету және көзіндегі қызығушылық не сүйсіну арқылы оның әсемдігін жеткізу.</w:t>
            </w:r>
          </w:p>
        </w:tc>
      </w:tr>
      <w:tr w:rsidR="00A548D3" w:rsidRPr="00F35CFF" w14:paraId="1782AD1A" w14:textId="77777777" w:rsidTr="009828FF">
        <w:trPr>
          <w:jc w:val="center"/>
        </w:trPr>
        <w:tc>
          <w:tcPr>
            <w:tcW w:w="2968" w:type="dxa"/>
          </w:tcPr>
          <w:p w14:paraId="70D7AFE1" w14:textId="77777777" w:rsidR="00A548D3" w:rsidRPr="00F35CFF" w:rsidRDefault="00A548D3" w:rsidP="00092561">
            <w:pPr>
              <w:jc w:val="both"/>
              <w:rPr>
                <w:color w:val="000000"/>
                <w:lang w:val="ru-RU"/>
              </w:rPr>
            </w:pPr>
            <w:r w:rsidRPr="00F35CFF">
              <w:rPr>
                <w:color w:val="000000"/>
                <w:lang w:val="ru-RU"/>
              </w:rPr>
              <w:t>Толықтауыш</w:t>
            </w:r>
          </w:p>
        </w:tc>
        <w:tc>
          <w:tcPr>
            <w:tcW w:w="4820" w:type="dxa"/>
          </w:tcPr>
          <w:p w14:paraId="1D8333A4" w14:textId="77777777" w:rsidR="00A548D3" w:rsidRPr="00F35CFF" w:rsidRDefault="00A548D3" w:rsidP="00092561">
            <w:pPr>
              <w:jc w:val="both"/>
              <w:rPr>
                <w:color w:val="000000"/>
                <w:lang w:val="ru-RU"/>
              </w:rPr>
            </w:pPr>
            <w:r w:rsidRPr="00F35CFF">
              <w:rPr>
                <w:color w:val="000000"/>
                <w:lang w:val="ru-RU"/>
              </w:rPr>
              <w:t>Адамға (тыңдаушыға) нұсқау қимылы оны толықтауыш ретінде көрсету үшін қолданылады. Бұл сол қолдың саусағын оған қарай бағыттау арқылы жасалады.</w:t>
            </w:r>
          </w:p>
        </w:tc>
        <w:tc>
          <w:tcPr>
            <w:tcW w:w="6764" w:type="dxa"/>
          </w:tcPr>
          <w:p w14:paraId="4D60D971" w14:textId="77777777" w:rsidR="00A548D3" w:rsidRPr="00F35CFF" w:rsidRDefault="00A548D3" w:rsidP="00092561">
            <w:pPr>
              <w:jc w:val="both"/>
              <w:rPr>
                <w:color w:val="000000"/>
                <w:lang w:val="ru-RU"/>
              </w:rPr>
            </w:pPr>
            <w:r w:rsidRPr="00F35CFF">
              <w:rPr>
                <w:color w:val="000000"/>
                <w:lang w:val="ru-RU"/>
              </w:rPr>
              <w:t>Бір адамды мақтау ретінде атағанда, бас изеу мен жымию келісімді немесе мақұлдауды білдіре алады.</w:t>
            </w:r>
          </w:p>
        </w:tc>
      </w:tr>
      <w:tr w:rsidR="00A548D3" w:rsidRPr="00F35CFF" w14:paraId="2F88B9D2" w14:textId="77777777" w:rsidTr="009828FF">
        <w:trPr>
          <w:jc w:val="center"/>
        </w:trPr>
        <w:tc>
          <w:tcPr>
            <w:tcW w:w="2968" w:type="dxa"/>
          </w:tcPr>
          <w:p w14:paraId="0B378B40" w14:textId="77777777" w:rsidR="00A548D3" w:rsidRPr="00F35CFF" w:rsidRDefault="00A548D3" w:rsidP="00092561">
            <w:pPr>
              <w:jc w:val="both"/>
              <w:rPr>
                <w:color w:val="000000"/>
                <w:lang w:val="ru-RU"/>
              </w:rPr>
            </w:pPr>
            <w:r w:rsidRPr="00F35CFF">
              <w:rPr>
                <w:color w:val="000000"/>
                <w:lang w:val="ru-RU"/>
              </w:rPr>
              <w:t>Баяндауыш</w:t>
            </w:r>
          </w:p>
        </w:tc>
        <w:tc>
          <w:tcPr>
            <w:tcW w:w="4820" w:type="dxa"/>
          </w:tcPr>
          <w:p w14:paraId="6CE5D0B1" w14:textId="77777777" w:rsidR="00A548D3" w:rsidRPr="00F35CFF" w:rsidRDefault="00A548D3" w:rsidP="00092561">
            <w:pPr>
              <w:jc w:val="both"/>
              <w:rPr>
                <w:color w:val="000000"/>
                <w:lang w:val="ru-RU"/>
              </w:rPr>
            </w:pPr>
            <w:r w:rsidRPr="00F35CFF">
              <w:rPr>
                <w:color w:val="000000"/>
                <w:lang w:val="ru-RU"/>
              </w:rPr>
              <w:t>Белгілі бір әрекеттің аяқталғанын білдіру үшін аватардың қолын жанына бастапқы қалпына қайтару.</w:t>
            </w:r>
          </w:p>
        </w:tc>
        <w:tc>
          <w:tcPr>
            <w:tcW w:w="6764" w:type="dxa"/>
          </w:tcPr>
          <w:p w14:paraId="47840A37" w14:textId="77777777" w:rsidR="00A548D3" w:rsidRPr="00F35CFF" w:rsidRDefault="00A548D3" w:rsidP="00092561">
            <w:pPr>
              <w:jc w:val="both"/>
              <w:rPr>
                <w:color w:val="000000"/>
                <w:lang w:val="ru-RU"/>
              </w:rPr>
            </w:pPr>
            <w:r w:rsidRPr="00F35CFF">
              <w:rPr>
                <w:color w:val="000000"/>
                <w:lang w:val="ru-RU"/>
              </w:rPr>
              <w:t>Аватардың зейінін білдіру үшін басын сәл солға еңкейту.</w:t>
            </w:r>
          </w:p>
        </w:tc>
      </w:tr>
      <w:tr w:rsidR="00A548D3" w:rsidRPr="00F35CFF" w14:paraId="570C7CC1" w14:textId="77777777" w:rsidTr="009828FF">
        <w:trPr>
          <w:jc w:val="center"/>
        </w:trPr>
        <w:tc>
          <w:tcPr>
            <w:tcW w:w="14552" w:type="dxa"/>
            <w:gridSpan w:val="3"/>
          </w:tcPr>
          <w:p w14:paraId="2B4D7EF6" w14:textId="77777777" w:rsidR="00A548D3" w:rsidRPr="00F35CFF" w:rsidRDefault="00A548D3" w:rsidP="00092561">
            <w:pPr>
              <w:jc w:val="both"/>
              <w:rPr>
                <w:color w:val="000000"/>
                <w:lang w:val="ru-RU"/>
              </w:rPr>
            </w:pPr>
            <w:r w:rsidRPr="00F35CFF">
              <w:rPr>
                <w:i/>
                <w:color w:val="000000"/>
                <w:lang w:val="ru-RU"/>
              </w:rPr>
              <w:t>Сөйлем құрылымы 15:</w:t>
            </w:r>
          </w:p>
        </w:tc>
      </w:tr>
      <w:tr w:rsidR="00A548D3" w:rsidRPr="00F35CFF" w14:paraId="4941CDC1" w14:textId="77777777" w:rsidTr="009828FF">
        <w:trPr>
          <w:trHeight w:val="2425"/>
          <w:jc w:val="center"/>
        </w:trPr>
        <w:tc>
          <w:tcPr>
            <w:tcW w:w="2968" w:type="dxa"/>
            <w:tcBorders>
              <w:bottom w:val="single" w:sz="4" w:space="0" w:color="auto"/>
            </w:tcBorders>
          </w:tcPr>
          <w:p w14:paraId="151AECB4" w14:textId="77777777" w:rsidR="00A548D3" w:rsidRPr="00F35CFF" w:rsidRDefault="00A548D3" w:rsidP="00092561">
            <w:pPr>
              <w:jc w:val="both"/>
              <w:rPr>
                <w:color w:val="000000"/>
                <w:lang w:val="ru-RU"/>
              </w:rPr>
            </w:pPr>
            <w:r w:rsidRPr="00F35CFF">
              <w:rPr>
                <w:color w:val="000000"/>
                <w:lang w:val="ru-RU"/>
              </w:rPr>
              <w:t>Бастауыш</w:t>
            </w:r>
          </w:p>
        </w:tc>
        <w:tc>
          <w:tcPr>
            <w:tcW w:w="4820" w:type="dxa"/>
            <w:tcBorders>
              <w:bottom w:val="single" w:sz="4" w:space="0" w:color="auto"/>
            </w:tcBorders>
          </w:tcPr>
          <w:p w14:paraId="44F78125" w14:textId="77777777" w:rsidR="00A548D3" w:rsidRPr="00F35CFF" w:rsidRDefault="00A548D3" w:rsidP="00092561">
            <w:pPr>
              <w:jc w:val="both"/>
              <w:rPr>
                <w:color w:val="000000"/>
                <w:lang w:val="ru-RU"/>
              </w:rPr>
            </w:pPr>
            <w:r w:rsidRPr="00F35CFF">
              <w:rPr>
                <w:color w:val="000000"/>
                <w:lang w:val="ru-RU"/>
              </w:rPr>
              <w:t>Аватардың қолын құлағының артына қойып, басын сәл еңкейту және қызығушылық не зейін білдіру. Бұл қимыл оның үйренуге немесе қатысуға құлшынысын көрсетеді және ол білім алуға немесе белсенді қатысуға қатысты сөйлемнің бастауышы үшін орынды бола алады.</w:t>
            </w:r>
          </w:p>
        </w:tc>
        <w:tc>
          <w:tcPr>
            <w:tcW w:w="6764" w:type="dxa"/>
            <w:tcBorders>
              <w:bottom w:val="single" w:sz="4" w:space="0" w:color="auto"/>
            </w:tcBorders>
          </w:tcPr>
          <w:p w14:paraId="6622346B" w14:textId="77777777" w:rsidR="00A548D3" w:rsidRPr="00F35CFF" w:rsidRDefault="00A548D3" w:rsidP="00092561">
            <w:pPr>
              <w:jc w:val="both"/>
              <w:rPr>
                <w:color w:val="000000"/>
                <w:lang w:val="ru-RU"/>
              </w:rPr>
            </w:pPr>
            <w:r w:rsidRPr="00F35CFF">
              <w:rPr>
                <w:color w:val="000000"/>
                <w:lang w:val="ru-RU"/>
              </w:rPr>
              <w:t>Жымию – шиеленісті жеңілдетіп, қарым-қатынасты жеңілдетуге көмектеседі.</w:t>
            </w:r>
          </w:p>
        </w:tc>
      </w:tr>
      <w:tr w:rsidR="00A548D3" w:rsidRPr="00F35CFF" w14:paraId="16CCB7D8" w14:textId="77777777" w:rsidTr="009828FF">
        <w:trPr>
          <w:jc w:val="center"/>
        </w:trPr>
        <w:tc>
          <w:tcPr>
            <w:tcW w:w="2968" w:type="dxa"/>
            <w:tcBorders>
              <w:bottom w:val="nil"/>
            </w:tcBorders>
          </w:tcPr>
          <w:p w14:paraId="7C7F39A1" w14:textId="77777777" w:rsidR="00A548D3" w:rsidRPr="00F35CFF" w:rsidRDefault="00A548D3" w:rsidP="00092561">
            <w:pPr>
              <w:jc w:val="both"/>
              <w:rPr>
                <w:color w:val="000000"/>
                <w:lang w:val="ru-RU"/>
              </w:rPr>
            </w:pPr>
            <w:r w:rsidRPr="00F35CFF">
              <w:rPr>
                <w:color w:val="000000"/>
                <w:lang w:val="ru-RU"/>
              </w:rPr>
              <w:t>Анықтауыш</w:t>
            </w:r>
          </w:p>
        </w:tc>
        <w:tc>
          <w:tcPr>
            <w:tcW w:w="4820" w:type="dxa"/>
            <w:tcBorders>
              <w:bottom w:val="nil"/>
            </w:tcBorders>
          </w:tcPr>
          <w:p w14:paraId="37D2D17F" w14:textId="77777777" w:rsidR="00A548D3" w:rsidRPr="00F35CFF" w:rsidRDefault="00A548D3" w:rsidP="00092561">
            <w:pPr>
              <w:jc w:val="both"/>
              <w:rPr>
                <w:color w:val="000000"/>
                <w:lang w:val="ru-RU"/>
              </w:rPr>
            </w:pPr>
            <w:r w:rsidRPr="00F35CFF">
              <w:rPr>
                <w:color w:val="000000"/>
                <w:lang w:val="ru-RU"/>
              </w:rPr>
              <w:t>Әсерлі айқындаушы қимылды екі қолды алақандары тыңдаушыға қараған күйде оңға және солға бірге қозғау арқылы көрсетуге болады.</w:t>
            </w:r>
          </w:p>
        </w:tc>
        <w:tc>
          <w:tcPr>
            <w:tcW w:w="6764" w:type="dxa"/>
            <w:tcBorders>
              <w:bottom w:val="nil"/>
            </w:tcBorders>
          </w:tcPr>
          <w:p w14:paraId="2DBBC04B" w14:textId="77777777" w:rsidR="00A548D3" w:rsidRPr="00F35CFF" w:rsidRDefault="00A548D3" w:rsidP="00092561">
            <w:pPr>
              <w:jc w:val="both"/>
              <w:rPr>
                <w:color w:val="000000"/>
                <w:lang w:val="ru-RU"/>
              </w:rPr>
            </w:pPr>
            <w:r w:rsidRPr="00F35CFF">
              <w:rPr>
                <w:color w:val="000000"/>
                <w:lang w:val="ru-RU"/>
              </w:rPr>
              <w:t>Көзді кең ашып, жымию арқылы сын есімнен туындайтын белгілі бір сипаттаманы көрсетуге болады.</w:t>
            </w:r>
          </w:p>
        </w:tc>
      </w:tr>
      <w:tr w:rsidR="009828FF" w:rsidRPr="00F35CFF" w14:paraId="52754967" w14:textId="77777777" w:rsidTr="009828FF">
        <w:trPr>
          <w:jc w:val="center"/>
        </w:trPr>
        <w:tc>
          <w:tcPr>
            <w:tcW w:w="14552" w:type="dxa"/>
            <w:gridSpan w:val="3"/>
            <w:tcBorders>
              <w:top w:val="nil"/>
              <w:left w:val="nil"/>
              <w:right w:val="nil"/>
            </w:tcBorders>
            <w:vAlign w:val="center"/>
          </w:tcPr>
          <w:p w14:paraId="66252D4E" w14:textId="77777777" w:rsidR="009828FF" w:rsidRPr="009828FF" w:rsidRDefault="009828FF" w:rsidP="00FD481E">
            <w:pPr>
              <w:spacing w:line="228" w:lineRule="auto"/>
              <w:ind w:hanging="89"/>
              <w:jc w:val="both"/>
              <w:rPr>
                <w:color w:val="000000"/>
                <w:sz w:val="28"/>
                <w:szCs w:val="28"/>
                <w:lang w:val="ru-RU"/>
              </w:rPr>
            </w:pPr>
            <w:r w:rsidRPr="009828FF">
              <w:rPr>
                <w:color w:val="000000"/>
                <w:sz w:val="28"/>
                <w:szCs w:val="28"/>
                <w:lang w:val="ru-RU"/>
              </w:rPr>
              <w:t>Ә.1-кестенің жалғасы</w:t>
            </w:r>
          </w:p>
          <w:p w14:paraId="3B47F456" w14:textId="77777777" w:rsidR="009828FF" w:rsidRPr="009828FF" w:rsidRDefault="009828FF" w:rsidP="00FD481E">
            <w:pPr>
              <w:spacing w:line="228" w:lineRule="auto"/>
              <w:ind w:hanging="89"/>
              <w:jc w:val="both"/>
              <w:rPr>
                <w:color w:val="000000"/>
                <w:sz w:val="16"/>
                <w:szCs w:val="16"/>
                <w:lang w:val="ru-RU"/>
              </w:rPr>
            </w:pPr>
          </w:p>
        </w:tc>
      </w:tr>
      <w:tr w:rsidR="009828FF" w:rsidRPr="00F35CFF" w14:paraId="22D10B30" w14:textId="77777777" w:rsidTr="00FD481E">
        <w:trPr>
          <w:jc w:val="center"/>
        </w:trPr>
        <w:tc>
          <w:tcPr>
            <w:tcW w:w="2968" w:type="dxa"/>
            <w:vAlign w:val="center"/>
          </w:tcPr>
          <w:p w14:paraId="788DDD2A" w14:textId="77777777" w:rsidR="009828FF" w:rsidRPr="00F35CFF" w:rsidRDefault="009828FF" w:rsidP="00FD481E">
            <w:pPr>
              <w:spacing w:line="228" w:lineRule="auto"/>
              <w:jc w:val="center"/>
              <w:rPr>
                <w:color w:val="000000"/>
                <w:lang w:val="ru-RU"/>
              </w:rPr>
            </w:pPr>
            <w:r>
              <w:rPr>
                <w:color w:val="000000"/>
                <w:lang w:val="ru-RU"/>
              </w:rPr>
              <w:t>1</w:t>
            </w:r>
          </w:p>
        </w:tc>
        <w:tc>
          <w:tcPr>
            <w:tcW w:w="4820" w:type="dxa"/>
            <w:vAlign w:val="center"/>
          </w:tcPr>
          <w:p w14:paraId="756A91E9" w14:textId="77777777" w:rsidR="009828FF" w:rsidRPr="00F35CFF" w:rsidRDefault="009828FF" w:rsidP="00FD481E">
            <w:pPr>
              <w:spacing w:line="228" w:lineRule="auto"/>
              <w:jc w:val="center"/>
              <w:rPr>
                <w:color w:val="000000"/>
                <w:lang w:val="kk-KZ"/>
              </w:rPr>
            </w:pPr>
            <w:r>
              <w:rPr>
                <w:color w:val="000000"/>
                <w:lang w:val="kk-KZ"/>
              </w:rPr>
              <w:t>2</w:t>
            </w:r>
          </w:p>
        </w:tc>
        <w:tc>
          <w:tcPr>
            <w:tcW w:w="6764" w:type="dxa"/>
            <w:vAlign w:val="center"/>
          </w:tcPr>
          <w:p w14:paraId="146C8904" w14:textId="77777777" w:rsidR="009828FF" w:rsidRPr="00F35CFF" w:rsidRDefault="009828FF" w:rsidP="00FD481E">
            <w:pPr>
              <w:spacing w:line="228" w:lineRule="auto"/>
              <w:jc w:val="center"/>
              <w:rPr>
                <w:color w:val="000000"/>
                <w:lang w:val="ru-RU"/>
              </w:rPr>
            </w:pPr>
            <w:r>
              <w:rPr>
                <w:color w:val="000000"/>
                <w:lang w:val="ru-RU"/>
              </w:rPr>
              <w:t>3</w:t>
            </w:r>
          </w:p>
        </w:tc>
      </w:tr>
      <w:tr w:rsidR="00A548D3" w:rsidRPr="00F35CFF" w14:paraId="59DAF0C9" w14:textId="77777777" w:rsidTr="009828FF">
        <w:trPr>
          <w:jc w:val="center"/>
        </w:trPr>
        <w:tc>
          <w:tcPr>
            <w:tcW w:w="2968" w:type="dxa"/>
          </w:tcPr>
          <w:p w14:paraId="46B58E98" w14:textId="77777777" w:rsidR="00A548D3" w:rsidRPr="00F35CFF" w:rsidRDefault="00A548D3" w:rsidP="00092561">
            <w:pPr>
              <w:jc w:val="both"/>
              <w:rPr>
                <w:color w:val="000000"/>
                <w:lang w:val="ru-RU"/>
              </w:rPr>
            </w:pPr>
            <w:r w:rsidRPr="00F35CFF">
              <w:rPr>
                <w:color w:val="000000"/>
                <w:lang w:val="ru-RU"/>
              </w:rPr>
              <w:t>Толықтауыш</w:t>
            </w:r>
          </w:p>
        </w:tc>
        <w:tc>
          <w:tcPr>
            <w:tcW w:w="4820" w:type="dxa"/>
          </w:tcPr>
          <w:p w14:paraId="3E2C2EBE" w14:textId="77777777" w:rsidR="00A548D3" w:rsidRPr="00F35CFF" w:rsidRDefault="00A548D3" w:rsidP="00092561">
            <w:pPr>
              <w:jc w:val="both"/>
              <w:rPr>
                <w:color w:val="000000"/>
                <w:lang w:val="ru-RU"/>
              </w:rPr>
            </w:pPr>
            <w:r w:rsidRPr="00F35CFF">
              <w:rPr>
                <w:color w:val="000000"/>
                <w:lang w:val="ru-RU"/>
              </w:rPr>
              <w:t>Адамға (тыңдаушыға) нұсқау қимылы оны толықтауыш ретінде көрсету үшін қолданылады. Бұл аватардың оң қолының саусағын оған қарай бағыттау арқылы жасалады.</w:t>
            </w:r>
          </w:p>
        </w:tc>
        <w:tc>
          <w:tcPr>
            <w:tcW w:w="6764" w:type="dxa"/>
          </w:tcPr>
          <w:p w14:paraId="4009FA7A" w14:textId="77777777" w:rsidR="00A548D3" w:rsidRPr="00F35CFF" w:rsidRDefault="00A548D3" w:rsidP="00092561">
            <w:pPr>
              <w:jc w:val="both"/>
              <w:rPr>
                <w:color w:val="000000"/>
                <w:lang w:val="ru-RU"/>
              </w:rPr>
            </w:pPr>
            <w:r w:rsidRPr="00F35CFF">
              <w:rPr>
                <w:color w:val="000000"/>
                <w:lang w:val="ru-RU"/>
              </w:rPr>
              <w:t>Аватардың басын изеуі мен жымиюы біреуді толықтауыш ретінде атағанда келісімді немесе мақұлдауды білдіре алады.</w:t>
            </w:r>
          </w:p>
        </w:tc>
      </w:tr>
      <w:tr w:rsidR="00A548D3" w:rsidRPr="00F35CFF" w14:paraId="5BAC4790" w14:textId="77777777" w:rsidTr="009828FF">
        <w:trPr>
          <w:trHeight w:val="1810"/>
          <w:jc w:val="center"/>
        </w:trPr>
        <w:tc>
          <w:tcPr>
            <w:tcW w:w="2968" w:type="dxa"/>
          </w:tcPr>
          <w:p w14:paraId="3F544063" w14:textId="77777777" w:rsidR="00A548D3" w:rsidRPr="00F35CFF" w:rsidRDefault="00A548D3" w:rsidP="00092561">
            <w:pPr>
              <w:jc w:val="both"/>
              <w:rPr>
                <w:color w:val="000000"/>
                <w:lang w:val="ru-RU"/>
              </w:rPr>
            </w:pPr>
            <w:r w:rsidRPr="00F35CFF">
              <w:rPr>
                <w:color w:val="000000"/>
                <w:lang w:val="ru-RU"/>
              </w:rPr>
              <w:t>Пысықтауыш</w:t>
            </w:r>
          </w:p>
        </w:tc>
        <w:tc>
          <w:tcPr>
            <w:tcW w:w="4820" w:type="dxa"/>
          </w:tcPr>
          <w:p w14:paraId="1E36E8FD" w14:textId="77777777" w:rsidR="00A548D3" w:rsidRPr="00F35CFF" w:rsidRDefault="00A548D3" w:rsidP="00092561">
            <w:pPr>
              <w:jc w:val="both"/>
              <w:rPr>
                <w:color w:val="000000"/>
                <w:lang w:val="ru-RU"/>
              </w:rPr>
            </w:pPr>
            <w:r w:rsidRPr="00F35CFF">
              <w:rPr>
                <w:color w:val="000000"/>
                <w:lang w:val="ru-RU"/>
              </w:rPr>
              <w:t>Бұл сөйлемдегі пысықтауыш көбіне әрекеттің белгісі немесе уақыты түрінде кездесетіндіктен, оны көрсету үшін екі қолды жұдырық түйіп, аватардың денесін сәл солдан оңға бұру арқылы қимылды бейнелеуге болады.</w:t>
            </w:r>
          </w:p>
        </w:tc>
        <w:tc>
          <w:tcPr>
            <w:tcW w:w="6764" w:type="dxa"/>
          </w:tcPr>
          <w:p w14:paraId="3B94EF47" w14:textId="77777777" w:rsidR="00A548D3" w:rsidRPr="00F35CFF" w:rsidRDefault="00A548D3" w:rsidP="00092561">
            <w:pPr>
              <w:jc w:val="both"/>
              <w:rPr>
                <w:color w:val="000000"/>
                <w:lang w:val="ru-RU"/>
              </w:rPr>
            </w:pPr>
            <w:r w:rsidRPr="00F35CFF">
              <w:rPr>
                <w:color w:val="000000"/>
                <w:lang w:val="ru-RU"/>
              </w:rPr>
              <w:t>Көзді жыпылықтатып, қасты жылдам жоғары-төмен қозғау арқылы уақытты білдіру.</w:t>
            </w:r>
          </w:p>
        </w:tc>
      </w:tr>
      <w:tr w:rsidR="00A548D3" w:rsidRPr="00F35CFF" w14:paraId="3FAD854F" w14:textId="77777777" w:rsidTr="009828FF">
        <w:trPr>
          <w:jc w:val="center"/>
        </w:trPr>
        <w:tc>
          <w:tcPr>
            <w:tcW w:w="2968" w:type="dxa"/>
          </w:tcPr>
          <w:p w14:paraId="7B42582B" w14:textId="77777777" w:rsidR="00A548D3" w:rsidRPr="00F35CFF" w:rsidRDefault="00A548D3" w:rsidP="00092561">
            <w:pPr>
              <w:jc w:val="both"/>
              <w:rPr>
                <w:color w:val="000000"/>
                <w:lang w:val="ru-RU"/>
              </w:rPr>
            </w:pPr>
            <w:r w:rsidRPr="00F35CFF">
              <w:rPr>
                <w:color w:val="000000"/>
                <w:lang w:val="ru-RU"/>
              </w:rPr>
              <w:t>Баяндауыш</w:t>
            </w:r>
          </w:p>
        </w:tc>
        <w:tc>
          <w:tcPr>
            <w:tcW w:w="4820" w:type="dxa"/>
          </w:tcPr>
          <w:p w14:paraId="3B3D694D" w14:textId="77777777" w:rsidR="00A548D3" w:rsidRPr="00F35CFF" w:rsidRDefault="00A548D3" w:rsidP="00092561">
            <w:pPr>
              <w:jc w:val="both"/>
              <w:rPr>
                <w:color w:val="000000"/>
                <w:lang w:val="ru-RU"/>
              </w:rPr>
            </w:pPr>
            <w:r w:rsidRPr="00F35CFF">
              <w:rPr>
                <w:color w:val="000000"/>
                <w:lang w:val="ru-RU"/>
              </w:rPr>
              <w:t>Әрекетті денені бастапқы қалпына келтіріп, екі қолды төмен түсіру арқылы көрсетуге болады.</w:t>
            </w:r>
          </w:p>
        </w:tc>
        <w:tc>
          <w:tcPr>
            <w:tcW w:w="6764" w:type="dxa"/>
          </w:tcPr>
          <w:p w14:paraId="3DFD763B" w14:textId="77777777" w:rsidR="00A548D3" w:rsidRPr="00F35CFF" w:rsidRDefault="00A548D3" w:rsidP="00092561">
            <w:pPr>
              <w:jc w:val="both"/>
              <w:rPr>
                <w:color w:val="000000"/>
                <w:lang w:val="ru-RU"/>
              </w:rPr>
            </w:pPr>
            <w:r w:rsidRPr="00F35CFF">
              <w:rPr>
                <w:color w:val="000000"/>
                <w:lang w:val="ru-RU"/>
              </w:rPr>
              <w:t>Белгілі бір ақпаратты жеткізгенде, қалыпты әрі байсалды бет-әлпетті сақтауға болады.</w:t>
            </w:r>
          </w:p>
        </w:tc>
      </w:tr>
      <w:tr w:rsidR="00A548D3" w:rsidRPr="00F35CFF" w14:paraId="7085B560" w14:textId="77777777" w:rsidTr="009828FF">
        <w:trPr>
          <w:jc w:val="center"/>
        </w:trPr>
        <w:tc>
          <w:tcPr>
            <w:tcW w:w="14552" w:type="dxa"/>
            <w:gridSpan w:val="3"/>
          </w:tcPr>
          <w:p w14:paraId="7EDFF34C" w14:textId="77777777" w:rsidR="00A548D3" w:rsidRPr="00F35CFF" w:rsidRDefault="00A548D3" w:rsidP="00092561">
            <w:pPr>
              <w:jc w:val="both"/>
              <w:rPr>
                <w:color w:val="000000"/>
                <w:lang w:val="ru-RU"/>
              </w:rPr>
            </w:pPr>
            <w:r w:rsidRPr="00F35CFF">
              <w:rPr>
                <w:i/>
                <w:color w:val="000000"/>
                <w:lang w:val="ru-RU"/>
              </w:rPr>
              <w:t>Сөйлем құрылымы 16:</w:t>
            </w:r>
          </w:p>
        </w:tc>
      </w:tr>
      <w:tr w:rsidR="00A548D3" w:rsidRPr="00F35CFF" w14:paraId="1C0B7B6F" w14:textId="77777777" w:rsidTr="009828FF">
        <w:trPr>
          <w:trHeight w:val="704"/>
          <w:jc w:val="center"/>
        </w:trPr>
        <w:tc>
          <w:tcPr>
            <w:tcW w:w="2968" w:type="dxa"/>
          </w:tcPr>
          <w:p w14:paraId="548C0D00" w14:textId="77777777" w:rsidR="00A548D3" w:rsidRPr="00F35CFF" w:rsidRDefault="00A548D3" w:rsidP="00092561">
            <w:pPr>
              <w:jc w:val="both"/>
              <w:rPr>
                <w:color w:val="000000"/>
                <w:lang w:val="ru-RU"/>
              </w:rPr>
            </w:pPr>
            <w:r w:rsidRPr="00F35CFF">
              <w:rPr>
                <w:color w:val="000000"/>
                <w:lang w:val="ru-RU"/>
              </w:rPr>
              <w:t>Пысықтауыш</w:t>
            </w:r>
          </w:p>
        </w:tc>
        <w:tc>
          <w:tcPr>
            <w:tcW w:w="4820" w:type="dxa"/>
          </w:tcPr>
          <w:p w14:paraId="1BDB8CD9" w14:textId="77777777" w:rsidR="00A548D3" w:rsidRPr="00F35CFF" w:rsidRDefault="00A548D3" w:rsidP="00092561">
            <w:pPr>
              <w:jc w:val="both"/>
              <w:rPr>
                <w:color w:val="000000"/>
                <w:lang w:val="ru-RU"/>
              </w:rPr>
            </w:pPr>
            <w:r w:rsidRPr="00F35CFF">
              <w:rPr>
                <w:color w:val="000000"/>
                <w:lang w:val="ru-RU"/>
              </w:rPr>
              <w:t>Қолды ысқылау – асығуды немесе тағатсыздануды білдіреді.</w:t>
            </w:r>
          </w:p>
        </w:tc>
        <w:tc>
          <w:tcPr>
            <w:tcW w:w="6764" w:type="dxa"/>
          </w:tcPr>
          <w:p w14:paraId="50B71E1F" w14:textId="77777777" w:rsidR="00A548D3" w:rsidRPr="00F35CFF" w:rsidRDefault="00A548D3" w:rsidP="00092561">
            <w:pPr>
              <w:jc w:val="both"/>
              <w:rPr>
                <w:color w:val="000000"/>
                <w:lang w:val="ru-RU"/>
              </w:rPr>
            </w:pPr>
            <w:r w:rsidRPr="00F35CFF">
              <w:rPr>
                <w:color w:val="000000"/>
                <w:lang w:val="ru-RU"/>
              </w:rPr>
              <w:t>Көзді кең ашу, қасты сәл көтеру және басын сәл еңкейту арқылы білдіру.</w:t>
            </w:r>
          </w:p>
        </w:tc>
      </w:tr>
      <w:tr w:rsidR="00A548D3" w:rsidRPr="00F35CFF" w14:paraId="72CCE2C1" w14:textId="77777777" w:rsidTr="009828FF">
        <w:trPr>
          <w:trHeight w:val="1849"/>
          <w:jc w:val="center"/>
        </w:trPr>
        <w:tc>
          <w:tcPr>
            <w:tcW w:w="2968" w:type="dxa"/>
            <w:tcBorders>
              <w:bottom w:val="single" w:sz="4" w:space="0" w:color="auto"/>
            </w:tcBorders>
          </w:tcPr>
          <w:p w14:paraId="7F8B0193" w14:textId="77777777" w:rsidR="00A548D3" w:rsidRPr="00F35CFF" w:rsidRDefault="00A548D3" w:rsidP="00092561">
            <w:pPr>
              <w:jc w:val="both"/>
              <w:rPr>
                <w:color w:val="000000"/>
                <w:lang w:val="ru-RU"/>
              </w:rPr>
            </w:pPr>
            <w:r w:rsidRPr="00F35CFF">
              <w:rPr>
                <w:color w:val="000000"/>
                <w:lang w:val="ru-RU"/>
              </w:rPr>
              <w:t>Бастауыш</w:t>
            </w:r>
          </w:p>
        </w:tc>
        <w:tc>
          <w:tcPr>
            <w:tcW w:w="4820" w:type="dxa"/>
            <w:tcBorders>
              <w:bottom w:val="single" w:sz="4" w:space="0" w:color="auto"/>
            </w:tcBorders>
          </w:tcPr>
          <w:p w14:paraId="12C863B5" w14:textId="77777777" w:rsidR="00A548D3" w:rsidRPr="00F35CFF" w:rsidRDefault="00A548D3" w:rsidP="00092561">
            <w:pPr>
              <w:jc w:val="both"/>
              <w:rPr>
                <w:color w:val="000000"/>
                <w:lang w:val="ru-RU"/>
              </w:rPr>
            </w:pPr>
            <w:r w:rsidRPr="00F35CFF">
              <w:rPr>
                <w:color w:val="000000"/>
                <w:lang w:val="ru-RU"/>
              </w:rPr>
              <w:t>Аватардың оң сұқ саусағын көтеру арқылы айтылып отырған нәрсеге дайын екенін көрсету. Бұл қимыл оның жағдайдағы белсенді рөлін айқындап, әрекеттің бастауышы ретінде көрсетуге мүмкіндік береді.</w:t>
            </w:r>
          </w:p>
        </w:tc>
        <w:tc>
          <w:tcPr>
            <w:tcW w:w="6764" w:type="dxa"/>
            <w:tcBorders>
              <w:bottom w:val="single" w:sz="4" w:space="0" w:color="auto"/>
            </w:tcBorders>
          </w:tcPr>
          <w:p w14:paraId="2CA5E19C" w14:textId="77777777" w:rsidR="00A548D3" w:rsidRPr="00F35CFF" w:rsidRDefault="00A548D3" w:rsidP="00092561">
            <w:pPr>
              <w:jc w:val="both"/>
              <w:rPr>
                <w:color w:val="000000"/>
                <w:lang w:val="ru-RU"/>
              </w:rPr>
            </w:pPr>
            <w:r w:rsidRPr="00F35CFF">
              <w:rPr>
                <w:color w:val="000000"/>
                <w:lang w:val="ru-RU"/>
              </w:rPr>
              <w:t>Аватардың айтылып отырған нәрсеге қызығушылығын көрсету үшін бір қасты көтеру.</w:t>
            </w:r>
          </w:p>
        </w:tc>
      </w:tr>
      <w:tr w:rsidR="00A548D3" w:rsidRPr="00F35CFF" w14:paraId="0D5D7654" w14:textId="77777777" w:rsidTr="009828FF">
        <w:trPr>
          <w:jc w:val="center"/>
        </w:trPr>
        <w:tc>
          <w:tcPr>
            <w:tcW w:w="2968" w:type="dxa"/>
            <w:tcBorders>
              <w:bottom w:val="nil"/>
            </w:tcBorders>
          </w:tcPr>
          <w:p w14:paraId="3923F216" w14:textId="77777777" w:rsidR="00A548D3" w:rsidRPr="00F35CFF" w:rsidRDefault="00A548D3" w:rsidP="00092561">
            <w:pPr>
              <w:jc w:val="both"/>
              <w:rPr>
                <w:color w:val="000000"/>
                <w:lang w:val="ru-RU"/>
              </w:rPr>
            </w:pPr>
            <w:r w:rsidRPr="00F35CFF">
              <w:rPr>
                <w:color w:val="000000"/>
                <w:lang w:val="ru-RU"/>
              </w:rPr>
              <w:t>Анықтауыш</w:t>
            </w:r>
          </w:p>
        </w:tc>
        <w:tc>
          <w:tcPr>
            <w:tcW w:w="4820" w:type="dxa"/>
            <w:tcBorders>
              <w:bottom w:val="nil"/>
            </w:tcBorders>
          </w:tcPr>
          <w:p w14:paraId="330B0617" w14:textId="77777777" w:rsidR="00A548D3" w:rsidRPr="00F35CFF" w:rsidRDefault="00A548D3" w:rsidP="00092561">
            <w:pPr>
              <w:jc w:val="both"/>
              <w:rPr>
                <w:color w:val="000000"/>
                <w:lang w:val="ru-RU"/>
              </w:rPr>
            </w:pPr>
            <w:r w:rsidRPr="00F35CFF">
              <w:rPr>
                <w:color w:val="000000"/>
                <w:lang w:val="ru-RU"/>
              </w:rPr>
              <w:t>Екі қолды кеуде деңгейіне көтеріп, алақандарды жоғары қаратып көрсету. Бұл қимылдар сөйлемде бастауыштың сипаты немесе сандық мәні қалай берілетініне байланысты қолданылуы мүмкін.</w:t>
            </w:r>
          </w:p>
        </w:tc>
        <w:tc>
          <w:tcPr>
            <w:tcW w:w="6764" w:type="dxa"/>
            <w:tcBorders>
              <w:bottom w:val="nil"/>
            </w:tcBorders>
          </w:tcPr>
          <w:p w14:paraId="48F580DD" w14:textId="77777777" w:rsidR="00A548D3" w:rsidRPr="00F35CFF" w:rsidRDefault="00A548D3" w:rsidP="00092561">
            <w:pPr>
              <w:jc w:val="both"/>
              <w:rPr>
                <w:color w:val="000000"/>
                <w:lang w:val="ru-RU"/>
              </w:rPr>
            </w:pPr>
            <w:r w:rsidRPr="00F35CFF">
              <w:rPr>
                <w:color w:val="000000"/>
                <w:lang w:val="ru-RU"/>
              </w:rPr>
              <w:t>Таңғалысты білдіру үшін аватардың қастарын көтеріп, көзін кең ашу арқылы эмоциясын көрсету.</w:t>
            </w:r>
          </w:p>
        </w:tc>
      </w:tr>
      <w:tr w:rsidR="009828FF" w:rsidRPr="00F35CFF" w14:paraId="209A5300" w14:textId="77777777" w:rsidTr="009828FF">
        <w:trPr>
          <w:jc w:val="center"/>
        </w:trPr>
        <w:tc>
          <w:tcPr>
            <w:tcW w:w="14552" w:type="dxa"/>
            <w:gridSpan w:val="3"/>
            <w:tcBorders>
              <w:top w:val="nil"/>
              <w:left w:val="nil"/>
              <w:right w:val="nil"/>
            </w:tcBorders>
            <w:vAlign w:val="center"/>
          </w:tcPr>
          <w:p w14:paraId="48A6F4C6" w14:textId="77777777" w:rsidR="009828FF" w:rsidRPr="009828FF" w:rsidRDefault="009828FF" w:rsidP="00FD481E">
            <w:pPr>
              <w:spacing w:line="228" w:lineRule="auto"/>
              <w:ind w:hanging="89"/>
              <w:jc w:val="both"/>
              <w:rPr>
                <w:color w:val="000000"/>
                <w:sz w:val="28"/>
                <w:szCs w:val="28"/>
                <w:lang w:val="ru-RU"/>
              </w:rPr>
            </w:pPr>
            <w:r w:rsidRPr="009828FF">
              <w:rPr>
                <w:color w:val="000000"/>
                <w:sz w:val="28"/>
                <w:szCs w:val="28"/>
                <w:lang w:val="ru-RU"/>
              </w:rPr>
              <w:t>Ә.1-кестенің жалғасы</w:t>
            </w:r>
          </w:p>
          <w:p w14:paraId="48091C95" w14:textId="77777777" w:rsidR="009828FF" w:rsidRPr="009828FF" w:rsidRDefault="009828FF" w:rsidP="00FD481E">
            <w:pPr>
              <w:spacing w:line="228" w:lineRule="auto"/>
              <w:ind w:hanging="89"/>
              <w:jc w:val="both"/>
              <w:rPr>
                <w:color w:val="000000"/>
                <w:sz w:val="16"/>
                <w:szCs w:val="16"/>
                <w:lang w:val="ru-RU"/>
              </w:rPr>
            </w:pPr>
          </w:p>
        </w:tc>
      </w:tr>
      <w:tr w:rsidR="009828FF" w:rsidRPr="00F35CFF" w14:paraId="6B1C4CD9" w14:textId="77777777" w:rsidTr="00FD481E">
        <w:trPr>
          <w:jc w:val="center"/>
        </w:trPr>
        <w:tc>
          <w:tcPr>
            <w:tcW w:w="2968" w:type="dxa"/>
            <w:vAlign w:val="center"/>
          </w:tcPr>
          <w:p w14:paraId="5B6EFCCB" w14:textId="77777777" w:rsidR="009828FF" w:rsidRPr="00F35CFF" w:rsidRDefault="009828FF" w:rsidP="00FD481E">
            <w:pPr>
              <w:spacing w:line="228" w:lineRule="auto"/>
              <w:jc w:val="center"/>
              <w:rPr>
                <w:color w:val="000000"/>
                <w:lang w:val="ru-RU"/>
              </w:rPr>
            </w:pPr>
            <w:r>
              <w:rPr>
                <w:color w:val="000000"/>
                <w:lang w:val="ru-RU"/>
              </w:rPr>
              <w:t>1</w:t>
            </w:r>
          </w:p>
        </w:tc>
        <w:tc>
          <w:tcPr>
            <w:tcW w:w="4820" w:type="dxa"/>
            <w:vAlign w:val="center"/>
          </w:tcPr>
          <w:p w14:paraId="4BE4D0C3" w14:textId="77777777" w:rsidR="009828FF" w:rsidRPr="00F35CFF" w:rsidRDefault="009828FF" w:rsidP="00FD481E">
            <w:pPr>
              <w:spacing w:line="228" w:lineRule="auto"/>
              <w:jc w:val="center"/>
              <w:rPr>
                <w:color w:val="000000"/>
                <w:lang w:val="kk-KZ"/>
              </w:rPr>
            </w:pPr>
            <w:r>
              <w:rPr>
                <w:color w:val="000000"/>
                <w:lang w:val="kk-KZ"/>
              </w:rPr>
              <w:t>2</w:t>
            </w:r>
          </w:p>
        </w:tc>
        <w:tc>
          <w:tcPr>
            <w:tcW w:w="6764" w:type="dxa"/>
            <w:vAlign w:val="center"/>
          </w:tcPr>
          <w:p w14:paraId="24299A97" w14:textId="77777777" w:rsidR="009828FF" w:rsidRPr="00F35CFF" w:rsidRDefault="009828FF" w:rsidP="00FD481E">
            <w:pPr>
              <w:spacing w:line="228" w:lineRule="auto"/>
              <w:jc w:val="center"/>
              <w:rPr>
                <w:color w:val="000000"/>
                <w:lang w:val="ru-RU"/>
              </w:rPr>
            </w:pPr>
            <w:r>
              <w:rPr>
                <w:color w:val="000000"/>
                <w:lang w:val="ru-RU"/>
              </w:rPr>
              <w:t>3</w:t>
            </w:r>
          </w:p>
        </w:tc>
      </w:tr>
      <w:tr w:rsidR="00A548D3" w:rsidRPr="00F35CFF" w14:paraId="19E40FF8" w14:textId="77777777" w:rsidTr="009828FF">
        <w:trPr>
          <w:jc w:val="center"/>
        </w:trPr>
        <w:tc>
          <w:tcPr>
            <w:tcW w:w="2968" w:type="dxa"/>
          </w:tcPr>
          <w:p w14:paraId="55913866" w14:textId="77777777" w:rsidR="00A548D3" w:rsidRPr="00F35CFF" w:rsidRDefault="00A548D3" w:rsidP="00092561">
            <w:pPr>
              <w:jc w:val="both"/>
              <w:rPr>
                <w:color w:val="000000"/>
                <w:lang w:val="ru-RU"/>
              </w:rPr>
            </w:pPr>
            <w:r w:rsidRPr="00F35CFF">
              <w:rPr>
                <w:color w:val="000000"/>
                <w:lang w:val="ru-RU"/>
              </w:rPr>
              <w:t>Толықтауыш</w:t>
            </w:r>
          </w:p>
        </w:tc>
        <w:tc>
          <w:tcPr>
            <w:tcW w:w="4820" w:type="dxa"/>
          </w:tcPr>
          <w:p w14:paraId="3F2D90A0" w14:textId="77777777" w:rsidR="00A548D3" w:rsidRPr="00F35CFF" w:rsidRDefault="00A548D3" w:rsidP="00092561">
            <w:pPr>
              <w:jc w:val="both"/>
              <w:rPr>
                <w:color w:val="000000"/>
                <w:lang w:val="ru-RU"/>
              </w:rPr>
            </w:pPr>
            <w:r w:rsidRPr="00F35CFF">
              <w:rPr>
                <w:color w:val="000000"/>
                <w:lang w:val="ru-RU"/>
              </w:rPr>
              <w:t>Ілік септіктен жасалған зат есімдерге тәуелдік қосымшасы арқылы толықтауыш ретінде жасалған объектіге негізделген қимылдар ұсынылуы мүмкін: аватардың оң қолының алақанын сол қолының алақанымен кеудесінің астында X пішінін жасап қою.</w:t>
            </w:r>
          </w:p>
        </w:tc>
        <w:tc>
          <w:tcPr>
            <w:tcW w:w="6764" w:type="dxa"/>
          </w:tcPr>
          <w:p w14:paraId="52120F5C" w14:textId="77777777" w:rsidR="00A548D3" w:rsidRPr="00F35CFF" w:rsidRDefault="00A548D3" w:rsidP="00092561">
            <w:pPr>
              <w:jc w:val="both"/>
              <w:rPr>
                <w:color w:val="000000"/>
                <w:lang w:val="ru-RU"/>
              </w:rPr>
            </w:pPr>
            <w:r w:rsidRPr="00F35CFF">
              <w:rPr>
                <w:color w:val="000000"/>
                <w:lang w:val="ru-RU"/>
              </w:rPr>
              <w:t>Маңыздылығын көрсету үшін: көзді үлкейтіп, ауызды кең ашу, затқа нұсқау және мәнерлі бет-әлпет қолдану.</w:t>
            </w:r>
          </w:p>
        </w:tc>
      </w:tr>
      <w:tr w:rsidR="00A548D3" w:rsidRPr="00F35CFF" w14:paraId="0D98C568" w14:textId="77777777" w:rsidTr="009828FF">
        <w:trPr>
          <w:jc w:val="center"/>
        </w:trPr>
        <w:tc>
          <w:tcPr>
            <w:tcW w:w="2968" w:type="dxa"/>
          </w:tcPr>
          <w:p w14:paraId="5D4564E0" w14:textId="77777777" w:rsidR="00A548D3" w:rsidRPr="00F35CFF" w:rsidRDefault="00A548D3" w:rsidP="00092561">
            <w:pPr>
              <w:jc w:val="both"/>
              <w:rPr>
                <w:color w:val="000000"/>
                <w:lang w:val="ru-RU"/>
              </w:rPr>
            </w:pPr>
            <w:r w:rsidRPr="00F35CFF">
              <w:rPr>
                <w:color w:val="000000"/>
                <w:lang w:val="ru-RU"/>
              </w:rPr>
              <w:t>Баяндауыш</w:t>
            </w:r>
          </w:p>
        </w:tc>
        <w:tc>
          <w:tcPr>
            <w:tcW w:w="4820" w:type="dxa"/>
          </w:tcPr>
          <w:p w14:paraId="4A3BBFAA" w14:textId="77777777" w:rsidR="00A548D3" w:rsidRPr="00F35CFF" w:rsidRDefault="00A548D3" w:rsidP="00092561">
            <w:pPr>
              <w:jc w:val="both"/>
              <w:rPr>
                <w:color w:val="000000"/>
                <w:lang w:val="ru-RU"/>
              </w:rPr>
            </w:pPr>
            <w:r w:rsidRPr="00F35CFF">
              <w:rPr>
                <w:color w:val="000000"/>
                <w:lang w:val="ru-RU"/>
              </w:rPr>
              <w:t>Белгілі бір әрекеттің аяқталғанын көрсету үшін аватардың қолын жанына бастапқы қалпына қайтару.</w:t>
            </w:r>
          </w:p>
        </w:tc>
        <w:tc>
          <w:tcPr>
            <w:tcW w:w="6764" w:type="dxa"/>
          </w:tcPr>
          <w:p w14:paraId="7134B1E0" w14:textId="77777777" w:rsidR="00A548D3" w:rsidRPr="00F35CFF" w:rsidRDefault="00A548D3" w:rsidP="00092561">
            <w:pPr>
              <w:jc w:val="both"/>
              <w:rPr>
                <w:color w:val="000000"/>
                <w:lang w:val="ru-RU"/>
              </w:rPr>
            </w:pPr>
            <w:r w:rsidRPr="00F35CFF">
              <w:rPr>
                <w:color w:val="000000"/>
                <w:lang w:val="ru-RU"/>
              </w:rPr>
              <w:t>Тыңдаушыға қарап, аватар оны көріп отырғанын көрсету. Сәл жымию.</w:t>
            </w:r>
          </w:p>
        </w:tc>
      </w:tr>
      <w:tr w:rsidR="00A548D3" w:rsidRPr="00F35CFF" w14:paraId="173277B0" w14:textId="77777777" w:rsidTr="009828FF">
        <w:trPr>
          <w:jc w:val="center"/>
        </w:trPr>
        <w:tc>
          <w:tcPr>
            <w:tcW w:w="14552" w:type="dxa"/>
            <w:gridSpan w:val="3"/>
          </w:tcPr>
          <w:p w14:paraId="38D9D0F7" w14:textId="77777777" w:rsidR="00A548D3" w:rsidRPr="00F35CFF" w:rsidRDefault="00A548D3" w:rsidP="00092561">
            <w:pPr>
              <w:jc w:val="both"/>
              <w:rPr>
                <w:color w:val="000000"/>
                <w:lang w:val="ru-RU"/>
              </w:rPr>
            </w:pPr>
            <w:r w:rsidRPr="00F35CFF">
              <w:rPr>
                <w:i/>
                <w:color w:val="000000"/>
                <w:lang w:val="ru-RU"/>
              </w:rPr>
              <w:t>Сөйлем құрылымы 17:</w:t>
            </w:r>
          </w:p>
        </w:tc>
      </w:tr>
      <w:tr w:rsidR="00A548D3" w:rsidRPr="00F35CFF" w14:paraId="04A713B6" w14:textId="77777777" w:rsidTr="009828FF">
        <w:trPr>
          <w:jc w:val="center"/>
        </w:trPr>
        <w:tc>
          <w:tcPr>
            <w:tcW w:w="2968" w:type="dxa"/>
          </w:tcPr>
          <w:p w14:paraId="06265A41" w14:textId="77777777" w:rsidR="00A548D3" w:rsidRPr="00F35CFF" w:rsidRDefault="00A548D3" w:rsidP="00092561">
            <w:pPr>
              <w:jc w:val="both"/>
              <w:rPr>
                <w:color w:val="000000"/>
                <w:lang w:val="ru-RU"/>
              </w:rPr>
            </w:pPr>
            <w:r w:rsidRPr="00F35CFF">
              <w:rPr>
                <w:color w:val="000000"/>
                <w:lang w:val="ru-RU"/>
              </w:rPr>
              <w:t>Пысықтауыш</w:t>
            </w:r>
          </w:p>
        </w:tc>
        <w:tc>
          <w:tcPr>
            <w:tcW w:w="4820" w:type="dxa"/>
          </w:tcPr>
          <w:p w14:paraId="086135C0" w14:textId="77777777" w:rsidR="00A548D3" w:rsidRPr="00F35CFF" w:rsidRDefault="00A548D3" w:rsidP="00092561">
            <w:pPr>
              <w:jc w:val="both"/>
              <w:rPr>
                <w:color w:val="000000"/>
                <w:lang w:val="ru-RU"/>
              </w:rPr>
            </w:pPr>
            <w:r w:rsidRPr="00F35CFF">
              <w:rPr>
                <w:color w:val="000000"/>
                <w:lang w:val="ru-RU"/>
              </w:rPr>
              <w:t>Қолдарды алақанымен сыртқа қаратып ұзақтық немесе кезеңді көрсету. Денені немесе басын белгілі бір бағытқа (солға) бұру.</w:t>
            </w:r>
          </w:p>
        </w:tc>
        <w:tc>
          <w:tcPr>
            <w:tcW w:w="6764" w:type="dxa"/>
          </w:tcPr>
          <w:p w14:paraId="1457BAD4" w14:textId="77777777" w:rsidR="00A548D3" w:rsidRPr="00F35CFF" w:rsidRDefault="00A548D3" w:rsidP="00092561">
            <w:pPr>
              <w:jc w:val="both"/>
              <w:rPr>
                <w:color w:val="000000"/>
                <w:lang w:val="ru-RU"/>
              </w:rPr>
            </w:pPr>
            <w:r w:rsidRPr="00F35CFF">
              <w:rPr>
                <w:color w:val="000000"/>
                <w:lang w:val="ru-RU"/>
              </w:rPr>
              <w:t>Уақыттың маңызды екенін көрсету үшін: көзді жыпылықтату, қасты көтеру, сәл жымию.</w:t>
            </w:r>
          </w:p>
        </w:tc>
      </w:tr>
      <w:tr w:rsidR="00A548D3" w:rsidRPr="00F35CFF" w14:paraId="2FF40BF4" w14:textId="77777777" w:rsidTr="009828FF">
        <w:trPr>
          <w:jc w:val="center"/>
        </w:trPr>
        <w:tc>
          <w:tcPr>
            <w:tcW w:w="2968" w:type="dxa"/>
          </w:tcPr>
          <w:p w14:paraId="18ABE58A" w14:textId="77777777" w:rsidR="00A548D3" w:rsidRPr="00F35CFF" w:rsidRDefault="00A548D3" w:rsidP="00092561">
            <w:pPr>
              <w:jc w:val="both"/>
              <w:rPr>
                <w:color w:val="000000"/>
                <w:lang w:val="ru-RU"/>
              </w:rPr>
            </w:pPr>
            <w:r w:rsidRPr="00F35CFF">
              <w:rPr>
                <w:color w:val="000000"/>
                <w:lang w:val="ru-RU"/>
              </w:rPr>
              <w:t>Толықтауыш</w:t>
            </w:r>
          </w:p>
        </w:tc>
        <w:tc>
          <w:tcPr>
            <w:tcW w:w="4820" w:type="dxa"/>
          </w:tcPr>
          <w:p w14:paraId="1591B05C" w14:textId="77777777" w:rsidR="00A548D3" w:rsidRPr="00F35CFF" w:rsidRDefault="00A548D3" w:rsidP="00092561">
            <w:pPr>
              <w:jc w:val="both"/>
              <w:rPr>
                <w:color w:val="000000"/>
                <w:lang w:val="ru-RU"/>
              </w:rPr>
            </w:pPr>
            <w:r w:rsidRPr="00F35CFF">
              <w:rPr>
                <w:color w:val="000000"/>
                <w:lang w:val="ru-RU"/>
              </w:rPr>
              <w:t>Екі қолды кеуденің астында алақандарын ашып қосу. Бұл қимыл беру, бөлісу әрекетін немесе заттың маңызды екенін білдіруі мүмкін.</w:t>
            </w:r>
          </w:p>
        </w:tc>
        <w:tc>
          <w:tcPr>
            <w:tcW w:w="6764" w:type="dxa"/>
          </w:tcPr>
          <w:p w14:paraId="11276901" w14:textId="77777777" w:rsidR="00A548D3" w:rsidRPr="00F35CFF" w:rsidRDefault="00A548D3" w:rsidP="00092561">
            <w:pPr>
              <w:jc w:val="both"/>
              <w:rPr>
                <w:color w:val="000000"/>
                <w:lang w:val="ru-RU"/>
              </w:rPr>
            </w:pPr>
            <w:r w:rsidRPr="00F35CFF">
              <w:rPr>
                <w:color w:val="000000"/>
                <w:lang w:val="ru-RU"/>
              </w:rPr>
              <w:t>Бас изеу, жеңіл жымию, қастың көтерілуі. Бұл сондай-ақ талқыланып отырған затқа деген құрмет немесе сыйластықты білдіруі мүмкін.</w:t>
            </w:r>
          </w:p>
        </w:tc>
      </w:tr>
      <w:tr w:rsidR="00A548D3" w:rsidRPr="00F35CFF" w14:paraId="686316CC" w14:textId="77777777" w:rsidTr="009828FF">
        <w:trPr>
          <w:jc w:val="center"/>
        </w:trPr>
        <w:tc>
          <w:tcPr>
            <w:tcW w:w="2968" w:type="dxa"/>
          </w:tcPr>
          <w:p w14:paraId="407B5925" w14:textId="77777777" w:rsidR="00A548D3" w:rsidRPr="00F35CFF" w:rsidRDefault="00A548D3" w:rsidP="00092561">
            <w:pPr>
              <w:jc w:val="both"/>
              <w:rPr>
                <w:color w:val="000000"/>
                <w:lang w:val="ru-RU"/>
              </w:rPr>
            </w:pPr>
            <w:r w:rsidRPr="00F35CFF">
              <w:rPr>
                <w:color w:val="000000"/>
                <w:lang w:val="ru-RU"/>
              </w:rPr>
              <w:t>Анықтауыш</w:t>
            </w:r>
          </w:p>
        </w:tc>
        <w:tc>
          <w:tcPr>
            <w:tcW w:w="4820" w:type="dxa"/>
          </w:tcPr>
          <w:p w14:paraId="5717C18C" w14:textId="77777777" w:rsidR="00A548D3" w:rsidRPr="00F35CFF" w:rsidRDefault="00A548D3" w:rsidP="00092561">
            <w:pPr>
              <w:jc w:val="both"/>
              <w:rPr>
                <w:color w:val="000000"/>
                <w:lang w:val="ru-RU"/>
              </w:rPr>
            </w:pPr>
            <w:r w:rsidRPr="00F35CFF">
              <w:rPr>
                <w:color w:val="000000"/>
                <w:lang w:val="ru-RU"/>
              </w:rPr>
              <w:t>Аватардың екі қолын кеудесінің астында алақандары ашық етіп көтеріп, алақандарын көрерменге қарату. Бұл қимыл ашықтықты, адалдықты немесе шынайылықты білдіретін адамды сипаттау үшін қолданылуы мүмкін.</w:t>
            </w:r>
          </w:p>
        </w:tc>
        <w:tc>
          <w:tcPr>
            <w:tcW w:w="6764" w:type="dxa"/>
          </w:tcPr>
          <w:p w14:paraId="45690149" w14:textId="77777777" w:rsidR="00A548D3" w:rsidRPr="00F35CFF" w:rsidRDefault="00A548D3" w:rsidP="00092561">
            <w:pPr>
              <w:jc w:val="both"/>
              <w:rPr>
                <w:color w:val="000000"/>
                <w:lang w:val="ru-RU"/>
              </w:rPr>
            </w:pPr>
            <w:r w:rsidRPr="00F35CFF">
              <w:rPr>
                <w:color w:val="000000"/>
                <w:lang w:val="ru-RU"/>
              </w:rPr>
              <w:t>Таңғалысты білдіру үшін аватардың қастарын көтеріп, көзін кең ашу арқылы эмоциясын көрсету. Бұл бейнелеу адамның күтпеген нәрсеге реакциясын, мүмкін қызығушылық немесе шокты білдіретінін көрсетеді.</w:t>
            </w:r>
          </w:p>
        </w:tc>
      </w:tr>
      <w:tr w:rsidR="00A548D3" w:rsidRPr="00F35CFF" w14:paraId="3EC38856" w14:textId="77777777" w:rsidTr="009828FF">
        <w:trPr>
          <w:jc w:val="center"/>
        </w:trPr>
        <w:tc>
          <w:tcPr>
            <w:tcW w:w="2968" w:type="dxa"/>
            <w:tcBorders>
              <w:bottom w:val="single" w:sz="4" w:space="0" w:color="auto"/>
            </w:tcBorders>
          </w:tcPr>
          <w:p w14:paraId="3C6E82AD" w14:textId="77777777" w:rsidR="00A548D3" w:rsidRPr="00F35CFF" w:rsidRDefault="00A548D3" w:rsidP="00092561">
            <w:pPr>
              <w:jc w:val="both"/>
              <w:rPr>
                <w:color w:val="000000"/>
                <w:lang w:val="ru-RU"/>
              </w:rPr>
            </w:pPr>
            <w:r w:rsidRPr="00F35CFF">
              <w:rPr>
                <w:color w:val="000000"/>
                <w:lang w:val="ru-RU"/>
              </w:rPr>
              <w:t>Бастауыш</w:t>
            </w:r>
          </w:p>
        </w:tc>
        <w:tc>
          <w:tcPr>
            <w:tcW w:w="4820" w:type="dxa"/>
            <w:tcBorders>
              <w:bottom w:val="single" w:sz="4" w:space="0" w:color="auto"/>
            </w:tcBorders>
          </w:tcPr>
          <w:p w14:paraId="7697F645" w14:textId="77777777" w:rsidR="00A548D3" w:rsidRPr="00F35CFF" w:rsidRDefault="00A548D3" w:rsidP="00092561">
            <w:pPr>
              <w:jc w:val="both"/>
              <w:rPr>
                <w:color w:val="000000"/>
                <w:lang w:val="ru-RU"/>
              </w:rPr>
            </w:pPr>
            <w:r w:rsidRPr="00F35CFF">
              <w:rPr>
                <w:color w:val="000000"/>
                <w:lang w:val="ru-RU"/>
              </w:rPr>
              <w:t>Қызығушылық немесе мән бергенін көрсету үшін: басын алға еңкейту.</w:t>
            </w:r>
          </w:p>
        </w:tc>
        <w:tc>
          <w:tcPr>
            <w:tcW w:w="6764" w:type="dxa"/>
            <w:tcBorders>
              <w:bottom w:val="single" w:sz="4" w:space="0" w:color="auto"/>
            </w:tcBorders>
          </w:tcPr>
          <w:p w14:paraId="3ECFA396" w14:textId="77777777" w:rsidR="00A548D3" w:rsidRPr="00F35CFF" w:rsidRDefault="00A548D3" w:rsidP="00092561">
            <w:pPr>
              <w:jc w:val="both"/>
              <w:rPr>
                <w:color w:val="000000"/>
                <w:lang w:val="ru-RU"/>
              </w:rPr>
            </w:pPr>
            <w:r w:rsidRPr="00F35CFF">
              <w:rPr>
                <w:color w:val="000000"/>
                <w:lang w:val="ru-RU"/>
              </w:rPr>
              <w:t>Көзді кең ашып, сәл жымию арқылы шынайы қызығушылық пен нәзік ләззат сезімін көрсету.</w:t>
            </w:r>
          </w:p>
        </w:tc>
      </w:tr>
      <w:tr w:rsidR="00A548D3" w:rsidRPr="00F35CFF" w14:paraId="0F097B35" w14:textId="77777777" w:rsidTr="009828FF">
        <w:trPr>
          <w:jc w:val="center"/>
        </w:trPr>
        <w:tc>
          <w:tcPr>
            <w:tcW w:w="2968" w:type="dxa"/>
            <w:tcBorders>
              <w:bottom w:val="nil"/>
            </w:tcBorders>
          </w:tcPr>
          <w:p w14:paraId="6E5212B9" w14:textId="77777777" w:rsidR="00A548D3" w:rsidRPr="00F35CFF" w:rsidRDefault="00A548D3" w:rsidP="00092561">
            <w:pPr>
              <w:jc w:val="both"/>
              <w:rPr>
                <w:color w:val="000000"/>
                <w:lang w:val="ru-RU"/>
              </w:rPr>
            </w:pPr>
            <w:r w:rsidRPr="00F35CFF">
              <w:rPr>
                <w:color w:val="000000"/>
                <w:lang w:val="ru-RU"/>
              </w:rPr>
              <w:t>Баяндауыш</w:t>
            </w:r>
          </w:p>
        </w:tc>
        <w:tc>
          <w:tcPr>
            <w:tcW w:w="4820" w:type="dxa"/>
            <w:tcBorders>
              <w:bottom w:val="nil"/>
            </w:tcBorders>
          </w:tcPr>
          <w:p w14:paraId="5DA527FC" w14:textId="77777777" w:rsidR="00A548D3" w:rsidRPr="00F35CFF" w:rsidRDefault="00A548D3" w:rsidP="00092561">
            <w:pPr>
              <w:jc w:val="both"/>
              <w:rPr>
                <w:color w:val="000000"/>
                <w:lang w:val="ru-RU"/>
              </w:rPr>
            </w:pPr>
            <w:r w:rsidRPr="00F35CFF">
              <w:rPr>
                <w:color w:val="000000"/>
                <w:lang w:val="ru-RU"/>
              </w:rPr>
              <w:t>Аватардың қолын кеудесіне қарай құшақтау қимылын жасау арқылы жылулықты, сүйіспеншілікті немесе шынайы сезімді білдіретін әрекетті көрсету.</w:t>
            </w:r>
          </w:p>
        </w:tc>
        <w:tc>
          <w:tcPr>
            <w:tcW w:w="6764" w:type="dxa"/>
            <w:tcBorders>
              <w:bottom w:val="nil"/>
            </w:tcBorders>
          </w:tcPr>
          <w:p w14:paraId="23FBD43A" w14:textId="77777777" w:rsidR="00A548D3" w:rsidRPr="00F35CFF" w:rsidRDefault="00A548D3" w:rsidP="00092561">
            <w:pPr>
              <w:jc w:val="both"/>
              <w:rPr>
                <w:color w:val="000000"/>
                <w:lang w:val="ru-RU"/>
              </w:rPr>
            </w:pPr>
            <w:r w:rsidRPr="00F35CFF">
              <w:rPr>
                <w:color w:val="000000"/>
                <w:lang w:val="ru-RU"/>
              </w:rPr>
              <w:t>Сәл жымию және аватардың басын оңға 30 градусқа еңкейту арқылы әрекеттің аяқталғанын оның қимылы арқылы көрсету.</w:t>
            </w:r>
          </w:p>
        </w:tc>
      </w:tr>
      <w:tr w:rsidR="009828FF" w:rsidRPr="00F35CFF" w14:paraId="4B028AC2" w14:textId="77777777" w:rsidTr="009828FF">
        <w:trPr>
          <w:jc w:val="center"/>
        </w:trPr>
        <w:tc>
          <w:tcPr>
            <w:tcW w:w="14552" w:type="dxa"/>
            <w:gridSpan w:val="3"/>
            <w:tcBorders>
              <w:top w:val="nil"/>
              <w:left w:val="nil"/>
              <w:right w:val="nil"/>
            </w:tcBorders>
            <w:vAlign w:val="center"/>
          </w:tcPr>
          <w:p w14:paraId="17AE24C6" w14:textId="77777777" w:rsidR="009828FF" w:rsidRPr="009828FF" w:rsidRDefault="009828FF" w:rsidP="00FD481E">
            <w:pPr>
              <w:spacing w:line="228" w:lineRule="auto"/>
              <w:ind w:hanging="89"/>
              <w:jc w:val="both"/>
              <w:rPr>
                <w:color w:val="000000"/>
                <w:sz w:val="28"/>
                <w:szCs w:val="28"/>
                <w:lang w:val="ru-RU"/>
              </w:rPr>
            </w:pPr>
            <w:r w:rsidRPr="009828FF">
              <w:rPr>
                <w:color w:val="000000"/>
                <w:sz w:val="28"/>
                <w:szCs w:val="28"/>
                <w:lang w:val="ru-RU"/>
              </w:rPr>
              <w:t>Ә.1-кестенің жалғасы</w:t>
            </w:r>
          </w:p>
          <w:p w14:paraId="0EC58817" w14:textId="77777777" w:rsidR="009828FF" w:rsidRPr="009828FF" w:rsidRDefault="009828FF" w:rsidP="00FD481E">
            <w:pPr>
              <w:spacing w:line="228" w:lineRule="auto"/>
              <w:ind w:hanging="89"/>
              <w:jc w:val="both"/>
              <w:rPr>
                <w:color w:val="000000"/>
                <w:sz w:val="16"/>
                <w:szCs w:val="16"/>
                <w:lang w:val="ru-RU"/>
              </w:rPr>
            </w:pPr>
          </w:p>
        </w:tc>
      </w:tr>
      <w:tr w:rsidR="009828FF" w:rsidRPr="00F35CFF" w14:paraId="71D84E89" w14:textId="77777777" w:rsidTr="00FD481E">
        <w:trPr>
          <w:jc w:val="center"/>
        </w:trPr>
        <w:tc>
          <w:tcPr>
            <w:tcW w:w="2968" w:type="dxa"/>
            <w:vAlign w:val="center"/>
          </w:tcPr>
          <w:p w14:paraId="3B921B5B" w14:textId="77777777" w:rsidR="009828FF" w:rsidRPr="00F35CFF" w:rsidRDefault="009828FF" w:rsidP="00FD481E">
            <w:pPr>
              <w:spacing w:line="228" w:lineRule="auto"/>
              <w:jc w:val="center"/>
              <w:rPr>
                <w:color w:val="000000"/>
                <w:lang w:val="ru-RU"/>
              </w:rPr>
            </w:pPr>
            <w:r>
              <w:rPr>
                <w:color w:val="000000"/>
                <w:lang w:val="ru-RU"/>
              </w:rPr>
              <w:t>1</w:t>
            </w:r>
          </w:p>
        </w:tc>
        <w:tc>
          <w:tcPr>
            <w:tcW w:w="4820" w:type="dxa"/>
            <w:vAlign w:val="center"/>
          </w:tcPr>
          <w:p w14:paraId="6F303498" w14:textId="77777777" w:rsidR="009828FF" w:rsidRPr="00F35CFF" w:rsidRDefault="009828FF" w:rsidP="00FD481E">
            <w:pPr>
              <w:spacing w:line="228" w:lineRule="auto"/>
              <w:jc w:val="center"/>
              <w:rPr>
                <w:color w:val="000000"/>
                <w:lang w:val="kk-KZ"/>
              </w:rPr>
            </w:pPr>
            <w:r>
              <w:rPr>
                <w:color w:val="000000"/>
                <w:lang w:val="kk-KZ"/>
              </w:rPr>
              <w:t>2</w:t>
            </w:r>
          </w:p>
        </w:tc>
        <w:tc>
          <w:tcPr>
            <w:tcW w:w="6764" w:type="dxa"/>
            <w:vAlign w:val="center"/>
          </w:tcPr>
          <w:p w14:paraId="275E9073" w14:textId="77777777" w:rsidR="009828FF" w:rsidRPr="00F35CFF" w:rsidRDefault="009828FF" w:rsidP="00FD481E">
            <w:pPr>
              <w:spacing w:line="228" w:lineRule="auto"/>
              <w:jc w:val="center"/>
              <w:rPr>
                <w:color w:val="000000"/>
                <w:lang w:val="ru-RU"/>
              </w:rPr>
            </w:pPr>
            <w:r>
              <w:rPr>
                <w:color w:val="000000"/>
                <w:lang w:val="ru-RU"/>
              </w:rPr>
              <w:t>3</w:t>
            </w:r>
          </w:p>
        </w:tc>
      </w:tr>
      <w:tr w:rsidR="00A548D3" w:rsidRPr="00F35CFF" w14:paraId="1557FD93" w14:textId="77777777" w:rsidTr="009828FF">
        <w:trPr>
          <w:jc w:val="center"/>
        </w:trPr>
        <w:tc>
          <w:tcPr>
            <w:tcW w:w="14552" w:type="dxa"/>
            <w:gridSpan w:val="3"/>
          </w:tcPr>
          <w:p w14:paraId="79C85453" w14:textId="77777777" w:rsidR="00A548D3" w:rsidRPr="00F35CFF" w:rsidRDefault="00A548D3" w:rsidP="00092561">
            <w:pPr>
              <w:jc w:val="both"/>
              <w:rPr>
                <w:color w:val="000000"/>
                <w:lang w:val="ru-RU"/>
              </w:rPr>
            </w:pPr>
            <w:r w:rsidRPr="00F35CFF">
              <w:rPr>
                <w:i/>
                <w:color w:val="000000"/>
                <w:lang w:val="ru-RU"/>
              </w:rPr>
              <w:t>Сөйлем құрылымы 18:</w:t>
            </w:r>
          </w:p>
        </w:tc>
      </w:tr>
      <w:tr w:rsidR="00A548D3" w:rsidRPr="00F35CFF" w14:paraId="67394486" w14:textId="77777777" w:rsidTr="009828FF">
        <w:trPr>
          <w:jc w:val="center"/>
        </w:trPr>
        <w:tc>
          <w:tcPr>
            <w:tcW w:w="2968" w:type="dxa"/>
          </w:tcPr>
          <w:p w14:paraId="6BA7A8F9" w14:textId="77777777" w:rsidR="00A548D3" w:rsidRPr="00F35CFF" w:rsidRDefault="00A548D3" w:rsidP="00092561">
            <w:pPr>
              <w:jc w:val="both"/>
              <w:rPr>
                <w:color w:val="000000"/>
                <w:lang w:val="ru-RU"/>
              </w:rPr>
            </w:pPr>
            <w:r w:rsidRPr="00F35CFF">
              <w:rPr>
                <w:color w:val="000000"/>
                <w:lang w:val="ru-RU"/>
              </w:rPr>
              <w:t>Анықтауыш</w:t>
            </w:r>
          </w:p>
        </w:tc>
        <w:tc>
          <w:tcPr>
            <w:tcW w:w="4820" w:type="dxa"/>
          </w:tcPr>
          <w:p w14:paraId="1A0A379E" w14:textId="77777777" w:rsidR="00A548D3" w:rsidRPr="00F35CFF" w:rsidRDefault="00A548D3" w:rsidP="00092561">
            <w:pPr>
              <w:jc w:val="both"/>
              <w:rPr>
                <w:color w:val="000000"/>
                <w:lang w:val="ru-RU"/>
              </w:rPr>
            </w:pPr>
            <w:r w:rsidRPr="00F35CFF">
              <w:rPr>
                <w:color w:val="000000"/>
                <w:lang w:val="ru-RU"/>
              </w:rPr>
              <w:t>Оң қолдың алақанын (төменге қаратып) көтеру арқылы «жоғары» дегенді көрсету, қосулы күй сипаттамасын сипаттау үшін.</w:t>
            </w:r>
          </w:p>
        </w:tc>
        <w:tc>
          <w:tcPr>
            <w:tcW w:w="6764" w:type="dxa"/>
          </w:tcPr>
          <w:p w14:paraId="15047640" w14:textId="77777777" w:rsidR="00A548D3" w:rsidRPr="00F35CFF" w:rsidRDefault="00A548D3" w:rsidP="00092561">
            <w:pPr>
              <w:jc w:val="both"/>
              <w:rPr>
                <w:color w:val="000000"/>
                <w:lang w:val="ru-RU"/>
              </w:rPr>
            </w:pPr>
            <w:r w:rsidRPr="00F35CFF">
              <w:rPr>
                <w:color w:val="000000"/>
                <w:lang w:val="ru-RU"/>
              </w:rPr>
              <w:t>Қастарды көтеру арқылы аватардың сипатқа реакциясын көрсету.</w:t>
            </w:r>
          </w:p>
        </w:tc>
      </w:tr>
      <w:tr w:rsidR="00A548D3" w:rsidRPr="00F35CFF" w14:paraId="64B98272" w14:textId="77777777" w:rsidTr="009828FF">
        <w:trPr>
          <w:jc w:val="center"/>
        </w:trPr>
        <w:tc>
          <w:tcPr>
            <w:tcW w:w="2968" w:type="dxa"/>
          </w:tcPr>
          <w:p w14:paraId="1B06A944" w14:textId="77777777" w:rsidR="00A548D3" w:rsidRPr="00F35CFF" w:rsidRDefault="00A548D3" w:rsidP="00092561">
            <w:pPr>
              <w:jc w:val="both"/>
              <w:rPr>
                <w:color w:val="000000"/>
                <w:lang w:val="ru-RU"/>
              </w:rPr>
            </w:pPr>
            <w:r w:rsidRPr="00F35CFF">
              <w:rPr>
                <w:color w:val="000000"/>
                <w:lang w:val="ru-RU"/>
              </w:rPr>
              <w:t>Бастауыш</w:t>
            </w:r>
          </w:p>
        </w:tc>
        <w:tc>
          <w:tcPr>
            <w:tcW w:w="4820" w:type="dxa"/>
          </w:tcPr>
          <w:p w14:paraId="69984E59" w14:textId="77777777" w:rsidR="00A548D3" w:rsidRPr="00F35CFF" w:rsidRDefault="00A548D3" w:rsidP="00092561">
            <w:pPr>
              <w:jc w:val="both"/>
              <w:rPr>
                <w:color w:val="000000"/>
                <w:lang w:val="ru-RU"/>
              </w:rPr>
            </w:pPr>
            <w:r w:rsidRPr="00F35CFF">
              <w:rPr>
                <w:color w:val="000000"/>
                <w:lang w:val="ru-RU"/>
              </w:rPr>
              <w:t>Аватардың басын жоғары-төмен қозғалту арқылы анықтаманы растау және оған келісімін білдіру. Бұл қимыл аватардың анықтамада айтылғанға келісетінін анық көрсетіп, сөйлемдегі бастауыш ретіндегі рөліңізді нығайтады.</w:t>
            </w:r>
          </w:p>
        </w:tc>
        <w:tc>
          <w:tcPr>
            <w:tcW w:w="6764" w:type="dxa"/>
          </w:tcPr>
          <w:p w14:paraId="13029276" w14:textId="77777777" w:rsidR="00A548D3" w:rsidRPr="00F35CFF" w:rsidRDefault="00A548D3" w:rsidP="00092561">
            <w:pPr>
              <w:jc w:val="both"/>
              <w:rPr>
                <w:color w:val="000000"/>
                <w:lang w:val="ru-RU"/>
              </w:rPr>
            </w:pPr>
            <w:r w:rsidRPr="00F35CFF">
              <w:rPr>
                <w:color w:val="000000"/>
                <w:lang w:val="ru-RU"/>
              </w:rPr>
              <w:t>Қастарды көтеру және көзді кең ашу арқылы аватардың жаңа нәрсеге таңғалуы немесе қызығушылық танытуы көрсетіледі, бұл оның бастауыш ретіндегі рөліне қатысты.</w:t>
            </w:r>
          </w:p>
        </w:tc>
      </w:tr>
      <w:tr w:rsidR="00A548D3" w:rsidRPr="00F35CFF" w14:paraId="10A55879" w14:textId="77777777" w:rsidTr="009828FF">
        <w:trPr>
          <w:jc w:val="center"/>
        </w:trPr>
        <w:tc>
          <w:tcPr>
            <w:tcW w:w="2968" w:type="dxa"/>
          </w:tcPr>
          <w:p w14:paraId="3BCE377D" w14:textId="77777777" w:rsidR="00A548D3" w:rsidRPr="00F35CFF" w:rsidRDefault="00A548D3" w:rsidP="00092561">
            <w:pPr>
              <w:jc w:val="both"/>
              <w:rPr>
                <w:color w:val="000000"/>
                <w:lang w:val="ru-RU"/>
              </w:rPr>
            </w:pPr>
            <w:r w:rsidRPr="00F35CFF">
              <w:rPr>
                <w:color w:val="000000"/>
                <w:lang w:val="ru-RU"/>
              </w:rPr>
              <w:t>Пысықтауыш</w:t>
            </w:r>
          </w:p>
        </w:tc>
        <w:tc>
          <w:tcPr>
            <w:tcW w:w="4820" w:type="dxa"/>
          </w:tcPr>
          <w:p w14:paraId="71339BB6" w14:textId="77777777" w:rsidR="00A548D3" w:rsidRPr="00F35CFF" w:rsidRDefault="00A548D3" w:rsidP="00092561">
            <w:pPr>
              <w:jc w:val="both"/>
              <w:rPr>
                <w:color w:val="000000"/>
                <w:lang w:val="ru-RU"/>
              </w:rPr>
            </w:pPr>
            <w:r w:rsidRPr="00F35CFF">
              <w:rPr>
                <w:color w:val="000000"/>
                <w:lang w:val="ru-RU"/>
              </w:rPr>
              <w:t>Сағатпен қимыл: бір қолды (сол) көтеріп, екінші қолмен (оң) сағат бетіндегі сағат қолдарын көрсету.</w:t>
            </w:r>
          </w:p>
        </w:tc>
        <w:tc>
          <w:tcPr>
            <w:tcW w:w="6764" w:type="dxa"/>
          </w:tcPr>
          <w:p w14:paraId="63E98522" w14:textId="77777777" w:rsidR="00A548D3" w:rsidRPr="00F35CFF" w:rsidRDefault="00A548D3" w:rsidP="00092561">
            <w:pPr>
              <w:jc w:val="both"/>
              <w:rPr>
                <w:color w:val="000000"/>
                <w:lang w:val="ru-RU"/>
              </w:rPr>
            </w:pPr>
            <w:r w:rsidRPr="00F35CFF">
              <w:rPr>
                <w:color w:val="000000"/>
                <w:lang w:val="ru-RU"/>
              </w:rPr>
              <w:t>Қастарды көтеру немесе ерінді қысу арқылы уақыт таусылып бара жатқанын немесе баяу өтіп жатқанын көрсету.</w:t>
            </w:r>
          </w:p>
        </w:tc>
      </w:tr>
      <w:tr w:rsidR="00A548D3" w:rsidRPr="00F35CFF" w14:paraId="2657CD80" w14:textId="77777777" w:rsidTr="009828FF">
        <w:trPr>
          <w:jc w:val="center"/>
        </w:trPr>
        <w:tc>
          <w:tcPr>
            <w:tcW w:w="2968" w:type="dxa"/>
          </w:tcPr>
          <w:p w14:paraId="323FDBBF" w14:textId="77777777" w:rsidR="00A548D3" w:rsidRPr="00F35CFF" w:rsidRDefault="00A548D3" w:rsidP="00092561">
            <w:pPr>
              <w:jc w:val="both"/>
              <w:rPr>
                <w:color w:val="000000"/>
                <w:lang w:val="ru-RU"/>
              </w:rPr>
            </w:pPr>
            <w:r w:rsidRPr="00F35CFF">
              <w:rPr>
                <w:color w:val="000000"/>
                <w:lang w:val="ru-RU"/>
              </w:rPr>
              <w:t>Толықтауыш</w:t>
            </w:r>
          </w:p>
        </w:tc>
        <w:tc>
          <w:tcPr>
            <w:tcW w:w="4820" w:type="dxa"/>
          </w:tcPr>
          <w:p w14:paraId="56DDF44B" w14:textId="77777777" w:rsidR="00A548D3" w:rsidRPr="00F35CFF" w:rsidRDefault="00A548D3" w:rsidP="00092561">
            <w:pPr>
              <w:jc w:val="both"/>
              <w:rPr>
                <w:color w:val="000000"/>
              </w:rPr>
            </w:pPr>
            <w:r w:rsidRPr="00F35CFF">
              <w:rPr>
                <w:color w:val="000000"/>
              </w:rPr>
              <w:t>Бір (сол) қолдың сұқ саусағын жоғары бағыттап, адамға немесе затқа ескерту жасау.</w:t>
            </w:r>
          </w:p>
        </w:tc>
        <w:tc>
          <w:tcPr>
            <w:tcW w:w="6764" w:type="dxa"/>
          </w:tcPr>
          <w:p w14:paraId="1BF1CD25" w14:textId="77777777" w:rsidR="00A548D3" w:rsidRPr="00F35CFF" w:rsidRDefault="00A548D3" w:rsidP="00092561">
            <w:pPr>
              <w:jc w:val="both"/>
              <w:rPr>
                <w:color w:val="000000"/>
              </w:rPr>
            </w:pPr>
            <w:r w:rsidRPr="00F35CFF">
              <w:rPr>
                <w:color w:val="000000"/>
              </w:rPr>
              <w:t>Басдың баяу изеуі түсінушілікті немесе келісімді білдіреді.</w:t>
            </w:r>
          </w:p>
        </w:tc>
      </w:tr>
      <w:tr w:rsidR="00A548D3" w:rsidRPr="00F35CFF" w14:paraId="28C34CD3" w14:textId="77777777" w:rsidTr="009828FF">
        <w:trPr>
          <w:jc w:val="center"/>
        </w:trPr>
        <w:tc>
          <w:tcPr>
            <w:tcW w:w="2968" w:type="dxa"/>
          </w:tcPr>
          <w:p w14:paraId="11735ECD" w14:textId="77777777" w:rsidR="00A548D3" w:rsidRPr="00F35CFF" w:rsidRDefault="00A548D3" w:rsidP="00092561">
            <w:pPr>
              <w:jc w:val="both"/>
              <w:rPr>
                <w:color w:val="000000"/>
                <w:lang w:val="ru-RU"/>
              </w:rPr>
            </w:pPr>
            <w:r w:rsidRPr="00F35CFF">
              <w:rPr>
                <w:color w:val="000000"/>
                <w:lang w:val="ru-RU"/>
              </w:rPr>
              <w:t>Баяндауыш</w:t>
            </w:r>
          </w:p>
        </w:tc>
        <w:tc>
          <w:tcPr>
            <w:tcW w:w="4820" w:type="dxa"/>
          </w:tcPr>
          <w:p w14:paraId="120893E6" w14:textId="77777777" w:rsidR="00A548D3" w:rsidRPr="00F35CFF" w:rsidRDefault="00A548D3" w:rsidP="00092561">
            <w:pPr>
              <w:jc w:val="both"/>
              <w:rPr>
                <w:color w:val="000000"/>
                <w:lang w:val="ru-RU"/>
              </w:rPr>
            </w:pPr>
            <w:r w:rsidRPr="00F35CFF">
              <w:rPr>
                <w:color w:val="000000"/>
                <w:lang w:val="ru-RU"/>
              </w:rPr>
              <w:t>Аватардың оң қолының жұдырығын кеудесінің астында ұстау арқылы белгілі бір әрекетті көрсету.</w:t>
            </w:r>
          </w:p>
        </w:tc>
        <w:tc>
          <w:tcPr>
            <w:tcW w:w="6764" w:type="dxa"/>
          </w:tcPr>
          <w:p w14:paraId="6E1EA596" w14:textId="77777777" w:rsidR="00A548D3" w:rsidRPr="00F35CFF" w:rsidRDefault="00A548D3" w:rsidP="00092561">
            <w:pPr>
              <w:jc w:val="both"/>
              <w:rPr>
                <w:color w:val="000000"/>
                <w:lang w:val="ru-RU"/>
              </w:rPr>
            </w:pPr>
            <w:r w:rsidRPr="00F35CFF">
              <w:rPr>
                <w:color w:val="000000"/>
                <w:lang w:val="ru-RU"/>
              </w:rPr>
              <w:t>Аватардың басын солдан оңға еңкейту арқылы әрекетке деген көзқарасын көрсету.</w:t>
            </w:r>
          </w:p>
        </w:tc>
      </w:tr>
      <w:tr w:rsidR="00A548D3" w:rsidRPr="00F35CFF" w14:paraId="7844FA8C" w14:textId="77777777" w:rsidTr="009828FF">
        <w:trPr>
          <w:jc w:val="center"/>
        </w:trPr>
        <w:tc>
          <w:tcPr>
            <w:tcW w:w="14552" w:type="dxa"/>
            <w:gridSpan w:val="3"/>
          </w:tcPr>
          <w:p w14:paraId="676712B1" w14:textId="77777777" w:rsidR="00A548D3" w:rsidRPr="00F35CFF" w:rsidRDefault="00A548D3" w:rsidP="00092561">
            <w:pPr>
              <w:jc w:val="both"/>
              <w:rPr>
                <w:b/>
                <w:bCs/>
                <w:color w:val="000000"/>
                <w:lang w:val="ru-RU"/>
              </w:rPr>
            </w:pPr>
            <w:r w:rsidRPr="00F35CFF">
              <w:rPr>
                <w:i/>
                <w:color w:val="000000"/>
                <w:lang w:val="ru-RU"/>
              </w:rPr>
              <w:t xml:space="preserve">Сөйлем құрылымы 19: </w:t>
            </w:r>
          </w:p>
        </w:tc>
      </w:tr>
      <w:tr w:rsidR="00A548D3" w:rsidRPr="00F35CFF" w14:paraId="5B2A99CA" w14:textId="77777777" w:rsidTr="009828FF">
        <w:trPr>
          <w:jc w:val="center"/>
        </w:trPr>
        <w:tc>
          <w:tcPr>
            <w:tcW w:w="2968" w:type="dxa"/>
            <w:tcBorders>
              <w:bottom w:val="single" w:sz="4" w:space="0" w:color="auto"/>
            </w:tcBorders>
          </w:tcPr>
          <w:p w14:paraId="094CBC6E" w14:textId="77777777" w:rsidR="00A548D3" w:rsidRPr="00F35CFF" w:rsidRDefault="00A548D3" w:rsidP="00092561">
            <w:pPr>
              <w:jc w:val="both"/>
              <w:rPr>
                <w:color w:val="000000"/>
                <w:lang w:val="ru-RU"/>
              </w:rPr>
            </w:pPr>
            <w:r w:rsidRPr="00F35CFF">
              <w:rPr>
                <w:color w:val="000000"/>
                <w:lang w:val="ru-RU"/>
              </w:rPr>
              <w:t>Анықтауыш</w:t>
            </w:r>
          </w:p>
        </w:tc>
        <w:tc>
          <w:tcPr>
            <w:tcW w:w="4820" w:type="dxa"/>
            <w:tcBorders>
              <w:bottom w:val="single" w:sz="4" w:space="0" w:color="auto"/>
            </w:tcBorders>
          </w:tcPr>
          <w:p w14:paraId="5FE58D45" w14:textId="77777777" w:rsidR="00A548D3" w:rsidRPr="00F35CFF" w:rsidRDefault="00A548D3" w:rsidP="00092561">
            <w:pPr>
              <w:jc w:val="both"/>
              <w:rPr>
                <w:color w:val="000000"/>
                <w:lang w:val="ru-RU"/>
              </w:rPr>
            </w:pPr>
            <w:r w:rsidRPr="00F35CFF">
              <w:rPr>
                <w:color w:val="000000"/>
                <w:lang w:val="ru-RU"/>
              </w:rPr>
              <w:t>Оң қолдың инверттелген жұдырығын кеуденің астында ауыр зат ұстап тұрғандай қимылмен көтеру арқылы сын есімнің сипаттамасын көрсету.</w:t>
            </w:r>
          </w:p>
        </w:tc>
        <w:tc>
          <w:tcPr>
            <w:tcW w:w="6764" w:type="dxa"/>
            <w:tcBorders>
              <w:bottom w:val="single" w:sz="4" w:space="0" w:color="auto"/>
            </w:tcBorders>
          </w:tcPr>
          <w:p w14:paraId="04696A95" w14:textId="77777777" w:rsidR="00A548D3" w:rsidRPr="00F35CFF" w:rsidRDefault="00A548D3" w:rsidP="00092561">
            <w:pPr>
              <w:jc w:val="both"/>
              <w:rPr>
                <w:color w:val="000000"/>
                <w:lang w:val="ru-RU"/>
              </w:rPr>
            </w:pPr>
            <w:r w:rsidRPr="00F35CFF">
              <w:rPr>
                <w:color w:val="000000"/>
                <w:lang w:val="ru-RU"/>
              </w:rPr>
              <w:t>Қастарды көтеру және көзді жарқыратып ашу эмоцияның физикалық көрінісін білдіреді, көбіне таңғалуды, толқуды, қызығушылықты немесе қызығушылықты көрсетеді.</w:t>
            </w:r>
          </w:p>
        </w:tc>
      </w:tr>
      <w:tr w:rsidR="00A548D3" w:rsidRPr="00F35CFF" w14:paraId="4C01BAF2" w14:textId="77777777" w:rsidTr="009828FF">
        <w:trPr>
          <w:jc w:val="center"/>
        </w:trPr>
        <w:tc>
          <w:tcPr>
            <w:tcW w:w="2968" w:type="dxa"/>
            <w:tcBorders>
              <w:bottom w:val="nil"/>
            </w:tcBorders>
          </w:tcPr>
          <w:p w14:paraId="0C5AB50D" w14:textId="77777777" w:rsidR="00A548D3" w:rsidRPr="00F35CFF" w:rsidRDefault="00A548D3" w:rsidP="00092561">
            <w:pPr>
              <w:jc w:val="both"/>
              <w:rPr>
                <w:color w:val="000000"/>
                <w:lang w:val="ru-RU"/>
              </w:rPr>
            </w:pPr>
            <w:r w:rsidRPr="00F35CFF">
              <w:rPr>
                <w:color w:val="000000"/>
                <w:lang w:val="ru-RU"/>
              </w:rPr>
              <w:t>Бастауыш</w:t>
            </w:r>
          </w:p>
        </w:tc>
        <w:tc>
          <w:tcPr>
            <w:tcW w:w="4820" w:type="dxa"/>
            <w:tcBorders>
              <w:bottom w:val="nil"/>
            </w:tcBorders>
          </w:tcPr>
          <w:p w14:paraId="0EE05EF6" w14:textId="77777777" w:rsidR="00A548D3" w:rsidRPr="00F35CFF" w:rsidRDefault="00A548D3" w:rsidP="00092561">
            <w:pPr>
              <w:jc w:val="both"/>
              <w:rPr>
                <w:color w:val="000000"/>
                <w:lang w:val="ru-RU"/>
              </w:rPr>
            </w:pPr>
            <w:r w:rsidRPr="00F35CFF">
              <w:rPr>
                <w:color w:val="000000"/>
                <w:lang w:val="ru-RU"/>
              </w:rPr>
              <w:t>Аватардың иықтарын сәл көтеру арқылы анықтамада айтылған белгілі бір күйге немесе сапаға келісімін немесе риза екенін көрсету. Бұл қимыл аватардың анықтаманы қабылдауын және сөйлемдегі бастауыш ретіндегі белсенді рөлін айқындайды.</w:t>
            </w:r>
          </w:p>
        </w:tc>
        <w:tc>
          <w:tcPr>
            <w:tcW w:w="6764" w:type="dxa"/>
            <w:tcBorders>
              <w:bottom w:val="nil"/>
            </w:tcBorders>
          </w:tcPr>
          <w:p w14:paraId="50A7AF6D" w14:textId="77777777" w:rsidR="00A548D3" w:rsidRPr="00F35CFF" w:rsidRDefault="00A548D3" w:rsidP="00092561">
            <w:pPr>
              <w:jc w:val="both"/>
              <w:rPr>
                <w:color w:val="000000"/>
                <w:lang w:val="ru-RU"/>
              </w:rPr>
            </w:pPr>
            <w:r w:rsidRPr="00F35CFF">
              <w:rPr>
                <w:color w:val="000000"/>
                <w:lang w:val="ru-RU"/>
              </w:rPr>
              <w:t>Сәл жымию – тыныш, нәзік және мүмкін ұстамды эмоцияны білдіреді. Бұл жұмсақ әрі қарапайым көрініс, көбіне ішкі қанағат, қанағаттану немесе жеңіл күлкі сезімін көрсетеді.</w:t>
            </w:r>
          </w:p>
        </w:tc>
      </w:tr>
      <w:tr w:rsidR="009828FF" w:rsidRPr="00F35CFF" w14:paraId="41AD9118" w14:textId="77777777" w:rsidTr="009828FF">
        <w:trPr>
          <w:jc w:val="center"/>
        </w:trPr>
        <w:tc>
          <w:tcPr>
            <w:tcW w:w="14552" w:type="dxa"/>
            <w:gridSpan w:val="3"/>
            <w:tcBorders>
              <w:top w:val="nil"/>
              <w:left w:val="nil"/>
              <w:right w:val="nil"/>
            </w:tcBorders>
            <w:vAlign w:val="center"/>
          </w:tcPr>
          <w:p w14:paraId="5034293C" w14:textId="77777777" w:rsidR="009828FF" w:rsidRPr="009828FF" w:rsidRDefault="009828FF" w:rsidP="00FD481E">
            <w:pPr>
              <w:spacing w:line="228" w:lineRule="auto"/>
              <w:ind w:hanging="89"/>
              <w:jc w:val="both"/>
              <w:rPr>
                <w:color w:val="000000"/>
                <w:sz w:val="28"/>
                <w:szCs w:val="28"/>
                <w:lang w:val="ru-RU"/>
              </w:rPr>
            </w:pPr>
            <w:r w:rsidRPr="009828FF">
              <w:rPr>
                <w:color w:val="000000"/>
                <w:sz w:val="28"/>
                <w:szCs w:val="28"/>
                <w:lang w:val="ru-RU"/>
              </w:rPr>
              <w:t>Ә.1-кестенің жалғасы</w:t>
            </w:r>
          </w:p>
          <w:p w14:paraId="7C1EB909" w14:textId="77777777" w:rsidR="009828FF" w:rsidRPr="009828FF" w:rsidRDefault="009828FF" w:rsidP="00FD481E">
            <w:pPr>
              <w:spacing w:line="228" w:lineRule="auto"/>
              <w:ind w:hanging="89"/>
              <w:jc w:val="both"/>
              <w:rPr>
                <w:color w:val="000000"/>
                <w:sz w:val="16"/>
                <w:szCs w:val="16"/>
                <w:lang w:val="ru-RU"/>
              </w:rPr>
            </w:pPr>
          </w:p>
        </w:tc>
      </w:tr>
      <w:tr w:rsidR="009828FF" w:rsidRPr="00F35CFF" w14:paraId="5EF5C065" w14:textId="77777777" w:rsidTr="00FD481E">
        <w:trPr>
          <w:jc w:val="center"/>
        </w:trPr>
        <w:tc>
          <w:tcPr>
            <w:tcW w:w="2968" w:type="dxa"/>
            <w:vAlign w:val="center"/>
          </w:tcPr>
          <w:p w14:paraId="3AA4251A" w14:textId="77777777" w:rsidR="009828FF" w:rsidRPr="00F35CFF" w:rsidRDefault="009828FF" w:rsidP="00FD481E">
            <w:pPr>
              <w:spacing w:line="228" w:lineRule="auto"/>
              <w:jc w:val="center"/>
              <w:rPr>
                <w:color w:val="000000"/>
                <w:lang w:val="ru-RU"/>
              </w:rPr>
            </w:pPr>
            <w:r>
              <w:rPr>
                <w:color w:val="000000"/>
                <w:lang w:val="ru-RU"/>
              </w:rPr>
              <w:t>1</w:t>
            </w:r>
          </w:p>
        </w:tc>
        <w:tc>
          <w:tcPr>
            <w:tcW w:w="4820" w:type="dxa"/>
            <w:vAlign w:val="center"/>
          </w:tcPr>
          <w:p w14:paraId="4630390D" w14:textId="77777777" w:rsidR="009828FF" w:rsidRPr="00F35CFF" w:rsidRDefault="009828FF" w:rsidP="00FD481E">
            <w:pPr>
              <w:spacing w:line="228" w:lineRule="auto"/>
              <w:jc w:val="center"/>
              <w:rPr>
                <w:color w:val="000000"/>
                <w:lang w:val="kk-KZ"/>
              </w:rPr>
            </w:pPr>
            <w:r>
              <w:rPr>
                <w:color w:val="000000"/>
                <w:lang w:val="kk-KZ"/>
              </w:rPr>
              <w:t>2</w:t>
            </w:r>
          </w:p>
        </w:tc>
        <w:tc>
          <w:tcPr>
            <w:tcW w:w="6764" w:type="dxa"/>
            <w:vAlign w:val="center"/>
          </w:tcPr>
          <w:p w14:paraId="4309830F" w14:textId="77777777" w:rsidR="009828FF" w:rsidRPr="00F35CFF" w:rsidRDefault="009828FF" w:rsidP="00FD481E">
            <w:pPr>
              <w:spacing w:line="228" w:lineRule="auto"/>
              <w:jc w:val="center"/>
              <w:rPr>
                <w:color w:val="000000"/>
                <w:lang w:val="ru-RU"/>
              </w:rPr>
            </w:pPr>
            <w:r>
              <w:rPr>
                <w:color w:val="000000"/>
                <w:lang w:val="ru-RU"/>
              </w:rPr>
              <w:t>3</w:t>
            </w:r>
          </w:p>
        </w:tc>
      </w:tr>
      <w:tr w:rsidR="00A548D3" w:rsidRPr="00F35CFF" w14:paraId="522DDB2E" w14:textId="77777777" w:rsidTr="009828FF">
        <w:trPr>
          <w:jc w:val="center"/>
        </w:trPr>
        <w:tc>
          <w:tcPr>
            <w:tcW w:w="2968" w:type="dxa"/>
          </w:tcPr>
          <w:p w14:paraId="796DA14A" w14:textId="77777777" w:rsidR="00A548D3" w:rsidRPr="00F35CFF" w:rsidRDefault="00A548D3" w:rsidP="00092561">
            <w:pPr>
              <w:jc w:val="both"/>
              <w:rPr>
                <w:color w:val="000000"/>
                <w:lang w:val="ru-RU"/>
              </w:rPr>
            </w:pPr>
            <w:r w:rsidRPr="00F35CFF">
              <w:rPr>
                <w:color w:val="000000"/>
                <w:lang w:val="ru-RU"/>
              </w:rPr>
              <w:t>Толықтауыш</w:t>
            </w:r>
          </w:p>
        </w:tc>
        <w:tc>
          <w:tcPr>
            <w:tcW w:w="4820" w:type="dxa"/>
          </w:tcPr>
          <w:p w14:paraId="7DD189BE" w14:textId="77777777" w:rsidR="00A548D3" w:rsidRPr="00F35CFF" w:rsidRDefault="00A548D3" w:rsidP="00092561">
            <w:pPr>
              <w:jc w:val="both"/>
              <w:rPr>
                <w:color w:val="000000"/>
                <w:lang w:val="ru-RU"/>
              </w:rPr>
            </w:pPr>
            <w:r w:rsidRPr="00F35CFF">
              <w:rPr>
                <w:color w:val="000000"/>
                <w:lang w:val="ru-RU"/>
              </w:rPr>
              <w:t>Екі қолдың сұқ саусақтарын жоғары көтеріп, адамға немесе затқа нұсқау жасау.</w:t>
            </w:r>
          </w:p>
        </w:tc>
        <w:tc>
          <w:tcPr>
            <w:tcW w:w="6764" w:type="dxa"/>
          </w:tcPr>
          <w:p w14:paraId="6A9E3395" w14:textId="77777777" w:rsidR="00A548D3" w:rsidRPr="00F35CFF" w:rsidRDefault="00A548D3" w:rsidP="00092561">
            <w:pPr>
              <w:jc w:val="both"/>
              <w:rPr>
                <w:color w:val="000000"/>
                <w:lang w:val="ru-RU"/>
              </w:rPr>
            </w:pPr>
            <w:r w:rsidRPr="00F35CFF">
              <w:rPr>
                <w:color w:val="000000"/>
                <w:lang w:val="ru-RU"/>
              </w:rPr>
              <w:t>Аватардың беті объектіге қызығушылықты көрсететініне көз жеткізу үшін қастарын сәл көтеріп, көзін кеңейту арқылы объектінің назарын аударғанын көрсету.</w:t>
            </w:r>
          </w:p>
        </w:tc>
      </w:tr>
      <w:tr w:rsidR="00A548D3" w:rsidRPr="00F35CFF" w14:paraId="2AE1E35B" w14:textId="77777777" w:rsidTr="009828FF">
        <w:trPr>
          <w:jc w:val="center"/>
        </w:trPr>
        <w:tc>
          <w:tcPr>
            <w:tcW w:w="2968" w:type="dxa"/>
          </w:tcPr>
          <w:p w14:paraId="443E5DCF" w14:textId="77777777" w:rsidR="00A548D3" w:rsidRPr="00F35CFF" w:rsidRDefault="00A548D3" w:rsidP="00092561">
            <w:pPr>
              <w:jc w:val="both"/>
              <w:rPr>
                <w:color w:val="000000"/>
                <w:lang w:val="ru-RU"/>
              </w:rPr>
            </w:pPr>
            <w:r w:rsidRPr="00F35CFF">
              <w:rPr>
                <w:color w:val="000000"/>
                <w:lang w:val="ru-RU"/>
              </w:rPr>
              <w:t>Пысықтауыш</w:t>
            </w:r>
          </w:p>
        </w:tc>
        <w:tc>
          <w:tcPr>
            <w:tcW w:w="4820" w:type="dxa"/>
          </w:tcPr>
          <w:p w14:paraId="27A1AFD5" w14:textId="77777777" w:rsidR="00A548D3" w:rsidRPr="00F35CFF" w:rsidRDefault="00A548D3" w:rsidP="00092561">
            <w:pPr>
              <w:jc w:val="both"/>
              <w:rPr>
                <w:color w:val="000000"/>
                <w:lang w:val="ru-RU"/>
              </w:rPr>
            </w:pPr>
            <w:r w:rsidRPr="00F35CFF">
              <w:rPr>
                <w:color w:val="000000"/>
                <w:lang w:val="ru-RU"/>
              </w:rPr>
              <w:t>Бір қолды (оң) көтеріп, екінші қолмен (сол) сағат бетінде сағат қолдарын көрсету.</w:t>
            </w:r>
          </w:p>
        </w:tc>
        <w:tc>
          <w:tcPr>
            <w:tcW w:w="6764" w:type="dxa"/>
          </w:tcPr>
          <w:p w14:paraId="00E34BDC" w14:textId="77777777" w:rsidR="00A548D3" w:rsidRPr="00F35CFF" w:rsidRDefault="00A548D3" w:rsidP="00092561">
            <w:pPr>
              <w:jc w:val="both"/>
              <w:rPr>
                <w:color w:val="000000"/>
                <w:lang w:val="ru-RU"/>
              </w:rPr>
            </w:pPr>
            <w:r w:rsidRPr="00F35CFF">
              <w:rPr>
                <w:color w:val="000000"/>
                <w:lang w:val="ru-RU"/>
              </w:rPr>
              <w:t>Қастарды көтеру немесе ерінді қисайту арқылы уақыт таусылып бара жатқанын немесе баяу өтіп жатқанын көрсету.</w:t>
            </w:r>
          </w:p>
        </w:tc>
      </w:tr>
      <w:tr w:rsidR="00A548D3" w:rsidRPr="00F35CFF" w14:paraId="47FE8F70" w14:textId="77777777" w:rsidTr="009828FF">
        <w:trPr>
          <w:jc w:val="center"/>
        </w:trPr>
        <w:tc>
          <w:tcPr>
            <w:tcW w:w="2968" w:type="dxa"/>
          </w:tcPr>
          <w:p w14:paraId="36DBE8E3" w14:textId="77777777" w:rsidR="00A548D3" w:rsidRPr="00F35CFF" w:rsidRDefault="00A548D3" w:rsidP="00092561">
            <w:pPr>
              <w:jc w:val="both"/>
              <w:rPr>
                <w:color w:val="000000"/>
                <w:lang w:val="ru-RU"/>
              </w:rPr>
            </w:pPr>
            <w:r w:rsidRPr="00F35CFF">
              <w:rPr>
                <w:color w:val="000000"/>
                <w:lang w:val="ru-RU"/>
              </w:rPr>
              <w:t>Баяндауыш</w:t>
            </w:r>
          </w:p>
        </w:tc>
        <w:tc>
          <w:tcPr>
            <w:tcW w:w="4820" w:type="dxa"/>
          </w:tcPr>
          <w:p w14:paraId="2D820EBE" w14:textId="77777777" w:rsidR="00A548D3" w:rsidRPr="00F35CFF" w:rsidRDefault="00A548D3" w:rsidP="00092561">
            <w:pPr>
              <w:jc w:val="both"/>
              <w:rPr>
                <w:color w:val="000000"/>
                <w:lang w:val="ru-RU"/>
              </w:rPr>
            </w:pPr>
            <w:r w:rsidRPr="00F35CFF">
              <w:rPr>
                <w:color w:val="000000"/>
                <w:lang w:val="ru-RU"/>
              </w:rPr>
              <w:t>Аватардың сол қолының жұдырығын кеудесінің астында ұстау арқылы белгілі бір қимылды көрсету, көбіне бұл шешім қабылдау, табандылық немесе ойлану сезімдерімен байланысты болады.</w:t>
            </w:r>
          </w:p>
        </w:tc>
        <w:tc>
          <w:tcPr>
            <w:tcW w:w="6764" w:type="dxa"/>
          </w:tcPr>
          <w:p w14:paraId="717C48B7" w14:textId="77777777" w:rsidR="00A548D3" w:rsidRPr="00F35CFF" w:rsidRDefault="00A548D3" w:rsidP="00092561">
            <w:pPr>
              <w:jc w:val="both"/>
              <w:rPr>
                <w:color w:val="000000"/>
                <w:lang w:val="ru-RU"/>
              </w:rPr>
            </w:pPr>
            <w:r w:rsidRPr="00F35CFF">
              <w:rPr>
                <w:color w:val="000000"/>
                <w:lang w:val="ru-RU"/>
              </w:rPr>
              <w:t>Аватардың басын оңнан солға еңкейту арқылы әрекетке деген көзқарасын көрсету.</w:t>
            </w:r>
          </w:p>
        </w:tc>
      </w:tr>
      <w:tr w:rsidR="00A548D3" w:rsidRPr="00F35CFF" w14:paraId="02CF68CE" w14:textId="77777777" w:rsidTr="009828FF">
        <w:trPr>
          <w:jc w:val="center"/>
        </w:trPr>
        <w:tc>
          <w:tcPr>
            <w:tcW w:w="14552" w:type="dxa"/>
            <w:gridSpan w:val="3"/>
          </w:tcPr>
          <w:p w14:paraId="0BD19861" w14:textId="77777777" w:rsidR="00A548D3" w:rsidRPr="00F35CFF" w:rsidRDefault="00A548D3" w:rsidP="00092561">
            <w:pPr>
              <w:jc w:val="both"/>
              <w:rPr>
                <w:color w:val="000000"/>
                <w:lang w:val="ru-RU"/>
              </w:rPr>
            </w:pPr>
            <w:r w:rsidRPr="00F35CFF">
              <w:rPr>
                <w:i/>
                <w:color w:val="000000"/>
                <w:lang w:val="ru-RU"/>
              </w:rPr>
              <w:t>Сөйлем құрылымы 20:</w:t>
            </w:r>
          </w:p>
        </w:tc>
      </w:tr>
      <w:tr w:rsidR="00A548D3" w:rsidRPr="00F35CFF" w14:paraId="6394EDBA" w14:textId="77777777" w:rsidTr="009828FF">
        <w:trPr>
          <w:jc w:val="center"/>
        </w:trPr>
        <w:tc>
          <w:tcPr>
            <w:tcW w:w="2968" w:type="dxa"/>
          </w:tcPr>
          <w:p w14:paraId="69F456B6" w14:textId="77777777" w:rsidR="00A548D3" w:rsidRPr="00F35CFF" w:rsidRDefault="00A548D3" w:rsidP="00092561">
            <w:pPr>
              <w:jc w:val="both"/>
              <w:rPr>
                <w:color w:val="000000"/>
                <w:lang w:val="ru-RU"/>
              </w:rPr>
            </w:pPr>
            <w:r w:rsidRPr="00F35CFF">
              <w:rPr>
                <w:color w:val="000000"/>
                <w:lang w:val="ru-RU"/>
              </w:rPr>
              <w:t>Анықтауыш</w:t>
            </w:r>
          </w:p>
        </w:tc>
        <w:tc>
          <w:tcPr>
            <w:tcW w:w="4820" w:type="dxa"/>
          </w:tcPr>
          <w:p w14:paraId="5DAF86F1" w14:textId="77777777" w:rsidR="00A548D3" w:rsidRPr="00F35CFF" w:rsidRDefault="00A548D3" w:rsidP="00092561">
            <w:pPr>
              <w:jc w:val="both"/>
              <w:rPr>
                <w:color w:val="000000"/>
                <w:lang w:val="ru-RU"/>
              </w:rPr>
            </w:pPr>
            <w:r w:rsidRPr="00F35CFF">
              <w:rPr>
                <w:color w:val="000000"/>
                <w:lang w:val="ru-RU"/>
              </w:rPr>
              <w:t>Екі қолды жеңіл бұлғау арқылы заттың маңызды мәнін толықтай көрсету.</w:t>
            </w:r>
          </w:p>
        </w:tc>
        <w:tc>
          <w:tcPr>
            <w:tcW w:w="6764" w:type="dxa"/>
          </w:tcPr>
          <w:p w14:paraId="31D8C1F0" w14:textId="77777777" w:rsidR="00A548D3" w:rsidRPr="00F35CFF" w:rsidRDefault="00A548D3" w:rsidP="00092561">
            <w:pPr>
              <w:jc w:val="both"/>
              <w:rPr>
                <w:color w:val="000000"/>
                <w:lang w:val="ru-RU"/>
              </w:rPr>
            </w:pPr>
            <w:r w:rsidRPr="00F35CFF">
              <w:rPr>
                <w:color w:val="000000"/>
                <w:lang w:val="ru-RU"/>
              </w:rPr>
              <w:t>Сипаттамалық қимылдар қастардың көтерілуі және жеңіл жымиюмен сипатталады.</w:t>
            </w:r>
          </w:p>
        </w:tc>
      </w:tr>
      <w:tr w:rsidR="00A548D3" w:rsidRPr="00F35CFF" w14:paraId="2A8C15F0" w14:textId="77777777" w:rsidTr="009828FF">
        <w:trPr>
          <w:jc w:val="center"/>
        </w:trPr>
        <w:tc>
          <w:tcPr>
            <w:tcW w:w="2968" w:type="dxa"/>
          </w:tcPr>
          <w:p w14:paraId="6370D4BB" w14:textId="77777777" w:rsidR="00A548D3" w:rsidRPr="00F35CFF" w:rsidRDefault="00A548D3" w:rsidP="00092561">
            <w:pPr>
              <w:jc w:val="both"/>
              <w:rPr>
                <w:color w:val="000000"/>
                <w:lang w:val="ru-RU"/>
              </w:rPr>
            </w:pPr>
            <w:r w:rsidRPr="00F35CFF">
              <w:rPr>
                <w:color w:val="000000"/>
                <w:lang w:val="ru-RU"/>
              </w:rPr>
              <w:t>Толықтауыш</w:t>
            </w:r>
          </w:p>
        </w:tc>
        <w:tc>
          <w:tcPr>
            <w:tcW w:w="4820" w:type="dxa"/>
          </w:tcPr>
          <w:p w14:paraId="7A9DF3CE" w14:textId="77777777" w:rsidR="00A548D3" w:rsidRPr="00F35CFF" w:rsidRDefault="00A548D3" w:rsidP="00092561">
            <w:pPr>
              <w:jc w:val="both"/>
              <w:rPr>
                <w:color w:val="000000"/>
                <w:lang w:val="ru-RU"/>
              </w:rPr>
            </w:pPr>
            <w:r w:rsidRPr="00F35CFF">
              <w:rPr>
                <w:color w:val="000000"/>
                <w:lang w:val="ru-RU"/>
              </w:rPr>
              <w:t>Екі қолдың саусақ ұштарын ішке қарай біріктіру арқылы объектіні білдіру.</w:t>
            </w:r>
          </w:p>
        </w:tc>
        <w:tc>
          <w:tcPr>
            <w:tcW w:w="6764" w:type="dxa"/>
          </w:tcPr>
          <w:p w14:paraId="189F18EE" w14:textId="77777777" w:rsidR="00A548D3" w:rsidRPr="00F35CFF" w:rsidRDefault="00A548D3" w:rsidP="00092561">
            <w:pPr>
              <w:jc w:val="both"/>
              <w:rPr>
                <w:color w:val="000000"/>
                <w:lang w:val="ru-RU"/>
              </w:rPr>
            </w:pPr>
            <w:r w:rsidRPr="00F35CFF">
              <w:rPr>
                <w:color w:val="000000"/>
                <w:lang w:val="ru-RU"/>
              </w:rPr>
              <w:t>Жеңіл күлкі мен басын сәл оңға еңкейту әдетте нәзік қызығушылық, орташа көңіл көтеру немесе жайлы, ашық мінезді білдіреді.</w:t>
            </w:r>
          </w:p>
        </w:tc>
      </w:tr>
      <w:tr w:rsidR="00A548D3" w:rsidRPr="00F35CFF" w14:paraId="6F85C7A2" w14:textId="77777777" w:rsidTr="009828FF">
        <w:trPr>
          <w:jc w:val="center"/>
        </w:trPr>
        <w:tc>
          <w:tcPr>
            <w:tcW w:w="2968" w:type="dxa"/>
          </w:tcPr>
          <w:p w14:paraId="5B3269DC" w14:textId="77777777" w:rsidR="00A548D3" w:rsidRPr="00F35CFF" w:rsidRDefault="00A548D3" w:rsidP="00092561">
            <w:pPr>
              <w:jc w:val="both"/>
              <w:rPr>
                <w:color w:val="000000"/>
                <w:lang w:val="ru-RU"/>
              </w:rPr>
            </w:pPr>
            <w:r w:rsidRPr="00F35CFF">
              <w:rPr>
                <w:color w:val="000000"/>
                <w:lang w:val="ru-RU"/>
              </w:rPr>
              <w:t>Бастауыш</w:t>
            </w:r>
          </w:p>
        </w:tc>
        <w:tc>
          <w:tcPr>
            <w:tcW w:w="4820" w:type="dxa"/>
          </w:tcPr>
          <w:p w14:paraId="3813F650" w14:textId="77777777" w:rsidR="00A548D3" w:rsidRPr="00F35CFF" w:rsidRDefault="00A548D3" w:rsidP="00092561">
            <w:pPr>
              <w:jc w:val="both"/>
              <w:rPr>
                <w:color w:val="000000"/>
                <w:lang w:val="ru-RU"/>
              </w:rPr>
            </w:pPr>
            <w:r w:rsidRPr="00F35CFF">
              <w:rPr>
                <w:color w:val="000000"/>
                <w:lang w:val="ru-RU"/>
              </w:rPr>
              <w:t>Бастауыштың басымдығын көрсету үшін екі қолдың саусақтарын қарынға тікелей қатарлау.</w:t>
            </w:r>
          </w:p>
        </w:tc>
        <w:tc>
          <w:tcPr>
            <w:tcW w:w="6764" w:type="dxa"/>
          </w:tcPr>
          <w:p w14:paraId="70DD2949" w14:textId="77777777" w:rsidR="00A548D3" w:rsidRPr="00F35CFF" w:rsidRDefault="00A548D3" w:rsidP="00092561">
            <w:pPr>
              <w:jc w:val="both"/>
              <w:rPr>
                <w:color w:val="000000"/>
                <w:lang w:val="ru-RU"/>
              </w:rPr>
            </w:pPr>
            <w:r w:rsidRPr="00F35CFF">
              <w:rPr>
                <w:color w:val="000000"/>
                <w:lang w:val="ru-RU"/>
              </w:rPr>
              <w:t>Жеңіл күлкі мен сәл көтерілген қастар тыныштықты, жеңіл қызығушылықты немесе нәзік ләззатты білдіреді. Бұл комбинация босаңсыған, бірақ зейінді немесе қызығушылық танытқан көріністі көрсетеді.</w:t>
            </w:r>
          </w:p>
        </w:tc>
      </w:tr>
      <w:tr w:rsidR="00A548D3" w:rsidRPr="00F35CFF" w14:paraId="04ACAA54" w14:textId="77777777" w:rsidTr="009828FF">
        <w:trPr>
          <w:jc w:val="center"/>
        </w:trPr>
        <w:tc>
          <w:tcPr>
            <w:tcW w:w="2968" w:type="dxa"/>
          </w:tcPr>
          <w:p w14:paraId="7A488444" w14:textId="77777777" w:rsidR="00A548D3" w:rsidRPr="00F35CFF" w:rsidRDefault="00A548D3" w:rsidP="00092561">
            <w:pPr>
              <w:jc w:val="both"/>
              <w:rPr>
                <w:color w:val="000000"/>
                <w:lang w:val="ru-RU"/>
              </w:rPr>
            </w:pPr>
            <w:r w:rsidRPr="00F35CFF">
              <w:rPr>
                <w:color w:val="000000"/>
                <w:lang w:val="ru-RU"/>
              </w:rPr>
              <w:t>Пысықтауыш</w:t>
            </w:r>
          </w:p>
        </w:tc>
        <w:tc>
          <w:tcPr>
            <w:tcW w:w="4820" w:type="dxa"/>
          </w:tcPr>
          <w:p w14:paraId="4B070CA1" w14:textId="77777777" w:rsidR="00A548D3" w:rsidRPr="00F35CFF" w:rsidRDefault="00A548D3" w:rsidP="00092561">
            <w:pPr>
              <w:jc w:val="both"/>
              <w:rPr>
                <w:color w:val="000000"/>
                <w:lang w:val="ru-RU"/>
              </w:rPr>
            </w:pPr>
            <w:r w:rsidRPr="00F35CFF">
              <w:rPr>
                <w:color w:val="000000"/>
                <w:lang w:val="ru-RU"/>
              </w:rPr>
              <w:t>Әрекет әдістері бастауыш нүктесінің орнын анықтап, қимылды сол жерде ұстап тұруды қамтамасыз етеді.</w:t>
            </w:r>
          </w:p>
        </w:tc>
        <w:tc>
          <w:tcPr>
            <w:tcW w:w="6764" w:type="dxa"/>
          </w:tcPr>
          <w:p w14:paraId="687C53ED" w14:textId="77777777" w:rsidR="00A548D3" w:rsidRPr="00F35CFF" w:rsidRDefault="00A548D3" w:rsidP="00092561">
            <w:pPr>
              <w:jc w:val="both"/>
              <w:rPr>
                <w:color w:val="000000"/>
                <w:lang w:val="ru-RU"/>
              </w:rPr>
            </w:pPr>
            <w:r w:rsidRPr="00F35CFF">
              <w:rPr>
                <w:color w:val="000000"/>
                <w:lang w:val="ru-RU"/>
              </w:rPr>
              <w:t>Қимыл бейнесін жеткізу үшін өз өзін қозғалыста елестетіп, аралас көзқарас қолдану.</w:t>
            </w:r>
          </w:p>
        </w:tc>
      </w:tr>
      <w:tr w:rsidR="00A548D3" w:rsidRPr="00F35CFF" w14:paraId="5C2D33C3" w14:textId="77777777" w:rsidTr="009828FF">
        <w:trPr>
          <w:jc w:val="center"/>
        </w:trPr>
        <w:tc>
          <w:tcPr>
            <w:tcW w:w="2968" w:type="dxa"/>
          </w:tcPr>
          <w:p w14:paraId="6F0F1C53" w14:textId="77777777" w:rsidR="00A548D3" w:rsidRPr="00F35CFF" w:rsidRDefault="00A548D3" w:rsidP="00092561">
            <w:pPr>
              <w:jc w:val="both"/>
              <w:rPr>
                <w:color w:val="000000"/>
                <w:lang w:val="ru-RU"/>
              </w:rPr>
            </w:pPr>
            <w:r w:rsidRPr="00F35CFF">
              <w:rPr>
                <w:color w:val="000000"/>
                <w:lang w:val="ru-RU"/>
              </w:rPr>
              <w:t>Баяндауыш</w:t>
            </w:r>
          </w:p>
        </w:tc>
        <w:tc>
          <w:tcPr>
            <w:tcW w:w="4820" w:type="dxa"/>
          </w:tcPr>
          <w:p w14:paraId="31BE84C1" w14:textId="77777777" w:rsidR="00A548D3" w:rsidRPr="00F35CFF" w:rsidRDefault="00A548D3" w:rsidP="00092561">
            <w:pPr>
              <w:jc w:val="both"/>
              <w:rPr>
                <w:color w:val="000000"/>
                <w:lang w:val="ru-RU"/>
              </w:rPr>
            </w:pPr>
            <w:r w:rsidRPr="00F35CFF">
              <w:rPr>
                <w:color w:val="000000"/>
                <w:lang w:val="ru-RU"/>
              </w:rPr>
              <w:t>Әрекеттің аяқталғанын білдіру үшін қолдарды бастапқы бейтарап қалпына қайтару.</w:t>
            </w:r>
          </w:p>
        </w:tc>
        <w:tc>
          <w:tcPr>
            <w:tcW w:w="6764" w:type="dxa"/>
          </w:tcPr>
          <w:p w14:paraId="74F7A977" w14:textId="77777777" w:rsidR="00A548D3" w:rsidRPr="00F35CFF" w:rsidRDefault="00A548D3" w:rsidP="00092561">
            <w:pPr>
              <w:jc w:val="both"/>
              <w:rPr>
                <w:color w:val="000000"/>
                <w:lang w:val="ru-RU"/>
              </w:rPr>
            </w:pPr>
            <w:r w:rsidRPr="00F35CFF">
              <w:rPr>
                <w:color w:val="000000"/>
                <w:lang w:val="ru-RU"/>
              </w:rPr>
              <w:t>Жымию, келісім немесе алғыс білдіру үшін басын сәл изеу, содан кейін аватардың назарын баяу солға аудару арқылы әңгіменің аяқталғанын көрсету.</w:t>
            </w:r>
          </w:p>
        </w:tc>
      </w:tr>
    </w:tbl>
    <w:p w14:paraId="4D27B1A8" w14:textId="77777777" w:rsidR="00A548D3" w:rsidRPr="004B4C52" w:rsidRDefault="00A548D3" w:rsidP="00092561">
      <w:pPr>
        <w:jc w:val="both"/>
        <w:rPr>
          <w:color w:val="000000"/>
          <w:sz w:val="28"/>
          <w:szCs w:val="28"/>
          <w:lang w:val="ru-RU"/>
        </w:rPr>
      </w:pPr>
    </w:p>
    <w:p w14:paraId="0F299D31" w14:textId="77777777" w:rsidR="009828FF" w:rsidRDefault="009828FF" w:rsidP="00092561">
      <w:pPr>
        <w:pBdr>
          <w:top w:val="nil"/>
          <w:left w:val="nil"/>
          <w:bottom w:val="nil"/>
          <w:right w:val="nil"/>
          <w:between w:val="nil"/>
        </w:pBdr>
        <w:tabs>
          <w:tab w:val="left" w:pos="567"/>
          <w:tab w:val="left" w:pos="993"/>
        </w:tabs>
        <w:ind w:firstLine="567"/>
        <w:jc w:val="both"/>
        <w:rPr>
          <w:color w:val="000000"/>
          <w:sz w:val="28"/>
          <w:szCs w:val="28"/>
          <w:lang w:val="kk-KZ"/>
        </w:rPr>
        <w:sectPr w:rsidR="009828FF" w:rsidSect="00F87820">
          <w:pgSz w:w="16838" w:h="11906" w:orient="landscape" w:code="9"/>
          <w:pgMar w:top="1701" w:right="1134" w:bottom="567" w:left="1134" w:header="709" w:footer="709" w:gutter="0"/>
          <w:pgNumType w:start="136"/>
          <w:cols w:space="720"/>
          <w:docGrid w:linePitch="326"/>
        </w:sectPr>
      </w:pPr>
    </w:p>
    <w:p w14:paraId="5CFF9CDA" w14:textId="3CECE1F1" w:rsidR="00F04C3E" w:rsidRPr="00F35CFF" w:rsidRDefault="00F04C3E" w:rsidP="00092561">
      <w:pPr>
        <w:jc w:val="center"/>
        <w:rPr>
          <w:b/>
          <w:iCs/>
          <w:sz w:val="28"/>
          <w:szCs w:val="28"/>
          <w:lang w:val="kk-KZ"/>
        </w:rPr>
      </w:pPr>
      <w:r w:rsidRPr="00F35CFF">
        <w:rPr>
          <w:b/>
          <w:iCs/>
          <w:sz w:val="28"/>
          <w:szCs w:val="28"/>
          <w:lang w:val="kk-KZ"/>
        </w:rPr>
        <w:t xml:space="preserve">ҚОСЫМША </w:t>
      </w:r>
      <w:r w:rsidR="00F35CFF" w:rsidRPr="00F35CFF">
        <w:rPr>
          <w:b/>
          <w:iCs/>
          <w:sz w:val="28"/>
          <w:szCs w:val="28"/>
          <w:lang w:val="kk-KZ"/>
        </w:rPr>
        <w:t>Б</w:t>
      </w:r>
    </w:p>
    <w:p w14:paraId="08532636" w14:textId="77777777" w:rsidR="00F04C3E" w:rsidRDefault="00F04C3E" w:rsidP="00092561">
      <w:pPr>
        <w:jc w:val="center"/>
        <w:rPr>
          <w:sz w:val="28"/>
          <w:szCs w:val="28"/>
          <w:lang w:val="kk-KZ"/>
        </w:rPr>
      </w:pPr>
    </w:p>
    <w:p w14:paraId="78EDA77A" w14:textId="77777777" w:rsidR="00F04C3E" w:rsidRPr="00F04C3E" w:rsidRDefault="00F04C3E" w:rsidP="00092561">
      <w:pPr>
        <w:jc w:val="center"/>
        <w:rPr>
          <w:bCs/>
          <w:sz w:val="28"/>
          <w:szCs w:val="28"/>
          <w:lang w:val="kk-KZ"/>
        </w:rPr>
      </w:pPr>
      <w:r w:rsidRPr="00F04C3E">
        <w:rPr>
          <w:bCs/>
          <w:sz w:val="28"/>
          <w:szCs w:val="28"/>
          <w:lang w:val="kk-KZ"/>
        </w:rPr>
        <w:t>Дәріс кезіндегі қаратпа сөздер мен сөздік тіректер</w:t>
      </w:r>
    </w:p>
    <w:p w14:paraId="503EE68F" w14:textId="77777777" w:rsidR="00F04C3E" w:rsidRPr="007B1894" w:rsidRDefault="00F04C3E" w:rsidP="000C1F54">
      <w:pPr>
        <w:tabs>
          <w:tab w:val="left" w:pos="993"/>
        </w:tabs>
        <w:jc w:val="center"/>
        <w:rPr>
          <w:sz w:val="28"/>
          <w:szCs w:val="28"/>
          <w:lang w:val="kk-KZ"/>
        </w:rPr>
      </w:pPr>
    </w:p>
    <w:p w14:paraId="181FE3E1" w14:textId="77777777" w:rsidR="00F04C3E" w:rsidRPr="007B1894" w:rsidRDefault="00F04C3E" w:rsidP="000C1F54">
      <w:pPr>
        <w:pStyle w:val="a6"/>
        <w:numPr>
          <w:ilvl w:val="0"/>
          <w:numId w:val="40"/>
        </w:numPr>
        <w:tabs>
          <w:tab w:val="left" w:pos="851"/>
          <w:tab w:val="left" w:pos="993"/>
        </w:tabs>
        <w:spacing w:after="0" w:line="240" w:lineRule="auto"/>
        <w:ind w:left="0" w:firstLine="709"/>
        <w:rPr>
          <w:rFonts w:ascii="Times New Roman" w:hAnsi="Times New Roman" w:cs="Times New Roman"/>
          <w:bCs/>
          <w:i/>
          <w:sz w:val="28"/>
          <w:szCs w:val="28"/>
          <w:lang w:val="kk-KZ"/>
        </w:rPr>
      </w:pPr>
      <w:r w:rsidRPr="007B1894">
        <w:rPr>
          <w:rFonts w:ascii="Times New Roman" w:hAnsi="Times New Roman" w:cs="Times New Roman"/>
          <w:bCs/>
          <w:i/>
          <w:sz w:val="28"/>
          <w:szCs w:val="28"/>
          <w:lang w:val="kk-KZ"/>
        </w:rPr>
        <w:t>Кіріспе үшін қаратпа сөздер мен тіркестер:</w:t>
      </w:r>
    </w:p>
    <w:p w14:paraId="1A75DFBE" w14:textId="77777777" w:rsidR="00F04C3E" w:rsidRPr="007B1894" w:rsidRDefault="00F04C3E" w:rsidP="000C1F54">
      <w:pPr>
        <w:tabs>
          <w:tab w:val="left" w:pos="993"/>
        </w:tabs>
        <w:ind w:firstLine="851"/>
        <w:rPr>
          <w:sz w:val="28"/>
          <w:szCs w:val="28"/>
          <w:lang w:val="kk-KZ"/>
        </w:rPr>
      </w:pPr>
      <w:r w:rsidRPr="007B1894">
        <w:rPr>
          <w:sz w:val="28"/>
          <w:szCs w:val="28"/>
          <w:lang w:val="kk-KZ"/>
        </w:rPr>
        <w:t>Сәлеметсіз бе, құрметті тыңдарман!</w:t>
      </w:r>
    </w:p>
    <w:p w14:paraId="37154DEC" w14:textId="77777777" w:rsidR="00F04C3E" w:rsidRPr="007B1894" w:rsidRDefault="00F04C3E" w:rsidP="000C1F54">
      <w:pPr>
        <w:tabs>
          <w:tab w:val="left" w:pos="993"/>
        </w:tabs>
        <w:ind w:firstLine="851"/>
        <w:rPr>
          <w:sz w:val="28"/>
          <w:szCs w:val="28"/>
          <w:lang w:val="kk-KZ"/>
        </w:rPr>
      </w:pPr>
      <w:r w:rsidRPr="007B1894">
        <w:rPr>
          <w:sz w:val="28"/>
          <w:szCs w:val="28"/>
          <w:lang w:val="kk-KZ"/>
        </w:rPr>
        <w:t>Қош келдіңіз! Бүгінгі дәрісімізге назар аударғаныңызға рақмет.</w:t>
      </w:r>
    </w:p>
    <w:p w14:paraId="475B1EAA" w14:textId="77777777" w:rsidR="00F04C3E" w:rsidRDefault="00F04C3E" w:rsidP="000C1F54">
      <w:pPr>
        <w:tabs>
          <w:tab w:val="left" w:pos="993"/>
        </w:tabs>
        <w:ind w:firstLine="851"/>
        <w:rPr>
          <w:sz w:val="28"/>
          <w:szCs w:val="28"/>
          <w:lang w:val="kk-KZ"/>
        </w:rPr>
      </w:pPr>
      <w:r w:rsidRPr="007B1894">
        <w:rPr>
          <w:sz w:val="28"/>
          <w:szCs w:val="28"/>
          <w:lang w:val="kk-KZ"/>
        </w:rPr>
        <w:t>Бүгін</w:t>
      </w:r>
    </w:p>
    <w:p w14:paraId="0CA9225E" w14:textId="77777777" w:rsidR="000C1F54" w:rsidRPr="000C1F54" w:rsidRDefault="000C1F54" w:rsidP="000C1F54">
      <w:pPr>
        <w:tabs>
          <w:tab w:val="left" w:pos="993"/>
        </w:tabs>
        <w:ind w:firstLine="709"/>
        <w:rPr>
          <w:sz w:val="16"/>
          <w:szCs w:val="16"/>
          <w:lang w:val="kk-KZ"/>
        </w:rPr>
      </w:pPr>
    </w:p>
    <w:p w14:paraId="0DB447FD" w14:textId="77777777" w:rsidR="00F04C3E" w:rsidRPr="007B1894" w:rsidRDefault="00F04C3E" w:rsidP="000C1F54">
      <w:pPr>
        <w:pStyle w:val="a6"/>
        <w:numPr>
          <w:ilvl w:val="0"/>
          <w:numId w:val="40"/>
        </w:numPr>
        <w:tabs>
          <w:tab w:val="left" w:pos="851"/>
          <w:tab w:val="left" w:pos="993"/>
        </w:tabs>
        <w:spacing w:after="0" w:line="240" w:lineRule="auto"/>
        <w:ind w:left="0" w:firstLine="709"/>
        <w:rPr>
          <w:rFonts w:ascii="Times New Roman" w:hAnsi="Times New Roman" w:cs="Times New Roman"/>
          <w:bCs/>
          <w:i/>
          <w:sz w:val="28"/>
          <w:szCs w:val="28"/>
          <w:lang w:val="kk-KZ"/>
        </w:rPr>
      </w:pPr>
      <w:r w:rsidRPr="007B1894">
        <w:rPr>
          <w:rFonts w:ascii="Times New Roman" w:hAnsi="Times New Roman" w:cs="Times New Roman"/>
          <w:bCs/>
          <w:i/>
          <w:sz w:val="28"/>
          <w:szCs w:val="28"/>
          <w:lang w:val="kk-KZ"/>
        </w:rPr>
        <w:t>Кезектілік білдіретін сөздер:</w:t>
      </w:r>
    </w:p>
    <w:p w14:paraId="583A5B6C" w14:textId="6F510CBF" w:rsidR="00F04C3E" w:rsidRPr="007B1894" w:rsidRDefault="00F04C3E" w:rsidP="000C1F54">
      <w:pPr>
        <w:tabs>
          <w:tab w:val="left" w:pos="993"/>
        </w:tabs>
        <w:ind w:firstLine="851"/>
        <w:rPr>
          <w:sz w:val="28"/>
          <w:szCs w:val="28"/>
          <w:lang w:val="kk-KZ"/>
        </w:rPr>
      </w:pPr>
      <w:r w:rsidRPr="007B1894">
        <w:rPr>
          <w:sz w:val="28"/>
          <w:szCs w:val="28"/>
          <w:lang w:val="kk-KZ"/>
        </w:rPr>
        <w:t>Біріншіден</w:t>
      </w:r>
      <w:r w:rsidR="009828FF">
        <w:rPr>
          <w:sz w:val="28"/>
          <w:szCs w:val="28"/>
          <w:lang w:val="kk-KZ"/>
        </w:rPr>
        <w:t>.</w:t>
      </w:r>
    </w:p>
    <w:p w14:paraId="51D22602" w14:textId="57ADFDC7" w:rsidR="00F04C3E" w:rsidRPr="007B1894" w:rsidRDefault="00F04C3E" w:rsidP="000C1F54">
      <w:pPr>
        <w:tabs>
          <w:tab w:val="left" w:pos="993"/>
        </w:tabs>
        <w:ind w:firstLine="851"/>
        <w:rPr>
          <w:sz w:val="28"/>
          <w:szCs w:val="28"/>
          <w:lang w:val="kk-KZ"/>
        </w:rPr>
      </w:pPr>
      <w:r w:rsidRPr="007B1894">
        <w:rPr>
          <w:sz w:val="28"/>
          <w:szCs w:val="28"/>
          <w:lang w:val="kk-KZ"/>
        </w:rPr>
        <w:t>Екіншіден</w:t>
      </w:r>
      <w:r w:rsidR="009828FF">
        <w:rPr>
          <w:sz w:val="28"/>
          <w:szCs w:val="28"/>
          <w:lang w:val="kk-KZ"/>
        </w:rPr>
        <w:t>.</w:t>
      </w:r>
    </w:p>
    <w:p w14:paraId="06090A86" w14:textId="5CC4336E" w:rsidR="00F04C3E" w:rsidRPr="007B1894" w:rsidRDefault="00F04C3E" w:rsidP="000C1F54">
      <w:pPr>
        <w:tabs>
          <w:tab w:val="left" w:pos="993"/>
        </w:tabs>
        <w:ind w:firstLine="851"/>
        <w:rPr>
          <w:sz w:val="28"/>
          <w:szCs w:val="28"/>
          <w:lang w:val="kk-KZ"/>
        </w:rPr>
      </w:pPr>
      <w:r w:rsidRPr="007B1894">
        <w:rPr>
          <w:sz w:val="28"/>
          <w:szCs w:val="28"/>
          <w:lang w:val="kk-KZ"/>
        </w:rPr>
        <w:t>Сонымен қатар</w:t>
      </w:r>
      <w:r w:rsidR="009828FF">
        <w:rPr>
          <w:sz w:val="28"/>
          <w:szCs w:val="28"/>
          <w:lang w:val="kk-KZ"/>
        </w:rPr>
        <w:t>.</w:t>
      </w:r>
    </w:p>
    <w:p w14:paraId="23E56A75" w14:textId="0BF95817" w:rsidR="00F04C3E" w:rsidRPr="007B1894" w:rsidRDefault="00F04C3E" w:rsidP="000C1F54">
      <w:pPr>
        <w:tabs>
          <w:tab w:val="left" w:pos="993"/>
        </w:tabs>
        <w:ind w:firstLine="851"/>
        <w:rPr>
          <w:sz w:val="28"/>
          <w:szCs w:val="28"/>
          <w:lang w:val="kk-KZ"/>
        </w:rPr>
      </w:pPr>
      <w:r w:rsidRPr="007B1894">
        <w:rPr>
          <w:sz w:val="28"/>
          <w:szCs w:val="28"/>
          <w:lang w:val="kk-KZ"/>
        </w:rPr>
        <w:t>Осыған қоса</w:t>
      </w:r>
      <w:r w:rsidR="009828FF">
        <w:rPr>
          <w:sz w:val="28"/>
          <w:szCs w:val="28"/>
          <w:lang w:val="kk-KZ"/>
        </w:rPr>
        <w:t>.</w:t>
      </w:r>
    </w:p>
    <w:p w14:paraId="3331D1B0" w14:textId="77777777" w:rsidR="00F04C3E" w:rsidRDefault="00F04C3E" w:rsidP="000C1F54">
      <w:pPr>
        <w:tabs>
          <w:tab w:val="left" w:pos="993"/>
        </w:tabs>
        <w:ind w:firstLine="851"/>
        <w:rPr>
          <w:sz w:val="28"/>
          <w:szCs w:val="28"/>
          <w:lang w:val="kk-KZ"/>
        </w:rPr>
      </w:pPr>
      <w:r w:rsidRPr="007B1894">
        <w:rPr>
          <w:sz w:val="28"/>
          <w:szCs w:val="28"/>
          <w:lang w:val="kk-KZ"/>
        </w:rPr>
        <w:t xml:space="preserve">Осылайша, </w:t>
      </w:r>
    </w:p>
    <w:p w14:paraId="4F982E6A" w14:textId="77777777" w:rsidR="000C1F54" w:rsidRPr="000C1F54" w:rsidRDefault="000C1F54" w:rsidP="000C1F54">
      <w:pPr>
        <w:tabs>
          <w:tab w:val="left" w:pos="993"/>
        </w:tabs>
        <w:ind w:firstLine="709"/>
        <w:rPr>
          <w:sz w:val="16"/>
          <w:szCs w:val="16"/>
          <w:lang w:val="kk-KZ"/>
        </w:rPr>
      </w:pPr>
    </w:p>
    <w:p w14:paraId="194615D8" w14:textId="77777777" w:rsidR="00F04C3E" w:rsidRPr="007B1894" w:rsidRDefault="00F04C3E" w:rsidP="000C1F54">
      <w:pPr>
        <w:pStyle w:val="a6"/>
        <w:numPr>
          <w:ilvl w:val="0"/>
          <w:numId w:val="40"/>
        </w:numPr>
        <w:tabs>
          <w:tab w:val="left" w:pos="851"/>
          <w:tab w:val="left" w:pos="993"/>
        </w:tabs>
        <w:spacing w:after="0" w:line="240" w:lineRule="auto"/>
        <w:ind w:left="0" w:firstLine="709"/>
        <w:rPr>
          <w:rFonts w:ascii="Times New Roman" w:hAnsi="Times New Roman" w:cs="Times New Roman"/>
          <w:bCs/>
          <w:i/>
          <w:sz w:val="28"/>
          <w:szCs w:val="28"/>
          <w:lang w:val="kk-KZ"/>
        </w:rPr>
      </w:pPr>
      <w:r w:rsidRPr="007B1894">
        <w:rPr>
          <w:rFonts w:ascii="Times New Roman" w:hAnsi="Times New Roman" w:cs="Times New Roman"/>
          <w:bCs/>
          <w:i/>
          <w:sz w:val="28"/>
          <w:szCs w:val="28"/>
          <w:lang w:val="kk-KZ"/>
        </w:rPr>
        <w:t>Маңызды ақпаратты бөлектеу үшін:</w:t>
      </w:r>
    </w:p>
    <w:p w14:paraId="30C0CF32" w14:textId="5B2DE721" w:rsidR="00F04C3E" w:rsidRPr="007B1894" w:rsidRDefault="00F04C3E" w:rsidP="000C1F54">
      <w:pPr>
        <w:tabs>
          <w:tab w:val="left" w:pos="993"/>
        </w:tabs>
        <w:ind w:firstLine="851"/>
        <w:rPr>
          <w:sz w:val="28"/>
          <w:szCs w:val="28"/>
          <w:lang w:val="kk-KZ"/>
        </w:rPr>
      </w:pPr>
      <w:r w:rsidRPr="007B1894">
        <w:rPr>
          <w:sz w:val="28"/>
          <w:szCs w:val="28"/>
          <w:lang w:val="kk-KZ"/>
        </w:rPr>
        <w:t>Айта кету керек</w:t>
      </w:r>
      <w:r w:rsidR="009828FF">
        <w:rPr>
          <w:sz w:val="28"/>
          <w:szCs w:val="28"/>
          <w:lang w:val="kk-KZ"/>
        </w:rPr>
        <w:t>.</w:t>
      </w:r>
    </w:p>
    <w:p w14:paraId="6FD96ED4" w14:textId="0B08CB83" w:rsidR="00F04C3E" w:rsidRPr="007B1894" w:rsidRDefault="00F04C3E" w:rsidP="000C1F54">
      <w:pPr>
        <w:tabs>
          <w:tab w:val="left" w:pos="993"/>
        </w:tabs>
        <w:ind w:firstLine="851"/>
        <w:rPr>
          <w:sz w:val="28"/>
          <w:szCs w:val="28"/>
          <w:lang w:val="kk-KZ"/>
        </w:rPr>
      </w:pPr>
      <w:r w:rsidRPr="007B1894">
        <w:rPr>
          <w:sz w:val="28"/>
          <w:szCs w:val="28"/>
          <w:lang w:val="kk-KZ"/>
        </w:rPr>
        <w:t>Назар аударатын жайт</w:t>
      </w:r>
      <w:r w:rsidR="009828FF">
        <w:rPr>
          <w:sz w:val="28"/>
          <w:szCs w:val="28"/>
          <w:lang w:val="kk-KZ"/>
        </w:rPr>
        <w:t>.</w:t>
      </w:r>
    </w:p>
    <w:p w14:paraId="037DA7AA" w14:textId="5EBCC726" w:rsidR="00F04C3E" w:rsidRPr="007B1894" w:rsidRDefault="00F04C3E" w:rsidP="000C1F54">
      <w:pPr>
        <w:tabs>
          <w:tab w:val="left" w:pos="993"/>
        </w:tabs>
        <w:ind w:firstLine="851"/>
        <w:rPr>
          <w:sz w:val="28"/>
          <w:szCs w:val="28"/>
          <w:lang w:val="kk-KZ"/>
        </w:rPr>
      </w:pPr>
      <w:r w:rsidRPr="007B1894">
        <w:rPr>
          <w:sz w:val="28"/>
          <w:szCs w:val="28"/>
          <w:lang w:val="kk-KZ"/>
        </w:rPr>
        <w:t>Ерекше мән беретін болсақ</w:t>
      </w:r>
      <w:r w:rsidR="009828FF">
        <w:rPr>
          <w:sz w:val="28"/>
          <w:szCs w:val="28"/>
          <w:lang w:val="kk-KZ"/>
        </w:rPr>
        <w:t>.</w:t>
      </w:r>
    </w:p>
    <w:p w14:paraId="0695E6EC" w14:textId="77777777" w:rsidR="00F04C3E" w:rsidRPr="007B1894" w:rsidRDefault="00F04C3E" w:rsidP="000C1F54">
      <w:pPr>
        <w:tabs>
          <w:tab w:val="left" w:pos="993"/>
        </w:tabs>
        <w:ind w:firstLine="851"/>
        <w:rPr>
          <w:sz w:val="28"/>
          <w:szCs w:val="28"/>
          <w:lang w:val="kk-KZ"/>
        </w:rPr>
      </w:pPr>
      <w:r w:rsidRPr="007B1894">
        <w:rPr>
          <w:sz w:val="28"/>
          <w:szCs w:val="28"/>
          <w:lang w:val="kk-KZ"/>
        </w:rPr>
        <w:t>Ескере кететін тағы бір мәселе –</w:t>
      </w:r>
    </w:p>
    <w:p w14:paraId="3FC8AE1F" w14:textId="77777777" w:rsidR="00F04C3E" w:rsidRDefault="00F04C3E" w:rsidP="000C1F54">
      <w:pPr>
        <w:tabs>
          <w:tab w:val="left" w:pos="993"/>
        </w:tabs>
        <w:ind w:firstLine="851"/>
        <w:rPr>
          <w:sz w:val="28"/>
          <w:szCs w:val="28"/>
          <w:lang w:val="kk-KZ"/>
        </w:rPr>
      </w:pPr>
      <w:r w:rsidRPr="007B1894">
        <w:rPr>
          <w:sz w:val="28"/>
          <w:szCs w:val="28"/>
          <w:lang w:val="kk-KZ"/>
        </w:rPr>
        <w:t>Мұны дұрыс түсіну өте маңызды.</w:t>
      </w:r>
    </w:p>
    <w:p w14:paraId="1C39702D" w14:textId="77777777" w:rsidR="000C1F54" w:rsidRPr="000C1F54" w:rsidRDefault="000C1F54" w:rsidP="000C1F54">
      <w:pPr>
        <w:tabs>
          <w:tab w:val="left" w:pos="993"/>
        </w:tabs>
        <w:ind w:firstLine="709"/>
        <w:rPr>
          <w:sz w:val="16"/>
          <w:szCs w:val="16"/>
          <w:lang w:val="kk-KZ"/>
        </w:rPr>
      </w:pPr>
    </w:p>
    <w:p w14:paraId="10CCB28E" w14:textId="77777777" w:rsidR="00F04C3E" w:rsidRPr="00055EC3" w:rsidRDefault="00F04C3E" w:rsidP="000C1F54">
      <w:pPr>
        <w:pStyle w:val="a6"/>
        <w:numPr>
          <w:ilvl w:val="0"/>
          <w:numId w:val="40"/>
        </w:numPr>
        <w:tabs>
          <w:tab w:val="left" w:pos="851"/>
          <w:tab w:val="left" w:pos="993"/>
        </w:tabs>
        <w:spacing w:after="0" w:line="240" w:lineRule="auto"/>
        <w:ind w:left="0" w:firstLine="709"/>
        <w:rPr>
          <w:rFonts w:ascii="Times New Roman" w:hAnsi="Times New Roman" w:cs="Times New Roman"/>
          <w:bCs/>
          <w:i/>
          <w:sz w:val="28"/>
          <w:szCs w:val="28"/>
          <w:lang w:val="kk-KZ"/>
        </w:rPr>
      </w:pPr>
      <w:r w:rsidRPr="00055EC3">
        <w:rPr>
          <w:rFonts w:ascii="Times New Roman" w:hAnsi="Times New Roman" w:cs="Times New Roman"/>
          <w:bCs/>
          <w:i/>
          <w:sz w:val="28"/>
          <w:szCs w:val="28"/>
          <w:lang w:val="kk-KZ"/>
        </w:rPr>
        <w:t>Себеп-салдар байланысын көрсету үшін:</w:t>
      </w:r>
    </w:p>
    <w:p w14:paraId="17EABC84" w14:textId="6DEBEF7D" w:rsidR="00F04C3E" w:rsidRPr="007B1894" w:rsidRDefault="00F04C3E" w:rsidP="000C1F54">
      <w:pPr>
        <w:tabs>
          <w:tab w:val="left" w:pos="993"/>
        </w:tabs>
        <w:ind w:firstLine="851"/>
        <w:rPr>
          <w:sz w:val="28"/>
          <w:szCs w:val="28"/>
          <w:lang w:val="kk-KZ"/>
        </w:rPr>
      </w:pPr>
      <w:r w:rsidRPr="007B1894">
        <w:rPr>
          <w:sz w:val="28"/>
          <w:szCs w:val="28"/>
          <w:lang w:val="kk-KZ"/>
        </w:rPr>
        <w:t>Себебі</w:t>
      </w:r>
      <w:r w:rsidR="009828FF">
        <w:rPr>
          <w:sz w:val="28"/>
          <w:szCs w:val="28"/>
          <w:lang w:val="kk-KZ"/>
        </w:rPr>
        <w:t>.</w:t>
      </w:r>
    </w:p>
    <w:p w14:paraId="234EE002" w14:textId="76089DDB" w:rsidR="00F04C3E" w:rsidRPr="007B1894" w:rsidRDefault="00F04C3E" w:rsidP="000C1F54">
      <w:pPr>
        <w:tabs>
          <w:tab w:val="left" w:pos="993"/>
        </w:tabs>
        <w:ind w:firstLine="851"/>
        <w:rPr>
          <w:sz w:val="28"/>
          <w:szCs w:val="28"/>
          <w:lang w:val="kk-KZ"/>
        </w:rPr>
      </w:pPr>
      <w:r w:rsidRPr="007B1894">
        <w:rPr>
          <w:sz w:val="28"/>
          <w:szCs w:val="28"/>
          <w:lang w:val="kk-KZ"/>
        </w:rPr>
        <w:t>Өйткені</w:t>
      </w:r>
      <w:r w:rsidR="009828FF">
        <w:rPr>
          <w:sz w:val="28"/>
          <w:szCs w:val="28"/>
          <w:lang w:val="kk-KZ"/>
        </w:rPr>
        <w:t>.</w:t>
      </w:r>
    </w:p>
    <w:p w14:paraId="23F46E37" w14:textId="77777777" w:rsidR="00F04C3E" w:rsidRDefault="00F04C3E" w:rsidP="000C1F54">
      <w:pPr>
        <w:tabs>
          <w:tab w:val="left" w:pos="993"/>
        </w:tabs>
        <w:ind w:firstLine="851"/>
        <w:rPr>
          <w:sz w:val="28"/>
          <w:szCs w:val="28"/>
          <w:lang w:val="kk-KZ"/>
        </w:rPr>
      </w:pPr>
      <w:r w:rsidRPr="007B1894">
        <w:rPr>
          <w:sz w:val="28"/>
          <w:szCs w:val="28"/>
          <w:lang w:val="kk-KZ"/>
        </w:rPr>
        <w:t>Бұл – соның нәтижесі.</w:t>
      </w:r>
    </w:p>
    <w:p w14:paraId="629135C1" w14:textId="77777777" w:rsidR="000C1F54" w:rsidRPr="000C1F54" w:rsidRDefault="000C1F54" w:rsidP="000C1F54">
      <w:pPr>
        <w:tabs>
          <w:tab w:val="left" w:pos="993"/>
        </w:tabs>
        <w:ind w:firstLine="709"/>
        <w:rPr>
          <w:sz w:val="16"/>
          <w:szCs w:val="16"/>
          <w:lang w:val="kk-KZ"/>
        </w:rPr>
      </w:pPr>
    </w:p>
    <w:p w14:paraId="73350460" w14:textId="77777777" w:rsidR="00F04C3E" w:rsidRPr="00055EC3" w:rsidRDefault="00F04C3E" w:rsidP="000C1F54">
      <w:pPr>
        <w:pStyle w:val="a6"/>
        <w:numPr>
          <w:ilvl w:val="0"/>
          <w:numId w:val="40"/>
        </w:numPr>
        <w:tabs>
          <w:tab w:val="left" w:pos="993"/>
        </w:tabs>
        <w:spacing w:after="0" w:line="240" w:lineRule="auto"/>
        <w:ind w:left="0" w:firstLine="709"/>
        <w:rPr>
          <w:rFonts w:ascii="Times New Roman" w:hAnsi="Times New Roman" w:cs="Times New Roman"/>
          <w:bCs/>
          <w:i/>
          <w:sz w:val="28"/>
          <w:szCs w:val="28"/>
          <w:lang w:val="kk-KZ"/>
        </w:rPr>
      </w:pPr>
      <w:r w:rsidRPr="00055EC3">
        <w:rPr>
          <w:rFonts w:ascii="Times New Roman" w:hAnsi="Times New Roman" w:cs="Times New Roman"/>
          <w:bCs/>
          <w:i/>
          <w:sz w:val="28"/>
          <w:szCs w:val="28"/>
          <w:lang w:val="kk-KZ"/>
        </w:rPr>
        <w:t>Мысал келтіру үшін:</w:t>
      </w:r>
    </w:p>
    <w:p w14:paraId="53F5D341" w14:textId="059FEF31" w:rsidR="00F04C3E" w:rsidRPr="007B1894" w:rsidRDefault="00F04C3E" w:rsidP="000C1F54">
      <w:pPr>
        <w:tabs>
          <w:tab w:val="left" w:pos="993"/>
        </w:tabs>
        <w:ind w:firstLine="851"/>
        <w:rPr>
          <w:sz w:val="28"/>
          <w:szCs w:val="28"/>
          <w:lang w:val="kk-KZ"/>
        </w:rPr>
      </w:pPr>
      <w:r w:rsidRPr="007B1894">
        <w:rPr>
          <w:sz w:val="28"/>
          <w:szCs w:val="28"/>
          <w:lang w:val="kk-KZ"/>
        </w:rPr>
        <w:t>Мысалы</w:t>
      </w:r>
      <w:r w:rsidR="009828FF">
        <w:rPr>
          <w:sz w:val="28"/>
          <w:szCs w:val="28"/>
          <w:lang w:val="kk-KZ"/>
        </w:rPr>
        <w:t>.</w:t>
      </w:r>
    </w:p>
    <w:p w14:paraId="18B65289" w14:textId="379477A9" w:rsidR="00F04C3E" w:rsidRPr="007B1894" w:rsidRDefault="00F04C3E" w:rsidP="000C1F54">
      <w:pPr>
        <w:tabs>
          <w:tab w:val="left" w:pos="993"/>
        </w:tabs>
        <w:ind w:firstLine="851"/>
        <w:rPr>
          <w:sz w:val="28"/>
          <w:szCs w:val="28"/>
          <w:lang w:val="kk-KZ"/>
        </w:rPr>
      </w:pPr>
      <w:r w:rsidRPr="007B1894">
        <w:rPr>
          <w:sz w:val="28"/>
          <w:szCs w:val="28"/>
          <w:lang w:val="kk-KZ"/>
        </w:rPr>
        <w:t>Айталық</w:t>
      </w:r>
      <w:r w:rsidR="009828FF">
        <w:rPr>
          <w:sz w:val="28"/>
          <w:szCs w:val="28"/>
          <w:lang w:val="kk-KZ"/>
        </w:rPr>
        <w:t>.</w:t>
      </w:r>
    </w:p>
    <w:p w14:paraId="25891728" w14:textId="27A4BEC9" w:rsidR="00F04C3E" w:rsidRDefault="00F04C3E" w:rsidP="000C1F54">
      <w:pPr>
        <w:tabs>
          <w:tab w:val="left" w:pos="993"/>
        </w:tabs>
        <w:ind w:firstLine="851"/>
        <w:rPr>
          <w:sz w:val="28"/>
          <w:szCs w:val="28"/>
          <w:lang w:val="kk-KZ"/>
        </w:rPr>
      </w:pPr>
      <w:r w:rsidRPr="007B1894">
        <w:rPr>
          <w:sz w:val="28"/>
          <w:szCs w:val="28"/>
          <w:lang w:val="kk-KZ"/>
        </w:rPr>
        <w:t>Нақтырақ айтсақ</w:t>
      </w:r>
      <w:r w:rsidR="009828FF">
        <w:rPr>
          <w:sz w:val="28"/>
          <w:szCs w:val="28"/>
          <w:lang w:val="kk-KZ"/>
        </w:rPr>
        <w:t>.</w:t>
      </w:r>
    </w:p>
    <w:p w14:paraId="77C80AEC" w14:textId="77777777" w:rsidR="000C1F54" w:rsidRPr="000C1F54" w:rsidRDefault="000C1F54" w:rsidP="000C1F54">
      <w:pPr>
        <w:tabs>
          <w:tab w:val="left" w:pos="993"/>
        </w:tabs>
        <w:ind w:firstLine="851"/>
        <w:rPr>
          <w:sz w:val="16"/>
          <w:szCs w:val="16"/>
          <w:lang w:val="kk-KZ"/>
        </w:rPr>
      </w:pPr>
    </w:p>
    <w:p w14:paraId="174A14A7" w14:textId="77777777" w:rsidR="00F04C3E" w:rsidRPr="00055EC3" w:rsidRDefault="00F04C3E" w:rsidP="000C1F54">
      <w:pPr>
        <w:pStyle w:val="a6"/>
        <w:numPr>
          <w:ilvl w:val="0"/>
          <w:numId w:val="40"/>
        </w:numPr>
        <w:tabs>
          <w:tab w:val="left" w:pos="851"/>
          <w:tab w:val="left" w:pos="993"/>
        </w:tabs>
        <w:spacing w:after="0" w:line="240" w:lineRule="auto"/>
        <w:ind w:left="0" w:firstLine="709"/>
        <w:rPr>
          <w:rFonts w:ascii="Times New Roman" w:hAnsi="Times New Roman" w:cs="Times New Roman"/>
          <w:bCs/>
          <w:i/>
          <w:sz w:val="28"/>
          <w:szCs w:val="28"/>
          <w:lang w:val="kk-KZ"/>
        </w:rPr>
      </w:pPr>
      <w:r w:rsidRPr="00055EC3">
        <w:rPr>
          <w:rFonts w:ascii="Times New Roman" w:hAnsi="Times New Roman" w:cs="Times New Roman"/>
          <w:bCs/>
          <w:i/>
          <w:sz w:val="28"/>
          <w:szCs w:val="28"/>
          <w:lang w:val="kk-KZ"/>
        </w:rPr>
        <w:t>Қорытындылау және байланыс жасау:</w:t>
      </w:r>
    </w:p>
    <w:p w14:paraId="10070A36" w14:textId="77777777" w:rsidR="00F04C3E" w:rsidRPr="007B1894" w:rsidRDefault="00F04C3E" w:rsidP="000C1F54">
      <w:pPr>
        <w:tabs>
          <w:tab w:val="left" w:pos="993"/>
        </w:tabs>
        <w:ind w:firstLine="709"/>
        <w:jc w:val="both"/>
        <w:rPr>
          <w:sz w:val="28"/>
          <w:szCs w:val="28"/>
          <w:lang w:val="kk-KZ"/>
        </w:rPr>
      </w:pPr>
      <w:r w:rsidRPr="007B1894">
        <w:rPr>
          <w:sz w:val="28"/>
          <w:szCs w:val="28"/>
          <w:lang w:val="kk-KZ"/>
        </w:rPr>
        <w:t>Сонымен, бүгінгі дәрісте біз [негізгі ойды қайталау] қарастырдық.</w:t>
      </w:r>
    </w:p>
    <w:p w14:paraId="791F6E4A" w14:textId="77777777" w:rsidR="00F04C3E" w:rsidRPr="007B1894" w:rsidRDefault="00F04C3E" w:rsidP="000C1F54">
      <w:pPr>
        <w:tabs>
          <w:tab w:val="left" w:pos="993"/>
        </w:tabs>
        <w:ind w:firstLine="851"/>
        <w:jc w:val="both"/>
        <w:rPr>
          <w:sz w:val="28"/>
          <w:szCs w:val="28"/>
          <w:lang w:val="kk-KZ"/>
        </w:rPr>
      </w:pPr>
      <w:r w:rsidRPr="007B1894">
        <w:rPr>
          <w:sz w:val="28"/>
          <w:szCs w:val="28"/>
          <w:lang w:val="kk-KZ"/>
        </w:rPr>
        <w:t>Осылайша, бұл тақырыптың маңыздылығы – оның [пайдасы, мәні] екенін көрдік.</w:t>
      </w:r>
    </w:p>
    <w:p w14:paraId="45D70152" w14:textId="77777777" w:rsidR="00F04C3E" w:rsidRPr="007B1894" w:rsidRDefault="00F04C3E" w:rsidP="000C1F54">
      <w:pPr>
        <w:tabs>
          <w:tab w:val="left" w:pos="993"/>
        </w:tabs>
        <w:ind w:firstLine="851"/>
        <w:jc w:val="both"/>
        <w:rPr>
          <w:sz w:val="28"/>
          <w:szCs w:val="28"/>
          <w:lang w:val="kk-KZ"/>
        </w:rPr>
      </w:pPr>
      <w:r w:rsidRPr="007B1894">
        <w:rPr>
          <w:sz w:val="28"/>
          <w:szCs w:val="28"/>
          <w:lang w:val="kk-KZ"/>
        </w:rPr>
        <w:t>Қорытындылай келе, [негізгі түйін] деп айта аламыз.</w:t>
      </w:r>
    </w:p>
    <w:p w14:paraId="645A8B1E" w14:textId="77777777" w:rsidR="00F04C3E" w:rsidRDefault="00F04C3E" w:rsidP="000C1F54">
      <w:pPr>
        <w:tabs>
          <w:tab w:val="left" w:pos="993"/>
        </w:tabs>
        <w:ind w:firstLine="851"/>
        <w:jc w:val="both"/>
        <w:rPr>
          <w:sz w:val="28"/>
          <w:szCs w:val="28"/>
          <w:lang w:val="kk-KZ"/>
        </w:rPr>
      </w:pPr>
      <w:r w:rsidRPr="007B1894">
        <w:rPr>
          <w:sz w:val="28"/>
          <w:szCs w:val="28"/>
          <w:lang w:val="kk-KZ"/>
        </w:rPr>
        <w:t>Ендігі сабақта біз [келесі тақырып] жайлы сөз қозғаймыз.</w:t>
      </w:r>
    </w:p>
    <w:p w14:paraId="7DF79BEF" w14:textId="77777777" w:rsidR="000C1F54" w:rsidRPr="007B1894" w:rsidRDefault="000C1F54" w:rsidP="000C1F54">
      <w:pPr>
        <w:tabs>
          <w:tab w:val="left" w:pos="993"/>
        </w:tabs>
        <w:ind w:firstLine="851"/>
        <w:jc w:val="both"/>
        <w:rPr>
          <w:sz w:val="28"/>
          <w:szCs w:val="28"/>
          <w:lang w:val="kk-KZ"/>
        </w:rPr>
      </w:pPr>
    </w:p>
    <w:p w14:paraId="0097E00F" w14:textId="77777777" w:rsidR="00F04C3E" w:rsidRPr="00055EC3" w:rsidRDefault="00F04C3E" w:rsidP="000C1F54">
      <w:pPr>
        <w:pStyle w:val="a6"/>
        <w:numPr>
          <w:ilvl w:val="0"/>
          <w:numId w:val="40"/>
        </w:numPr>
        <w:tabs>
          <w:tab w:val="left" w:pos="851"/>
          <w:tab w:val="left" w:pos="993"/>
        </w:tabs>
        <w:spacing w:after="0" w:line="240" w:lineRule="auto"/>
        <w:ind w:left="0" w:firstLine="709"/>
        <w:rPr>
          <w:rFonts w:ascii="Times New Roman" w:hAnsi="Times New Roman" w:cs="Times New Roman"/>
          <w:bCs/>
          <w:i/>
          <w:sz w:val="28"/>
          <w:szCs w:val="28"/>
          <w:lang w:val="kk-KZ"/>
        </w:rPr>
      </w:pPr>
      <w:r w:rsidRPr="00055EC3">
        <w:rPr>
          <w:rFonts w:ascii="Times New Roman" w:hAnsi="Times New Roman" w:cs="Times New Roman"/>
          <w:bCs/>
          <w:i/>
          <w:sz w:val="28"/>
          <w:szCs w:val="28"/>
          <w:lang w:val="kk-KZ"/>
        </w:rPr>
        <w:t>Қоштасу және алғыс білдіру:</w:t>
      </w:r>
    </w:p>
    <w:p w14:paraId="5D7B50FA" w14:textId="77777777" w:rsidR="00F04C3E" w:rsidRPr="007B1894" w:rsidRDefault="00F04C3E" w:rsidP="000C1F54">
      <w:pPr>
        <w:tabs>
          <w:tab w:val="left" w:pos="993"/>
        </w:tabs>
        <w:ind w:firstLine="709"/>
        <w:rPr>
          <w:sz w:val="28"/>
          <w:szCs w:val="28"/>
          <w:lang w:val="kk-KZ"/>
        </w:rPr>
      </w:pPr>
      <w:r w:rsidRPr="007B1894">
        <w:rPr>
          <w:sz w:val="28"/>
          <w:szCs w:val="28"/>
          <w:lang w:val="kk-KZ"/>
        </w:rPr>
        <w:t xml:space="preserve">Назарларыңызға рақмет! Сау болыңыз! </w:t>
      </w:r>
    </w:p>
    <w:p w14:paraId="5EDE6322" w14:textId="77777777" w:rsidR="00F04C3E" w:rsidRPr="007B1894" w:rsidRDefault="00F04C3E" w:rsidP="000C1F54">
      <w:pPr>
        <w:tabs>
          <w:tab w:val="left" w:pos="993"/>
        </w:tabs>
        <w:ind w:firstLine="709"/>
        <w:rPr>
          <w:sz w:val="28"/>
          <w:szCs w:val="28"/>
          <w:lang w:val="kk-KZ"/>
        </w:rPr>
      </w:pPr>
      <w:r w:rsidRPr="007B1894">
        <w:rPr>
          <w:sz w:val="28"/>
          <w:szCs w:val="28"/>
          <w:lang w:val="kk-KZ"/>
        </w:rPr>
        <w:t>Тыңдағандарыңызға алғыс білдіремін.</w:t>
      </w:r>
    </w:p>
    <w:p w14:paraId="148DEC44" w14:textId="77777777" w:rsidR="00F04C3E" w:rsidRPr="007B1894" w:rsidRDefault="00F04C3E" w:rsidP="000C1F54">
      <w:pPr>
        <w:tabs>
          <w:tab w:val="left" w:pos="993"/>
        </w:tabs>
        <w:ind w:firstLine="709"/>
        <w:rPr>
          <w:sz w:val="28"/>
          <w:szCs w:val="28"/>
          <w:lang w:val="kk-KZ"/>
        </w:rPr>
      </w:pPr>
      <w:r w:rsidRPr="007B1894">
        <w:rPr>
          <w:sz w:val="28"/>
          <w:szCs w:val="28"/>
          <w:lang w:val="kk-KZ"/>
        </w:rPr>
        <w:t>Келесі кездескенше сау болыңыз!</w:t>
      </w:r>
    </w:p>
    <w:p w14:paraId="23ADA92C" w14:textId="77777777" w:rsidR="00F04C3E" w:rsidRPr="007B1894" w:rsidRDefault="00F04C3E" w:rsidP="000C1F54">
      <w:pPr>
        <w:ind w:firstLine="709"/>
        <w:rPr>
          <w:sz w:val="28"/>
          <w:szCs w:val="28"/>
          <w:lang w:val="kk-KZ"/>
        </w:rPr>
      </w:pPr>
      <w:r w:rsidRPr="007B1894">
        <w:rPr>
          <w:sz w:val="28"/>
          <w:szCs w:val="28"/>
          <w:lang w:val="kk-KZ"/>
        </w:rPr>
        <w:t>Назарларыңызға рақмет! Сәттілік тілеймін!</w:t>
      </w:r>
    </w:p>
    <w:p w14:paraId="1566326C" w14:textId="77777777" w:rsidR="000C1F54" w:rsidRDefault="000C1F54" w:rsidP="000C1F54">
      <w:pPr>
        <w:ind w:firstLine="567"/>
        <w:jc w:val="center"/>
        <w:rPr>
          <w:sz w:val="28"/>
          <w:szCs w:val="28"/>
          <w:lang w:val="kk-KZ"/>
        </w:rPr>
      </w:pPr>
    </w:p>
    <w:p w14:paraId="47C39471" w14:textId="5A7F8D2C" w:rsidR="00F04C3E" w:rsidRDefault="00F04C3E" w:rsidP="00C22C5E">
      <w:pPr>
        <w:rPr>
          <w:iCs/>
          <w:sz w:val="28"/>
          <w:szCs w:val="28"/>
          <w:lang w:val="kk-KZ"/>
        </w:rPr>
      </w:pPr>
      <w:r>
        <w:rPr>
          <w:iCs/>
          <w:sz w:val="28"/>
          <w:szCs w:val="28"/>
          <w:lang w:val="kk-KZ"/>
        </w:rPr>
        <w:br w:type="page"/>
      </w:r>
    </w:p>
    <w:p w14:paraId="0D0795D6" w14:textId="77777777" w:rsidR="001D3B9E" w:rsidRPr="00F35CFF" w:rsidRDefault="001D3B9E" w:rsidP="001D3B9E">
      <w:pPr>
        <w:jc w:val="center"/>
        <w:rPr>
          <w:b/>
          <w:iCs/>
          <w:sz w:val="28"/>
          <w:szCs w:val="28"/>
          <w:lang w:val="kk-KZ"/>
        </w:rPr>
      </w:pPr>
      <w:r w:rsidRPr="00F35CFF">
        <w:rPr>
          <w:b/>
          <w:iCs/>
          <w:sz w:val="28"/>
          <w:szCs w:val="28"/>
          <w:lang w:val="kk-KZ"/>
        </w:rPr>
        <w:t xml:space="preserve">ҚОСЫМША </w:t>
      </w:r>
      <w:r>
        <w:rPr>
          <w:b/>
          <w:iCs/>
          <w:sz w:val="28"/>
          <w:szCs w:val="28"/>
          <w:lang w:val="kk-KZ"/>
        </w:rPr>
        <w:t>В</w:t>
      </w:r>
    </w:p>
    <w:p w14:paraId="5877282B" w14:textId="77777777" w:rsidR="00724D09" w:rsidRDefault="00724D09" w:rsidP="00724D09">
      <w:pPr>
        <w:rPr>
          <w:i/>
          <w:sz w:val="28"/>
          <w:szCs w:val="28"/>
          <w:lang w:val="kk-KZ"/>
        </w:rPr>
      </w:pPr>
    </w:p>
    <w:p w14:paraId="397317EE" w14:textId="355922E6" w:rsidR="001D3B9E" w:rsidRDefault="00724D09" w:rsidP="00724D09">
      <w:pPr>
        <w:rPr>
          <w:sz w:val="28"/>
          <w:szCs w:val="28"/>
          <w:lang w:val="kk-KZ"/>
        </w:rPr>
      </w:pPr>
      <w:r>
        <w:rPr>
          <w:sz w:val="28"/>
          <w:szCs w:val="28"/>
          <w:lang w:val="kk-KZ"/>
        </w:rPr>
        <w:t>Кесте В</w:t>
      </w:r>
      <w:r w:rsidR="000E66FA">
        <w:rPr>
          <w:sz w:val="28"/>
          <w:szCs w:val="28"/>
          <w:lang w:val="kk-KZ"/>
        </w:rPr>
        <w:t>.</w:t>
      </w:r>
      <w:r>
        <w:rPr>
          <w:sz w:val="28"/>
          <w:szCs w:val="28"/>
          <w:lang w:val="kk-KZ"/>
        </w:rPr>
        <w:t xml:space="preserve">1 - </w:t>
      </w:r>
      <w:r w:rsidR="001D3B9E" w:rsidRPr="00016210">
        <w:rPr>
          <w:sz w:val="28"/>
          <w:szCs w:val="28"/>
          <w:lang w:val="kk-KZ"/>
        </w:rPr>
        <w:t>Инт</w:t>
      </w:r>
      <w:r w:rsidR="001D3B9E">
        <w:rPr>
          <w:sz w:val="28"/>
          <w:szCs w:val="28"/>
          <w:lang w:val="kk-KZ"/>
        </w:rPr>
        <w:t>онациялық модел параметрлерінің мәндері</w:t>
      </w:r>
      <w:r w:rsidR="001D3B9E" w:rsidRPr="00016210">
        <w:rPr>
          <w:sz w:val="28"/>
          <w:szCs w:val="28"/>
          <w:lang w:val="kk-KZ"/>
        </w:rPr>
        <w:t xml:space="preserve"> </w:t>
      </w:r>
    </w:p>
    <w:p w14:paraId="6B242497" w14:textId="77777777" w:rsidR="001D3B9E" w:rsidRDefault="001D3B9E" w:rsidP="001D3B9E">
      <w:pPr>
        <w:jc w:val="center"/>
        <w:rPr>
          <w:sz w:val="28"/>
          <w:szCs w:val="28"/>
          <w:lang w:val="kk-KZ"/>
        </w:rPr>
      </w:pPr>
    </w:p>
    <w:tbl>
      <w:tblPr>
        <w:tblStyle w:val="ae"/>
        <w:tblW w:w="9453" w:type="dxa"/>
        <w:tblInd w:w="108" w:type="dxa"/>
        <w:tblLayout w:type="fixed"/>
        <w:tblLook w:val="04A0" w:firstRow="1" w:lastRow="0" w:firstColumn="1" w:lastColumn="0" w:noHBand="0" w:noVBand="1"/>
      </w:tblPr>
      <w:tblGrid>
        <w:gridCol w:w="1809"/>
        <w:gridCol w:w="2694"/>
        <w:gridCol w:w="850"/>
        <w:gridCol w:w="992"/>
        <w:gridCol w:w="1674"/>
        <w:gridCol w:w="1434"/>
      </w:tblGrid>
      <w:tr w:rsidR="00487AC0" w:rsidRPr="00866226" w14:paraId="387A17A9" w14:textId="6318E2AB" w:rsidTr="00724D09">
        <w:tc>
          <w:tcPr>
            <w:tcW w:w="1809" w:type="dxa"/>
          </w:tcPr>
          <w:p w14:paraId="6DC59A28" w14:textId="3A92EEC1" w:rsidR="00487AC0" w:rsidRPr="00866226" w:rsidRDefault="00487AC0" w:rsidP="00487AC0">
            <w:pPr>
              <w:jc w:val="center"/>
              <w:rPr>
                <w:sz w:val="26"/>
                <w:szCs w:val="26"/>
                <w:lang w:val="kk-KZ"/>
              </w:rPr>
            </w:pPr>
            <w:r w:rsidRPr="00866226">
              <w:rPr>
                <w:sz w:val="26"/>
                <w:szCs w:val="26"/>
                <w:lang w:val="kk-KZ"/>
              </w:rPr>
              <w:t>Сөйлем құрылымдары</w:t>
            </w:r>
          </w:p>
        </w:tc>
        <w:tc>
          <w:tcPr>
            <w:tcW w:w="2694" w:type="dxa"/>
          </w:tcPr>
          <w:p w14:paraId="08606C22" w14:textId="52E98772" w:rsidR="00487AC0" w:rsidRPr="00866226" w:rsidRDefault="00487AC0" w:rsidP="00487AC0">
            <w:pPr>
              <w:jc w:val="center"/>
              <w:rPr>
                <w:sz w:val="26"/>
                <w:szCs w:val="26"/>
                <w:lang w:val="kk-KZ"/>
              </w:rPr>
            </w:pPr>
            <w:r w:rsidRPr="00866226">
              <w:rPr>
                <w:sz w:val="26"/>
                <w:szCs w:val="26"/>
              </w:rPr>
              <w:t>Интонациялық талдау негізі</w:t>
            </w:r>
            <w:r w:rsidRPr="00866226">
              <w:rPr>
                <w:sz w:val="26"/>
                <w:szCs w:val="26"/>
                <w:lang w:val="kk-KZ"/>
              </w:rPr>
              <w:t xml:space="preserve"> </w:t>
            </w:r>
          </w:p>
        </w:tc>
        <w:tc>
          <w:tcPr>
            <w:tcW w:w="850"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487AC0" w:rsidRPr="00866226" w14:paraId="4B597A6D" w14:textId="77777777" w:rsidTr="008C5865">
              <w:trPr>
                <w:tblCellSpacing w:w="15" w:type="dxa"/>
              </w:trPr>
              <w:tc>
                <w:tcPr>
                  <w:tcW w:w="36" w:type="dxa"/>
                  <w:vAlign w:val="center"/>
                  <w:hideMark/>
                </w:tcPr>
                <w:p w14:paraId="21A4D3AE" w14:textId="49637A87" w:rsidR="00487AC0" w:rsidRPr="00866226" w:rsidRDefault="00487AC0" w:rsidP="00487AC0">
                  <w:pPr>
                    <w:rPr>
                      <w:sz w:val="26"/>
                      <w:szCs w:val="26"/>
                    </w:rPr>
                  </w:pPr>
                </w:p>
              </w:tc>
            </w:tr>
          </w:tbl>
          <w:p w14:paraId="3AFA3549" w14:textId="79A45904" w:rsidR="00487AC0" w:rsidRPr="00866226" w:rsidRDefault="00487AC0" w:rsidP="00487AC0">
            <w:pPr>
              <w:jc w:val="center"/>
              <w:rPr>
                <w:i/>
                <w:iCs/>
                <w:sz w:val="26"/>
                <w:szCs w:val="26"/>
                <w:lang w:val="kk-KZ"/>
              </w:rPr>
            </w:pPr>
            <w:r w:rsidRPr="00866226">
              <w:rPr>
                <w:i/>
                <w:iCs/>
                <w:sz w:val="26"/>
                <w:szCs w:val="26"/>
              </w:rPr>
              <w:t>S</w:t>
            </w:r>
            <w:r w:rsidRPr="00866226">
              <w:rPr>
                <w:i/>
                <w:iCs/>
                <w:sz w:val="26"/>
                <w:szCs w:val="26"/>
                <w:vertAlign w:val="subscript"/>
              </w:rPr>
              <w:t>i​</w:t>
            </w:r>
          </w:p>
        </w:tc>
        <w:tc>
          <w:tcPr>
            <w:tcW w:w="992"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487AC0" w:rsidRPr="00866226" w14:paraId="58216640" w14:textId="77777777" w:rsidTr="00C226E0">
              <w:trPr>
                <w:tblCellSpacing w:w="15" w:type="dxa"/>
              </w:trPr>
              <w:tc>
                <w:tcPr>
                  <w:tcW w:w="36" w:type="dxa"/>
                  <w:vAlign w:val="center"/>
                  <w:hideMark/>
                </w:tcPr>
                <w:p w14:paraId="13CDC593" w14:textId="77777777" w:rsidR="00487AC0" w:rsidRPr="00866226" w:rsidRDefault="00487AC0" w:rsidP="00487AC0">
                  <w:pPr>
                    <w:rPr>
                      <w:i/>
                      <w:iCs/>
                      <w:sz w:val="26"/>
                      <w:szCs w:val="26"/>
                    </w:rPr>
                  </w:pPr>
                </w:p>
              </w:tc>
            </w:tr>
          </w:tbl>
          <w:p w14:paraId="7C782182" w14:textId="145C9AE4" w:rsidR="00487AC0" w:rsidRPr="00866226" w:rsidRDefault="00487AC0" w:rsidP="00487AC0">
            <w:pPr>
              <w:jc w:val="center"/>
              <w:rPr>
                <w:i/>
                <w:iCs/>
                <w:sz w:val="26"/>
                <w:szCs w:val="26"/>
                <w:lang w:val="kk-KZ"/>
              </w:rPr>
            </w:pPr>
            <w:r w:rsidRPr="00866226">
              <w:rPr>
                <w:i/>
                <w:iCs/>
                <w:sz w:val="26"/>
                <w:szCs w:val="26"/>
              </w:rPr>
              <w:t>α</w:t>
            </w:r>
            <w:r w:rsidRPr="00866226">
              <w:rPr>
                <w:i/>
                <w:iCs/>
                <w:sz w:val="26"/>
                <w:szCs w:val="26"/>
                <w:vertAlign w:val="subscript"/>
              </w:rPr>
              <w:t>syn</w:t>
            </w:r>
            <w:r w:rsidRPr="00866226">
              <w:rPr>
                <w:i/>
                <w:iCs/>
                <w:sz w:val="26"/>
                <w:szCs w:val="26"/>
              </w:rPr>
              <w:t>​</w:t>
            </w:r>
          </w:p>
        </w:tc>
        <w:tc>
          <w:tcPr>
            <w:tcW w:w="1674" w:type="dxa"/>
          </w:tcPr>
          <w:p w14:paraId="46722986" w14:textId="77777777" w:rsidR="00487AC0" w:rsidRPr="00866226" w:rsidRDefault="00487AC0" w:rsidP="00487AC0">
            <w:pPr>
              <w:jc w:val="center"/>
              <w:rPr>
                <w:i/>
                <w:iCs/>
                <w:sz w:val="26"/>
                <w:szCs w:val="26"/>
                <w:vertAlign w:val="subscript"/>
                <w:lang w:val="kk-KZ"/>
              </w:rPr>
            </w:pPr>
            <w:r w:rsidRPr="00866226">
              <w:rPr>
                <w:i/>
                <w:iCs/>
                <w:sz w:val="26"/>
                <w:szCs w:val="26"/>
                <w:lang w:val="kk-KZ"/>
              </w:rPr>
              <w:t>С</w:t>
            </w:r>
            <w:r w:rsidRPr="00866226">
              <w:rPr>
                <w:i/>
                <w:iCs/>
                <w:sz w:val="26"/>
                <w:szCs w:val="26"/>
                <w:vertAlign w:val="subscript"/>
                <w:lang w:val="kk-KZ"/>
              </w:rPr>
              <w:t xml:space="preserve">і </w:t>
            </w:r>
          </w:p>
          <w:p w14:paraId="62583E48" w14:textId="011CBC58" w:rsidR="00487AC0" w:rsidRPr="00866226" w:rsidRDefault="00487AC0" w:rsidP="00487AC0">
            <w:pPr>
              <w:jc w:val="center"/>
              <w:rPr>
                <w:sz w:val="26"/>
                <w:szCs w:val="26"/>
                <w:lang w:val="kk-KZ"/>
              </w:rPr>
            </w:pPr>
            <w:r w:rsidRPr="00866226">
              <w:rPr>
                <w:sz w:val="26"/>
                <w:szCs w:val="26"/>
              </w:rPr>
              <w:t>(хабарлы</w:t>
            </w:r>
            <w:r w:rsidRPr="00866226">
              <w:rPr>
                <w:sz w:val="26"/>
                <w:szCs w:val="26"/>
                <w:lang w:val="kk-KZ"/>
              </w:rPr>
              <w:t>/</w:t>
            </w:r>
          </w:p>
          <w:p w14:paraId="15268082" w14:textId="77777777" w:rsidR="00487AC0" w:rsidRPr="00866226" w:rsidRDefault="00487AC0" w:rsidP="00487AC0">
            <w:pPr>
              <w:jc w:val="center"/>
              <w:rPr>
                <w:sz w:val="26"/>
                <w:szCs w:val="26"/>
                <w:lang w:val="kk-KZ"/>
              </w:rPr>
            </w:pPr>
            <w:r w:rsidRPr="00866226">
              <w:rPr>
                <w:sz w:val="26"/>
                <w:szCs w:val="26"/>
                <w:lang w:val="kk-KZ"/>
              </w:rPr>
              <w:t>сұраулы/</w:t>
            </w:r>
          </w:p>
          <w:p w14:paraId="2BDB127A" w14:textId="6E5A3169" w:rsidR="00487AC0" w:rsidRPr="00866226" w:rsidRDefault="00487AC0" w:rsidP="00487AC0">
            <w:pPr>
              <w:jc w:val="center"/>
              <w:rPr>
                <w:sz w:val="26"/>
                <w:szCs w:val="26"/>
                <w:lang w:val="kk-KZ"/>
              </w:rPr>
            </w:pPr>
            <w:r w:rsidRPr="00866226">
              <w:rPr>
                <w:sz w:val="26"/>
                <w:szCs w:val="26"/>
                <w:lang w:val="kk-KZ"/>
              </w:rPr>
              <w:t>лепті</w:t>
            </w:r>
            <w:r w:rsidRPr="00866226">
              <w:rPr>
                <w:sz w:val="26"/>
                <w:szCs w:val="26"/>
              </w:rPr>
              <w:t>)</w:t>
            </w:r>
          </w:p>
        </w:tc>
        <w:tc>
          <w:tcPr>
            <w:tcW w:w="1434"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487AC0" w:rsidRPr="00866226" w14:paraId="20087E89" w14:textId="77777777" w:rsidTr="008C5865">
              <w:trPr>
                <w:tblCellSpacing w:w="15" w:type="dxa"/>
              </w:trPr>
              <w:tc>
                <w:tcPr>
                  <w:tcW w:w="36" w:type="dxa"/>
                  <w:vAlign w:val="center"/>
                  <w:hideMark/>
                </w:tcPr>
                <w:p w14:paraId="0C6F2C70" w14:textId="77777777" w:rsidR="00487AC0" w:rsidRPr="00866226" w:rsidRDefault="00487AC0" w:rsidP="00487AC0">
                  <w:pPr>
                    <w:rPr>
                      <w:i/>
                      <w:iCs/>
                      <w:sz w:val="26"/>
                      <w:szCs w:val="26"/>
                    </w:rPr>
                  </w:pPr>
                </w:p>
              </w:tc>
            </w:tr>
          </w:tbl>
          <w:p w14:paraId="6D06EEA9" w14:textId="77777777" w:rsidR="00487AC0" w:rsidRDefault="00487AC0" w:rsidP="00487AC0">
            <w:pPr>
              <w:jc w:val="center"/>
              <w:rPr>
                <w:i/>
                <w:iCs/>
                <w:sz w:val="26"/>
                <w:szCs w:val="26"/>
                <w:lang w:val="kk-KZ"/>
              </w:rPr>
            </w:pPr>
            <w:r w:rsidRPr="00866226">
              <w:rPr>
                <w:i/>
                <w:iCs/>
                <w:sz w:val="26"/>
                <w:szCs w:val="26"/>
              </w:rPr>
              <w:t>α</w:t>
            </w:r>
            <w:r w:rsidRPr="00866226">
              <w:rPr>
                <w:i/>
                <w:iCs/>
                <w:sz w:val="26"/>
                <w:szCs w:val="26"/>
                <w:vertAlign w:val="subscript"/>
              </w:rPr>
              <w:t>clause</w:t>
            </w:r>
          </w:p>
          <w:p w14:paraId="3DFEBE0F" w14:textId="77777777" w:rsidR="00866226" w:rsidRPr="00866226" w:rsidRDefault="00866226" w:rsidP="00866226">
            <w:pPr>
              <w:jc w:val="center"/>
              <w:rPr>
                <w:sz w:val="26"/>
                <w:szCs w:val="26"/>
                <w:lang w:val="kk-KZ"/>
              </w:rPr>
            </w:pPr>
            <w:r w:rsidRPr="00866226">
              <w:rPr>
                <w:sz w:val="26"/>
                <w:szCs w:val="26"/>
              </w:rPr>
              <w:t>(хабарлы</w:t>
            </w:r>
            <w:r w:rsidRPr="00866226">
              <w:rPr>
                <w:sz w:val="26"/>
                <w:szCs w:val="26"/>
                <w:lang w:val="kk-KZ"/>
              </w:rPr>
              <w:t>/</w:t>
            </w:r>
          </w:p>
          <w:p w14:paraId="70CE183E" w14:textId="77777777" w:rsidR="00866226" w:rsidRPr="00866226" w:rsidRDefault="00866226" w:rsidP="00866226">
            <w:pPr>
              <w:jc w:val="center"/>
              <w:rPr>
                <w:sz w:val="26"/>
                <w:szCs w:val="26"/>
                <w:lang w:val="kk-KZ"/>
              </w:rPr>
            </w:pPr>
            <w:r w:rsidRPr="00866226">
              <w:rPr>
                <w:sz w:val="26"/>
                <w:szCs w:val="26"/>
                <w:lang w:val="kk-KZ"/>
              </w:rPr>
              <w:t>сұраулы/</w:t>
            </w:r>
          </w:p>
          <w:p w14:paraId="7EFA172F" w14:textId="2D84F7B6" w:rsidR="00866226" w:rsidRPr="00866226" w:rsidRDefault="00866226" w:rsidP="00866226">
            <w:pPr>
              <w:jc w:val="center"/>
              <w:rPr>
                <w:i/>
                <w:iCs/>
                <w:sz w:val="26"/>
                <w:szCs w:val="26"/>
                <w:lang w:val="kk-KZ"/>
              </w:rPr>
            </w:pPr>
            <w:r w:rsidRPr="00866226">
              <w:rPr>
                <w:sz w:val="26"/>
                <w:szCs w:val="26"/>
                <w:lang w:val="kk-KZ"/>
              </w:rPr>
              <w:t>лепті</w:t>
            </w:r>
            <w:r w:rsidRPr="00866226">
              <w:rPr>
                <w:sz w:val="26"/>
                <w:szCs w:val="26"/>
              </w:rPr>
              <w:t>)</w:t>
            </w:r>
          </w:p>
        </w:tc>
      </w:tr>
      <w:tr w:rsidR="00A51901" w:rsidRPr="00866226" w14:paraId="21DC160F" w14:textId="77777777" w:rsidTr="00724D09">
        <w:tc>
          <w:tcPr>
            <w:tcW w:w="1809" w:type="dxa"/>
          </w:tcPr>
          <w:p w14:paraId="6C2CDDDF" w14:textId="1346FF3D" w:rsidR="00A51901" w:rsidRPr="00724D09" w:rsidRDefault="00A51901" w:rsidP="00A51901">
            <w:pPr>
              <w:jc w:val="center"/>
              <w:rPr>
                <w:i/>
                <w:iCs/>
                <w:sz w:val="26"/>
                <w:szCs w:val="26"/>
                <w:lang w:val="kk-KZ"/>
              </w:rPr>
            </w:pPr>
            <w:r w:rsidRPr="00724D09">
              <w:rPr>
                <w:i/>
                <w:iCs/>
                <w:sz w:val="26"/>
                <w:szCs w:val="26"/>
                <w:lang w:val="kk-KZ"/>
              </w:rPr>
              <w:t>1</w:t>
            </w:r>
          </w:p>
        </w:tc>
        <w:tc>
          <w:tcPr>
            <w:tcW w:w="2694" w:type="dxa"/>
          </w:tcPr>
          <w:p w14:paraId="1048AB4D" w14:textId="25BA8D12" w:rsidR="00A51901" w:rsidRPr="00724D09" w:rsidRDefault="00A51901" w:rsidP="00A51901">
            <w:pPr>
              <w:jc w:val="center"/>
              <w:rPr>
                <w:i/>
                <w:iCs/>
                <w:sz w:val="26"/>
                <w:szCs w:val="26"/>
                <w:lang w:val="kk-KZ"/>
              </w:rPr>
            </w:pPr>
            <w:r w:rsidRPr="00724D09">
              <w:rPr>
                <w:i/>
                <w:iCs/>
                <w:sz w:val="26"/>
                <w:szCs w:val="26"/>
                <w:lang w:val="kk-KZ"/>
              </w:rPr>
              <w:t>2</w:t>
            </w:r>
          </w:p>
        </w:tc>
        <w:tc>
          <w:tcPr>
            <w:tcW w:w="850" w:type="dxa"/>
          </w:tcPr>
          <w:p w14:paraId="4EE0630B" w14:textId="00C2B114" w:rsidR="00A51901" w:rsidRPr="00724D09" w:rsidRDefault="00A51901" w:rsidP="00A51901">
            <w:pPr>
              <w:jc w:val="center"/>
              <w:rPr>
                <w:i/>
                <w:iCs/>
                <w:sz w:val="26"/>
                <w:szCs w:val="26"/>
                <w:lang w:val="kk-KZ"/>
              </w:rPr>
            </w:pPr>
            <w:r w:rsidRPr="00724D09">
              <w:rPr>
                <w:i/>
                <w:iCs/>
                <w:sz w:val="26"/>
                <w:szCs w:val="26"/>
                <w:lang w:val="kk-KZ"/>
              </w:rPr>
              <w:t>3</w:t>
            </w:r>
          </w:p>
        </w:tc>
        <w:tc>
          <w:tcPr>
            <w:tcW w:w="992" w:type="dxa"/>
          </w:tcPr>
          <w:p w14:paraId="11446E12" w14:textId="480FEEF5" w:rsidR="00A51901" w:rsidRPr="00724D09" w:rsidRDefault="00A51901" w:rsidP="00A51901">
            <w:pPr>
              <w:jc w:val="center"/>
              <w:rPr>
                <w:i/>
                <w:iCs/>
                <w:sz w:val="26"/>
                <w:szCs w:val="26"/>
                <w:lang w:val="kk-KZ"/>
              </w:rPr>
            </w:pPr>
            <w:r w:rsidRPr="00724D09">
              <w:rPr>
                <w:i/>
                <w:iCs/>
                <w:sz w:val="26"/>
                <w:szCs w:val="26"/>
                <w:lang w:val="kk-KZ"/>
              </w:rPr>
              <w:t>4</w:t>
            </w:r>
          </w:p>
        </w:tc>
        <w:tc>
          <w:tcPr>
            <w:tcW w:w="1674" w:type="dxa"/>
          </w:tcPr>
          <w:p w14:paraId="093F708C" w14:textId="264F0AAB" w:rsidR="00A51901" w:rsidRPr="00724D09" w:rsidRDefault="00A51901" w:rsidP="00A51901">
            <w:pPr>
              <w:jc w:val="center"/>
              <w:rPr>
                <w:i/>
                <w:iCs/>
                <w:sz w:val="26"/>
                <w:szCs w:val="26"/>
                <w:lang w:val="kk-KZ"/>
              </w:rPr>
            </w:pPr>
            <w:r w:rsidRPr="00724D09">
              <w:rPr>
                <w:i/>
                <w:iCs/>
                <w:sz w:val="26"/>
                <w:szCs w:val="26"/>
                <w:lang w:val="kk-KZ"/>
              </w:rPr>
              <w:t>5</w:t>
            </w:r>
          </w:p>
        </w:tc>
        <w:tc>
          <w:tcPr>
            <w:tcW w:w="1434" w:type="dxa"/>
          </w:tcPr>
          <w:p w14:paraId="61CD73B0" w14:textId="41590302" w:rsidR="00A51901" w:rsidRPr="00724D09" w:rsidRDefault="00A51901" w:rsidP="00A51901">
            <w:pPr>
              <w:jc w:val="center"/>
              <w:rPr>
                <w:i/>
                <w:iCs/>
                <w:sz w:val="26"/>
                <w:szCs w:val="26"/>
                <w:lang w:val="kk-KZ"/>
              </w:rPr>
            </w:pPr>
            <w:r w:rsidRPr="00724D09">
              <w:rPr>
                <w:i/>
                <w:iCs/>
                <w:sz w:val="26"/>
                <w:szCs w:val="26"/>
                <w:lang w:val="kk-KZ"/>
              </w:rPr>
              <w:t>6</w:t>
            </w:r>
          </w:p>
        </w:tc>
      </w:tr>
      <w:tr w:rsidR="00487AC0" w:rsidRPr="00866226" w14:paraId="6B7958BB" w14:textId="68169206" w:rsidTr="00724D09">
        <w:tc>
          <w:tcPr>
            <w:tcW w:w="1809" w:type="dxa"/>
          </w:tcPr>
          <w:p w14:paraId="45F7DD4A" w14:textId="65C87993" w:rsidR="00487AC0" w:rsidRPr="00866226" w:rsidRDefault="00487AC0" w:rsidP="00487AC0">
            <w:pPr>
              <w:jc w:val="center"/>
              <w:rPr>
                <w:sz w:val="26"/>
                <w:szCs w:val="26"/>
                <w:lang w:val="kk-KZ"/>
              </w:rPr>
            </w:pPr>
            <w:r w:rsidRPr="00866226">
              <w:rPr>
                <w:sz w:val="26"/>
                <w:szCs w:val="26"/>
                <w:lang w:val="kk-KZ"/>
              </w:rPr>
              <w:t>1</w:t>
            </w:r>
          </w:p>
        </w:tc>
        <w:tc>
          <w:tcPr>
            <w:tcW w:w="2694" w:type="dxa"/>
          </w:tcPr>
          <w:p w14:paraId="6CCB9AF6" w14:textId="291CF12D" w:rsidR="00487AC0" w:rsidRPr="00866226" w:rsidRDefault="00866226" w:rsidP="00866226">
            <w:pPr>
              <w:jc w:val="both"/>
              <w:rPr>
                <w:sz w:val="26"/>
                <w:szCs w:val="26"/>
                <w:lang w:val="kk-KZ"/>
              </w:rPr>
            </w:pPr>
            <w:r w:rsidRPr="00866226">
              <w:rPr>
                <w:sz w:val="26"/>
                <w:szCs w:val="26"/>
                <w:lang w:val="kk-KZ"/>
              </w:rPr>
              <w:t>Бір интонациялық орталық, қысқа бейтарап өрнек</w:t>
            </w:r>
          </w:p>
        </w:tc>
        <w:tc>
          <w:tcPr>
            <w:tcW w:w="850" w:type="dxa"/>
          </w:tcPr>
          <w:p w14:paraId="503AABA6" w14:textId="18AADC6D" w:rsidR="00487AC0" w:rsidRPr="00866226" w:rsidRDefault="00487AC0" w:rsidP="00487AC0">
            <w:pPr>
              <w:jc w:val="center"/>
              <w:rPr>
                <w:sz w:val="26"/>
                <w:szCs w:val="26"/>
                <w:lang w:val="en-US"/>
              </w:rPr>
            </w:pPr>
            <w:r w:rsidRPr="00866226">
              <w:rPr>
                <w:sz w:val="26"/>
                <w:szCs w:val="26"/>
                <w:lang w:val="ru-RU"/>
              </w:rPr>
              <w:t>0</w:t>
            </w:r>
            <w:r w:rsidRPr="00866226">
              <w:rPr>
                <w:sz w:val="26"/>
                <w:szCs w:val="26"/>
                <w:lang w:val="en-US"/>
              </w:rPr>
              <w:t>.</w:t>
            </w:r>
            <w:r w:rsidR="006A319B">
              <w:rPr>
                <w:sz w:val="26"/>
                <w:szCs w:val="26"/>
                <w:lang w:val="en-US"/>
              </w:rPr>
              <w:t>30</w:t>
            </w:r>
          </w:p>
        </w:tc>
        <w:tc>
          <w:tcPr>
            <w:tcW w:w="992" w:type="dxa"/>
          </w:tcPr>
          <w:p w14:paraId="511A4E4C" w14:textId="7085B756" w:rsidR="00487AC0" w:rsidRPr="00866226" w:rsidRDefault="006A319B" w:rsidP="00487AC0">
            <w:pPr>
              <w:jc w:val="center"/>
              <w:rPr>
                <w:sz w:val="26"/>
                <w:szCs w:val="26"/>
                <w:lang w:val="en-US"/>
              </w:rPr>
            </w:pPr>
            <w:r>
              <w:rPr>
                <w:sz w:val="26"/>
                <w:szCs w:val="26"/>
                <w:lang w:val="en-US"/>
              </w:rPr>
              <w:t>8</w:t>
            </w:r>
          </w:p>
        </w:tc>
        <w:tc>
          <w:tcPr>
            <w:tcW w:w="1674" w:type="dxa"/>
          </w:tcPr>
          <w:p w14:paraId="75D7D013" w14:textId="32F2D379" w:rsidR="00487AC0" w:rsidRPr="00866226" w:rsidRDefault="00487AC0" w:rsidP="00487AC0">
            <w:pPr>
              <w:jc w:val="center"/>
              <w:rPr>
                <w:sz w:val="26"/>
                <w:szCs w:val="26"/>
                <w:lang w:val="kk-KZ"/>
              </w:rPr>
            </w:pPr>
            <w:r w:rsidRPr="00866226">
              <w:rPr>
                <w:sz w:val="26"/>
                <w:szCs w:val="26"/>
                <w:lang w:val="en-US"/>
              </w:rPr>
              <w:t>0.0</w:t>
            </w:r>
            <w:r w:rsidR="00866226" w:rsidRPr="00866226">
              <w:rPr>
                <w:sz w:val="26"/>
                <w:szCs w:val="26"/>
                <w:lang w:val="kk-KZ"/>
              </w:rPr>
              <w:t>/</w:t>
            </w:r>
            <w:r w:rsidR="00866226" w:rsidRPr="00866226">
              <w:rPr>
                <w:sz w:val="26"/>
                <w:szCs w:val="26"/>
              </w:rPr>
              <w:t>1.0</w:t>
            </w:r>
            <w:r w:rsidR="00866226" w:rsidRPr="00866226">
              <w:rPr>
                <w:sz w:val="26"/>
                <w:szCs w:val="26"/>
                <w:lang w:val="kk-KZ"/>
              </w:rPr>
              <w:t>/</w:t>
            </w:r>
            <w:r w:rsidR="00866226" w:rsidRPr="00866226">
              <w:rPr>
                <w:sz w:val="26"/>
                <w:szCs w:val="26"/>
              </w:rPr>
              <w:t>1.</w:t>
            </w:r>
            <w:r w:rsidR="00866226" w:rsidRPr="00866226">
              <w:rPr>
                <w:sz w:val="26"/>
                <w:szCs w:val="26"/>
                <w:lang w:val="kk-KZ"/>
              </w:rPr>
              <w:t>5</w:t>
            </w:r>
          </w:p>
        </w:tc>
        <w:tc>
          <w:tcPr>
            <w:tcW w:w="1434" w:type="dxa"/>
          </w:tcPr>
          <w:p w14:paraId="4C37062B" w14:textId="6C264F3D" w:rsidR="00487AC0" w:rsidRPr="00866226" w:rsidRDefault="00487AC0" w:rsidP="00487AC0">
            <w:pPr>
              <w:jc w:val="center"/>
              <w:rPr>
                <w:sz w:val="26"/>
                <w:szCs w:val="26"/>
                <w:lang w:val="kk-KZ"/>
              </w:rPr>
            </w:pPr>
            <w:r w:rsidRPr="00866226">
              <w:rPr>
                <w:sz w:val="26"/>
                <w:szCs w:val="26"/>
                <w:lang w:val="en-US"/>
              </w:rPr>
              <w:t>1</w:t>
            </w:r>
            <w:r w:rsidR="00866226" w:rsidRPr="00866226">
              <w:rPr>
                <w:sz w:val="26"/>
                <w:szCs w:val="26"/>
                <w:lang w:val="kk-KZ"/>
              </w:rPr>
              <w:t>0/16/20</w:t>
            </w:r>
          </w:p>
        </w:tc>
      </w:tr>
      <w:tr w:rsidR="00866226" w:rsidRPr="00866226" w14:paraId="2071A796" w14:textId="3E745A95" w:rsidTr="00724D09">
        <w:tc>
          <w:tcPr>
            <w:tcW w:w="1809" w:type="dxa"/>
          </w:tcPr>
          <w:p w14:paraId="2F0A42AD" w14:textId="56ECDF15" w:rsidR="00866226" w:rsidRPr="00866226" w:rsidRDefault="00866226" w:rsidP="00866226">
            <w:pPr>
              <w:jc w:val="center"/>
              <w:rPr>
                <w:sz w:val="26"/>
                <w:szCs w:val="26"/>
                <w:lang w:val="kk-KZ"/>
              </w:rPr>
            </w:pPr>
            <w:r w:rsidRPr="00866226">
              <w:rPr>
                <w:sz w:val="26"/>
                <w:szCs w:val="26"/>
                <w:lang w:val="kk-KZ"/>
              </w:rPr>
              <w:t>2</w:t>
            </w:r>
          </w:p>
        </w:tc>
        <w:tc>
          <w:tcPr>
            <w:tcW w:w="2694" w:type="dxa"/>
          </w:tcPr>
          <w:p w14:paraId="02320D1B" w14:textId="557EB458" w:rsidR="00866226" w:rsidRPr="00866226" w:rsidRDefault="00866226" w:rsidP="00866226">
            <w:pPr>
              <w:jc w:val="both"/>
              <w:rPr>
                <w:sz w:val="26"/>
                <w:szCs w:val="26"/>
                <w:lang w:val="en-US"/>
              </w:rPr>
            </w:pPr>
            <w:r w:rsidRPr="00866226">
              <w:rPr>
                <w:sz w:val="26"/>
                <w:szCs w:val="26"/>
              </w:rPr>
              <w:t>Интонациялық аяқталу баяндауышта шоғырланған</w:t>
            </w:r>
          </w:p>
        </w:tc>
        <w:tc>
          <w:tcPr>
            <w:tcW w:w="850" w:type="dxa"/>
          </w:tcPr>
          <w:p w14:paraId="74C5C705" w14:textId="13A2CCA6" w:rsidR="00866226" w:rsidRPr="00866226" w:rsidRDefault="00866226" w:rsidP="00866226">
            <w:pPr>
              <w:jc w:val="center"/>
              <w:rPr>
                <w:sz w:val="26"/>
                <w:szCs w:val="26"/>
                <w:lang w:val="en-US"/>
              </w:rPr>
            </w:pPr>
            <w:r w:rsidRPr="00866226">
              <w:rPr>
                <w:sz w:val="26"/>
                <w:szCs w:val="26"/>
                <w:lang w:val="en-US"/>
              </w:rPr>
              <w:t>0.</w:t>
            </w:r>
            <w:r w:rsidR="006A319B">
              <w:rPr>
                <w:sz w:val="26"/>
                <w:szCs w:val="26"/>
                <w:lang w:val="en-US"/>
              </w:rPr>
              <w:t>45</w:t>
            </w:r>
          </w:p>
        </w:tc>
        <w:tc>
          <w:tcPr>
            <w:tcW w:w="992" w:type="dxa"/>
          </w:tcPr>
          <w:p w14:paraId="58488829" w14:textId="632FC5AD" w:rsidR="00866226" w:rsidRPr="00866226" w:rsidRDefault="00866226" w:rsidP="00866226">
            <w:pPr>
              <w:jc w:val="center"/>
              <w:rPr>
                <w:sz w:val="26"/>
                <w:szCs w:val="26"/>
                <w:lang w:val="en-US"/>
              </w:rPr>
            </w:pPr>
            <w:r w:rsidRPr="00866226">
              <w:rPr>
                <w:sz w:val="26"/>
                <w:szCs w:val="26"/>
                <w:lang w:val="en-US"/>
              </w:rPr>
              <w:t>1</w:t>
            </w:r>
            <w:r w:rsidR="006A319B">
              <w:rPr>
                <w:sz w:val="26"/>
                <w:szCs w:val="26"/>
                <w:lang w:val="en-US"/>
              </w:rPr>
              <w:t>0</w:t>
            </w:r>
          </w:p>
        </w:tc>
        <w:tc>
          <w:tcPr>
            <w:tcW w:w="1674" w:type="dxa"/>
          </w:tcPr>
          <w:p w14:paraId="6270F237" w14:textId="5078C72A" w:rsidR="00866226" w:rsidRPr="00866226" w:rsidRDefault="00866226" w:rsidP="00866226">
            <w:pPr>
              <w:jc w:val="center"/>
              <w:rPr>
                <w:sz w:val="26"/>
                <w:szCs w:val="26"/>
                <w:lang w:val="en-US"/>
              </w:rPr>
            </w:pPr>
            <w:r w:rsidRPr="00866226">
              <w:rPr>
                <w:sz w:val="26"/>
                <w:szCs w:val="26"/>
                <w:lang w:val="en-US"/>
              </w:rPr>
              <w:t>0.0</w:t>
            </w:r>
            <w:r w:rsidRPr="00866226">
              <w:rPr>
                <w:sz w:val="26"/>
                <w:szCs w:val="26"/>
                <w:lang w:val="kk-KZ"/>
              </w:rPr>
              <w:t>/</w:t>
            </w:r>
            <w:r w:rsidRPr="00866226">
              <w:rPr>
                <w:sz w:val="26"/>
                <w:szCs w:val="26"/>
              </w:rPr>
              <w:t>1.0</w:t>
            </w:r>
            <w:r w:rsidRPr="00866226">
              <w:rPr>
                <w:sz w:val="26"/>
                <w:szCs w:val="26"/>
                <w:lang w:val="kk-KZ"/>
              </w:rPr>
              <w:t>/</w:t>
            </w:r>
            <w:r w:rsidRPr="00866226">
              <w:rPr>
                <w:sz w:val="26"/>
                <w:szCs w:val="26"/>
              </w:rPr>
              <w:t>1.</w:t>
            </w:r>
            <w:r w:rsidRPr="00866226">
              <w:rPr>
                <w:sz w:val="26"/>
                <w:szCs w:val="26"/>
                <w:lang w:val="kk-KZ"/>
              </w:rPr>
              <w:t>5</w:t>
            </w:r>
          </w:p>
        </w:tc>
        <w:tc>
          <w:tcPr>
            <w:tcW w:w="1434" w:type="dxa"/>
          </w:tcPr>
          <w:p w14:paraId="467C72DE" w14:textId="786947B9" w:rsidR="00866226" w:rsidRPr="00866226" w:rsidRDefault="00866226" w:rsidP="00866226">
            <w:pPr>
              <w:jc w:val="center"/>
              <w:rPr>
                <w:sz w:val="26"/>
                <w:szCs w:val="26"/>
                <w:lang w:val="en-US"/>
              </w:rPr>
            </w:pPr>
            <w:r w:rsidRPr="00866226">
              <w:rPr>
                <w:sz w:val="26"/>
                <w:szCs w:val="26"/>
                <w:lang w:val="en-US"/>
              </w:rPr>
              <w:t>1</w:t>
            </w:r>
            <w:r w:rsidRPr="00866226">
              <w:rPr>
                <w:sz w:val="26"/>
                <w:szCs w:val="26"/>
                <w:lang w:val="kk-KZ"/>
              </w:rPr>
              <w:t>0/16/20</w:t>
            </w:r>
          </w:p>
        </w:tc>
      </w:tr>
      <w:tr w:rsidR="00866226" w:rsidRPr="00866226" w14:paraId="21F1960F" w14:textId="19CF2E1A" w:rsidTr="00724D09">
        <w:tc>
          <w:tcPr>
            <w:tcW w:w="1809" w:type="dxa"/>
          </w:tcPr>
          <w:p w14:paraId="2A48529A" w14:textId="58370AEF" w:rsidR="00866226" w:rsidRPr="00866226" w:rsidRDefault="00866226" w:rsidP="00866226">
            <w:pPr>
              <w:jc w:val="center"/>
              <w:rPr>
                <w:sz w:val="26"/>
                <w:szCs w:val="26"/>
                <w:lang w:val="kk-KZ"/>
              </w:rPr>
            </w:pPr>
            <w:r w:rsidRPr="00866226">
              <w:rPr>
                <w:sz w:val="26"/>
                <w:szCs w:val="26"/>
                <w:lang w:val="kk-KZ"/>
              </w:rPr>
              <w:t>3</w:t>
            </w:r>
          </w:p>
        </w:tc>
        <w:tc>
          <w:tcPr>
            <w:tcW w:w="2694" w:type="dxa"/>
          </w:tcPr>
          <w:p w14:paraId="4B6C85B4" w14:textId="17B86431" w:rsidR="00866226" w:rsidRPr="006A319B" w:rsidRDefault="00866226" w:rsidP="00866226">
            <w:pPr>
              <w:jc w:val="both"/>
              <w:rPr>
                <w:sz w:val="26"/>
                <w:szCs w:val="26"/>
                <w:lang w:val="kk-KZ"/>
              </w:rPr>
            </w:pPr>
            <w:r w:rsidRPr="006A319B">
              <w:rPr>
                <w:sz w:val="26"/>
                <w:szCs w:val="26"/>
                <w:lang w:val="kk-KZ"/>
              </w:rPr>
              <w:t>Тонның төмендеуі соңғы бөлікте айқын</w:t>
            </w:r>
          </w:p>
        </w:tc>
        <w:tc>
          <w:tcPr>
            <w:tcW w:w="850" w:type="dxa"/>
          </w:tcPr>
          <w:p w14:paraId="11D80A46" w14:textId="424F54D7" w:rsidR="00866226" w:rsidRPr="00866226" w:rsidRDefault="00866226" w:rsidP="00866226">
            <w:pPr>
              <w:jc w:val="center"/>
              <w:rPr>
                <w:sz w:val="26"/>
                <w:szCs w:val="26"/>
                <w:lang w:val="en-US"/>
              </w:rPr>
            </w:pPr>
            <w:r w:rsidRPr="00866226">
              <w:rPr>
                <w:sz w:val="26"/>
                <w:szCs w:val="26"/>
                <w:lang w:val="en-US"/>
              </w:rPr>
              <w:t>0.</w:t>
            </w:r>
            <w:r w:rsidR="006A319B">
              <w:rPr>
                <w:sz w:val="26"/>
                <w:szCs w:val="26"/>
                <w:lang w:val="en-US"/>
              </w:rPr>
              <w:t>55</w:t>
            </w:r>
          </w:p>
        </w:tc>
        <w:tc>
          <w:tcPr>
            <w:tcW w:w="992" w:type="dxa"/>
          </w:tcPr>
          <w:p w14:paraId="1CA197FB" w14:textId="5D56C149" w:rsidR="00866226" w:rsidRPr="00866226" w:rsidRDefault="00866226" w:rsidP="00866226">
            <w:pPr>
              <w:jc w:val="center"/>
              <w:rPr>
                <w:sz w:val="26"/>
                <w:szCs w:val="26"/>
              </w:rPr>
            </w:pPr>
            <w:r w:rsidRPr="00866226">
              <w:rPr>
                <w:sz w:val="26"/>
                <w:szCs w:val="26"/>
                <w:lang w:val="en-US"/>
              </w:rPr>
              <w:t>1</w:t>
            </w:r>
            <w:r w:rsidR="006A319B">
              <w:rPr>
                <w:sz w:val="26"/>
                <w:szCs w:val="26"/>
                <w:lang w:val="en-US"/>
              </w:rPr>
              <w:t>1</w:t>
            </w:r>
          </w:p>
        </w:tc>
        <w:tc>
          <w:tcPr>
            <w:tcW w:w="1674" w:type="dxa"/>
          </w:tcPr>
          <w:p w14:paraId="280ECB7D" w14:textId="1D92661D" w:rsidR="00866226" w:rsidRPr="00866226" w:rsidRDefault="00866226" w:rsidP="00866226">
            <w:pPr>
              <w:jc w:val="center"/>
              <w:rPr>
                <w:sz w:val="26"/>
                <w:szCs w:val="26"/>
                <w:lang w:val="kk-KZ"/>
              </w:rPr>
            </w:pPr>
            <w:r w:rsidRPr="00866226">
              <w:rPr>
                <w:sz w:val="26"/>
                <w:szCs w:val="26"/>
                <w:lang w:val="en-US"/>
              </w:rPr>
              <w:t>0.0</w:t>
            </w:r>
            <w:r w:rsidRPr="00866226">
              <w:rPr>
                <w:sz w:val="26"/>
                <w:szCs w:val="26"/>
                <w:lang w:val="kk-KZ"/>
              </w:rPr>
              <w:t>/</w:t>
            </w:r>
            <w:r w:rsidRPr="00866226">
              <w:rPr>
                <w:sz w:val="26"/>
                <w:szCs w:val="26"/>
              </w:rPr>
              <w:t>1.0</w:t>
            </w:r>
            <w:r w:rsidRPr="00866226">
              <w:rPr>
                <w:sz w:val="26"/>
                <w:szCs w:val="26"/>
                <w:lang w:val="kk-KZ"/>
              </w:rPr>
              <w:t>/</w:t>
            </w:r>
            <w:r w:rsidRPr="00866226">
              <w:rPr>
                <w:sz w:val="26"/>
                <w:szCs w:val="26"/>
              </w:rPr>
              <w:t>1.</w:t>
            </w:r>
            <w:r w:rsidRPr="00866226">
              <w:rPr>
                <w:sz w:val="26"/>
                <w:szCs w:val="26"/>
                <w:lang w:val="kk-KZ"/>
              </w:rPr>
              <w:t>5</w:t>
            </w:r>
          </w:p>
        </w:tc>
        <w:tc>
          <w:tcPr>
            <w:tcW w:w="1434" w:type="dxa"/>
          </w:tcPr>
          <w:p w14:paraId="727C78FD" w14:textId="3F8BB7D3" w:rsidR="00866226" w:rsidRPr="00866226" w:rsidRDefault="00866226" w:rsidP="00866226">
            <w:pPr>
              <w:jc w:val="center"/>
              <w:rPr>
                <w:sz w:val="26"/>
                <w:szCs w:val="26"/>
                <w:lang w:val="en-US"/>
              </w:rPr>
            </w:pPr>
            <w:r w:rsidRPr="00866226">
              <w:rPr>
                <w:sz w:val="26"/>
                <w:szCs w:val="26"/>
                <w:lang w:val="en-US"/>
              </w:rPr>
              <w:t>1</w:t>
            </w:r>
            <w:r w:rsidRPr="00866226">
              <w:rPr>
                <w:sz w:val="26"/>
                <w:szCs w:val="26"/>
                <w:lang w:val="kk-KZ"/>
              </w:rPr>
              <w:t>0/16/20</w:t>
            </w:r>
          </w:p>
        </w:tc>
      </w:tr>
      <w:tr w:rsidR="00866226" w:rsidRPr="00866226" w14:paraId="33CEFA9C" w14:textId="77777777" w:rsidTr="00724D09">
        <w:tc>
          <w:tcPr>
            <w:tcW w:w="1809" w:type="dxa"/>
          </w:tcPr>
          <w:p w14:paraId="3BA5AAC7" w14:textId="52AB58A7" w:rsidR="00866226" w:rsidRPr="00866226" w:rsidRDefault="00866226" w:rsidP="00866226">
            <w:pPr>
              <w:jc w:val="center"/>
              <w:rPr>
                <w:sz w:val="26"/>
                <w:szCs w:val="26"/>
                <w:lang w:val="kk-KZ"/>
              </w:rPr>
            </w:pPr>
            <w:r w:rsidRPr="00866226">
              <w:rPr>
                <w:sz w:val="26"/>
                <w:szCs w:val="26"/>
                <w:lang w:val="kk-KZ"/>
              </w:rPr>
              <w:t>4</w:t>
            </w:r>
          </w:p>
        </w:tc>
        <w:tc>
          <w:tcPr>
            <w:tcW w:w="2694" w:type="dxa"/>
          </w:tcPr>
          <w:p w14:paraId="741F3346" w14:textId="6B7B27E0" w:rsidR="00866226" w:rsidRPr="006A319B" w:rsidRDefault="00866226" w:rsidP="00866226">
            <w:pPr>
              <w:jc w:val="both"/>
              <w:rPr>
                <w:sz w:val="26"/>
                <w:szCs w:val="26"/>
                <w:lang w:val="kk-KZ"/>
              </w:rPr>
            </w:pPr>
            <w:r w:rsidRPr="006A319B">
              <w:rPr>
                <w:sz w:val="26"/>
                <w:szCs w:val="26"/>
                <w:lang w:val="kk-KZ"/>
              </w:rPr>
              <w:t>Ортаңғы сегментте ритмдік кідіріс байқалады</w:t>
            </w:r>
          </w:p>
        </w:tc>
        <w:tc>
          <w:tcPr>
            <w:tcW w:w="850" w:type="dxa"/>
          </w:tcPr>
          <w:p w14:paraId="4716B263" w14:textId="2B3C4FCA" w:rsidR="00866226" w:rsidRPr="00866226" w:rsidRDefault="00866226" w:rsidP="00866226">
            <w:pPr>
              <w:jc w:val="center"/>
              <w:rPr>
                <w:sz w:val="26"/>
                <w:szCs w:val="26"/>
                <w:lang w:val="en-US"/>
              </w:rPr>
            </w:pPr>
            <w:r w:rsidRPr="00866226">
              <w:rPr>
                <w:sz w:val="26"/>
                <w:szCs w:val="26"/>
                <w:lang w:val="en-US"/>
              </w:rPr>
              <w:t>0.</w:t>
            </w:r>
            <w:r w:rsidR="006A319B">
              <w:rPr>
                <w:sz w:val="26"/>
                <w:szCs w:val="26"/>
                <w:lang w:val="en-US"/>
              </w:rPr>
              <w:t>58</w:t>
            </w:r>
          </w:p>
        </w:tc>
        <w:tc>
          <w:tcPr>
            <w:tcW w:w="992" w:type="dxa"/>
          </w:tcPr>
          <w:p w14:paraId="69480EC8" w14:textId="4F5865F7" w:rsidR="00866226" w:rsidRPr="00866226" w:rsidRDefault="00866226" w:rsidP="00866226">
            <w:pPr>
              <w:jc w:val="center"/>
              <w:rPr>
                <w:sz w:val="26"/>
                <w:szCs w:val="26"/>
              </w:rPr>
            </w:pPr>
            <w:r w:rsidRPr="00866226">
              <w:rPr>
                <w:sz w:val="26"/>
                <w:szCs w:val="26"/>
                <w:lang w:val="en-US"/>
              </w:rPr>
              <w:t>1</w:t>
            </w:r>
            <w:r w:rsidR="006A319B">
              <w:rPr>
                <w:sz w:val="26"/>
                <w:szCs w:val="26"/>
                <w:lang w:val="en-US"/>
              </w:rPr>
              <w:t>2</w:t>
            </w:r>
          </w:p>
        </w:tc>
        <w:tc>
          <w:tcPr>
            <w:tcW w:w="1674" w:type="dxa"/>
          </w:tcPr>
          <w:p w14:paraId="4CC66318" w14:textId="64377DDB" w:rsidR="00866226" w:rsidRPr="00866226" w:rsidRDefault="00866226" w:rsidP="00866226">
            <w:pPr>
              <w:jc w:val="center"/>
              <w:rPr>
                <w:sz w:val="26"/>
                <w:szCs w:val="26"/>
                <w:lang w:val="kk-KZ"/>
              </w:rPr>
            </w:pPr>
            <w:r w:rsidRPr="00866226">
              <w:rPr>
                <w:sz w:val="26"/>
                <w:szCs w:val="26"/>
                <w:lang w:val="en-US"/>
              </w:rPr>
              <w:t>0.0</w:t>
            </w:r>
            <w:r w:rsidRPr="00866226">
              <w:rPr>
                <w:sz w:val="26"/>
                <w:szCs w:val="26"/>
                <w:lang w:val="kk-KZ"/>
              </w:rPr>
              <w:t>/</w:t>
            </w:r>
            <w:r w:rsidRPr="00866226">
              <w:rPr>
                <w:sz w:val="26"/>
                <w:szCs w:val="26"/>
              </w:rPr>
              <w:t>1.0</w:t>
            </w:r>
            <w:r w:rsidRPr="00866226">
              <w:rPr>
                <w:sz w:val="26"/>
                <w:szCs w:val="26"/>
                <w:lang w:val="kk-KZ"/>
              </w:rPr>
              <w:t>/</w:t>
            </w:r>
            <w:r w:rsidRPr="00866226">
              <w:rPr>
                <w:sz w:val="26"/>
                <w:szCs w:val="26"/>
              </w:rPr>
              <w:t>1.</w:t>
            </w:r>
            <w:r w:rsidRPr="00866226">
              <w:rPr>
                <w:sz w:val="26"/>
                <w:szCs w:val="26"/>
                <w:lang w:val="kk-KZ"/>
              </w:rPr>
              <w:t>5</w:t>
            </w:r>
          </w:p>
        </w:tc>
        <w:tc>
          <w:tcPr>
            <w:tcW w:w="1434" w:type="dxa"/>
          </w:tcPr>
          <w:p w14:paraId="4310B394" w14:textId="25109B0A" w:rsidR="00866226" w:rsidRPr="00866226" w:rsidRDefault="00866226" w:rsidP="00866226">
            <w:pPr>
              <w:jc w:val="center"/>
              <w:rPr>
                <w:sz w:val="26"/>
                <w:szCs w:val="26"/>
                <w:lang w:val="en-US"/>
              </w:rPr>
            </w:pPr>
            <w:r w:rsidRPr="00866226">
              <w:rPr>
                <w:sz w:val="26"/>
                <w:szCs w:val="26"/>
                <w:lang w:val="en-US"/>
              </w:rPr>
              <w:t>1</w:t>
            </w:r>
            <w:r w:rsidRPr="00866226">
              <w:rPr>
                <w:sz w:val="26"/>
                <w:szCs w:val="26"/>
                <w:lang w:val="kk-KZ"/>
              </w:rPr>
              <w:t>0/16/20</w:t>
            </w:r>
          </w:p>
        </w:tc>
      </w:tr>
      <w:tr w:rsidR="00866226" w:rsidRPr="00866226" w14:paraId="1FDD607E" w14:textId="77777777" w:rsidTr="00724D09">
        <w:tc>
          <w:tcPr>
            <w:tcW w:w="1809" w:type="dxa"/>
          </w:tcPr>
          <w:p w14:paraId="5936580E" w14:textId="1274D2BE" w:rsidR="00866226" w:rsidRPr="00866226" w:rsidRDefault="00866226" w:rsidP="00866226">
            <w:pPr>
              <w:jc w:val="center"/>
              <w:rPr>
                <w:sz w:val="26"/>
                <w:szCs w:val="26"/>
                <w:lang w:val="kk-KZ"/>
              </w:rPr>
            </w:pPr>
            <w:r w:rsidRPr="00866226">
              <w:rPr>
                <w:sz w:val="26"/>
                <w:szCs w:val="26"/>
                <w:lang w:val="kk-KZ"/>
              </w:rPr>
              <w:t>5</w:t>
            </w:r>
          </w:p>
        </w:tc>
        <w:tc>
          <w:tcPr>
            <w:tcW w:w="2694" w:type="dxa"/>
          </w:tcPr>
          <w:p w14:paraId="305ED83D" w14:textId="054AE425" w:rsidR="00866226" w:rsidRPr="00866226" w:rsidRDefault="00866226" w:rsidP="00866226">
            <w:pPr>
              <w:jc w:val="both"/>
              <w:rPr>
                <w:sz w:val="26"/>
                <w:szCs w:val="26"/>
                <w:lang w:val="en-US"/>
              </w:rPr>
            </w:pPr>
            <w:r w:rsidRPr="00866226">
              <w:rPr>
                <w:sz w:val="26"/>
                <w:szCs w:val="26"/>
              </w:rPr>
              <w:t>Екі сатылы интонациялық өрнек</w:t>
            </w:r>
          </w:p>
        </w:tc>
        <w:tc>
          <w:tcPr>
            <w:tcW w:w="850" w:type="dxa"/>
          </w:tcPr>
          <w:p w14:paraId="7BDC845E" w14:textId="43100911" w:rsidR="00866226" w:rsidRPr="00866226" w:rsidRDefault="00866226" w:rsidP="00866226">
            <w:pPr>
              <w:jc w:val="center"/>
              <w:rPr>
                <w:sz w:val="26"/>
                <w:szCs w:val="26"/>
                <w:lang w:val="en-US"/>
              </w:rPr>
            </w:pPr>
            <w:r w:rsidRPr="00866226">
              <w:rPr>
                <w:sz w:val="26"/>
                <w:szCs w:val="26"/>
                <w:lang w:val="en-US"/>
              </w:rPr>
              <w:t>0.</w:t>
            </w:r>
            <w:r w:rsidR="006A319B">
              <w:rPr>
                <w:sz w:val="26"/>
                <w:szCs w:val="26"/>
                <w:lang w:val="en-US"/>
              </w:rPr>
              <w:t>65</w:t>
            </w:r>
          </w:p>
        </w:tc>
        <w:tc>
          <w:tcPr>
            <w:tcW w:w="992" w:type="dxa"/>
          </w:tcPr>
          <w:p w14:paraId="26FBF12F" w14:textId="4C56F099" w:rsidR="00866226" w:rsidRPr="00866226" w:rsidRDefault="00866226" w:rsidP="00866226">
            <w:pPr>
              <w:jc w:val="center"/>
              <w:rPr>
                <w:sz w:val="26"/>
                <w:szCs w:val="26"/>
              </w:rPr>
            </w:pPr>
            <w:r w:rsidRPr="00866226">
              <w:rPr>
                <w:sz w:val="26"/>
                <w:szCs w:val="26"/>
                <w:lang w:val="en-US"/>
              </w:rPr>
              <w:t>1</w:t>
            </w:r>
            <w:r w:rsidR="006A319B">
              <w:rPr>
                <w:sz w:val="26"/>
                <w:szCs w:val="26"/>
                <w:lang w:val="en-US"/>
              </w:rPr>
              <w:t>3</w:t>
            </w:r>
          </w:p>
        </w:tc>
        <w:tc>
          <w:tcPr>
            <w:tcW w:w="1674" w:type="dxa"/>
          </w:tcPr>
          <w:p w14:paraId="55CF058E" w14:textId="3016EEE1" w:rsidR="00866226" w:rsidRPr="00866226" w:rsidRDefault="00866226" w:rsidP="00866226">
            <w:pPr>
              <w:jc w:val="center"/>
              <w:rPr>
                <w:sz w:val="26"/>
                <w:szCs w:val="26"/>
                <w:lang w:val="kk-KZ"/>
              </w:rPr>
            </w:pPr>
            <w:r w:rsidRPr="00866226">
              <w:rPr>
                <w:sz w:val="26"/>
                <w:szCs w:val="26"/>
                <w:lang w:val="en-US"/>
              </w:rPr>
              <w:t>0.0</w:t>
            </w:r>
            <w:r w:rsidRPr="00866226">
              <w:rPr>
                <w:sz w:val="26"/>
                <w:szCs w:val="26"/>
                <w:lang w:val="kk-KZ"/>
              </w:rPr>
              <w:t>/</w:t>
            </w:r>
            <w:r w:rsidRPr="00866226">
              <w:rPr>
                <w:sz w:val="26"/>
                <w:szCs w:val="26"/>
              </w:rPr>
              <w:t>1.0</w:t>
            </w:r>
            <w:r w:rsidRPr="00866226">
              <w:rPr>
                <w:sz w:val="26"/>
                <w:szCs w:val="26"/>
                <w:lang w:val="kk-KZ"/>
              </w:rPr>
              <w:t>/</w:t>
            </w:r>
            <w:r w:rsidRPr="00866226">
              <w:rPr>
                <w:sz w:val="26"/>
                <w:szCs w:val="26"/>
              </w:rPr>
              <w:t>1.</w:t>
            </w:r>
            <w:r w:rsidRPr="00866226">
              <w:rPr>
                <w:sz w:val="26"/>
                <w:szCs w:val="26"/>
                <w:lang w:val="kk-KZ"/>
              </w:rPr>
              <w:t>5</w:t>
            </w:r>
          </w:p>
        </w:tc>
        <w:tc>
          <w:tcPr>
            <w:tcW w:w="1434" w:type="dxa"/>
          </w:tcPr>
          <w:p w14:paraId="3EDC87C4" w14:textId="0CA039B5" w:rsidR="00866226" w:rsidRPr="00866226" w:rsidRDefault="00866226" w:rsidP="00866226">
            <w:pPr>
              <w:jc w:val="center"/>
              <w:rPr>
                <w:sz w:val="26"/>
                <w:szCs w:val="26"/>
                <w:lang w:val="en-US"/>
              </w:rPr>
            </w:pPr>
            <w:r w:rsidRPr="00866226">
              <w:rPr>
                <w:sz w:val="26"/>
                <w:szCs w:val="26"/>
                <w:lang w:val="en-US"/>
              </w:rPr>
              <w:t>1</w:t>
            </w:r>
            <w:r w:rsidRPr="00866226">
              <w:rPr>
                <w:sz w:val="26"/>
                <w:szCs w:val="26"/>
                <w:lang w:val="kk-KZ"/>
              </w:rPr>
              <w:t>0/16/20</w:t>
            </w:r>
          </w:p>
        </w:tc>
      </w:tr>
      <w:tr w:rsidR="00866226" w:rsidRPr="00866226" w14:paraId="6F5CB234" w14:textId="77777777" w:rsidTr="00724D09">
        <w:tc>
          <w:tcPr>
            <w:tcW w:w="1809" w:type="dxa"/>
          </w:tcPr>
          <w:p w14:paraId="3BFEB72C" w14:textId="26C56EDC" w:rsidR="00866226" w:rsidRPr="00866226" w:rsidRDefault="00866226" w:rsidP="00866226">
            <w:pPr>
              <w:jc w:val="center"/>
              <w:rPr>
                <w:sz w:val="26"/>
                <w:szCs w:val="26"/>
                <w:lang w:val="kk-KZ"/>
              </w:rPr>
            </w:pPr>
            <w:r w:rsidRPr="00866226">
              <w:rPr>
                <w:sz w:val="26"/>
                <w:szCs w:val="26"/>
                <w:lang w:val="kk-KZ"/>
              </w:rPr>
              <w:t>6</w:t>
            </w:r>
          </w:p>
        </w:tc>
        <w:tc>
          <w:tcPr>
            <w:tcW w:w="2694" w:type="dxa"/>
          </w:tcPr>
          <w:p w14:paraId="5CC1FA46" w14:textId="0464AED2" w:rsidR="00866226" w:rsidRPr="006A319B" w:rsidRDefault="00866226" w:rsidP="00866226">
            <w:pPr>
              <w:jc w:val="both"/>
              <w:rPr>
                <w:sz w:val="26"/>
                <w:szCs w:val="26"/>
                <w:lang w:val="kk-KZ"/>
              </w:rPr>
            </w:pPr>
            <w:r w:rsidRPr="006A319B">
              <w:rPr>
                <w:sz w:val="26"/>
                <w:szCs w:val="26"/>
                <w:lang w:val="kk-KZ"/>
              </w:rPr>
              <w:t>Логикалық екпін соңғы синтагмаға ауысады</w:t>
            </w:r>
          </w:p>
        </w:tc>
        <w:tc>
          <w:tcPr>
            <w:tcW w:w="850" w:type="dxa"/>
          </w:tcPr>
          <w:p w14:paraId="01B9F341" w14:textId="036E6427" w:rsidR="00866226" w:rsidRPr="00866226" w:rsidRDefault="00866226" w:rsidP="00866226">
            <w:pPr>
              <w:jc w:val="center"/>
              <w:rPr>
                <w:sz w:val="26"/>
                <w:szCs w:val="26"/>
                <w:lang w:val="en-US"/>
              </w:rPr>
            </w:pPr>
            <w:r w:rsidRPr="00866226">
              <w:rPr>
                <w:sz w:val="26"/>
                <w:szCs w:val="26"/>
                <w:lang w:val="en-US"/>
              </w:rPr>
              <w:t>0.</w:t>
            </w:r>
            <w:r w:rsidR="006A319B">
              <w:rPr>
                <w:sz w:val="26"/>
                <w:szCs w:val="26"/>
                <w:lang w:val="en-US"/>
              </w:rPr>
              <w:t>68</w:t>
            </w:r>
          </w:p>
        </w:tc>
        <w:tc>
          <w:tcPr>
            <w:tcW w:w="992" w:type="dxa"/>
          </w:tcPr>
          <w:p w14:paraId="4EAECA52" w14:textId="7934F814" w:rsidR="00866226" w:rsidRPr="00866226" w:rsidRDefault="00866226" w:rsidP="00866226">
            <w:pPr>
              <w:jc w:val="center"/>
              <w:rPr>
                <w:sz w:val="26"/>
                <w:szCs w:val="26"/>
              </w:rPr>
            </w:pPr>
            <w:r w:rsidRPr="00866226">
              <w:rPr>
                <w:sz w:val="26"/>
                <w:szCs w:val="26"/>
                <w:lang w:val="en-US"/>
              </w:rPr>
              <w:t>1</w:t>
            </w:r>
            <w:r w:rsidR="006A319B">
              <w:rPr>
                <w:sz w:val="26"/>
                <w:szCs w:val="26"/>
                <w:lang w:val="en-US"/>
              </w:rPr>
              <w:t>3</w:t>
            </w:r>
          </w:p>
        </w:tc>
        <w:tc>
          <w:tcPr>
            <w:tcW w:w="1674" w:type="dxa"/>
          </w:tcPr>
          <w:p w14:paraId="55B5C474" w14:textId="21EF3C9E" w:rsidR="00866226" w:rsidRPr="00866226" w:rsidRDefault="00866226" w:rsidP="00866226">
            <w:pPr>
              <w:jc w:val="center"/>
              <w:rPr>
                <w:sz w:val="26"/>
                <w:szCs w:val="26"/>
                <w:lang w:val="kk-KZ"/>
              </w:rPr>
            </w:pPr>
            <w:r w:rsidRPr="00866226">
              <w:rPr>
                <w:sz w:val="26"/>
                <w:szCs w:val="26"/>
                <w:lang w:val="en-US"/>
              </w:rPr>
              <w:t>0.0</w:t>
            </w:r>
            <w:r w:rsidRPr="00866226">
              <w:rPr>
                <w:sz w:val="26"/>
                <w:szCs w:val="26"/>
                <w:lang w:val="kk-KZ"/>
              </w:rPr>
              <w:t>/</w:t>
            </w:r>
            <w:r w:rsidRPr="00866226">
              <w:rPr>
                <w:sz w:val="26"/>
                <w:szCs w:val="26"/>
              </w:rPr>
              <w:t>1.0</w:t>
            </w:r>
            <w:r w:rsidRPr="00866226">
              <w:rPr>
                <w:sz w:val="26"/>
                <w:szCs w:val="26"/>
                <w:lang w:val="kk-KZ"/>
              </w:rPr>
              <w:t>/</w:t>
            </w:r>
            <w:r w:rsidRPr="00866226">
              <w:rPr>
                <w:sz w:val="26"/>
                <w:szCs w:val="26"/>
              </w:rPr>
              <w:t>1.</w:t>
            </w:r>
            <w:r w:rsidRPr="00866226">
              <w:rPr>
                <w:sz w:val="26"/>
                <w:szCs w:val="26"/>
                <w:lang w:val="kk-KZ"/>
              </w:rPr>
              <w:t>5</w:t>
            </w:r>
          </w:p>
        </w:tc>
        <w:tc>
          <w:tcPr>
            <w:tcW w:w="1434" w:type="dxa"/>
          </w:tcPr>
          <w:p w14:paraId="713CA6CA" w14:textId="1FEBACA3" w:rsidR="00866226" w:rsidRPr="00866226" w:rsidRDefault="00866226" w:rsidP="00866226">
            <w:pPr>
              <w:jc w:val="center"/>
              <w:rPr>
                <w:sz w:val="26"/>
                <w:szCs w:val="26"/>
                <w:lang w:val="en-US"/>
              </w:rPr>
            </w:pPr>
            <w:r w:rsidRPr="00866226">
              <w:rPr>
                <w:sz w:val="26"/>
                <w:szCs w:val="26"/>
                <w:lang w:val="en-US"/>
              </w:rPr>
              <w:t>1</w:t>
            </w:r>
            <w:r w:rsidRPr="00866226">
              <w:rPr>
                <w:sz w:val="26"/>
                <w:szCs w:val="26"/>
                <w:lang w:val="kk-KZ"/>
              </w:rPr>
              <w:t>0/16/20</w:t>
            </w:r>
          </w:p>
        </w:tc>
      </w:tr>
      <w:tr w:rsidR="00866226" w:rsidRPr="00866226" w14:paraId="0DE1413A" w14:textId="77777777" w:rsidTr="00724D09">
        <w:tc>
          <w:tcPr>
            <w:tcW w:w="1809" w:type="dxa"/>
          </w:tcPr>
          <w:p w14:paraId="30FB3932" w14:textId="7F3AAB5C" w:rsidR="00866226" w:rsidRPr="00866226" w:rsidRDefault="00866226" w:rsidP="00866226">
            <w:pPr>
              <w:jc w:val="center"/>
              <w:rPr>
                <w:sz w:val="26"/>
                <w:szCs w:val="26"/>
                <w:lang w:val="kk-KZ"/>
              </w:rPr>
            </w:pPr>
            <w:r w:rsidRPr="00866226">
              <w:rPr>
                <w:sz w:val="26"/>
                <w:szCs w:val="26"/>
                <w:lang w:val="kk-KZ"/>
              </w:rPr>
              <w:t>7</w:t>
            </w:r>
          </w:p>
        </w:tc>
        <w:tc>
          <w:tcPr>
            <w:tcW w:w="2694" w:type="dxa"/>
          </w:tcPr>
          <w:p w14:paraId="7DEFD8F8" w14:textId="4C06290F" w:rsidR="00866226" w:rsidRPr="00866226" w:rsidRDefault="00866226" w:rsidP="00866226">
            <w:pPr>
              <w:jc w:val="both"/>
              <w:rPr>
                <w:sz w:val="26"/>
                <w:szCs w:val="26"/>
                <w:lang w:val="en-US"/>
              </w:rPr>
            </w:pPr>
            <w:r w:rsidRPr="00866226">
              <w:rPr>
                <w:sz w:val="26"/>
                <w:szCs w:val="26"/>
              </w:rPr>
              <w:t>Анықтауыштан кейінгі интонациялық бөліну</w:t>
            </w:r>
          </w:p>
        </w:tc>
        <w:tc>
          <w:tcPr>
            <w:tcW w:w="850" w:type="dxa"/>
          </w:tcPr>
          <w:p w14:paraId="67A58146" w14:textId="59CC4116" w:rsidR="00866226" w:rsidRPr="00866226" w:rsidRDefault="00866226" w:rsidP="00866226">
            <w:pPr>
              <w:jc w:val="center"/>
              <w:rPr>
                <w:sz w:val="26"/>
                <w:szCs w:val="26"/>
                <w:lang w:val="en-US"/>
              </w:rPr>
            </w:pPr>
            <w:r w:rsidRPr="00866226">
              <w:rPr>
                <w:sz w:val="26"/>
                <w:szCs w:val="26"/>
                <w:lang w:val="en-US"/>
              </w:rPr>
              <w:t>0.</w:t>
            </w:r>
            <w:r w:rsidR="006A319B">
              <w:rPr>
                <w:sz w:val="26"/>
                <w:szCs w:val="26"/>
                <w:lang w:val="en-US"/>
              </w:rPr>
              <w:t>72</w:t>
            </w:r>
          </w:p>
        </w:tc>
        <w:tc>
          <w:tcPr>
            <w:tcW w:w="992" w:type="dxa"/>
          </w:tcPr>
          <w:p w14:paraId="3783BB67" w14:textId="1ECD3907" w:rsidR="00866226" w:rsidRPr="00866226" w:rsidRDefault="00866226" w:rsidP="00866226">
            <w:pPr>
              <w:jc w:val="center"/>
              <w:rPr>
                <w:sz w:val="26"/>
                <w:szCs w:val="26"/>
              </w:rPr>
            </w:pPr>
            <w:r w:rsidRPr="00866226">
              <w:rPr>
                <w:sz w:val="26"/>
                <w:szCs w:val="26"/>
                <w:lang w:val="en-US"/>
              </w:rPr>
              <w:t>1</w:t>
            </w:r>
            <w:r w:rsidR="006A319B">
              <w:rPr>
                <w:sz w:val="26"/>
                <w:szCs w:val="26"/>
                <w:lang w:val="en-US"/>
              </w:rPr>
              <w:t>4</w:t>
            </w:r>
          </w:p>
        </w:tc>
        <w:tc>
          <w:tcPr>
            <w:tcW w:w="1674" w:type="dxa"/>
          </w:tcPr>
          <w:p w14:paraId="535D3671" w14:textId="69A4328E" w:rsidR="00866226" w:rsidRPr="00866226" w:rsidRDefault="00866226" w:rsidP="00866226">
            <w:pPr>
              <w:jc w:val="center"/>
              <w:rPr>
                <w:sz w:val="26"/>
                <w:szCs w:val="26"/>
                <w:lang w:val="kk-KZ"/>
              </w:rPr>
            </w:pPr>
            <w:r w:rsidRPr="00866226">
              <w:rPr>
                <w:sz w:val="26"/>
                <w:szCs w:val="26"/>
                <w:lang w:val="en-US"/>
              </w:rPr>
              <w:t>0.0</w:t>
            </w:r>
            <w:r w:rsidRPr="00866226">
              <w:rPr>
                <w:sz w:val="26"/>
                <w:szCs w:val="26"/>
                <w:lang w:val="kk-KZ"/>
              </w:rPr>
              <w:t>/</w:t>
            </w:r>
            <w:r w:rsidRPr="00866226">
              <w:rPr>
                <w:sz w:val="26"/>
                <w:szCs w:val="26"/>
              </w:rPr>
              <w:t>1.0</w:t>
            </w:r>
            <w:r w:rsidRPr="00866226">
              <w:rPr>
                <w:sz w:val="26"/>
                <w:szCs w:val="26"/>
                <w:lang w:val="kk-KZ"/>
              </w:rPr>
              <w:t>/</w:t>
            </w:r>
            <w:r w:rsidRPr="00866226">
              <w:rPr>
                <w:sz w:val="26"/>
                <w:szCs w:val="26"/>
              </w:rPr>
              <w:t>1.</w:t>
            </w:r>
            <w:r w:rsidRPr="00866226">
              <w:rPr>
                <w:sz w:val="26"/>
                <w:szCs w:val="26"/>
                <w:lang w:val="kk-KZ"/>
              </w:rPr>
              <w:t>5</w:t>
            </w:r>
          </w:p>
        </w:tc>
        <w:tc>
          <w:tcPr>
            <w:tcW w:w="1434" w:type="dxa"/>
          </w:tcPr>
          <w:p w14:paraId="12CC23CF" w14:textId="606955EE" w:rsidR="00866226" w:rsidRPr="00866226" w:rsidRDefault="00866226" w:rsidP="00866226">
            <w:pPr>
              <w:jc w:val="center"/>
              <w:rPr>
                <w:sz w:val="26"/>
                <w:szCs w:val="26"/>
                <w:lang w:val="en-US"/>
              </w:rPr>
            </w:pPr>
            <w:r w:rsidRPr="00866226">
              <w:rPr>
                <w:sz w:val="26"/>
                <w:szCs w:val="26"/>
                <w:lang w:val="en-US"/>
              </w:rPr>
              <w:t>1</w:t>
            </w:r>
            <w:r w:rsidRPr="00866226">
              <w:rPr>
                <w:sz w:val="26"/>
                <w:szCs w:val="26"/>
                <w:lang w:val="kk-KZ"/>
              </w:rPr>
              <w:t>0/16/20</w:t>
            </w:r>
          </w:p>
        </w:tc>
      </w:tr>
      <w:tr w:rsidR="00866226" w:rsidRPr="00866226" w14:paraId="76D070FD" w14:textId="77777777" w:rsidTr="00724D09">
        <w:tc>
          <w:tcPr>
            <w:tcW w:w="1809" w:type="dxa"/>
          </w:tcPr>
          <w:p w14:paraId="51736231" w14:textId="08CCE688" w:rsidR="00866226" w:rsidRPr="00866226" w:rsidRDefault="00866226" w:rsidP="00866226">
            <w:pPr>
              <w:jc w:val="center"/>
              <w:rPr>
                <w:sz w:val="26"/>
                <w:szCs w:val="26"/>
                <w:lang w:val="kk-KZ"/>
              </w:rPr>
            </w:pPr>
            <w:r w:rsidRPr="00866226">
              <w:rPr>
                <w:sz w:val="26"/>
                <w:szCs w:val="26"/>
                <w:lang w:val="kk-KZ"/>
              </w:rPr>
              <w:t>8</w:t>
            </w:r>
          </w:p>
        </w:tc>
        <w:tc>
          <w:tcPr>
            <w:tcW w:w="2694" w:type="dxa"/>
          </w:tcPr>
          <w:p w14:paraId="0B41C4C1" w14:textId="58BCD2FD" w:rsidR="00866226" w:rsidRPr="006A319B" w:rsidRDefault="00866226" w:rsidP="00866226">
            <w:pPr>
              <w:jc w:val="both"/>
              <w:rPr>
                <w:sz w:val="26"/>
                <w:szCs w:val="26"/>
                <w:lang w:val="ru-RU"/>
              </w:rPr>
            </w:pPr>
            <w:r w:rsidRPr="00866226">
              <w:rPr>
                <w:sz w:val="26"/>
                <w:szCs w:val="26"/>
              </w:rPr>
              <w:t>Инверсия салдарынан екпін ертерек пайда болады</w:t>
            </w:r>
          </w:p>
        </w:tc>
        <w:tc>
          <w:tcPr>
            <w:tcW w:w="850" w:type="dxa"/>
          </w:tcPr>
          <w:p w14:paraId="3190A5CE" w14:textId="763C949D" w:rsidR="00866226" w:rsidRPr="00866226" w:rsidRDefault="00866226" w:rsidP="00866226">
            <w:pPr>
              <w:jc w:val="center"/>
              <w:rPr>
                <w:sz w:val="26"/>
                <w:szCs w:val="26"/>
                <w:lang w:val="en-US"/>
              </w:rPr>
            </w:pPr>
            <w:r w:rsidRPr="00866226">
              <w:rPr>
                <w:sz w:val="26"/>
                <w:szCs w:val="26"/>
                <w:lang w:val="en-US"/>
              </w:rPr>
              <w:t>0.</w:t>
            </w:r>
            <w:r w:rsidR="006A319B">
              <w:rPr>
                <w:sz w:val="26"/>
                <w:szCs w:val="26"/>
                <w:lang w:val="en-US"/>
              </w:rPr>
              <w:t>75</w:t>
            </w:r>
          </w:p>
        </w:tc>
        <w:tc>
          <w:tcPr>
            <w:tcW w:w="992" w:type="dxa"/>
          </w:tcPr>
          <w:p w14:paraId="010F6BEA" w14:textId="36079B3E" w:rsidR="00866226" w:rsidRPr="00866226" w:rsidRDefault="00866226" w:rsidP="00866226">
            <w:pPr>
              <w:jc w:val="center"/>
              <w:rPr>
                <w:sz w:val="26"/>
                <w:szCs w:val="26"/>
              </w:rPr>
            </w:pPr>
            <w:r w:rsidRPr="00866226">
              <w:rPr>
                <w:sz w:val="26"/>
                <w:szCs w:val="26"/>
                <w:lang w:val="en-US"/>
              </w:rPr>
              <w:t>1</w:t>
            </w:r>
            <w:r w:rsidR="006A319B">
              <w:rPr>
                <w:sz w:val="26"/>
                <w:szCs w:val="26"/>
                <w:lang w:val="en-US"/>
              </w:rPr>
              <w:t>4</w:t>
            </w:r>
          </w:p>
        </w:tc>
        <w:tc>
          <w:tcPr>
            <w:tcW w:w="1674" w:type="dxa"/>
          </w:tcPr>
          <w:p w14:paraId="15358DF4" w14:textId="0637A179" w:rsidR="00866226" w:rsidRPr="00866226" w:rsidRDefault="00866226" w:rsidP="00866226">
            <w:pPr>
              <w:jc w:val="center"/>
              <w:rPr>
                <w:sz w:val="26"/>
                <w:szCs w:val="26"/>
                <w:lang w:val="kk-KZ"/>
              </w:rPr>
            </w:pPr>
            <w:r w:rsidRPr="00866226">
              <w:rPr>
                <w:sz w:val="26"/>
                <w:szCs w:val="26"/>
                <w:lang w:val="en-US"/>
              </w:rPr>
              <w:t>0.0</w:t>
            </w:r>
            <w:r w:rsidRPr="00866226">
              <w:rPr>
                <w:sz w:val="26"/>
                <w:szCs w:val="26"/>
                <w:lang w:val="kk-KZ"/>
              </w:rPr>
              <w:t>/</w:t>
            </w:r>
            <w:r w:rsidRPr="00866226">
              <w:rPr>
                <w:sz w:val="26"/>
                <w:szCs w:val="26"/>
              </w:rPr>
              <w:t>1.0</w:t>
            </w:r>
            <w:r w:rsidRPr="00866226">
              <w:rPr>
                <w:sz w:val="26"/>
                <w:szCs w:val="26"/>
                <w:lang w:val="kk-KZ"/>
              </w:rPr>
              <w:t>/</w:t>
            </w:r>
            <w:r w:rsidRPr="00866226">
              <w:rPr>
                <w:sz w:val="26"/>
                <w:szCs w:val="26"/>
              </w:rPr>
              <w:t>1.</w:t>
            </w:r>
            <w:r w:rsidRPr="00866226">
              <w:rPr>
                <w:sz w:val="26"/>
                <w:szCs w:val="26"/>
                <w:lang w:val="kk-KZ"/>
              </w:rPr>
              <w:t>5</w:t>
            </w:r>
          </w:p>
        </w:tc>
        <w:tc>
          <w:tcPr>
            <w:tcW w:w="1434" w:type="dxa"/>
          </w:tcPr>
          <w:p w14:paraId="38112969" w14:textId="150F1B3F" w:rsidR="00866226" w:rsidRPr="00866226" w:rsidRDefault="00866226" w:rsidP="00866226">
            <w:pPr>
              <w:jc w:val="center"/>
              <w:rPr>
                <w:sz w:val="26"/>
                <w:szCs w:val="26"/>
                <w:lang w:val="en-US"/>
              </w:rPr>
            </w:pPr>
            <w:r w:rsidRPr="00866226">
              <w:rPr>
                <w:sz w:val="26"/>
                <w:szCs w:val="26"/>
                <w:lang w:val="en-US"/>
              </w:rPr>
              <w:t>1</w:t>
            </w:r>
            <w:r w:rsidRPr="00866226">
              <w:rPr>
                <w:sz w:val="26"/>
                <w:szCs w:val="26"/>
                <w:lang w:val="kk-KZ"/>
              </w:rPr>
              <w:t>0/16/20</w:t>
            </w:r>
          </w:p>
        </w:tc>
      </w:tr>
      <w:tr w:rsidR="00866226" w:rsidRPr="00866226" w14:paraId="32D3A6B2" w14:textId="77777777" w:rsidTr="00724D09">
        <w:tc>
          <w:tcPr>
            <w:tcW w:w="1809" w:type="dxa"/>
          </w:tcPr>
          <w:p w14:paraId="45D5512E" w14:textId="37B4977E" w:rsidR="00866226" w:rsidRPr="00866226" w:rsidRDefault="00866226" w:rsidP="00866226">
            <w:pPr>
              <w:jc w:val="center"/>
              <w:rPr>
                <w:sz w:val="26"/>
                <w:szCs w:val="26"/>
                <w:lang w:val="kk-KZ"/>
              </w:rPr>
            </w:pPr>
            <w:r w:rsidRPr="00866226">
              <w:rPr>
                <w:sz w:val="26"/>
                <w:szCs w:val="26"/>
                <w:lang w:val="kk-KZ"/>
              </w:rPr>
              <w:t>9</w:t>
            </w:r>
          </w:p>
        </w:tc>
        <w:tc>
          <w:tcPr>
            <w:tcW w:w="2694" w:type="dxa"/>
          </w:tcPr>
          <w:p w14:paraId="4949C179" w14:textId="5DADAA9B" w:rsidR="00866226" w:rsidRPr="00866226" w:rsidRDefault="00866226" w:rsidP="00866226">
            <w:pPr>
              <w:jc w:val="both"/>
              <w:rPr>
                <w:sz w:val="26"/>
                <w:szCs w:val="26"/>
                <w:lang w:val="en-US"/>
              </w:rPr>
            </w:pPr>
            <w:r w:rsidRPr="00866226">
              <w:rPr>
                <w:sz w:val="26"/>
                <w:szCs w:val="26"/>
              </w:rPr>
              <w:t>Күрделі ритмдік құрылым</w:t>
            </w:r>
          </w:p>
        </w:tc>
        <w:tc>
          <w:tcPr>
            <w:tcW w:w="850" w:type="dxa"/>
          </w:tcPr>
          <w:p w14:paraId="1DC3494E" w14:textId="6F26ED69" w:rsidR="00866226" w:rsidRPr="00866226" w:rsidRDefault="00866226" w:rsidP="00866226">
            <w:pPr>
              <w:jc w:val="center"/>
              <w:rPr>
                <w:sz w:val="26"/>
                <w:szCs w:val="26"/>
                <w:lang w:val="en-US"/>
              </w:rPr>
            </w:pPr>
            <w:r w:rsidRPr="00866226">
              <w:rPr>
                <w:sz w:val="26"/>
                <w:szCs w:val="26"/>
                <w:lang w:val="en-US"/>
              </w:rPr>
              <w:t>0.</w:t>
            </w:r>
            <w:r w:rsidR="006A319B">
              <w:rPr>
                <w:sz w:val="26"/>
                <w:szCs w:val="26"/>
                <w:lang w:val="en-US"/>
              </w:rPr>
              <w:t>78</w:t>
            </w:r>
          </w:p>
        </w:tc>
        <w:tc>
          <w:tcPr>
            <w:tcW w:w="992" w:type="dxa"/>
          </w:tcPr>
          <w:p w14:paraId="1F639572" w14:textId="68845F48" w:rsidR="00866226" w:rsidRPr="00866226" w:rsidRDefault="00866226" w:rsidP="00866226">
            <w:pPr>
              <w:jc w:val="center"/>
              <w:rPr>
                <w:sz w:val="26"/>
                <w:szCs w:val="26"/>
              </w:rPr>
            </w:pPr>
            <w:r w:rsidRPr="00866226">
              <w:rPr>
                <w:sz w:val="26"/>
                <w:szCs w:val="26"/>
                <w:lang w:val="en-US"/>
              </w:rPr>
              <w:t>15</w:t>
            </w:r>
          </w:p>
        </w:tc>
        <w:tc>
          <w:tcPr>
            <w:tcW w:w="1674" w:type="dxa"/>
          </w:tcPr>
          <w:p w14:paraId="67DFF95E" w14:textId="1A8D889A" w:rsidR="00866226" w:rsidRPr="00866226" w:rsidRDefault="00866226" w:rsidP="00866226">
            <w:pPr>
              <w:jc w:val="center"/>
              <w:rPr>
                <w:sz w:val="26"/>
                <w:szCs w:val="26"/>
                <w:lang w:val="kk-KZ"/>
              </w:rPr>
            </w:pPr>
            <w:r w:rsidRPr="00866226">
              <w:rPr>
                <w:sz w:val="26"/>
                <w:szCs w:val="26"/>
                <w:lang w:val="en-US"/>
              </w:rPr>
              <w:t>0.0</w:t>
            </w:r>
            <w:r w:rsidRPr="00866226">
              <w:rPr>
                <w:sz w:val="26"/>
                <w:szCs w:val="26"/>
                <w:lang w:val="kk-KZ"/>
              </w:rPr>
              <w:t>/</w:t>
            </w:r>
            <w:r w:rsidRPr="00866226">
              <w:rPr>
                <w:sz w:val="26"/>
                <w:szCs w:val="26"/>
              </w:rPr>
              <w:t>1.0</w:t>
            </w:r>
            <w:r w:rsidRPr="00866226">
              <w:rPr>
                <w:sz w:val="26"/>
                <w:szCs w:val="26"/>
                <w:lang w:val="kk-KZ"/>
              </w:rPr>
              <w:t>/</w:t>
            </w:r>
            <w:r w:rsidRPr="00866226">
              <w:rPr>
                <w:sz w:val="26"/>
                <w:szCs w:val="26"/>
              </w:rPr>
              <w:t>1.</w:t>
            </w:r>
            <w:r w:rsidRPr="00866226">
              <w:rPr>
                <w:sz w:val="26"/>
                <w:szCs w:val="26"/>
                <w:lang w:val="kk-KZ"/>
              </w:rPr>
              <w:t>5</w:t>
            </w:r>
          </w:p>
        </w:tc>
        <w:tc>
          <w:tcPr>
            <w:tcW w:w="1434" w:type="dxa"/>
          </w:tcPr>
          <w:p w14:paraId="3FA6FD0F" w14:textId="10040B90" w:rsidR="00866226" w:rsidRPr="00866226" w:rsidRDefault="00866226" w:rsidP="00866226">
            <w:pPr>
              <w:jc w:val="center"/>
              <w:rPr>
                <w:sz w:val="26"/>
                <w:szCs w:val="26"/>
                <w:lang w:val="en-US"/>
              </w:rPr>
            </w:pPr>
            <w:r w:rsidRPr="00866226">
              <w:rPr>
                <w:sz w:val="26"/>
                <w:szCs w:val="26"/>
                <w:lang w:val="en-US"/>
              </w:rPr>
              <w:t>1</w:t>
            </w:r>
            <w:r w:rsidRPr="00866226">
              <w:rPr>
                <w:sz w:val="26"/>
                <w:szCs w:val="26"/>
                <w:lang w:val="kk-KZ"/>
              </w:rPr>
              <w:t>0/16/20</w:t>
            </w:r>
          </w:p>
        </w:tc>
      </w:tr>
      <w:tr w:rsidR="00866226" w:rsidRPr="00866226" w14:paraId="52AEAEF1" w14:textId="77777777" w:rsidTr="00724D09">
        <w:tc>
          <w:tcPr>
            <w:tcW w:w="1809" w:type="dxa"/>
          </w:tcPr>
          <w:p w14:paraId="56CE108E" w14:textId="65B86AF0" w:rsidR="00866226" w:rsidRPr="00866226" w:rsidRDefault="00866226" w:rsidP="00866226">
            <w:pPr>
              <w:jc w:val="center"/>
              <w:rPr>
                <w:sz w:val="26"/>
                <w:szCs w:val="26"/>
                <w:lang w:val="kk-KZ"/>
              </w:rPr>
            </w:pPr>
            <w:r w:rsidRPr="00866226">
              <w:rPr>
                <w:sz w:val="26"/>
                <w:szCs w:val="26"/>
                <w:lang w:val="kk-KZ"/>
              </w:rPr>
              <w:t>10</w:t>
            </w:r>
          </w:p>
        </w:tc>
        <w:tc>
          <w:tcPr>
            <w:tcW w:w="2694" w:type="dxa"/>
          </w:tcPr>
          <w:p w14:paraId="0C1F9B44" w14:textId="674EECBD" w:rsidR="00866226" w:rsidRPr="006A319B" w:rsidRDefault="00866226" w:rsidP="00866226">
            <w:pPr>
              <w:jc w:val="both"/>
              <w:rPr>
                <w:sz w:val="26"/>
                <w:szCs w:val="26"/>
                <w:lang w:val="kk-KZ"/>
              </w:rPr>
            </w:pPr>
            <w:r w:rsidRPr="006A319B">
              <w:rPr>
                <w:sz w:val="26"/>
                <w:szCs w:val="26"/>
                <w:lang w:val="kk-KZ"/>
              </w:rPr>
              <w:t>Интонациялық шың орталық бөлікте байқалады</w:t>
            </w:r>
          </w:p>
        </w:tc>
        <w:tc>
          <w:tcPr>
            <w:tcW w:w="850" w:type="dxa"/>
          </w:tcPr>
          <w:p w14:paraId="444B0E82" w14:textId="40DA22A9" w:rsidR="00866226" w:rsidRPr="00866226" w:rsidRDefault="00866226" w:rsidP="00866226">
            <w:pPr>
              <w:jc w:val="center"/>
              <w:rPr>
                <w:sz w:val="26"/>
                <w:szCs w:val="26"/>
                <w:lang w:val="en-US"/>
              </w:rPr>
            </w:pPr>
            <w:r w:rsidRPr="00866226">
              <w:rPr>
                <w:sz w:val="26"/>
                <w:szCs w:val="26"/>
                <w:lang w:val="en-US"/>
              </w:rPr>
              <w:t>0.</w:t>
            </w:r>
            <w:r w:rsidR="006A319B">
              <w:rPr>
                <w:sz w:val="26"/>
                <w:szCs w:val="26"/>
                <w:lang w:val="en-US"/>
              </w:rPr>
              <w:t>76</w:t>
            </w:r>
          </w:p>
        </w:tc>
        <w:tc>
          <w:tcPr>
            <w:tcW w:w="992" w:type="dxa"/>
          </w:tcPr>
          <w:p w14:paraId="38402637" w14:textId="39483D8D" w:rsidR="00866226" w:rsidRPr="00866226" w:rsidRDefault="00866226" w:rsidP="00866226">
            <w:pPr>
              <w:jc w:val="center"/>
              <w:rPr>
                <w:sz w:val="26"/>
                <w:szCs w:val="26"/>
              </w:rPr>
            </w:pPr>
            <w:r w:rsidRPr="00866226">
              <w:rPr>
                <w:sz w:val="26"/>
                <w:szCs w:val="26"/>
                <w:lang w:val="en-US"/>
              </w:rPr>
              <w:t>15</w:t>
            </w:r>
          </w:p>
        </w:tc>
        <w:tc>
          <w:tcPr>
            <w:tcW w:w="1674" w:type="dxa"/>
          </w:tcPr>
          <w:p w14:paraId="0E785C88" w14:textId="19C2DF25" w:rsidR="00866226" w:rsidRPr="00866226" w:rsidRDefault="00866226" w:rsidP="00866226">
            <w:pPr>
              <w:jc w:val="center"/>
              <w:rPr>
                <w:sz w:val="26"/>
                <w:szCs w:val="26"/>
                <w:lang w:val="kk-KZ"/>
              </w:rPr>
            </w:pPr>
            <w:r w:rsidRPr="00866226">
              <w:rPr>
                <w:sz w:val="26"/>
                <w:szCs w:val="26"/>
                <w:lang w:val="en-US"/>
              </w:rPr>
              <w:t>0.0</w:t>
            </w:r>
            <w:r w:rsidRPr="00866226">
              <w:rPr>
                <w:sz w:val="26"/>
                <w:szCs w:val="26"/>
                <w:lang w:val="kk-KZ"/>
              </w:rPr>
              <w:t>/</w:t>
            </w:r>
            <w:r w:rsidRPr="00866226">
              <w:rPr>
                <w:sz w:val="26"/>
                <w:szCs w:val="26"/>
              </w:rPr>
              <w:t>1.0</w:t>
            </w:r>
            <w:r w:rsidRPr="00866226">
              <w:rPr>
                <w:sz w:val="26"/>
                <w:szCs w:val="26"/>
                <w:lang w:val="kk-KZ"/>
              </w:rPr>
              <w:t>/</w:t>
            </w:r>
            <w:r w:rsidRPr="00866226">
              <w:rPr>
                <w:sz w:val="26"/>
                <w:szCs w:val="26"/>
              </w:rPr>
              <w:t>1.</w:t>
            </w:r>
            <w:r w:rsidRPr="00866226">
              <w:rPr>
                <w:sz w:val="26"/>
                <w:szCs w:val="26"/>
                <w:lang w:val="kk-KZ"/>
              </w:rPr>
              <w:t>5</w:t>
            </w:r>
          </w:p>
        </w:tc>
        <w:tc>
          <w:tcPr>
            <w:tcW w:w="1434" w:type="dxa"/>
          </w:tcPr>
          <w:p w14:paraId="607458FD" w14:textId="54BBDF4A" w:rsidR="00866226" w:rsidRPr="00866226" w:rsidRDefault="00866226" w:rsidP="00866226">
            <w:pPr>
              <w:jc w:val="center"/>
              <w:rPr>
                <w:sz w:val="26"/>
                <w:szCs w:val="26"/>
                <w:lang w:val="en-US"/>
              </w:rPr>
            </w:pPr>
            <w:r w:rsidRPr="00866226">
              <w:rPr>
                <w:sz w:val="26"/>
                <w:szCs w:val="26"/>
                <w:lang w:val="en-US"/>
              </w:rPr>
              <w:t>1</w:t>
            </w:r>
            <w:r w:rsidRPr="00866226">
              <w:rPr>
                <w:sz w:val="26"/>
                <w:szCs w:val="26"/>
                <w:lang w:val="kk-KZ"/>
              </w:rPr>
              <w:t>0/16/20</w:t>
            </w:r>
          </w:p>
        </w:tc>
      </w:tr>
      <w:tr w:rsidR="00866226" w:rsidRPr="00866226" w14:paraId="46A83571" w14:textId="77777777" w:rsidTr="00724D09">
        <w:tc>
          <w:tcPr>
            <w:tcW w:w="1809" w:type="dxa"/>
          </w:tcPr>
          <w:p w14:paraId="739F4D56" w14:textId="5616571E" w:rsidR="00866226" w:rsidRPr="00866226" w:rsidRDefault="00866226" w:rsidP="00866226">
            <w:pPr>
              <w:jc w:val="center"/>
              <w:rPr>
                <w:sz w:val="26"/>
                <w:szCs w:val="26"/>
                <w:lang w:val="kk-KZ"/>
              </w:rPr>
            </w:pPr>
            <w:r w:rsidRPr="00866226">
              <w:rPr>
                <w:sz w:val="26"/>
                <w:szCs w:val="26"/>
                <w:lang w:val="kk-KZ"/>
              </w:rPr>
              <w:t>11</w:t>
            </w:r>
          </w:p>
        </w:tc>
        <w:tc>
          <w:tcPr>
            <w:tcW w:w="2694" w:type="dxa"/>
          </w:tcPr>
          <w:p w14:paraId="5AB25865" w14:textId="3F4175F5" w:rsidR="00866226" w:rsidRPr="006A319B" w:rsidRDefault="00866226" w:rsidP="00866226">
            <w:pPr>
              <w:jc w:val="both"/>
              <w:rPr>
                <w:sz w:val="26"/>
                <w:szCs w:val="26"/>
                <w:lang w:val="kk-KZ"/>
              </w:rPr>
            </w:pPr>
            <w:r w:rsidRPr="006A319B">
              <w:rPr>
                <w:sz w:val="26"/>
                <w:szCs w:val="26"/>
                <w:lang w:val="kk-KZ"/>
              </w:rPr>
              <w:t>Бастапқы сегмент кіру реңкін қалыптастырады</w:t>
            </w:r>
          </w:p>
        </w:tc>
        <w:tc>
          <w:tcPr>
            <w:tcW w:w="850" w:type="dxa"/>
          </w:tcPr>
          <w:p w14:paraId="1DD6E49F" w14:textId="429BD750" w:rsidR="00866226" w:rsidRPr="00866226" w:rsidRDefault="00866226" w:rsidP="00866226">
            <w:pPr>
              <w:jc w:val="center"/>
              <w:rPr>
                <w:sz w:val="26"/>
                <w:szCs w:val="26"/>
                <w:lang w:val="en-US"/>
              </w:rPr>
            </w:pPr>
            <w:r w:rsidRPr="00866226">
              <w:rPr>
                <w:sz w:val="26"/>
                <w:szCs w:val="26"/>
                <w:lang w:val="en-US"/>
              </w:rPr>
              <w:t>0.</w:t>
            </w:r>
            <w:r w:rsidR="006A319B">
              <w:rPr>
                <w:sz w:val="26"/>
                <w:szCs w:val="26"/>
                <w:lang w:val="en-US"/>
              </w:rPr>
              <w:t>79</w:t>
            </w:r>
          </w:p>
        </w:tc>
        <w:tc>
          <w:tcPr>
            <w:tcW w:w="992" w:type="dxa"/>
          </w:tcPr>
          <w:p w14:paraId="6FC607D6" w14:textId="236E0F62" w:rsidR="00866226" w:rsidRPr="00866226" w:rsidRDefault="00866226" w:rsidP="00866226">
            <w:pPr>
              <w:jc w:val="center"/>
              <w:rPr>
                <w:sz w:val="26"/>
                <w:szCs w:val="26"/>
              </w:rPr>
            </w:pPr>
            <w:r w:rsidRPr="00866226">
              <w:rPr>
                <w:sz w:val="26"/>
                <w:szCs w:val="26"/>
                <w:lang w:val="en-US"/>
              </w:rPr>
              <w:t>15</w:t>
            </w:r>
          </w:p>
        </w:tc>
        <w:tc>
          <w:tcPr>
            <w:tcW w:w="1674" w:type="dxa"/>
          </w:tcPr>
          <w:p w14:paraId="580D6042" w14:textId="20945B71" w:rsidR="00866226" w:rsidRPr="00866226" w:rsidRDefault="00866226" w:rsidP="00866226">
            <w:pPr>
              <w:jc w:val="center"/>
              <w:rPr>
                <w:sz w:val="26"/>
                <w:szCs w:val="26"/>
                <w:lang w:val="kk-KZ"/>
              </w:rPr>
            </w:pPr>
            <w:r w:rsidRPr="00866226">
              <w:rPr>
                <w:sz w:val="26"/>
                <w:szCs w:val="26"/>
                <w:lang w:val="en-US"/>
              </w:rPr>
              <w:t>0.0</w:t>
            </w:r>
            <w:r w:rsidRPr="00866226">
              <w:rPr>
                <w:sz w:val="26"/>
                <w:szCs w:val="26"/>
                <w:lang w:val="kk-KZ"/>
              </w:rPr>
              <w:t>/</w:t>
            </w:r>
            <w:r w:rsidRPr="00866226">
              <w:rPr>
                <w:sz w:val="26"/>
                <w:szCs w:val="26"/>
              </w:rPr>
              <w:t>1.0</w:t>
            </w:r>
            <w:r w:rsidRPr="00866226">
              <w:rPr>
                <w:sz w:val="26"/>
                <w:szCs w:val="26"/>
                <w:lang w:val="kk-KZ"/>
              </w:rPr>
              <w:t>/</w:t>
            </w:r>
            <w:r w:rsidRPr="00866226">
              <w:rPr>
                <w:sz w:val="26"/>
                <w:szCs w:val="26"/>
              </w:rPr>
              <w:t>1.</w:t>
            </w:r>
            <w:r w:rsidRPr="00866226">
              <w:rPr>
                <w:sz w:val="26"/>
                <w:szCs w:val="26"/>
                <w:lang w:val="kk-KZ"/>
              </w:rPr>
              <w:t>5</w:t>
            </w:r>
          </w:p>
        </w:tc>
        <w:tc>
          <w:tcPr>
            <w:tcW w:w="1434" w:type="dxa"/>
          </w:tcPr>
          <w:p w14:paraId="5D29B44B" w14:textId="2031E8C1" w:rsidR="00866226" w:rsidRPr="00866226" w:rsidRDefault="00866226" w:rsidP="00866226">
            <w:pPr>
              <w:jc w:val="center"/>
              <w:rPr>
                <w:sz w:val="26"/>
                <w:szCs w:val="26"/>
                <w:lang w:val="en-US"/>
              </w:rPr>
            </w:pPr>
            <w:r w:rsidRPr="00866226">
              <w:rPr>
                <w:sz w:val="26"/>
                <w:szCs w:val="26"/>
                <w:lang w:val="en-US"/>
              </w:rPr>
              <w:t>1</w:t>
            </w:r>
            <w:r w:rsidRPr="00866226">
              <w:rPr>
                <w:sz w:val="26"/>
                <w:szCs w:val="26"/>
                <w:lang w:val="kk-KZ"/>
              </w:rPr>
              <w:t>0/16/20</w:t>
            </w:r>
          </w:p>
        </w:tc>
      </w:tr>
      <w:tr w:rsidR="00866226" w:rsidRPr="00866226" w14:paraId="030E8CBB" w14:textId="77777777" w:rsidTr="00724D09">
        <w:tc>
          <w:tcPr>
            <w:tcW w:w="1809" w:type="dxa"/>
          </w:tcPr>
          <w:p w14:paraId="17408DA9" w14:textId="03E958B7" w:rsidR="00866226" w:rsidRPr="00866226" w:rsidRDefault="00866226" w:rsidP="00866226">
            <w:pPr>
              <w:jc w:val="center"/>
              <w:rPr>
                <w:sz w:val="26"/>
                <w:szCs w:val="26"/>
                <w:lang w:val="kk-KZ"/>
              </w:rPr>
            </w:pPr>
            <w:r w:rsidRPr="00866226">
              <w:rPr>
                <w:sz w:val="26"/>
                <w:szCs w:val="26"/>
                <w:lang w:val="kk-KZ"/>
              </w:rPr>
              <w:t>12</w:t>
            </w:r>
          </w:p>
        </w:tc>
        <w:tc>
          <w:tcPr>
            <w:tcW w:w="2694" w:type="dxa"/>
          </w:tcPr>
          <w:p w14:paraId="2639C57E" w14:textId="03DA4C80" w:rsidR="00866226" w:rsidRPr="006A319B" w:rsidRDefault="00866226" w:rsidP="00866226">
            <w:pPr>
              <w:jc w:val="both"/>
              <w:rPr>
                <w:sz w:val="26"/>
                <w:szCs w:val="26"/>
                <w:lang w:val="kk-KZ"/>
              </w:rPr>
            </w:pPr>
            <w:r w:rsidRPr="006A319B">
              <w:rPr>
                <w:sz w:val="26"/>
                <w:szCs w:val="26"/>
                <w:lang w:val="kk-KZ"/>
              </w:rPr>
              <w:t>Бастапқы сипаттауыш бөлік интонацияны ұзартады</w:t>
            </w:r>
          </w:p>
        </w:tc>
        <w:tc>
          <w:tcPr>
            <w:tcW w:w="850" w:type="dxa"/>
          </w:tcPr>
          <w:p w14:paraId="3B05F009" w14:textId="64890E2D" w:rsidR="00866226" w:rsidRPr="00866226" w:rsidRDefault="00866226" w:rsidP="00866226">
            <w:pPr>
              <w:jc w:val="center"/>
              <w:rPr>
                <w:sz w:val="26"/>
                <w:szCs w:val="26"/>
                <w:lang w:val="en-US"/>
              </w:rPr>
            </w:pPr>
            <w:r w:rsidRPr="00866226">
              <w:rPr>
                <w:sz w:val="26"/>
                <w:szCs w:val="26"/>
                <w:lang w:val="en-US"/>
              </w:rPr>
              <w:t>0.8</w:t>
            </w:r>
            <w:r w:rsidR="006A319B">
              <w:rPr>
                <w:sz w:val="26"/>
                <w:szCs w:val="26"/>
                <w:lang w:val="en-US"/>
              </w:rPr>
              <w:t>0</w:t>
            </w:r>
          </w:p>
        </w:tc>
        <w:tc>
          <w:tcPr>
            <w:tcW w:w="992" w:type="dxa"/>
          </w:tcPr>
          <w:p w14:paraId="5581127E" w14:textId="5050EF2D" w:rsidR="00866226" w:rsidRPr="00866226" w:rsidRDefault="00866226" w:rsidP="00866226">
            <w:pPr>
              <w:jc w:val="center"/>
              <w:rPr>
                <w:sz w:val="26"/>
                <w:szCs w:val="26"/>
              </w:rPr>
            </w:pPr>
            <w:r w:rsidRPr="00866226">
              <w:rPr>
                <w:sz w:val="26"/>
                <w:szCs w:val="26"/>
                <w:lang w:val="en-US"/>
              </w:rPr>
              <w:t>15</w:t>
            </w:r>
          </w:p>
        </w:tc>
        <w:tc>
          <w:tcPr>
            <w:tcW w:w="1674" w:type="dxa"/>
          </w:tcPr>
          <w:p w14:paraId="6DD662BB" w14:textId="5CA3CDD1" w:rsidR="00866226" w:rsidRPr="00866226" w:rsidRDefault="00866226" w:rsidP="00866226">
            <w:pPr>
              <w:jc w:val="center"/>
              <w:rPr>
                <w:sz w:val="26"/>
                <w:szCs w:val="26"/>
                <w:lang w:val="kk-KZ"/>
              </w:rPr>
            </w:pPr>
            <w:r w:rsidRPr="00866226">
              <w:rPr>
                <w:sz w:val="26"/>
                <w:szCs w:val="26"/>
                <w:lang w:val="en-US"/>
              </w:rPr>
              <w:t>0.0</w:t>
            </w:r>
            <w:r w:rsidRPr="00866226">
              <w:rPr>
                <w:sz w:val="26"/>
                <w:szCs w:val="26"/>
                <w:lang w:val="kk-KZ"/>
              </w:rPr>
              <w:t>/</w:t>
            </w:r>
            <w:r w:rsidRPr="00866226">
              <w:rPr>
                <w:sz w:val="26"/>
                <w:szCs w:val="26"/>
              </w:rPr>
              <w:t>1.0</w:t>
            </w:r>
            <w:r w:rsidRPr="00866226">
              <w:rPr>
                <w:sz w:val="26"/>
                <w:szCs w:val="26"/>
                <w:lang w:val="kk-KZ"/>
              </w:rPr>
              <w:t>/</w:t>
            </w:r>
            <w:r w:rsidRPr="00866226">
              <w:rPr>
                <w:sz w:val="26"/>
                <w:szCs w:val="26"/>
              </w:rPr>
              <w:t>1.</w:t>
            </w:r>
            <w:r w:rsidRPr="00866226">
              <w:rPr>
                <w:sz w:val="26"/>
                <w:szCs w:val="26"/>
                <w:lang w:val="kk-KZ"/>
              </w:rPr>
              <w:t>5</w:t>
            </w:r>
          </w:p>
        </w:tc>
        <w:tc>
          <w:tcPr>
            <w:tcW w:w="1434" w:type="dxa"/>
          </w:tcPr>
          <w:p w14:paraId="6CDDB19A" w14:textId="631626B1" w:rsidR="00866226" w:rsidRPr="00866226" w:rsidRDefault="00866226" w:rsidP="00866226">
            <w:pPr>
              <w:jc w:val="center"/>
              <w:rPr>
                <w:sz w:val="26"/>
                <w:szCs w:val="26"/>
                <w:lang w:val="en-US"/>
              </w:rPr>
            </w:pPr>
            <w:r w:rsidRPr="00866226">
              <w:rPr>
                <w:sz w:val="26"/>
                <w:szCs w:val="26"/>
                <w:lang w:val="en-US"/>
              </w:rPr>
              <w:t>1</w:t>
            </w:r>
            <w:r w:rsidRPr="00866226">
              <w:rPr>
                <w:sz w:val="26"/>
                <w:szCs w:val="26"/>
                <w:lang w:val="kk-KZ"/>
              </w:rPr>
              <w:t>0/16/20</w:t>
            </w:r>
          </w:p>
        </w:tc>
      </w:tr>
      <w:tr w:rsidR="00866226" w:rsidRPr="00866226" w14:paraId="1905B0C9" w14:textId="77777777" w:rsidTr="00724D09">
        <w:tc>
          <w:tcPr>
            <w:tcW w:w="1809" w:type="dxa"/>
          </w:tcPr>
          <w:p w14:paraId="1C0BCFFC" w14:textId="6AC9C37D" w:rsidR="00866226" w:rsidRPr="00866226" w:rsidRDefault="00866226" w:rsidP="00866226">
            <w:pPr>
              <w:jc w:val="center"/>
              <w:rPr>
                <w:sz w:val="26"/>
                <w:szCs w:val="26"/>
                <w:lang w:val="kk-KZ"/>
              </w:rPr>
            </w:pPr>
            <w:r w:rsidRPr="00866226">
              <w:rPr>
                <w:sz w:val="26"/>
                <w:szCs w:val="26"/>
                <w:lang w:val="kk-KZ"/>
              </w:rPr>
              <w:t>13</w:t>
            </w:r>
          </w:p>
        </w:tc>
        <w:tc>
          <w:tcPr>
            <w:tcW w:w="2694" w:type="dxa"/>
          </w:tcPr>
          <w:p w14:paraId="4CA7DDD5" w14:textId="5D7ED3B1" w:rsidR="00866226" w:rsidRPr="006A319B" w:rsidRDefault="00866226" w:rsidP="00866226">
            <w:pPr>
              <w:jc w:val="both"/>
              <w:rPr>
                <w:sz w:val="26"/>
                <w:szCs w:val="26"/>
                <w:lang w:val="kk-KZ"/>
              </w:rPr>
            </w:pPr>
            <w:r w:rsidRPr="006A319B">
              <w:rPr>
                <w:sz w:val="26"/>
                <w:szCs w:val="26"/>
                <w:lang w:val="kk-KZ"/>
              </w:rPr>
              <w:t>Бірнеше мағыналық тірек нүктелері бар</w:t>
            </w:r>
          </w:p>
        </w:tc>
        <w:tc>
          <w:tcPr>
            <w:tcW w:w="850" w:type="dxa"/>
          </w:tcPr>
          <w:p w14:paraId="2B55D520" w14:textId="4BB72709" w:rsidR="00866226" w:rsidRPr="00866226" w:rsidRDefault="00866226" w:rsidP="00866226">
            <w:pPr>
              <w:jc w:val="center"/>
              <w:rPr>
                <w:sz w:val="26"/>
                <w:szCs w:val="26"/>
                <w:lang w:val="en-US"/>
              </w:rPr>
            </w:pPr>
            <w:r w:rsidRPr="00866226">
              <w:rPr>
                <w:sz w:val="26"/>
                <w:szCs w:val="26"/>
                <w:lang w:val="en-US"/>
              </w:rPr>
              <w:t>0.</w:t>
            </w:r>
            <w:r w:rsidR="006A319B">
              <w:rPr>
                <w:sz w:val="26"/>
                <w:szCs w:val="26"/>
                <w:lang w:val="en-US"/>
              </w:rPr>
              <w:t>84</w:t>
            </w:r>
          </w:p>
        </w:tc>
        <w:tc>
          <w:tcPr>
            <w:tcW w:w="992" w:type="dxa"/>
          </w:tcPr>
          <w:p w14:paraId="053113AB" w14:textId="4BF4839D" w:rsidR="00866226" w:rsidRPr="00866226" w:rsidRDefault="00866226" w:rsidP="00866226">
            <w:pPr>
              <w:jc w:val="center"/>
              <w:rPr>
                <w:sz w:val="26"/>
                <w:szCs w:val="26"/>
              </w:rPr>
            </w:pPr>
            <w:r w:rsidRPr="00866226">
              <w:rPr>
                <w:sz w:val="26"/>
                <w:szCs w:val="26"/>
                <w:lang w:val="en-US"/>
              </w:rPr>
              <w:t>16</w:t>
            </w:r>
          </w:p>
        </w:tc>
        <w:tc>
          <w:tcPr>
            <w:tcW w:w="1674" w:type="dxa"/>
          </w:tcPr>
          <w:p w14:paraId="16DDF289" w14:textId="272DBDA2" w:rsidR="00866226" w:rsidRPr="00866226" w:rsidRDefault="00866226" w:rsidP="00866226">
            <w:pPr>
              <w:jc w:val="center"/>
              <w:rPr>
                <w:sz w:val="26"/>
                <w:szCs w:val="26"/>
                <w:lang w:val="kk-KZ"/>
              </w:rPr>
            </w:pPr>
            <w:r w:rsidRPr="00866226">
              <w:rPr>
                <w:sz w:val="26"/>
                <w:szCs w:val="26"/>
                <w:lang w:val="en-US"/>
              </w:rPr>
              <w:t>0.0</w:t>
            </w:r>
            <w:r w:rsidRPr="00866226">
              <w:rPr>
                <w:sz w:val="26"/>
                <w:szCs w:val="26"/>
                <w:lang w:val="kk-KZ"/>
              </w:rPr>
              <w:t>/</w:t>
            </w:r>
            <w:r w:rsidRPr="00866226">
              <w:rPr>
                <w:sz w:val="26"/>
                <w:szCs w:val="26"/>
              </w:rPr>
              <w:t>1.0</w:t>
            </w:r>
            <w:r w:rsidRPr="00866226">
              <w:rPr>
                <w:sz w:val="26"/>
                <w:szCs w:val="26"/>
                <w:lang w:val="kk-KZ"/>
              </w:rPr>
              <w:t>/</w:t>
            </w:r>
            <w:r w:rsidRPr="00866226">
              <w:rPr>
                <w:sz w:val="26"/>
                <w:szCs w:val="26"/>
              </w:rPr>
              <w:t>1.</w:t>
            </w:r>
            <w:r w:rsidRPr="00866226">
              <w:rPr>
                <w:sz w:val="26"/>
                <w:szCs w:val="26"/>
                <w:lang w:val="kk-KZ"/>
              </w:rPr>
              <w:t>5</w:t>
            </w:r>
          </w:p>
        </w:tc>
        <w:tc>
          <w:tcPr>
            <w:tcW w:w="1434" w:type="dxa"/>
          </w:tcPr>
          <w:p w14:paraId="6F71AEB2" w14:textId="539B8F85" w:rsidR="00866226" w:rsidRPr="00866226" w:rsidRDefault="00866226" w:rsidP="00866226">
            <w:pPr>
              <w:jc w:val="center"/>
              <w:rPr>
                <w:sz w:val="26"/>
                <w:szCs w:val="26"/>
                <w:lang w:val="en-US"/>
              </w:rPr>
            </w:pPr>
            <w:r w:rsidRPr="00866226">
              <w:rPr>
                <w:sz w:val="26"/>
                <w:szCs w:val="26"/>
                <w:lang w:val="en-US"/>
              </w:rPr>
              <w:t>1</w:t>
            </w:r>
            <w:r w:rsidRPr="00866226">
              <w:rPr>
                <w:sz w:val="26"/>
                <w:szCs w:val="26"/>
                <w:lang w:val="kk-KZ"/>
              </w:rPr>
              <w:t>0/16/20</w:t>
            </w:r>
          </w:p>
        </w:tc>
      </w:tr>
      <w:tr w:rsidR="00883A91" w:rsidRPr="00866226" w14:paraId="0C43F909" w14:textId="77777777" w:rsidTr="00724D09">
        <w:tc>
          <w:tcPr>
            <w:tcW w:w="1809" w:type="dxa"/>
          </w:tcPr>
          <w:p w14:paraId="31B405CA" w14:textId="41DE2FDA" w:rsidR="00883A91" w:rsidRPr="00866226" w:rsidRDefault="00883A91" w:rsidP="00883A91">
            <w:pPr>
              <w:jc w:val="center"/>
              <w:rPr>
                <w:sz w:val="26"/>
                <w:szCs w:val="26"/>
                <w:lang w:val="kk-KZ"/>
              </w:rPr>
            </w:pPr>
            <w:r w:rsidRPr="00866226">
              <w:rPr>
                <w:sz w:val="26"/>
                <w:szCs w:val="26"/>
                <w:lang w:val="kk-KZ"/>
              </w:rPr>
              <w:t>14</w:t>
            </w:r>
          </w:p>
        </w:tc>
        <w:tc>
          <w:tcPr>
            <w:tcW w:w="2694" w:type="dxa"/>
          </w:tcPr>
          <w:p w14:paraId="624EE668" w14:textId="03DEA23B" w:rsidR="00883A91" w:rsidRPr="00A51901" w:rsidRDefault="00883A91" w:rsidP="00883A91">
            <w:pPr>
              <w:jc w:val="both"/>
              <w:rPr>
                <w:sz w:val="26"/>
                <w:szCs w:val="26"/>
                <w:lang w:val="kk-KZ"/>
              </w:rPr>
            </w:pPr>
            <w:r w:rsidRPr="00866226">
              <w:rPr>
                <w:sz w:val="26"/>
                <w:szCs w:val="26"/>
              </w:rPr>
              <w:t>Көпмүшелі синтагмалық құрылым</w:t>
            </w:r>
          </w:p>
        </w:tc>
        <w:tc>
          <w:tcPr>
            <w:tcW w:w="850" w:type="dxa"/>
          </w:tcPr>
          <w:p w14:paraId="07E9FD53" w14:textId="0F02515B" w:rsidR="00883A91" w:rsidRPr="00866226" w:rsidRDefault="00883A91" w:rsidP="00883A91">
            <w:pPr>
              <w:jc w:val="center"/>
              <w:rPr>
                <w:sz w:val="26"/>
                <w:szCs w:val="26"/>
                <w:lang w:val="en-US"/>
              </w:rPr>
            </w:pPr>
            <w:r w:rsidRPr="00866226">
              <w:rPr>
                <w:sz w:val="26"/>
                <w:szCs w:val="26"/>
                <w:lang w:val="en-US"/>
              </w:rPr>
              <w:t>0.</w:t>
            </w:r>
            <w:r>
              <w:rPr>
                <w:sz w:val="26"/>
                <w:szCs w:val="26"/>
                <w:lang w:val="en-US"/>
              </w:rPr>
              <w:t>88</w:t>
            </w:r>
          </w:p>
        </w:tc>
        <w:tc>
          <w:tcPr>
            <w:tcW w:w="992" w:type="dxa"/>
          </w:tcPr>
          <w:p w14:paraId="36A80EF4" w14:textId="66F7D212" w:rsidR="00883A91" w:rsidRPr="00866226" w:rsidRDefault="00883A91" w:rsidP="00883A91">
            <w:pPr>
              <w:jc w:val="center"/>
              <w:rPr>
                <w:sz w:val="26"/>
                <w:szCs w:val="26"/>
                <w:lang w:val="en-US"/>
              </w:rPr>
            </w:pPr>
            <w:r w:rsidRPr="00866226">
              <w:rPr>
                <w:sz w:val="26"/>
                <w:szCs w:val="26"/>
                <w:lang w:val="en-US"/>
              </w:rPr>
              <w:t>16</w:t>
            </w:r>
          </w:p>
        </w:tc>
        <w:tc>
          <w:tcPr>
            <w:tcW w:w="1674" w:type="dxa"/>
          </w:tcPr>
          <w:p w14:paraId="68526A26" w14:textId="4C42D75A" w:rsidR="00883A91" w:rsidRPr="00866226" w:rsidRDefault="00883A91" w:rsidP="00883A91">
            <w:pPr>
              <w:jc w:val="center"/>
              <w:rPr>
                <w:sz w:val="26"/>
                <w:szCs w:val="26"/>
                <w:lang w:val="en-US"/>
              </w:rPr>
            </w:pPr>
            <w:r w:rsidRPr="00866226">
              <w:rPr>
                <w:sz w:val="26"/>
                <w:szCs w:val="26"/>
                <w:lang w:val="en-US"/>
              </w:rPr>
              <w:t>0.0</w:t>
            </w:r>
            <w:r w:rsidRPr="00866226">
              <w:rPr>
                <w:sz w:val="26"/>
                <w:szCs w:val="26"/>
                <w:lang w:val="kk-KZ"/>
              </w:rPr>
              <w:t>/</w:t>
            </w:r>
            <w:r w:rsidRPr="00866226">
              <w:rPr>
                <w:sz w:val="26"/>
                <w:szCs w:val="26"/>
              </w:rPr>
              <w:t>1.0</w:t>
            </w:r>
            <w:r w:rsidRPr="00866226">
              <w:rPr>
                <w:sz w:val="26"/>
                <w:szCs w:val="26"/>
                <w:lang w:val="kk-KZ"/>
              </w:rPr>
              <w:t>/</w:t>
            </w:r>
            <w:r w:rsidRPr="00866226">
              <w:rPr>
                <w:sz w:val="26"/>
                <w:szCs w:val="26"/>
              </w:rPr>
              <w:t>1.</w:t>
            </w:r>
            <w:r w:rsidRPr="00866226">
              <w:rPr>
                <w:sz w:val="26"/>
                <w:szCs w:val="26"/>
                <w:lang w:val="kk-KZ"/>
              </w:rPr>
              <w:t>5</w:t>
            </w:r>
          </w:p>
        </w:tc>
        <w:tc>
          <w:tcPr>
            <w:tcW w:w="1434" w:type="dxa"/>
          </w:tcPr>
          <w:p w14:paraId="3CBF26E5" w14:textId="3B4C773B" w:rsidR="00883A91" w:rsidRPr="00866226" w:rsidRDefault="00883A91" w:rsidP="00883A91">
            <w:pPr>
              <w:jc w:val="center"/>
              <w:rPr>
                <w:sz w:val="26"/>
                <w:szCs w:val="26"/>
                <w:lang w:val="en-US"/>
              </w:rPr>
            </w:pPr>
            <w:r w:rsidRPr="00866226">
              <w:rPr>
                <w:sz w:val="26"/>
                <w:szCs w:val="26"/>
                <w:lang w:val="en-US"/>
              </w:rPr>
              <w:t>1</w:t>
            </w:r>
            <w:r w:rsidRPr="00866226">
              <w:rPr>
                <w:sz w:val="26"/>
                <w:szCs w:val="26"/>
                <w:lang w:val="kk-KZ"/>
              </w:rPr>
              <w:t>0/16/20</w:t>
            </w:r>
          </w:p>
        </w:tc>
      </w:tr>
    </w:tbl>
    <w:p w14:paraId="6A7356D9" w14:textId="6B972897" w:rsidR="001D3B9E" w:rsidRPr="00C876CA" w:rsidRDefault="00C876CA" w:rsidP="00C876CA">
      <w:pPr>
        <w:rPr>
          <w:sz w:val="28"/>
          <w:szCs w:val="28"/>
          <w:lang w:val="kk-KZ"/>
        </w:rPr>
      </w:pPr>
      <w:r>
        <w:rPr>
          <w:sz w:val="28"/>
          <w:szCs w:val="28"/>
          <w:lang w:val="kk-KZ"/>
        </w:rPr>
        <w:t>В.1-кестенің жалғасы</w:t>
      </w:r>
    </w:p>
    <w:p w14:paraId="21989F7D" w14:textId="77777777" w:rsidR="001D3B9E" w:rsidRPr="00883A91" w:rsidRDefault="001D3B9E" w:rsidP="00883A91">
      <w:pPr>
        <w:rPr>
          <w:sz w:val="28"/>
          <w:szCs w:val="28"/>
          <w:lang w:val="en-US"/>
        </w:rPr>
      </w:pPr>
    </w:p>
    <w:tbl>
      <w:tblPr>
        <w:tblStyle w:val="ae"/>
        <w:tblW w:w="9453" w:type="dxa"/>
        <w:tblInd w:w="108" w:type="dxa"/>
        <w:tblLayout w:type="fixed"/>
        <w:tblLook w:val="04A0" w:firstRow="1" w:lastRow="0" w:firstColumn="1" w:lastColumn="0" w:noHBand="0" w:noVBand="1"/>
      </w:tblPr>
      <w:tblGrid>
        <w:gridCol w:w="1951"/>
        <w:gridCol w:w="2552"/>
        <w:gridCol w:w="850"/>
        <w:gridCol w:w="992"/>
        <w:gridCol w:w="1674"/>
        <w:gridCol w:w="1434"/>
      </w:tblGrid>
      <w:tr w:rsidR="00C876CA" w:rsidRPr="00866226" w14:paraId="113785A6" w14:textId="77777777" w:rsidTr="00C876CA">
        <w:tc>
          <w:tcPr>
            <w:tcW w:w="1951" w:type="dxa"/>
          </w:tcPr>
          <w:p w14:paraId="422564F0" w14:textId="1A0EFD8C" w:rsidR="00C876CA" w:rsidRPr="00866226" w:rsidRDefault="00C876CA" w:rsidP="00C876CA">
            <w:pPr>
              <w:jc w:val="center"/>
              <w:rPr>
                <w:sz w:val="26"/>
                <w:szCs w:val="26"/>
                <w:lang w:val="kk-KZ"/>
              </w:rPr>
            </w:pPr>
            <w:r>
              <w:rPr>
                <w:sz w:val="26"/>
                <w:szCs w:val="26"/>
                <w:lang w:val="kk-KZ"/>
              </w:rPr>
              <w:t>1</w:t>
            </w:r>
          </w:p>
        </w:tc>
        <w:tc>
          <w:tcPr>
            <w:tcW w:w="2552" w:type="dxa"/>
          </w:tcPr>
          <w:p w14:paraId="2F9E32D1" w14:textId="4C21A396" w:rsidR="00C876CA" w:rsidRPr="00C876CA" w:rsidRDefault="00C876CA" w:rsidP="00C876CA">
            <w:pPr>
              <w:jc w:val="center"/>
              <w:rPr>
                <w:sz w:val="26"/>
                <w:szCs w:val="26"/>
                <w:lang w:val="kk-KZ"/>
              </w:rPr>
            </w:pPr>
            <w:r>
              <w:rPr>
                <w:sz w:val="26"/>
                <w:szCs w:val="26"/>
                <w:lang w:val="kk-KZ"/>
              </w:rPr>
              <w:t>2</w:t>
            </w:r>
          </w:p>
        </w:tc>
        <w:tc>
          <w:tcPr>
            <w:tcW w:w="850" w:type="dxa"/>
          </w:tcPr>
          <w:p w14:paraId="6310376B" w14:textId="418D8AC5" w:rsidR="00C876CA" w:rsidRPr="00C876CA" w:rsidRDefault="00C876CA" w:rsidP="00C876CA">
            <w:pPr>
              <w:jc w:val="center"/>
              <w:rPr>
                <w:sz w:val="26"/>
                <w:szCs w:val="26"/>
                <w:lang w:val="kk-KZ"/>
              </w:rPr>
            </w:pPr>
            <w:r>
              <w:rPr>
                <w:sz w:val="26"/>
                <w:szCs w:val="26"/>
                <w:lang w:val="kk-KZ"/>
              </w:rPr>
              <w:t>3</w:t>
            </w:r>
          </w:p>
        </w:tc>
        <w:tc>
          <w:tcPr>
            <w:tcW w:w="992" w:type="dxa"/>
          </w:tcPr>
          <w:p w14:paraId="002AE642" w14:textId="6E117E7B" w:rsidR="00C876CA" w:rsidRPr="00C876CA" w:rsidRDefault="00C876CA" w:rsidP="00C876CA">
            <w:pPr>
              <w:jc w:val="center"/>
              <w:rPr>
                <w:sz w:val="26"/>
                <w:szCs w:val="26"/>
                <w:lang w:val="kk-KZ"/>
              </w:rPr>
            </w:pPr>
            <w:r>
              <w:rPr>
                <w:sz w:val="26"/>
                <w:szCs w:val="26"/>
                <w:lang w:val="kk-KZ"/>
              </w:rPr>
              <w:t>4</w:t>
            </w:r>
          </w:p>
        </w:tc>
        <w:tc>
          <w:tcPr>
            <w:tcW w:w="1674" w:type="dxa"/>
          </w:tcPr>
          <w:p w14:paraId="08D0120D" w14:textId="302E2980" w:rsidR="00C876CA" w:rsidRPr="00C876CA" w:rsidRDefault="00C876CA" w:rsidP="00C876CA">
            <w:pPr>
              <w:jc w:val="center"/>
              <w:rPr>
                <w:sz w:val="26"/>
                <w:szCs w:val="26"/>
                <w:lang w:val="kk-KZ"/>
              </w:rPr>
            </w:pPr>
            <w:r>
              <w:rPr>
                <w:sz w:val="26"/>
                <w:szCs w:val="26"/>
                <w:lang w:val="kk-KZ"/>
              </w:rPr>
              <w:t>5</w:t>
            </w:r>
          </w:p>
        </w:tc>
        <w:tc>
          <w:tcPr>
            <w:tcW w:w="1434" w:type="dxa"/>
          </w:tcPr>
          <w:p w14:paraId="31512650" w14:textId="75FACDDE" w:rsidR="00C876CA" w:rsidRPr="00C876CA" w:rsidRDefault="00C876CA" w:rsidP="00C876CA">
            <w:pPr>
              <w:jc w:val="center"/>
              <w:rPr>
                <w:sz w:val="26"/>
                <w:szCs w:val="26"/>
                <w:lang w:val="kk-KZ"/>
              </w:rPr>
            </w:pPr>
            <w:r>
              <w:rPr>
                <w:sz w:val="26"/>
                <w:szCs w:val="26"/>
                <w:lang w:val="kk-KZ"/>
              </w:rPr>
              <w:t>6</w:t>
            </w:r>
          </w:p>
        </w:tc>
      </w:tr>
      <w:tr w:rsidR="00883A91" w:rsidRPr="00866226" w14:paraId="3CCB7D32" w14:textId="77777777" w:rsidTr="00C876CA">
        <w:tc>
          <w:tcPr>
            <w:tcW w:w="1951" w:type="dxa"/>
          </w:tcPr>
          <w:p w14:paraId="523E0579" w14:textId="77777777" w:rsidR="00883A91" w:rsidRPr="00866226" w:rsidRDefault="00883A91" w:rsidP="00C226E0">
            <w:pPr>
              <w:jc w:val="center"/>
              <w:rPr>
                <w:sz w:val="26"/>
                <w:szCs w:val="26"/>
                <w:lang w:val="kk-KZ"/>
              </w:rPr>
            </w:pPr>
            <w:r w:rsidRPr="00866226">
              <w:rPr>
                <w:sz w:val="26"/>
                <w:szCs w:val="26"/>
                <w:lang w:val="kk-KZ"/>
              </w:rPr>
              <w:t>14</w:t>
            </w:r>
          </w:p>
        </w:tc>
        <w:tc>
          <w:tcPr>
            <w:tcW w:w="2552" w:type="dxa"/>
          </w:tcPr>
          <w:p w14:paraId="3064DFC1" w14:textId="77777777" w:rsidR="00883A91" w:rsidRPr="00866226" w:rsidRDefault="00883A91" w:rsidP="00C226E0">
            <w:pPr>
              <w:jc w:val="both"/>
              <w:rPr>
                <w:sz w:val="26"/>
                <w:szCs w:val="26"/>
                <w:lang w:val="en-US"/>
              </w:rPr>
            </w:pPr>
            <w:r w:rsidRPr="00866226">
              <w:rPr>
                <w:sz w:val="26"/>
                <w:szCs w:val="26"/>
              </w:rPr>
              <w:t>Көпмүшелі синтагмалық құрылым</w:t>
            </w:r>
          </w:p>
        </w:tc>
        <w:tc>
          <w:tcPr>
            <w:tcW w:w="850" w:type="dxa"/>
          </w:tcPr>
          <w:p w14:paraId="28E8BF10" w14:textId="77777777" w:rsidR="00883A91" w:rsidRPr="00866226" w:rsidRDefault="00883A91" w:rsidP="00C226E0">
            <w:pPr>
              <w:jc w:val="center"/>
              <w:rPr>
                <w:sz w:val="26"/>
                <w:szCs w:val="26"/>
                <w:lang w:val="en-US"/>
              </w:rPr>
            </w:pPr>
            <w:r w:rsidRPr="00866226">
              <w:rPr>
                <w:sz w:val="26"/>
                <w:szCs w:val="26"/>
                <w:lang w:val="en-US"/>
              </w:rPr>
              <w:t>0.</w:t>
            </w:r>
            <w:r>
              <w:rPr>
                <w:sz w:val="26"/>
                <w:szCs w:val="26"/>
                <w:lang w:val="en-US"/>
              </w:rPr>
              <w:t>88</w:t>
            </w:r>
          </w:p>
        </w:tc>
        <w:tc>
          <w:tcPr>
            <w:tcW w:w="992" w:type="dxa"/>
          </w:tcPr>
          <w:p w14:paraId="03F69B63" w14:textId="77777777" w:rsidR="00883A91" w:rsidRPr="00866226" w:rsidRDefault="00883A91" w:rsidP="00C226E0">
            <w:pPr>
              <w:jc w:val="center"/>
              <w:rPr>
                <w:sz w:val="26"/>
                <w:szCs w:val="26"/>
              </w:rPr>
            </w:pPr>
            <w:r w:rsidRPr="00866226">
              <w:rPr>
                <w:sz w:val="26"/>
                <w:szCs w:val="26"/>
                <w:lang w:val="en-US"/>
              </w:rPr>
              <w:t>16</w:t>
            </w:r>
          </w:p>
        </w:tc>
        <w:tc>
          <w:tcPr>
            <w:tcW w:w="1674" w:type="dxa"/>
          </w:tcPr>
          <w:p w14:paraId="26B3DEE3" w14:textId="77777777" w:rsidR="00883A91" w:rsidRPr="00866226" w:rsidRDefault="00883A91" w:rsidP="00C226E0">
            <w:pPr>
              <w:jc w:val="center"/>
              <w:rPr>
                <w:sz w:val="26"/>
                <w:szCs w:val="26"/>
                <w:lang w:val="kk-KZ"/>
              </w:rPr>
            </w:pPr>
            <w:r w:rsidRPr="00866226">
              <w:rPr>
                <w:sz w:val="26"/>
                <w:szCs w:val="26"/>
                <w:lang w:val="en-US"/>
              </w:rPr>
              <w:t>0.0</w:t>
            </w:r>
            <w:r w:rsidRPr="00866226">
              <w:rPr>
                <w:sz w:val="26"/>
                <w:szCs w:val="26"/>
                <w:lang w:val="kk-KZ"/>
              </w:rPr>
              <w:t>/</w:t>
            </w:r>
            <w:r w:rsidRPr="00866226">
              <w:rPr>
                <w:sz w:val="26"/>
                <w:szCs w:val="26"/>
              </w:rPr>
              <w:t>1.0</w:t>
            </w:r>
            <w:r w:rsidRPr="00866226">
              <w:rPr>
                <w:sz w:val="26"/>
                <w:szCs w:val="26"/>
                <w:lang w:val="kk-KZ"/>
              </w:rPr>
              <w:t>/</w:t>
            </w:r>
            <w:r w:rsidRPr="00866226">
              <w:rPr>
                <w:sz w:val="26"/>
                <w:szCs w:val="26"/>
              </w:rPr>
              <w:t>1.</w:t>
            </w:r>
            <w:r w:rsidRPr="00866226">
              <w:rPr>
                <w:sz w:val="26"/>
                <w:szCs w:val="26"/>
                <w:lang w:val="kk-KZ"/>
              </w:rPr>
              <w:t>5</w:t>
            </w:r>
          </w:p>
        </w:tc>
        <w:tc>
          <w:tcPr>
            <w:tcW w:w="1434" w:type="dxa"/>
          </w:tcPr>
          <w:p w14:paraId="5D7A6D99" w14:textId="77777777" w:rsidR="00883A91" w:rsidRPr="00866226" w:rsidRDefault="00883A91" w:rsidP="00C226E0">
            <w:pPr>
              <w:jc w:val="center"/>
              <w:rPr>
                <w:sz w:val="26"/>
                <w:szCs w:val="26"/>
                <w:lang w:val="en-US"/>
              </w:rPr>
            </w:pPr>
            <w:r w:rsidRPr="00866226">
              <w:rPr>
                <w:sz w:val="26"/>
                <w:szCs w:val="26"/>
                <w:lang w:val="en-US"/>
              </w:rPr>
              <w:t>1</w:t>
            </w:r>
            <w:r w:rsidRPr="00866226">
              <w:rPr>
                <w:sz w:val="26"/>
                <w:szCs w:val="26"/>
                <w:lang w:val="kk-KZ"/>
              </w:rPr>
              <w:t>0/16/20</w:t>
            </w:r>
          </w:p>
        </w:tc>
      </w:tr>
      <w:tr w:rsidR="00883A91" w:rsidRPr="00866226" w14:paraId="32E98C7B" w14:textId="77777777" w:rsidTr="00C876CA">
        <w:tc>
          <w:tcPr>
            <w:tcW w:w="1951" w:type="dxa"/>
          </w:tcPr>
          <w:p w14:paraId="658EAF3E" w14:textId="77777777" w:rsidR="00883A91" w:rsidRPr="00866226" w:rsidRDefault="00883A91" w:rsidP="00C226E0">
            <w:pPr>
              <w:jc w:val="center"/>
              <w:rPr>
                <w:sz w:val="26"/>
                <w:szCs w:val="26"/>
                <w:lang w:val="kk-KZ"/>
              </w:rPr>
            </w:pPr>
            <w:r w:rsidRPr="00866226">
              <w:rPr>
                <w:sz w:val="26"/>
                <w:szCs w:val="26"/>
                <w:lang w:val="kk-KZ"/>
              </w:rPr>
              <w:t>15</w:t>
            </w:r>
          </w:p>
        </w:tc>
        <w:tc>
          <w:tcPr>
            <w:tcW w:w="2552" w:type="dxa"/>
          </w:tcPr>
          <w:p w14:paraId="2DE5D3B0" w14:textId="77777777" w:rsidR="00883A91" w:rsidRPr="00866226" w:rsidRDefault="00883A91" w:rsidP="00C226E0">
            <w:pPr>
              <w:jc w:val="both"/>
              <w:rPr>
                <w:sz w:val="26"/>
                <w:szCs w:val="26"/>
                <w:lang w:val="en-US"/>
              </w:rPr>
            </w:pPr>
            <w:r w:rsidRPr="00866226">
              <w:rPr>
                <w:sz w:val="26"/>
                <w:szCs w:val="26"/>
              </w:rPr>
              <w:t>Интонациялық шоғырлану соңғы синтагмада</w:t>
            </w:r>
          </w:p>
        </w:tc>
        <w:tc>
          <w:tcPr>
            <w:tcW w:w="850" w:type="dxa"/>
          </w:tcPr>
          <w:p w14:paraId="64F6CB92" w14:textId="77777777" w:rsidR="00883A91" w:rsidRPr="00866226" w:rsidRDefault="00883A91" w:rsidP="00C226E0">
            <w:pPr>
              <w:jc w:val="center"/>
              <w:rPr>
                <w:sz w:val="26"/>
                <w:szCs w:val="26"/>
                <w:lang w:val="en-US"/>
              </w:rPr>
            </w:pPr>
            <w:r w:rsidRPr="00866226">
              <w:rPr>
                <w:sz w:val="26"/>
                <w:szCs w:val="26"/>
                <w:lang w:val="en-US"/>
              </w:rPr>
              <w:t>0.</w:t>
            </w:r>
            <w:r>
              <w:rPr>
                <w:sz w:val="26"/>
                <w:szCs w:val="26"/>
                <w:lang w:val="en-US"/>
              </w:rPr>
              <w:t>89</w:t>
            </w:r>
          </w:p>
        </w:tc>
        <w:tc>
          <w:tcPr>
            <w:tcW w:w="992" w:type="dxa"/>
          </w:tcPr>
          <w:p w14:paraId="6AEC8890" w14:textId="77777777" w:rsidR="00883A91" w:rsidRPr="00866226" w:rsidRDefault="00883A91" w:rsidP="00C226E0">
            <w:pPr>
              <w:jc w:val="center"/>
              <w:rPr>
                <w:sz w:val="26"/>
                <w:szCs w:val="26"/>
              </w:rPr>
            </w:pPr>
            <w:r w:rsidRPr="00866226">
              <w:rPr>
                <w:sz w:val="26"/>
                <w:szCs w:val="26"/>
                <w:lang w:val="en-US"/>
              </w:rPr>
              <w:t>1</w:t>
            </w:r>
            <w:r>
              <w:rPr>
                <w:sz w:val="26"/>
                <w:szCs w:val="26"/>
                <w:lang w:val="en-US"/>
              </w:rPr>
              <w:t>6</w:t>
            </w:r>
          </w:p>
        </w:tc>
        <w:tc>
          <w:tcPr>
            <w:tcW w:w="1674" w:type="dxa"/>
          </w:tcPr>
          <w:p w14:paraId="0F3FE511" w14:textId="77777777" w:rsidR="00883A91" w:rsidRPr="00866226" w:rsidRDefault="00883A91" w:rsidP="00C226E0">
            <w:pPr>
              <w:jc w:val="center"/>
              <w:rPr>
                <w:sz w:val="26"/>
                <w:szCs w:val="26"/>
                <w:lang w:val="kk-KZ"/>
              </w:rPr>
            </w:pPr>
            <w:r w:rsidRPr="00866226">
              <w:rPr>
                <w:sz w:val="26"/>
                <w:szCs w:val="26"/>
                <w:lang w:val="en-US"/>
              </w:rPr>
              <w:t>0.0</w:t>
            </w:r>
            <w:r w:rsidRPr="00866226">
              <w:rPr>
                <w:sz w:val="26"/>
                <w:szCs w:val="26"/>
                <w:lang w:val="kk-KZ"/>
              </w:rPr>
              <w:t>/</w:t>
            </w:r>
            <w:r w:rsidRPr="00866226">
              <w:rPr>
                <w:sz w:val="26"/>
                <w:szCs w:val="26"/>
              </w:rPr>
              <w:t>1.0</w:t>
            </w:r>
            <w:r w:rsidRPr="00866226">
              <w:rPr>
                <w:sz w:val="26"/>
                <w:szCs w:val="26"/>
                <w:lang w:val="kk-KZ"/>
              </w:rPr>
              <w:t>/</w:t>
            </w:r>
            <w:r w:rsidRPr="00866226">
              <w:rPr>
                <w:sz w:val="26"/>
                <w:szCs w:val="26"/>
              </w:rPr>
              <w:t>1.</w:t>
            </w:r>
            <w:r w:rsidRPr="00866226">
              <w:rPr>
                <w:sz w:val="26"/>
                <w:szCs w:val="26"/>
                <w:lang w:val="kk-KZ"/>
              </w:rPr>
              <w:t>5</w:t>
            </w:r>
          </w:p>
        </w:tc>
        <w:tc>
          <w:tcPr>
            <w:tcW w:w="1434" w:type="dxa"/>
          </w:tcPr>
          <w:p w14:paraId="21436E42" w14:textId="77777777" w:rsidR="00883A91" w:rsidRPr="00866226" w:rsidRDefault="00883A91" w:rsidP="00C226E0">
            <w:pPr>
              <w:jc w:val="center"/>
              <w:rPr>
                <w:sz w:val="26"/>
                <w:szCs w:val="26"/>
                <w:lang w:val="kk-KZ"/>
              </w:rPr>
            </w:pPr>
            <w:r w:rsidRPr="00866226">
              <w:rPr>
                <w:sz w:val="26"/>
                <w:szCs w:val="26"/>
                <w:lang w:val="en-US"/>
              </w:rPr>
              <w:t>1</w:t>
            </w:r>
            <w:r w:rsidRPr="00866226">
              <w:rPr>
                <w:sz w:val="26"/>
                <w:szCs w:val="26"/>
                <w:lang w:val="kk-KZ"/>
              </w:rPr>
              <w:t>0/16/20</w:t>
            </w:r>
          </w:p>
        </w:tc>
      </w:tr>
      <w:tr w:rsidR="00883A91" w:rsidRPr="00866226" w14:paraId="1B401C34" w14:textId="77777777" w:rsidTr="00C876CA">
        <w:tc>
          <w:tcPr>
            <w:tcW w:w="1951" w:type="dxa"/>
          </w:tcPr>
          <w:p w14:paraId="44BF0E7E" w14:textId="77777777" w:rsidR="00883A91" w:rsidRPr="00866226" w:rsidRDefault="00883A91" w:rsidP="00C226E0">
            <w:pPr>
              <w:jc w:val="center"/>
              <w:rPr>
                <w:sz w:val="26"/>
                <w:szCs w:val="26"/>
                <w:lang w:val="kk-KZ"/>
              </w:rPr>
            </w:pPr>
            <w:r w:rsidRPr="00866226">
              <w:rPr>
                <w:sz w:val="26"/>
                <w:szCs w:val="26"/>
                <w:lang w:val="kk-KZ"/>
              </w:rPr>
              <w:t>16</w:t>
            </w:r>
          </w:p>
        </w:tc>
        <w:tc>
          <w:tcPr>
            <w:tcW w:w="2552" w:type="dxa"/>
          </w:tcPr>
          <w:p w14:paraId="709BE05F" w14:textId="77777777" w:rsidR="00883A91" w:rsidRPr="006A319B" w:rsidRDefault="00883A91" w:rsidP="00C226E0">
            <w:pPr>
              <w:jc w:val="both"/>
              <w:rPr>
                <w:sz w:val="26"/>
                <w:szCs w:val="26"/>
                <w:lang w:val="kk-KZ"/>
              </w:rPr>
            </w:pPr>
            <w:r w:rsidRPr="006A319B">
              <w:rPr>
                <w:sz w:val="26"/>
                <w:szCs w:val="26"/>
                <w:lang w:val="kk-KZ"/>
              </w:rPr>
              <w:t>Кіру және мағыналық шың бөлек аймақтарда</w:t>
            </w:r>
          </w:p>
        </w:tc>
        <w:tc>
          <w:tcPr>
            <w:tcW w:w="850" w:type="dxa"/>
          </w:tcPr>
          <w:p w14:paraId="26FB8C3B" w14:textId="77777777" w:rsidR="00883A91" w:rsidRPr="00866226" w:rsidRDefault="00883A91" w:rsidP="00C226E0">
            <w:pPr>
              <w:jc w:val="center"/>
              <w:rPr>
                <w:sz w:val="26"/>
                <w:szCs w:val="26"/>
                <w:lang w:val="en-US"/>
              </w:rPr>
            </w:pPr>
            <w:r w:rsidRPr="00866226">
              <w:rPr>
                <w:sz w:val="26"/>
                <w:szCs w:val="26"/>
                <w:lang w:val="en-US"/>
              </w:rPr>
              <w:t>0.9</w:t>
            </w:r>
            <w:r>
              <w:rPr>
                <w:sz w:val="26"/>
                <w:szCs w:val="26"/>
                <w:lang w:val="en-US"/>
              </w:rPr>
              <w:t>1</w:t>
            </w:r>
          </w:p>
        </w:tc>
        <w:tc>
          <w:tcPr>
            <w:tcW w:w="992" w:type="dxa"/>
          </w:tcPr>
          <w:p w14:paraId="1B3F86AE" w14:textId="77777777" w:rsidR="00883A91" w:rsidRPr="00866226" w:rsidRDefault="00883A91" w:rsidP="00C226E0">
            <w:pPr>
              <w:jc w:val="center"/>
              <w:rPr>
                <w:sz w:val="26"/>
                <w:szCs w:val="26"/>
              </w:rPr>
            </w:pPr>
            <w:r w:rsidRPr="00866226">
              <w:rPr>
                <w:sz w:val="26"/>
                <w:szCs w:val="26"/>
                <w:lang w:val="en-US"/>
              </w:rPr>
              <w:t>1</w:t>
            </w:r>
            <w:r>
              <w:rPr>
                <w:sz w:val="26"/>
                <w:szCs w:val="26"/>
                <w:lang w:val="en-US"/>
              </w:rPr>
              <w:t>7</w:t>
            </w:r>
          </w:p>
        </w:tc>
        <w:tc>
          <w:tcPr>
            <w:tcW w:w="1674" w:type="dxa"/>
          </w:tcPr>
          <w:p w14:paraId="6F1E937B" w14:textId="77777777" w:rsidR="00883A91" w:rsidRPr="00866226" w:rsidRDefault="00883A91" w:rsidP="00C226E0">
            <w:pPr>
              <w:jc w:val="center"/>
              <w:rPr>
                <w:sz w:val="26"/>
                <w:szCs w:val="26"/>
                <w:lang w:val="kk-KZ"/>
              </w:rPr>
            </w:pPr>
            <w:r w:rsidRPr="00866226">
              <w:rPr>
                <w:sz w:val="26"/>
                <w:szCs w:val="26"/>
                <w:lang w:val="en-US"/>
              </w:rPr>
              <w:t>0.0</w:t>
            </w:r>
            <w:r w:rsidRPr="00866226">
              <w:rPr>
                <w:sz w:val="26"/>
                <w:szCs w:val="26"/>
                <w:lang w:val="kk-KZ"/>
              </w:rPr>
              <w:t>/</w:t>
            </w:r>
            <w:r w:rsidRPr="00866226">
              <w:rPr>
                <w:sz w:val="26"/>
                <w:szCs w:val="26"/>
              </w:rPr>
              <w:t>1.0</w:t>
            </w:r>
            <w:r w:rsidRPr="00866226">
              <w:rPr>
                <w:sz w:val="26"/>
                <w:szCs w:val="26"/>
                <w:lang w:val="kk-KZ"/>
              </w:rPr>
              <w:t>/</w:t>
            </w:r>
            <w:r w:rsidRPr="00866226">
              <w:rPr>
                <w:sz w:val="26"/>
                <w:szCs w:val="26"/>
              </w:rPr>
              <w:t>1.</w:t>
            </w:r>
            <w:r w:rsidRPr="00866226">
              <w:rPr>
                <w:sz w:val="26"/>
                <w:szCs w:val="26"/>
                <w:lang w:val="kk-KZ"/>
              </w:rPr>
              <w:t>5</w:t>
            </w:r>
          </w:p>
        </w:tc>
        <w:tc>
          <w:tcPr>
            <w:tcW w:w="1434" w:type="dxa"/>
          </w:tcPr>
          <w:p w14:paraId="030CC076" w14:textId="77777777" w:rsidR="00883A91" w:rsidRPr="00866226" w:rsidRDefault="00883A91" w:rsidP="00C226E0">
            <w:pPr>
              <w:jc w:val="center"/>
              <w:rPr>
                <w:sz w:val="26"/>
                <w:szCs w:val="26"/>
                <w:lang w:val="kk-KZ"/>
              </w:rPr>
            </w:pPr>
            <w:r w:rsidRPr="00866226">
              <w:rPr>
                <w:sz w:val="26"/>
                <w:szCs w:val="26"/>
                <w:lang w:val="en-US"/>
              </w:rPr>
              <w:t>1</w:t>
            </w:r>
            <w:r w:rsidRPr="00866226">
              <w:rPr>
                <w:sz w:val="26"/>
                <w:szCs w:val="26"/>
                <w:lang w:val="kk-KZ"/>
              </w:rPr>
              <w:t>0/16/20</w:t>
            </w:r>
          </w:p>
        </w:tc>
      </w:tr>
      <w:tr w:rsidR="00883A91" w:rsidRPr="00866226" w14:paraId="6C68FF34" w14:textId="77777777" w:rsidTr="00C876CA">
        <w:tc>
          <w:tcPr>
            <w:tcW w:w="1951" w:type="dxa"/>
          </w:tcPr>
          <w:p w14:paraId="0586A640" w14:textId="77777777" w:rsidR="00883A91" w:rsidRPr="00866226" w:rsidRDefault="00883A91" w:rsidP="00C226E0">
            <w:pPr>
              <w:jc w:val="center"/>
              <w:rPr>
                <w:sz w:val="26"/>
                <w:szCs w:val="26"/>
                <w:lang w:val="kk-KZ"/>
              </w:rPr>
            </w:pPr>
            <w:r w:rsidRPr="00866226">
              <w:rPr>
                <w:sz w:val="26"/>
                <w:szCs w:val="26"/>
                <w:lang w:val="kk-KZ"/>
              </w:rPr>
              <w:t>17</w:t>
            </w:r>
          </w:p>
        </w:tc>
        <w:tc>
          <w:tcPr>
            <w:tcW w:w="2552" w:type="dxa"/>
          </w:tcPr>
          <w:p w14:paraId="19A4A7F0" w14:textId="77777777" w:rsidR="00883A91" w:rsidRPr="00866226" w:rsidRDefault="00883A91" w:rsidP="00C226E0">
            <w:pPr>
              <w:jc w:val="both"/>
              <w:rPr>
                <w:sz w:val="26"/>
                <w:szCs w:val="26"/>
                <w:lang w:val="en-US"/>
              </w:rPr>
            </w:pPr>
            <w:r w:rsidRPr="00866226">
              <w:rPr>
                <w:sz w:val="26"/>
                <w:szCs w:val="26"/>
              </w:rPr>
              <w:t>Интонациялық тарамдалуы жоғары</w:t>
            </w:r>
          </w:p>
        </w:tc>
        <w:tc>
          <w:tcPr>
            <w:tcW w:w="850" w:type="dxa"/>
          </w:tcPr>
          <w:p w14:paraId="5CCB6EFD" w14:textId="77777777" w:rsidR="00883A91" w:rsidRPr="006A319B" w:rsidRDefault="00883A91" w:rsidP="00C226E0">
            <w:pPr>
              <w:jc w:val="center"/>
              <w:rPr>
                <w:sz w:val="26"/>
                <w:szCs w:val="26"/>
                <w:lang w:val="en-US"/>
              </w:rPr>
            </w:pPr>
            <w:r>
              <w:rPr>
                <w:sz w:val="26"/>
                <w:szCs w:val="26"/>
                <w:lang w:val="kk-KZ"/>
              </w:rPr>
              <w:t>0</w:t>
            </w:r>
            <w:r>
              <w:rPr>
                <w:sz w:val="26"/>
                <w:szCs w:val="26"/>
                <w:lang w:val="en-US"/>
              </w:rPr>
              <w:t>.94</w:t>
            </w:r>
          </w:p>
        </w:tc>
        <w:tc>
          <w:tcPr>
            <w:tcW w:w="992" w:type="dxa"/>
          </w:tcPr>
          <w:p w14:paraId="036DC0B9" w14:textId="77777777" w:rsidR="00883A91" w:rsidRPr="00866226" w:rsidRDefault="00883A91" w:rsidP="00C226E0">
            <w:pPr>
              <w:jc w:val="center"/>
              <w:rPr>
                <w:sz w:val="26"/>
                <w:szCs w:val="26"/>
              </w:rPr>
            </w:pPr>
            <w:r w:rsidRPr="00866226">
              <w:rPr>
                <w:sz w:val="26"/>
                <w:szCs w:val="26"/>
                <w:lang w:val="en-US"/>
              </w:rPr>
              <w:t>17</w:t>
            </w:r>
          </w:p>
        </w:tc>
        <w:tc>
          <w:tcPr>
            <w:tcW w:w="1674" w:type="dxa"/>
          </w:tcPr>
          <w:p w14:paraId="24872066" w14:textId="77777777" w:rsidR="00883A91" w:rsidRPr="00866226" w:rsidRDefault="00883A91" w:rsidP="00C226E0">
            <w:pPr>
              <w:jc w:val="center"/>
              <w:rPr>
                <w:sz w:val="26"/>
                <w:szCs w:val="26"/>
                <w:lang w:val="kk-KZ"/>
              </w:rPr>
            </w:pPr>
            <w:r w:rsidRPr="00866226">
              <w:rPr>
                <w:sz w:val="26"/>
                <w:szCs w:val="26"/>
                <w:lang w:val="en-US"/>
              </w:rPr>
              <w:t>0.0</w:t>
            </w:r>
            <w:r w:rsidRPr="00866226">
              <w:rPr>
                <w:sz w:val="26"/>
                <w:szCs w:val="26"/>
                <w:lang w:val="kk-KZ"/>
              </w:rPr>
              <w:t>/</w:t>
            </w:r>
            <w:r w:rsidRPr="00866226">
              <w:rPr>
                <w:sz w:val="26"/>
                <w:szCs w:val="26"/>
              </w:rPr>
              <w:t>1.0</w:t>
            </w:r>
            <w:r w:rsidRPr="00866226">
              <w:rPr>
                <w:sz w:val="26"/>
                <w:szCs w:val="26"/>
                <w:lang w:val="kk-KZ"/>
              </w:rPr>
              <w:t>/</w:t>
            </w:r>
            <w:r w:rsidRPr="00866226">
              <w:rPr>
                <w:sz w:val="26"/>
                <w:szCs w:val="26"/>
              </w:rPr>
              <w:t>1.</w:t>
            </w:r>
            <w:r w:rsidRPr="00866226">
              <w:rPr>
                <w:sz w:val="26"/>
                <w:szCs w:val="26"/>
                <w:lang w:val="kk-KZ"/>
              </w:rPr>
              <w:t>5</w:t>
            </w:r>
          </w:p>
        </w:tc>
        <w:tc>
          <w:tcPr>
            <w:tcW w:w="1434" w:type="dxa"/>
          </w:tcPr>
          <w:p w14:paraId="6EF29C74" w14:textId="77777777" w:rsidR="00883A91" w:rsidRPr="00866226" w:rsidRDefault="00883A91" w:rsidP="00C226E0">
            <w:pPr>
              <w:jc w:val="center"/>
              <w:rPr>
                <w:sz w:val="26"/>
                <w:szCs w:val="26"/>
                <w:lang w:val="kk-KZ"/>
              </w:rPr>
            </w:pPr>
            <w:r w:rsidRPr="00866226">
              <w:rPr>
                <w:sz w:val="26"/>
                <w:szCs w:val="26"/>
                <w:lang w:val="en-US"/>
              </w:rPr>
              <w:t>1</w:t>
            </w:r>
            <w:r w:rsidRPr="00866226">
              <w:rPr>
                <w:sz w:val="26"/>
                <w:szCs w:val="26"/>
                <w:lang w:val="kk-KZ"/>
              </w:rPr>
              <w:t>0/16/20</w:t>
            </w:r>
          </w:p>
        </w:tc>
      </w:tr>
      <w:tr w:rsidR="00883A91" w:rsidRPr="00866226" w14:paraId="77181337" w14:textId="77777777" w:rsidTr="00C876CA">
        <w:tc>
          <w:tcPr>
            <w:tcW w:w="1951" w:type="dxa"/>
          </w:tcPr>
          <w:p w14:paraId="131371D8" w14:textId="77777777" w:rsidR="00883A91" w:rsidRPr="00866226" w:rsidRDefault="00883A91" w:rsidP="00C226E0">
            <w:pPr>
              <w:jc w:val="center"/>
              <w:rPr>
                <w:sz w:val="26"/>
                <w:szCs w:val="26"/>
                <w:lang w:val="kk-KZ"/>
              </w:rPr>
            </w:pPr>
            <w:r w:rsidRPr="00866226">
              <w:rPr>
                <w:sz w:val="26"/>
                <w:szCs w:val="26"/>
                <w:lang w:val="kk-KZ"/>
              </w:rPr>
              <w:t>18</w:t>
            </w:r>
          </w:p>
        </w:tc>
        <w:tc>
          <w:tcPr>
            <w:tcW w:w="2552" w:type="dxa"/>
          </w:tcPr>
          <w:p w14:paraId="6C0319FF" w14:textId="77777777" w:rsidR="00883A91" w:rsidRPr="006A319B" w:rsidRDefault="00883A91" w:rsidP="00C226E0">
            <w:pPr>
              <w:jc w:val="both"/>
              <w:rPr>
                <w:sz w:val="26"/>
                <w:szCs w:val="26"/>
                <w:lang w:val="kk-KZ"/>
              </w:rPr>
            </w:pPr>
            <w:r w:rsidRPr="006A319B">
              <w:rPr>
                <w:sz w:val="26"/>
                <w:szCs w:val="26"/>
                <w:lang w:val="kk-KZ"/>
              </w:rPr>
              <w:t>Бірнеше ритмдік бөліну нүктесі бар</w:t>
            </w:r>
          </w:p>
        </w:tc>
        <w:tc>
          <w:tcPr>
            <w:tcW w:w="850" w:type="dxa"/>
          </w:tcPr>
          <w:p w14:paraId="4E09441F" w14:textId="77777777" w:rsidR="00883A91" w:rsidRPr="00866226" w:rsidRDefault="00883A91" w:rsidP="00C226E0">
            <w:pPr>
              <w:jc w:val="center"/>
              <w:rPr>
                <w:sz w:val="26"/>
                <w:szCs w:val="26"/>
                <w:lang w:val="kk-KZ"/>
              </w:rPr>
            </w:pPr>
            <w:r>
              <w:rPr>
                <w:sz w:val="26"/>
                <w:szCs w:val="26"/>
                <w:lang w:val="en-US"/>
              </w:rPr>
              <w:t>0.95</w:t>
            </w:r>
          </w:p>
        </w:tc>
        <w:tc>
          <w:tcPr>
            <w:tcW w:w="992" w:type="dxa"/>
          </w:tcPr>
          <w:p w14:paraId="54873619" w14:textId="77777777" w:rsidR="00883A91" w:rsidRPr="00866226" w:rsidRDefault="00883A91" w:rsidP="00C226E0">
            <w:pPr>
              <w:jc w:val="center"/>
              <w:rPr>
                <w:sz w:val="26"/>
                <w:szCs w:val="26"/>
              </w:rPr>
            </w:pPr>
            <w:r w:rsidRPr="00866226">
              <w:rPr>
                <w:sz w:val="26"/>
                <w:szCs w:val="26"/>
                <w:lang w:val="en-US"/>
              </w:rPr>
              <w:t>17</w:t>
            </w:r>
          </w:p>
        </w:tc>
        <w:tc>
          <w:tcPr>
            <w:tcW w:w="1674" w:type="dxa"/>
          </w:tcPr>
          <w:p w14:paraId="623338F1" w14:textId="77777777" w:rsidR="00883A91" w:rsidRPr="00866226" w:rsidRDefault="00883A91" w:rsidP="00C226E0">
            <w:pPr>
              <w:jc w:val="center"/>
              <w:rPr>
                <w:sz w:val="26"/>
                <w:szCs w:val="26"/>
                <w:lang w:val="kk-KZ"/>
              </w:rPr>
            </w:pPr>
            <w:r w:rsidRPr="00866226">
              <w:rPr>
                <w:sz w:val="26"/>
                <w:szCs w:val="26"/>
                <w:lang w:val="en-US"/>
              </w:rPr>
              <w:t>0.0</w:t>
            </w:r>
            <w:r w:rsidRPr="00866226">
              <w:rPr>
                <w:sz w:val="26"/>
                <w:szCs w:val="26"/>
                <w:lang w:val="kk-KZ"/>
              </w:rPr>
              <w:t>/</w:t>
            </w:r>
            <w:r w:rsidRPr="00866226">
              <w:rPr>
                <w:sz w:val="26"/>
                <w:szCs w:val="26"/>
              </w:rPr>
              <w:t>1.0</w:t>
            </w:r>
            <w:r w:rsidRPr="00866226">
              <w:rPr>
                <w:sz w:val="26"/>
                <w:szCs w:val="26"/>
                <w:lang w:val="kk-KZ"/>
              </w:rPr>
              <w:t>/</w:t>
            </w:r>
            <w:r w:rsidRPr="00866226">
              <w:rPr>
                <w:sz w:val="26"/>
                <w:szCs w:val="26"/>
              </w:rPr>
              <w:t>1.</w:t>
            </w:r>
            <w:r w:rsidRPr="00866226">
              <w:rPr>
                <w:sz w:val="26"/>
                <w:szCs w:val="26"/>
                <w:lang w:val="kk-KZ"/>
              </w:rPr>
              <w:t>5</w:t>
            </w:r>
          </w:p>
        </w:tc>
        <w:tc>
          <w:tcPr>
            <w:tcW w:w="1434" w:type="dxa"/>
          </w:tcPr>
          <w:p w14:paraId="621C69EA" w14:textId="77777777" w:rsidR="00883A91" w:rsidRPr="00866226" w:rsidRDefault="00883A91" w:rsidP="00C226E0">
            <w:pPr>
              <w:jc w:val="center"/>
              <w:rPr>
                <w:sz w:val="26"/>
                <w:szCs w:val="26"/>
                <w:lang w:val="kk-KZ"/>
              </w:rPr>
            </w:pPr>
            <w:r w:rsidRPr="00866226">
              <w:rPr>
                <w:sz w:val="26"/>
                <w:szCs w:val="26"/>
                <w:lang w:val="en-US"/>
              </w:rPr>
              <w:t>1</w:t>
            </w:r>
            <w:r w:rsidRPr="00866226">
              <w:rPr>
                <w:sz w:val="26"/>
                <w:szCs w:val="26"/>
                <w:lang w:val="kk-KZ"/>
              </w:rPr>
              <w:t>0/16/20</w:t>
            </w:r>
          </w:p>
        </w:tc>
      </w:tr>
      <w:tr w:rsidR="00883A91" w:rsidRPr="00866226" w14:paraId="3A15F106" w14:textId="77777777" w:rsidTr="00C876CA">
        <w:tc>
          <w:tcPr>
            <w:tcW w:w="1951" w:type="dxa"/>
          </w:tcPr>
          <w:p w14:paraId="71A623AE" w14:textId="77777777" w:rsidR="00883A91" w:rsidRPr="00866226" w:rsidRDefault="00883A91" w:rsidP="00C226E0">
            <w:pPr>
              <w:jc w:val="center"/>
              <w:rPr>
                <w:sz w:val="26"/>
                <w:szCs w:val="26"/>
                <w:lang w:val="kk-KZ"/>
              </w:rPr>
            </w:pPr>
            <w:r w:rsidRPr="00866226">
              <w:rPr>
                <w:sz w:val="26"/>
                <w:szCs w:val="26"/>
                <w:lang w:val="kk-KZ"/>
              </w:rPr>
              <w:t>19</w:t>
            </w:r>
          </w:p>
        </w:tc>
        <w:tc>
          <w:tcPr>
            <w:tcW w:w="2552" w:type="dxa"/>
          </w:tcPr>
          <w:p w14:paraId="0DB3D069" w14:textId="77777777" w:rsidR="00883A91" w:rsidRPr="006A319B" w:rsidRDefault="00883A91" w:rsidP="00C226E0">
            <w:pPr>
              <w:jc w:val="both"/>
              <w:rPr>
                <w:sz w:val="26"/>
                <w:szCs w:val="26"/>
                <w:lang w:val="kk-KZ"/>
              </w:rPr>
            </w:pPr>
            <w:r w:rsidRPr="006A319B">
              <w:rPr>
                <w:sz w:val="26"/>
                <w:szCs w:val="26"/>
                <w:lang w:val="kk-KZ"/>
              </w:rPr>
              <w:t>Соңғы бөлікте күшті интонациялық аяқталу</w:t>
            </w:r>
          </w:p>
        </w:tc>
        <w:tc>
          <w:tcPr>
            <w:tcW w:w="850" w:type="dxa"/>
          </w:tcPr>
          <w:p w14:paraId="464F0BE9" w14:textId="77777777" w:rsidR="00883A91" w:rsidRPr="00866226" w:rsidRDefault="00883A91" w:rsidP="00C226E0">
            <w:pPr>
              <w:jc w:val="center"/>
              <w:rPr>
                <w:sz w:val="26"/>
                <w:szCs w:val="26"/>
                <w:lang w:val="kk-KZ"/>
              </w:rPr>
            </w:pPr>
            <w:r>
              <w:rPr>
                <w:sz w:val="26"/>
                <w:szCs w:val="26"/>
                <w:lang w:val="en-US"/>
              </w:rPr>
              <w:t>0.96</w:t>
            </w:r>
          </w:p>
        </w:tc>
        <w:tc>
          <w:tcPr>
            <w:tcW w:w="992" w:type="dxa"/>
          </w:tcPr>
          <w:p w14:paraId="6188B339" w14:textId="77777777" w:rsidR="00883A91" w:rsidRPr="00866226" w:rsidRDefault="00883A91" w:rsidP="00C226E0">
            <w:pPr>
              <w:jc w:val="center"/>
              <w:rPr>
                <w:sz w:val="26"/>
                <w:szCs w:val="26"/>
              </w:rPr>
            </w:pPr>
            <w:r w:rsidRPr="00866226">
              <w:rPr>
                <w:sz w:val="26"/>
                <w:szCs w:val="26"/>
                <w:lang w:val="en-US"/>
              </w:rPr>
              <w:t>1</w:t>
            </w:r>
            <w:r>
              <w:rPr>
                <w:sz w:val="26"/>
                <w:szCs w:val="26"/>
                <w:lang w:val="en-US"/>
              </w:rPr>
              <w:t>8</w:t>
            </w:r>
          </w:p>
        </w:tc>
        <w:tc>
          <w:tcPr>
            <w:tcW w:w="1674" w:type="dxa"/>
          </w:tcPr>
          <w:p w14:paraId="545079C8" w14:textId="77777777" w:rsidR="00883A91" w:rsidRPr="00866226" w:rsidRDefault="00883A91" w:rsidP="00C226E0">
            <w:pPr>
              <w:jc w:val="center"/>
              <w:rPr>
                <w:sz w:val="26"/>
                <w:szCs w:val="26"/>
                <w:lang w:val="kk-KZ"/>
              </w:rPr>
            </w:pPr>
            <w:r w:rsidRPr="00866226">
              <w:rPr>
                <w:sz w:val="26"/>
                <w:szCs w:val="26"/>
                <w:lang w:val="en-US"/>
              </w:rPr>
              <w:t>0.0</w:t>
            </w:r>
            <w:r w:rsidRPr="00866226">
              <w:rPr>
                <w:sz w:val="26"/>
                <w:szCs w:val="26"/>
                <w:lang w:val="kk-KZ"/>
              </w:rPr>
              <w:t>/</w:t>
            </w:r>
            <w:r w:rsidRPr="00866226">
              <w:rPr>
                <w:sz w:val="26"/>
                <w:szCs w:val="26"/>
              </w:rPr>
              <w:t>1.0</w:t>
            </w:r>
            <w:r w:rsidRPr="00866226">
              <w:rPr>
                <w:sz w:val="26"/>
                <w:szCs w:val="26"/>
                <w:lang w:val="kk-KZ"/>
              </w:rPr>
              <w:t>/</w:t>
            </w:r>
            <w:r w:rsidRPr="00866226">
              <w:rPr>
                <w:sz w:val="26"/>
                <w:szCs w:val="26"/>
              </w:rPr>
              <w:t>1.</w:t>
            </w:r>
            <w:r w:rsidRPr="00866226">
              <w:rPr>
                <w:sz w:val="26"/>
                <w:szCs w:val="26"/>
                <w:lang w:val="kk-KZ"/>
              </w:rPr>
              <w:t>5</w:t>
            </w:r>
          </w:p>
        </w:tc>
        <w:tc>
          <w:tcPr>
            <w:tcW w:w="1434" w:type="dxa"/>
          </w:tcPr>
          <w:p w14:paraId="2E5CD2F6" w14:textId="77777777" w:rsidR="00883A91" w:rsidRPr="00866226" w:rsidRDefault="00883A91" w:rsidP="00C226E0">
            <w:pPr>
              <w:jc w:val="center"/>
              <w:rPr>
                <w:sz w:val="26"/>
                <w:szCs w:val="26"/>
                <w:lang w:val="en-US"/>
              </w:rPr>
            </w:pPr>
            <w:r w:rsidRPr="00866226">
              <w:rPr>
                <w:sz w:val="26"/>
                <w:szCs w:val="26"/>
                <w:lang w:val="en-US"/>
              </w:rPr>
              <w:t>1</w:t>
            </w:r>
            <w:r w:rsidRPr="00866226">
              <w:rPr>
                <w:sz w:val="26"/>
                <w:szCs w:val="26"/>
                <w:lang w:val="kk-KZ"/>
              </w:rPr>
              <w:t>0/16/20</w:t>
            </w:r>
          </w:p>
        </w:tc>
      </w:tr>
      <w:tr w:rsidR="00883A91" w:rsidRPr="00866226" w14:paraId="310491E2" w14:textId="77777777" w:rsidTr="00C876CA">
        <w:tc>
          <w:tcPr>
            <w:tcW w:w="1951" w:type="dxa"/>
          </w:tcPr>
          <w:p w14:paraId="76CC3BDB" w14:textId="77777777" w:rsidR="00883A91" w:rsidRPr="00866226" w:rsidRDefault="00883A91" w:rsidP="00C226E0">
            <w:pPr>
              <w:jc w:val="center"/>
              <w:rPr>
                <w:sz w:val="26"/>
                <w:szCs w:val="26"/>
                <w:lang w:val="kk-KZ"/>
              </w:rPr>
            </w:pPr>
            <w:r w:rsidRPr="00866226">
              <w:rPr>
                <w:sz w:val="26"/>
                <w:szCs w:val="26"/>
                <w:lang w:val="kk-KZ"/>
              </w:rPr>
              <w:t>20</w:t>
            </w:r>
          </w:p>
        </w:tc>
        <w:tc>
          <w:tcPr>
            <w:tcW w:w="2552" w:type="dxa"/>
          </w:tcPr>
          <w:p w14:paraId="1421481B" w14:textId="77777777" w:rsidR="00883A91" w:rsidRPr="00866226" w:rsidRDefault="00883A91" w:rsidP="00C226E0">
            <w:pPr>
              <w:jc w:val="both"/>
              <w:rPr>
                <w:sz w:val="26"/>
                <w:szCs w:val="26"/>
                <w:lang w:val="en-US"/>
              </w:rPr>
            </w:pPr>
            <w:r w:rsidRPr="00866226">
              <w:rPr>
                <w:sz w:val="26"/>
                <w:szCs w:val="26"/>
              </w:rPr>
              <w:t>Ең күрделі инверсиялық контур</w:t>
            </w:r>
          </w:p>
        </w:tc>
        <w:tc>
          <w:tcPr>
            <w:tcW w:w="850" w:type="dxa"/>
          </w:tcPr>
          <w:p w14:paraId="5BD7FDE9" w14:textId="77777777" w:rsidR="00883A91" w:rsidRPr="00866226" w:rsidRDefault="00883A91" w:rsidP="00C226E0">
            <w:pPr>
              <w:jc w:val="center"/>
              <w:rPr>
                <w:sz w:val="26"/>
                <w:szCs w:val="26"/>
                <w:lang w:val="en-US"/>
              </w:rPr>
            </w:pPr>
            <w:r w:rsidRPr="00866226">
              <w:rPr>
                <w:sz w:val="26"/>
                <w:szCs w:val="26"/>
                <w:lang w:val="en-US"/>
              </w:rPr>
              <w:t>1.0</w:t>
            </w:r>
          </w:p>
        </w:tc>
        <w:tc>
          <w:tcPr>
            <w:tcW w:w="992" w:type="dxa"/>
          </w:tcPr>
          <w:p w14:paraId="0834C624" w14:textId="77777777" w:rsidR="00883A91" w:rsidRPr="00866226" w:rsidRDefault="00883A91" w:rsidP="00C226E0">
            <w:pPr>
              <w:jc w:val="center"/>
              <w:rPr>
                <w:sz w:val="26"/>
                <w:szCs w:val="26"/>
              </w:rPr>
            </w:pPr>
            <w:r w:rsidRPr="00866226">
              <w:rPr>
                <w:sz w:val="26"/>
                <w:szCs w:val="26"/>
                <w:lang w:val="en-US"/>
              </w:rPr>
              <w:t>18</w:t>
            </w:r>
          </w:p>
        </w:tc>
        <w:tc>
          <w:tcPr>
            <w:tcW w:w="1674" w:type="dxa"/>
          </w:tcPr>
          <w:p w14:paraId="6BA1F52B" w14:textId="77777777" w:rsidR="00883A91" w:rsidRPr="00866226" w:rsidRDefault="00883A91" w:rsidP="00C226E0">
            <w:pPr>
              <w:jc w:val="center"/>
              <w:rPr>
                <w:sz w:val="26"/>
                <w:szCs w:val="26"/>
                <w:lang w:val="kk-KZ"/>
              </w:rPr>
            </w:pPr>
            <w:r w:rsidRPr="00866226">
              <w:rPr>
                <w:sz w:val="26"/>
                <w:szCs w:val="26"/>
                <w:lang w:val="en-US"/>
              </w:rPr>
              <w:t>0.0</w:t>
            </w:r>
            <w:r w:rsidRPr="00866226">
              <w:rPr>
                <w:sz w:val="26"/>
                <w:szCs w:val="26"/>
                <w:lang w:val="kk-KZ"/>
              </w:rPr>
              <w:t>/</w:t>
            </w:r>
            <w:r w:rsidRPr="00866226">
              <w:rPr>
                <w:sz w:val="26"/>
                <w:szCs w:val="26"/>
              </w:rPr>
              <w:t>1.0</w:t>
            </w:r>
            <w:r w:rsidRPr="00866226">
              <w:rPr>
                <w:sz w:val="26"/>
                <w:szCs w:val="26"/>
                <w:lang w:val="kk-KZ"/>
              </w:rPr>
              <w:t>/</w:t>
            </w:r>
            <w:r w:rsidRPr="00866226">
              <w:rPr>
                <w:sz w:val="26"/>
                <w:szCs w:val="26"/>
              </w:rPr>
              <w:t>1.</w:t>
            </w:r>
            <w:r w:rsidRPr="00866226">
              <w:rPr>
                <w:sz w:val="26"/>
                <w:szCs w:val="26"/>
                <w:lang w:val="kk-KZ"/>
              </w:rPr>
              <w:t>5</w:t>
            </w:r>
          </w:p>
        </w:tc>
        <w:tc>
          <w:tcPr>
            <w:tcW w:w="1434" w:type="dxa"/>
          </w:tcPr>
          <w:p w14:paraId="3F476543" w14:textId="77777777" w:rsidR="00883A91" w:rsidRPr="00866226" w:rsidRDefault="00883A91" w:rsidP="00C226E0">
            <w:pPr>
              <w:jc w:val="center"/>
              <w:rPr>
                <w:sz w:val="26"/>
                <w:szCs w:val="26"/>
                <w:lang w:val="en-US"/>
              </w:rPr>
            </w:pPr>
            <w:r w:rsidRPr="00866226">
              <w:rPr>
                <w:sz w:val="26"/>
                <w:szCs w:val="26"/>
                <w:lang w:val="en-US"/>
              </w:rPr>
              <w:t>1</w:t>
            </w:r>
            <w:r w:rsidRPr="00866226">
              <w:rPr>
                <w:sz w:val="26"/>
                <w:szCs w:val="26"/>
                <w:lang w:val="kk-KZ"/>
              </w:rPr>
              <w:t>0/16/20</w:t>
            </w:r>
          </w:p>
        </w:tc>
      </w:tr>
    </w:tbl>
    <w:p w14:paraId="4ED806A1" w14:textId="77777777" w:rsidR="001D3B9E" w:rsidRDefault="001D3B9E" w:rsidP="001D3B9E">
      <w:pPr>
        <w:jc w:val="center"/>
        <w:rPr>
          <w:sz w:val="28"/>
          <w:szCs w:val="28"/>
          <w:lang w:val="kk-KZ"/>
        </w:rPr>
      </w:pPr>
    </w:p>
    <w:p w14:paraId="520DF76E" w14:textId="77777777" w:rsidR="001D3B9E" w:rsidRDefault="001D3B9E" w:rsidP="001D3B9E">
      <w:pPr>
        <w:jc w:val="center"/>
        <w:rPr>
          <w:b/>
          <w:iCs/>
          <w:sz w:val="28"/>
          <w:szCs w:val="28"/>
          <w:lang w:val="kk-KZ"/>
        </w:rPr>
      </w:pPr>
    </w:p>
    <w:p w14:paraId="0E678351" w14:textId="77777777" w:rsidR="00A67DD2" w:rsidRDefault="00A67DD2" w:rsidP="001D3B9E">
      <w:pPr>
        <w:jc w:val="center"/>
        <w:rPr>
          <w:b/>
          <w:iCs/>
          <w:sz w:val="28"/>
          <w:szCs w:val="28"/>
          <w:lang w:val="kk-KZ"/>
        </w:rPr>
      </w:pPr>
    </w:p>
    <w:p w14:paraId="1C9CAC96" w14:textId="77777777" w:rsidR="00A67DD2" w:rsidRDefault="00A67DD2" w:rsidP="001D3B9E">
      <w:pPr>
        <w:jc w:val="center"/>
        <w:rPr>
          <w:b/>
          <w:iCs/>
          <w:sz w:val="28"/>
          <w:szCs w:val="28"/>
          <w:lang w:val="kk-KZ"/>
        </w:rPr>
      </w:pPr>
    </w:p>
    <w:p w14:paraId="256CE35B" w14:textId="77777777" w:rsidR="00A67DD2" w:rsidRDefault="00A67DD2" w:rsidP="001D3B9E">
      <w:pPr>
        <w:jc w:val="center"/>
        <w:rPr>
          <w:b/>
          <w:iCs/>
          <w:sz w:val="28"/>
          <w:szCs w:val="28"/>
          <w:lang w:val="kk-KZ"/>
        </w:rPr>
      </w:pPr>
    </w:p>
    <w:p w14:paraId="00550965" w14:textId="77777777" w:rsidR="00A67DD2" w:rsidRDefault="00A67DD2" w:rsidP="001D3B9E">
      <w:pPr>
        <w:jc w:val="center"/>
        <w:rPr>
          <w:b/>
          <w:iCs/>
          <w:sz w:val="28"/>
          <w:szCs w:val="28"/>
          <w:lang w:val="kk-KZ"/>
        </w:rPr>
      </w:pPr>
    </w:p>
    <w:p w14:paraId="544F3578" w14:textId="77777777" w:rsidR="00A67DD2" w:rsidRDefault="00A67DD2" w:rsidP="001D3B9E">
      <w:pPr>
        <w:jc w:val="center"/>
        <w:rPr>
          <w:b/>
          <w:iCs/>
          <w:sz w:val="28"/>
          <w:szCs w:val="28"/>
          <w:lang w:val="kk-KZ"/>
        </w:rPr>
      </w:pPr>
    </w:p>
    <w:p w14:paraId="43990B75" w14:textId="77777777" w:rsidR="00A67DD2" w:rsidRDefault="00A67DD2" w:rsidP="001D3B9E">
      <w:pPr>
        <w:jc w:val="center"/>
        <w:rPr>
          <w:b/>
          <w:iCs/>
          <w:sz w:val="28"/>
          <w:szCs w:val="28"/>
          <w:lang w:val="kk-KZ"/>
        </w:rPr>
      </w:pPr>
    </w:p>
    <w:p w14:paraId="3CD5C031" w14:textId="77777777" w:rsidR="00A67DD2" w:rsidRDefault="00A67DD2" w:rsidP="001D3B9E">
      <w:pPr>
        <w:jc w:val="center"/>
        <w:rPr>
          <w:b/>
          <w:iCs/>
          <w:sz w:val="28"/>
          <w:szCs w:val="28"/>
          <w:lang w:val="kk-KZ"/>
        </w:rPr>
      </w:pPr>
    </w:p>
    <w:p w14:paraId="44ED1FE3" w14:textId="77777777" w:rsidR="00A67DD2" w:rsidRDefault="00A67DD2" w:rsidP="001D3B9E">
      <w:pPr>
        <w:jc w:val="center"/>
        <w:rPr>
          <w:b/>
          <w:iCs/>
          <w:sz w:val="28"/>
          <w:szCs w:val="28"/>
          <w:lang w:val="kk-KZ"/>
        </w:rPr>
      </w:pPr>
    </w:p>
    <w:p w14:paraId="3D9C9099" w14:textId="77777777" w:rsidR="00A67DD2" w:rsidRDefault="00A67DD2" w:rsidP="001D3B9E">
      <w:pPr>
        <w:jc w:val="center"/>
        <w:rPr>
          <w:b/>
          <w:iCs/>
          <w:sz w:val="28"/>
          <w:szCs w:val="28"/>
          <w:lang w:val="kk-KZ"/>
        </w:rPr>
      </w:pPr>
    </w:p>
    <w:p w14:paraId="2A93368D" w14:textId="77777777" w:rsidR="00A67DD2" w:rsidRDefault="00A67DD2" w:rsidP="001D3B9E">
      <w:pPr>
        <w:jc w:val="center"/>
        <w:rPr>
          <w:b/>
          <w:iCs/>
          <w:sz w:val="28"/>
          <w:szCs w:val="28"/>
          <w:lang w:val="kk-KZ"/>
        </w:rPr>
      </w:pPr>
    </w:p>
    <w:p w14:paraId="630986F0" w14:textId="77777777" w:rsidR="00A67DD2" w:rsidRDefault="00A67DD2" w:rsidP="001D3B9E">
      <w:pPr>
        <w:jc w:val="center"/>
        <w:rPr>
          <w:b/>
          <w:iCs/>
          <w:sz w:val="28"/>
          <w:szCs w:val="28"/>
          <w:lang w:val="kk-KZ"/>
        </w:rPr>
      </w:pPr>
    </w:p>
    <w:p w14:paraId="025CDD02" w14:textId="77777777" w:rsidR="00A67DD2" w:rsidRDefault="00A67DD2" w:rsidP="001D3B9E">
      <w:pPr>
        <w:jc w:val="center"/>
        <w:rPr>
          <w:b/>
          <w:iCs/>
          <w:sz w:val="28"/>
          <w:szCs w:val="28"/>
          <w:lang w:val="kk-KZ"/>
        </w:rPr>
      </w:pPr>
    </w:p>
    <w:p w14:paraId="2961A742" w14:textId="77777777" w:rsidR="00A67DD2" w:rsidRDefault="00A67DD2" w:rsidP="001D3B9E">
      <w:pPr>
        <w:jc w:val="center"/>
        <w:rPr>
          <w:b/>
          <w:iCs/>
          <w:sz w:val="28"/>
          <w:szCs w:val="28"/>
          <w:lang w:val="kk-KZ"/>
        </w:rPr>
      </w:pPr>
    </w:p>
    <w:p w14:paraId="7D82F8FD" w14:textId="77777777" w:rsidR="00A67DD2" w:rsidRDefault="00A67DD2" w:rsidP="001D3B9E">
      <w:pPr>
        <w:jc w:val="center"/>
        <w:rPr>
          <w:b/>
          <w:iCs/>
          <w:sz w:val="28"/>
          <w:szCs w:val="28"/>
          <w:lang w:val="kk-KZ"/>
        </w:rPr>
      </w:pPr>
    </w:p>
    <w:p w14:paraId="4E7598A9" w14:textId="77777777" w:rsidR="00A67DD2" w:rsidRDefault="00A67DD2" w:rsidP="001D3B9E">
      <w:pPr>
        <w:jc w:val="center"/>
        <w:rPr>
          <w:b/>
          <w:iCs/>
          <w:sz w:val="28"/>
          <w:szCs w:val="28"/>
          <w:lang w:val="kk-KZ"/>
        </w:rPr>
      </w:pPr>
    </w:p>
    <w:p w14:paraId="776D921C" w14:textId="77777777" w:rsidR="00A67DD2" w:rsidRDefault="00A67DD2" w:rsidP="001D3B9E">
      <w:pPr>
        <w:jc w:val="center"/>
        <w:rPr>
          <w:b/>
          <w:iCs/>
          <w:sz w:val="28"/>
          <w:szCs w:val="28"/>
          <w:lang w:val="kk-KZ"/>
        </w:rPr>
      </w:pPr>
    </w:p>
    <w:p w14:paraId="15F6DC48" w14:textId="77777777" w:rsidR="00A67DD2" w:rsidRDefault="00A67DD2" w:rsidP="001D3B9E">
      <w:pPr>
        <w:jc w:val="center"/>
        <w:rPr>
          <w:b/>
          <w:iCs/>
          <w:sz w:val="28"/>
          <w:szCs w:val="28"/>
          <w:lang w:val="kk-KZ"/>
        </w:rPr>
      </w:pPr>
    </w:p>
    <w:p w14:paraId="1506C02B" w14:textId="77777777" w:rsidR="00A67DD2" w:rsidRDefault="00A67DD2" w:rsidP="001D3B9E">
      <w:pPr>
        <w:jc w:val="center"/>
        <w:rPr>
          <w:b/>
          <w:iCs/>
          <w:sz w:val="28"/>
          <w:szCs w:val="28"/>
          <w:lang w:val="kk-KZ"/>
        </w:rPr>
      </w:pPr>
    </w:p>
    <w:p w14:paraId="0A07F9CC" w14:textId="77777777" w:rsidR="00A67DD2" w:rsidRDefault="00A67DD2" w:rsidP="001D3B9E">
      <w:pPr>
        <w:jc w:val="center"/>
        <w:rPr>
          <w:b/>
          <w:iCs/>
          <w:sz w:val="28"/>
          <w:szCs w:val="28"/>
          <w:lang w:val="kk-KZ"/>
        </w:rPr>
      </w:pPr>
    </w:p>
    <w:p w14:paraId="6F030BBE" w14:textId="77777777" w:rsidR="00A67DD2" w:rsidRDefault="00A67DD2" w:rsidP="001D3B9E">
      <w:pPr>
        <w:jc w:val="center"/>
        <w:rPr>
          <w:b/>
          <w:iCs/>
          <w:sz w:val="28"/>
          <w:szCs w:val="28"/>
          <w:lang w:val="kk-KZ"/>
        </w:rPr>
      </w:pPr>
    </w:p>
    <w:p w14:paraId="3A6C0B30" w14:textId="77777777" w:rsidR="00A67DD2" w:rsidRDefault="00A67DD2" w:rsidP="001D3B9E">
      <w:pPr>
        <w:jc w:val="center"/>
        <w:rPr>
          <w:b/>
          <w:iCs/>
          <w:sz w:val="28"/>
          <w:szCs w:val="28"/>
          <w:lang w:val="kk-KZ"/>
        </w:rPr>
      </w:pPr>
    </w:p>
    <w:p w14:paraId="3F3222CA" w14:textId="77777777" w:rsidR="00A67DD2" w:rsidRDefault="00A67DD2" w:rsidP="001D3B9E">
      <w:pPr>
        <w:jc w:val="center"/>
        <w:rPr>
          <w:b/>
          <w:iCs/>
          <w:sz w:val="28"/>
          <w:szCs w:val="28"/>
          <w:lang w:val="kk-KZ"/>
        </w:rPr>
      </w:pPr>
    </w:p>
    <w:p w14:paraId="2428A58A" w14:textId="77777777" w:rsidR="00A67DD2" w:rsidRDefault="00A67DD2" w:rsidP="001D3B9E">
      <w:pPr>
        <w:jc w:val="center"/>
        <w:rPr>
          <w:b/>
          <w:iCs/>
          <w:sz w:val="28"/>
          <w:szCs w:val="28"/>
          <w:lang w:val="kk-KZ"/>
        </w:rPr>
      </w:pPr>
    </w:p>
    <w:p w14:paraId="7DF3A920" w14:textId="6EFCD2F5" w:rsidR="00453E10" w:rsidRPr="00F35CFF" w:rsidRDefault="00453E10" w:rsidP="00092561">
      <w:pPr>
        <w:jc w:val="center"/>
        <w:rPr>
          <w:b/>
          <w:iCs/>
          <w:sz w:val="28"/>
          <w:szCs w:val="28"/>
          <w:lang w:val="kk-KZ"/>
        </w:rPr>
      </w:pPr>
      <w:r w:rsidRPr="00F35CFF">
        <w:rPr>
          <w:b/>
          <w:iCs/>
          <w:sz w:val="28"/>
          <w:szCs w:val="28"/>
          <w:lang w:val="kk-KZ"/>
        </w:rPr>
        <w:t xml:space="preserve">ҚОСЫМША </w:t>
      </w:r>
      <w:r w:rsidR="00A67DD2">
        <w:rPr>
          <w:b/>
          <w:iCs/>
          <w:sz w:val="28"/>
          <w:szCs w:val="28"/>
          <w:lang w:val="kk-KZ"/>
        </w:rPr>
        <w:t>Г</w:t>
      </w:r>
    </w:p>
    <w:p w14:paraId="07AC1D33" w14:textId="77777777" w:rsidR="00453E10" w:rsidRPr="000A5A66" w:rsidRDefault="00453E10" w:rsidP="00092561">
      <w:pPr>
        <w:ind w:firstLine="567"/>
        <w:jc w:val="right"/>
        <w:rPr>
          <w:i/>
          <w:sz w:val="28"/>
          <w:szCs w:val="28"/>
          <w:lang w:val="kk-KZ"/>
        </w:rPr>
      </w:pPr>
    </w:p>
    <w:p w14:paraId="39BD6517" w14:textId="100C89D1" w:rsidR="00453E10" w:rsidRDefault="009875C5" w:rsidP="00092561">
      <w:pPr>
        <w:pBdr>
          <w:top w:val="nil"/>
          <w:left w:val="nil"/>
          <w:bottom w:val="nil"/>
          <w:right w:val="nil"/>
          <w:between w:val="nil"/>
        </w:pBdr>
        <w:tabs>
          <w:tab w:val="left" w:pos="567"/>
          <w:tab w:val="left" w:pos="993"/>
        </w:tabs>
        <w:ind w:firstLine="567"/>
        <w:jc w:val="center"/>
        <w:rPr>
          <w:sz w:val="28"/>
          <w:szCs w:val="28"/>
          <w:lang w:val="kk-KZ"/>
        </w:rPr>
      </w:pPr>
      <w:r w:rsidRPr="00016210">
        <w:rPr>
          <w:sz w:val="28"/>
          <w:szCs w:val="28"/>
          <w:lang w:val="kk-KZ"/>
        </w:rPr>
        <w:t>Интеллектуалды жүйенің компоненттерін әзірлеуші код</w:t>
      </w:r>
    </w:p>
    <w:p w14:paraId="27520C88" w14:textId="77777777" w:rsidR="004F0530" w:rsidRDefault="004F0530" w:rsidP="00092561">
      <w:pPr>
        <w:pBdr>
          <w:top w:val="nil"/>
          <w:left w:val="nil"/>
          <w:bottom w:val="nil"/>
          <w:right w:val="nil"/>
          <w:between w:val="nil"/>
        </w:pBdr>
        <w:tabs>
          <w:tab w:val="left" w:pos="567"/>
          <w:tab w:val="left" w:pos="993"/>
        </w:tabs>
        <w:ind w:firstLine="567"/>
        <w:jc w:val="center"/>
        <w:rPr>
          <w:sz w:val="28"/>
          <w:szCs w:val="28"/>
          <w:lang w:val="kk-KZ"/>
        </w:rPr>
      </w:pPr>
    </w:p>
    <w:p w14:paraId="440590C7" w14:textId="77777777" w:rsidR="00864124" w:rsidRPr="00864124" w:rsidRDefault="00864124" w:rsidP="00864124">
      <w:pPr>
        <w:tabs>
          <w:tab w:val="left" w:pos="284"/>
        </w:tabs>
        <w:rPr>
          <w:lang w:val="kk-KZ"/>
        </w:rPr>
      </w:pPr>
    </w:p>
    <w:p w14:paraId="249007D3" w14:textId="77777777" w:rsidR="00864124" w:rsidRPr="00864124" w:rsidRDefault="00864124" w:rsidP="00864124">
      <w:pPr>
        <w:tabs>
          <w:tab w:val="left" w:pos="284"/>
        </w:tabs>
        <w:rPr>
          <w:lang w:val="kk-KZ"/>
        </w:rPr>
      </w:pPr>
      <w:r w:rsidRPr="00864124">
        <w:rPr>
          <w:lang w:val="kk-KZ"/>
        </w:rPr>
        <w:t>import re</w:t>
      </w:r>
    </w:p>
    <w:p w14:paraId="4488E1D9" w14:textId="77777777" w:rsidR="00864124" w:rsidRPr="00864124" w:rsidRDefault="00864124" w:rsidP="00864124">
      <w:pPr>
        <w:tabs>
          <w:tab w:val="left" w:pos="284"/>
        </w:tabs>
        <w:rPr>
          <w:lang w:val="kk-KZ"/>
        </w:rPr>
      </w:pPr>
      <w:r w:rsidRPr="00864124">
        <w:rPr>
          <w:lang w:val="kk-KZ"/>
        </w:rPr>
        <w:t>from typing import Dict, List, Tuple, Optional, Any</w:t>
      </w:r>
    </w:p>
    <w:p w14:paraId="524D2483" w14:textId="77777777" w:rsidR="00864124" w:rsidRPr="00864124" w:rsidRDefault="00864124" w:rsidP="00864124">
      <w:pPr>
        <w:tabs>
          <w:tab w:val="left" w:pos="284"/>
        </w:tabs>
        <w:rPr>
          <w:lang w:val="kk-KZ"/>
        </w:rPr>
      </w:pPr>
    </w:p>
    <w:p w14:paraId="747E97E5" w14:textId="77777777" w:rsidR="00864124" w:rsidRPr="00864124" w:rsidRDefault="00864124" w:rsidP="00864124">
      <w:pPr>
        <w:tabs>
          <w:tab w:val="left" w:pos="284"/>
        </w:tabs>
        <w:rPr>
          <w:lang w:val="kk-KZ"/>
        </w:rPr>
      </w:pPr>
      <w:r w:rsidRPr="00864124">
        <w:rPr>
          <w:lang w:val="kk-KZ"/>
        </w:rPr>
        <w:t>import numpy as np</w:t>
      </w:r>
    </w:p>
    <w:p w14:paraId="37961205" w14:textId="77777777" w:rsidR="00864124" w:rsidRPr="00864124" w:rsidRDefault="00864124" w:rsidP="00864124">
      <w:pPr>
        <w:tabs>
          <w:tab w:val="left" w:pos="284"/>
        </w:tabs>
        <w:rPr>
          <w:lang w:val="kk-KZ"/>
        </w:rPr>
      </w:pPr>
      <w:r w:rsidRPr="00864124">
        <w:rPr>
          <w:lang w:val="kk-KZ"/>
        </w:rPr>
        <w:t>import rdflib</w:t>
      </w:r>
    </w:p>
    <w:p w14:paraId="133E1DF7" w14:textId="77777777" w:rsidR="00864124" w:rsidRPr="00864124" w:rsidRDefault="00864124" w:rsidP="00864124">
      <w:pPr>
        <w:tabs>
          <w:tab w:val="left" w:pos="284"/>
        </w:tabs>
        <w:rPr>
          <w:lang w:val="kk-KZ"/>
        </w:rPr>
      </w:pPr>
      <w:r w:rsidRPr="00864124">
        <w:rPr>
          <w:lang w:val="kk-KZ"/>
        </w:rPr>
        <w:t>import stanza</w:t>
      </w:r>
    </w:p>
    <w:p w14:paraId="51103F88" w14:textId="77777777" w:rsidR="00864124" w:rsidRPr="00864124" w:rsidRDefault="00864124" w:rsidP="00864124">
      <w:pPr>
        <w:tabs>
          <w:tab w:val="left" w:pos="284"/>
        </w:tabs>
        <w:rPr>
          <w:lang w:val="kk-KZ"/>
        </w:rPr>
      </w:pPr>
      <w:r w:rsidRPr="00864124">
        <w:rPr>
          <w:lang w:val="kk-KZ"/>
        </w:rPr>
        <w:t>import torch</w:t>
      </w:r>
    </w:p>
    <w:p w14:paraId="77622416" w14:textId="77777777" w:rsidR="00864124" w:rsidRPr="00864124" w:rsidRDefault="00864124" w:rsidP="00864124">
      <w:pPr>
        <w:tabs>
          <w:tab w:val="left" w:pos="284"/>
        </w:tabs>
        <w:rPr>
          <w:lang w:val="kk-KZ"/>
        </w:rPr>
      </w:pPr>
      <w:r w:rsidRPr="00864124">
        <w:rPr>
          <w:lang w:val="kk-KZ"/>
        </w:rPr>
        <w:t>from transformers import VitsModel, AutoTokenizer</w:t>
      </w:r>
    </w:p>
    <w:p w14:paraId="0B0F5E7A" w14:textId="77777777" w:rsidR="00864124" w:rsidRPr="00864124" w:rsidRDefault="00864124" w:rsidP="00864124">
      <w:pPr>
        <w:tabs>
          <w:tab w:val="left" w:pos="284"/>
        </w:tabs>
        <w:rPr>
          <w:lang w:val="kk-KZ"/>
        </w:rPr>
      </w:pPr>
      <w:r w:rsidRPr="00864124">
        <w:rPr>
          <w:lang w:val="kk-KZ"/>
        </w:rPr>
        <w:t>from scipy.io.wavfile import write as wav_write</w:t>
      </w:r>
    </w:p>
    <w:p w14:paraId="35E67AA6" w14:textId="4A1BFCCB" w:rsidR="00864124" w:rsidRPr="00864124" w:rsidRDefault="00864124" w:rsidP="00864124">
      <w:pPr>
        <w:tabs>
          <w:tab w:val="left" w:pos="284"/>
        </w:tabs>
        <w:rPr>
          <w:lang w:val="kk-KZ"/>
        </w:rPr>
      </w:pPr>
      <w:r w:rsidRPr="00864124">
        <w:rPr>
          <w:lang w:val="kk-KZ"/>
        </w:rPr>
        <w:t>from scipy.io.wavfile import read as wav_read</w:t>
      </w:r>
    </w:p>
    <w:p w14:paraId="65FBF7E9" w14:textId="77777777" w:rsidR="00864124" w:rsidRPr="00864124" w:rsidRDefault="00864124" w:rsidP="00864124">
      <w:pPr>
        <w:tabs>
          <w:tab w:val="left" w:pos="284"/>
        </w:tabs>
        <w:rPr>
          <w:lang w:val="kk-KZ"/>
        </w:rPr>
      </w:pPr>
    </w:p>
    <w:p w14:paraId="7808B871" w14:textId="77777777" w:rsidR="00864124" w:rsidRPr="00864124" w:rsidRDefault="00864124" w:rsidP="00864124">
      <w:pPr>
        <w:tabs>
          <w:tab w:val="left" w:pos="284"/>
        </w:tabs>
        <w:rPr>
          <w:lang w:val="kk-KZ"/>
        </w:rPr>
      </w:pPr>
      <w:r w:rsidRPr="00864124">
        <w:rPr>
          <w:lang w:val="kk-KZ"/>
        </w:rPr>
        <w:t># 1. ЖАЛПЫ БАПТАУЛАР</w:t>
      </w:r>
    </w:p>
    <w:p w14:paraId="5D79F66D" w14:textId="77777777" w:rsidR="00864124" w:rsidRPr="00864124" w:rsidRDefault="00864124" w:rsidP="00864124">
      <w:pPr>
        <w:tabs>
          <w:tab w:val="left" w:pos="284"/>
        </w:tabs>
        <w:rPr>
          <w:lang w:val="kk-KZ"/>
        </w:rPr>
      </w:pPr>
    </w:p>
    <w:p w14:paraId="2AEF8E43" w14:textId="77777777" w:rsidR="00864124" w:rsidRPr="00864124" w:rsidRDefault="00864124" w:rsidP="00864124">
      <w:pPr>
        <w:tabs>
          <w:tab w:val="left" w:pos="284"/>
        </w:tabs>
        <w:rPr>
          <w:lang w:val="kk-KZ"/>
        </w:rPr>
      </w:pPr>
      <w:r w:rsidRPr="00864124">
        <w:rPr>
          <w:lang w:val="kk-KZ"/>
        </w:rPr>
        <w:t>DEFAULT_LANG = "kk"</w:t>
      </w:r>
    </w:p>
    <w:p w14:paraId="43317D67" w14:textId="77777777" w:rsidR="00864124" w:rsidRPr="00864124" w:rsidRDefault="00864124" w:rsidP="00864124">
      <w:pPr>
        <w:tabs>
          <w:tab w:val="left" w:pos="284"/>
        </w:tabs>
        <w:rPr>
          <w:lang w:val="kk-KZ"/>
        </w:rPr>
      </w:pPr>
      <w:r w:rsidRPr="00864124">
        <w:rPr>
          <w:lang w:val="kk-KZ"/>
        </w:rPr>
        <w:t>ETHICS_NS = "http://semanticweb.org/admin/ontologies/2024/1/Этика#"</w:t>
      </w:r>
    </w:p>
    <w:p w14:paraId="5CA4A2D2" w14:textId="77777777" w:rsidR="00864124" w:rsidRPr="00864124" w:rsidRDefault="00864124" w:rsidP="00864124">
      <w:pPr>
        <w:tabs>
          <w:tab w:val="left" w:pos="284"/>
        </w:tabs>
        <w:rPr>
          <w:lang w:val="kk-KZ"/>
        </w:rPr>
      </w:pPr>
      <w:r w:rsidRPr="00864124">
        <w:rPr>
          <w:lang w:val="kk-KZ"/>
        </w:rPr>
        <w:t>ONTOLOGY_FILE = "ontology_research_ethics.owl"</w:t>
      </w:r>
    </w:p>
    <w:p w14:paraId="33073A4A" w14:textId="77777777" w:rsidR="00864124" w:rsidRPr="00864124" w:rsidRDefault="00864124" w:rsidP="00864124">
      <w:pPr>
        <w:tabs>
          <w:tab w:val="left" w:pos="284"/>
        </w:tabs>
        <w:rPr>
          <w:lang w:val="kk-KZ"/>
        </w:rPr>
      </w:pPr>
      <w:r w:rsidRPr="00864124">
        <w:rPr>
          <w:lang w:val="kk-KZ"/>
        </w:rPr>
        <w:t>MMS_MODEL_NAME = "facebook/mms-tts-kaz"</w:t>
      </w:r>
    </w:p>
    <w:p w14:paraId="37540738" w14:textId="77777777" w:rsidR="00864124" w:rsidRPr="00864124" w:rsidRDefault="00864124" w:rsidP="00864124">
      <w:pPr>
        <w:tabs>
          <w:tab w:val="left" w:pos="284"/>
        </w:tabs>
        <w:rPr>
          <w:lang w:val="kk-KZ"/>
        </w:rPr>
      </w:pPr>
    </w:p>
    <w:p w14:paraId="2DA5BD1F" w14:textId="77777777" w:rsidR="00864124" w:rsidRPr="00864124" w:rsidRDefault="00864124" w:rsidP="00864124">
      <w:pPr>
        <w:tabs>
          <w:tab w:val="left" w:pos="284"/>
        </w:tabs>
        <w:rPr>
          <w:lang w:val="kk-KZ"/>
        </w:rPr>
      </w:pPr>
      <w:r w:rsidRPr="00864124">
        <w:rPr>
          <w:lang w:val="kk-KZ"/>
        </w:rPr>
        <w:t>BASE_SPEECH_RATE = 3.5</w:t>
      </w:r>
    </w:p>
    <w:p w14:paraId="4A551691" w14:textId="77777777" w:rsidR="00864124" w:rsidRPr="00864124" w:rsidRDefault="00864124" w:rsidP="00864124">
      <w:pPr>
        <w:tabs>
          <w:tab w:val="left" w:pos="284"/>
        </w:tabs>
        <w:rPr>
          <w:lang w:val="kk-KZ"/>
        </w:rPr>
      </w:pPr>
      <w:r w:rsidRPr="00864124">
        <w:rPr>
          <w:lang w:val="kk-KZ"/>
        </w:rPr>
        <w:t>MIN_MICRO_PAUSE_MS = 50</w:t>
      </w:r>
    </w:p>
    <w:p w14:paraId="3D4F9D61" w14:textId="77777777" w:rsidR="00864124" w:rsidRPr="00864124" w:rsidRDefault="00864124" w:rsidP="00864124">
      <w:pPr>
        <w:tabs>
          <w:tab w:val="left" w:pos="284"/>
        </w:tabs>
        <w:rPr>
          <w:lang w:val="kk-KZ"/>
        </w:rPr>
      </w:pPr>
    </w:p>
    <w:p w14:paraId="0437A595" w14:textId="77777777" w:rsidR="00864124" w:rsidRPr="00864124" w:rsidRDefault="00864124" w:rsidP="00864124">
      <w:pPr>
        <w:tabs>
          <w:tab w:val="left" w:pos="284"/>
        </w:tabs>
        <w:rPr>
          <w:lang w:val="kk-KZ"/>
        </w:rPr>
      </w:pPr>
      <w:r w:rsidRPr="00864124">
        <w:rPr>
          <w:lang w:val="kk-KZ"/>
        </w:rPr>
        <w:t># 2. ОНТОЛОГИЯ</w:t>
      </w:r>
    </w:p>
    <w:p w14:paraId="2B436EA5" w14:textId="77777777" w:rsidR="00864124" w:rsidRPr="00864124" w:rsidRDefault="00864124" w:rsidP="00864124">
      <w:pPr>
        <w:tabs>
          <w:tab w:val="left" w:pos="284"/>
        </w:tabs>
        <w:rPr>
          <w:lang w:val="kk-KZ"/>
        </w:rPr>
      </w:pPr>
    </w:p>
    <w:p w14:paraId="54F86D88" w14:textId="77777777" w:rsidR="00864124" w:rsidRPr="00864124" w:rsidRDefault="00864124" w:rsidP="00864124">
      <w:pPr>
        <w:tabs>
          <w:tab w:val="left" w:pos="284"/>
        </w:tabs>
        <w:rPr>
          <w:lang w:val="kk-KZ"/>
        </w:rPr>
      </w:pPr>
      <w:r w:rsidRPr="00864124">
        <w:rPr>
          <w:lang w:val="kk-KZ"/>
        </w:rPr>
        <w:t>def load_ontology(path: str = ONTOLOGY_FILE) -&gt; rdflib.Graph:</w:t>
      </w:r>
    </w:p>
    <w:p w14:paraId="598EE015" w14:textId="77777777" w:rsidR="00864124" w:rsidRPr="00864124" w:rsidRDefault="00864124" w:rsidP="00864124">
      <w:pPr>
        <w:tabs>
          <w:tab w:val="left" w:pos="284"/>
        </w:tabs>
        <w:rPr>
          <w:lang w:val="kk-KZ"/>
        </w:rPr>
      </w:pPr>
      <w:r w:rsidRPr="00864124">
        <w:rPr>
          <w:lang w:val="kk-KZ"/>
        </w:rPr>
        <w:t xml:space="preserve">    graph = rdflib.Graph()</w:t>
      </w:r>
    </w:p>
    <w:p w14:paraId="59377220" w14:textId="77777777" w:rsidR="00864124" w:rsidRPr="00864124" w:rsidRDefault="00864124" w:rsidP="00864124">
      <w:pPr>
        <w:tabs>
          <w:tab w:val="left" w:pos="284"/>
        </w:tabs>
        <w:rPr>
          <w:lang w:val="kk-KZ"/>
        </w:rPr>
      </w:pPr>
      <w:r w:rsidRPr="00864124">
        <w:rPr>
          <w:lang w:val="kk-KZ"/>
        </w:rPr>
        <w:t xml:space="preserve">    graph.parse(path, format="xml")</w:t>
      </w:r>
    </w:p>
    <w:p w14:paraId="3F221010" w14:textId="77777777" w:rsidR="00864124" w:rsidRPr="00864124" w:rsidRDefault="00864124" w:rsidP="00864124">
      <w:pPr>
        <w:tabs>
          <w:tab w:val="left" w:pos="284"/>
        </w:tabs>
        <w:rPr>
          <w:lang w:val="kk-KZ"/>
        </w:rPr>
      </w:pPr>
      <w:r w:rsidRPr="00864124">
        <w:rPr>
          <w:lang w:val="kk-KZ"/>
        </w:rPr>
        <w:t xml:space="preserve">    return graph</w:t>
      </w:r>
    </w:p>
    <w:p w14:paraId="18CF18DF" w14:textId="77777777" w:rsidR="00864124" w:rsidRPr="00864124" w:rsidRDefault="00864124" w:rsidP="00864124">
      <w:pPr>
        <w:tabs>
          <w:tab w:val="left" w:pos="284"/>
        </w:tabs>
        <w:rPr>
          <w:lang w:val="kk-KZ"/>
        </w:rPr>
      </w:pPr>
    </w:p>
    <w:p w14:paraId="5BF9DB6E" w14:textId="77777777" w:rsidR="00864124" w:rsidRPr="00864124" w:rsidRDefault="00864124" w:rsidP="00864124">
      <w:pPr>
        <w:tabs>
          <w:tab w:val="left" w:pos="284"/>
        </w:tabs>
        <w:rPr>
          <w:lang w:val="kk-KZ"/>
        </w:rPr>
      </w:pPr>
    </w:p>
    <w:p w14:paraId="1B64028D" w14:textId="77777777" w:rsidR="00864124" w:rsidRPr="00864124" w:rsidRDefault="00864124" w:rsidP="00864124">
      <w:pPr>
        <w:tabs>
          <w:tab w:val="left" w:pos="284"/>
        </w:tabs>
        <w:rPr>
          <w:lang w:val="kk-KZ"/>
        </w:rPr>
      </w:pPr>
      <w:r w:rsidRPr="00864124">
        <w:rPr>
          <w:lang w:val="kk-KZ"/>
        </w:rPr>
        <w:t>g = load_ontology()</w:t>
      </w:r>
    </w:p>
    <w:p w14:paraId="66C28ACD" w14:textId="77777777" w:rsidR="00864124" w:rsidRPr="00864124" w:rsidRDefault="00864124" w:rsidP="00864124">
      <w:pPr>
        <w:tabs>
          <w:tab w:val="left" w:pos="284"/>
        </w:tabs>
        <w:rPr>
          <w:lang w:val="kk-KZ"/>
        </w:rPr>
      </w:pPr>
    </w:p>
    <w:p w14:paraId="5053C16C" w14:textId="77777777" w:rsidR="00864124" w:rsidRPr="00864124" w:rsidRDefault="00864124" w:rsidP="00864124">
      <w:pPr>
        <w:tabs>
          <w:tab w:val="left" w:pos="284"/>
        </w:tabs>
        <w:rPr>
          <w:lang w:val="kk-KZ"/>
        </w:rPr>
      </w:pPr>
    </w:p>
    <w:p w14:paraId="38303C1A" w14:textId="77777777" w:rsidR="00864124" w:rsidRPr="00864124" w:rsidRDefault="00864124" w:rsidP="00864124">
      <w:pPr>
        <w:tabs>
          <w:tab w:val="left" w:pos="284"/>
        </w:tabs>
        <w:rPr>
          <w:lang w:val="kk-KZ"/>
        </w:rPr>
      </w:pPr>
      <w:r w:rsidRPr="00864124">
        <w:rPr>
          <w:lang w:val="kk-KZ"/>
        </w:rPr>
        <w:t>def extract_sentiment_score(word: str, lang: str = DEFAULT_LANG) -&gt; Optional[int]:</w:t>
      </w:r>
    </w:p>
    <w:p w14:paraId="2D7E928E" w14:textId="77777777" w:rsidR="00864124" w:rsidRPr="00864124" w:rsidRDefault="00864124" w:rsidP="00864124">
      <w:pPr>
        <w:tabs>
          <w:tab w:val="left" w:pos="284"/>
        </w:tabs>
        <w:rPr>
          <w:lang w:val="kk-KZ"/>
        </w:rPr>
      </w:pPr>
      <w:r w:rsidRPr="00864124">
        <w:rPr>
          <w:lang w:val="kk-KZ"/>
        </w:rPr>
        <w:t xml:space="preserve">    query = f"""</w:t>
      </w:r>
    </w:p>
    <w:p w14:paraId="6BC914A5" w14:textId="77777777" w:rsidR="00864124" w:rsidRPr="00864124" w:rsidRDefault="00864124" w:rsidP="00864124">
      <w:pPr>
        <w:tabs>
          <w:tab w:val="left" w:pos="284"/>
        </w:tabs>
        <w:rPr>
          <w:lang w:val="kk-KZ"/>
        </w:rPr>
      </w:pPr>
      <w:r w:rsidRPr="00864124">
        <w:rPr>
          <w:lang w:val="kk-KZ"/>
        </w:rPr>
        <w:t xml:space="preserve">    PREFIX rdfs: &lt;http://www.w3.org/2000/01/rdf-schema#&gt;</w:t>
      </w:r>
    </w:p>
    <w:p w14:paraId="1C29ED96" w14:textId="77777777" w:rsidR="00864124" w:rsidRPr="00864124" w:rsidRDefault="00864124" w:rsidP="00864124">
      <w:pPr>
        <w:tabs>
          <w:tab w:val="left" w:pos="284"/>
        </w:tabs>
        <w:rPr>
          <w:lang w:val="kk-KZ"/>
        </w:rPr>
      </w:pPr>
      <w:r w:rsidRPr="00864124">
        <w:rPr>
          <w:lang w:val="kk-KZ"/>
        </w:rPr>
        <w:t xml:space="preserve">    SELECT ?score WHERE {{</w:t>
      </w:r>
    </w:p>
    <w:p w14:paraId="0F8C5FD9" w14:textId="77777777" w:rsidR="00864124" w:rsidRPr="00864124" w:rsidRDefault="00864124" w:rsidP="00864124">
      <w:pPr>
        <w:tabs>
          <w:tab w:val="left" w:pos="284"/>
        </w:tabs>
        <w:rPr>
          <w:lang w:val="kk-KZ"/>
        </w:rPr>
      </w:pPr>
      <w:r w:rsidRPr="00864124">
        <w:rPr>
          <w:lang w:val="kk-KZ"/>
        </w:rPr>
        <w:t xml:space="preserve">        ?concept rdfs:label "{word}"@{lang} .</w:t>
      </w:r>
    </w:p>
    <w:p w14:paraId="1745BED5" w14:textId="77777777" w:rsidR="00864124" w:rsidRPr="00864124" w:rsidRDefault="00864124" w:rsidP="00864124">
      <w:pPr>
        <w:tabs>
          <w:tab w:val="left" w:pos="284"/>
        </w:tabs>
        <w:rPr>
          <w:lang w:val="kk-KZ"/>
        </w:rPr>
      </w:pPr>
      <w:r w:rsidRPr="00864124">
        <w:rPr>
          <w:lang w:val="kk-KZ"/>
        </w:rPr>
        <w:t xml:space="preserve">        ?concept &lt;{ETHICS_NS}sentimentScore&gt; ?score .</w:t>
      </w:r>
    </w:p>
    <w:p w14:paraId="69B6B14A" w14:textId="77777777" w:rsidR="00864124" w:rsidRPr="00864124" w:rsidRDefault="00864124" w:rsidP="00864124">
      <w:pPr>
        <w:tabs>
          <w:tab w:val="left" w:pos="284"/>
        </w:tabs>
        <w:rPr>
          <w:lang w:val="kk-KZ"/>
        </w:rPr>
      </w:pPr>
      <w:r w:rsidRPr="00864124">
        <w:rPr>
          <w:lang w:val="kk-KZ"/>
        </w:rPr>
        <w:t xml:space="preserve">    }}</w:t>
      </w:r>
    </w:p>
    <w:p w14:paraId="20BC61C4" w14:textId="77777777" w:rsidR="00864124" w:rsidRPr="00864124" w:rsidRDefault="00864124" w:rsidP="00864124">
      <w:pPr>
        <w:tabs>
          <w:tab w:val="left" w:pos="284"/>
        </w:tabs>
        <w:rPr>
          <w:lang w:val="kk-KZ"/>
        </w:rPr>
      </w:pPr>
      <w:r w:rsidRPr="00864124">
        <w:rPr>
          <w:lang w:val="kk-KZ"/>
        </w:rPr>
        <w:t xml:space="preserve">    """</w:t>
      </w:r>
    </w:p>
    <w:p w14:paraId="75FF55AC" w14:textId="77777777" w:rsidR="00864124" w:rsidRPr="00864124" w:rsidRDefault="00864124" w:rsidP="00864124">
      <w:pPr>
        <w:tabs>
          <w:tab w:val="left" w:pos="284"/>
        </w:tabs>
        <w:rPr>
          <w:lang w:val="kk-KZ"/>
        </w:rPr>
      </w:pPr>
      <w:r w:rsidRPr="00864124">
        <w:rPr>
          <w:lang w:val="kk-KZ"/>
        </w:rPr>
        <w:t xml:space="preserve">    try:</w:t>
      </w:r>
    </w:p>
    <w:p w14:paraId="5F868D89" w14:textId="77777777" w:rsidR="00864124" w:rsidRPr="00864124" w:rsidRDefault="00864124" w:rsidP="00864124">
      <w:pPr>
        <w:tabs>
          <w:tab w:val="left" w:pos="284"/>
        </w:tabs>
        <w:rPr>
          <w:lang w:val="kk-KZ"/>
        </w:rPr>
      </w:pPr>
      <w:r w:rsidRPr="00864124">
        <w:rPr>
          <w:lang w:val="kk-KZ"/>
        </w:rPr>
        <w:t xml:space="preserve">        for row in g.query(query):</w:t>
      </w:r>
    </w:p>
    <w:p w14:paraId="47F0A9E5" w14:textId="77777777" w:rsidR="00864124" w:rsidRPr="00864124" w:rsidRDefault="00864124" w:rsidP="00864124">
      <w:pPr>
        <w:tabs>
          <w:tab w:val="left" w:pos="284"/>
        </w:tabs>
        <w:rPr>
          <w:lang w:val="kk-KZ"/>
        </w:rPr>
      </w:pPr>
      <w:r w:rsidRPr="00864124">
        <w:rPr>
          <w:lang w:val="kk-KZ"/>
        </w:rPr>
        <w:t xml:space="preserve">            return int(row.score)</w:t>
      </w:r>
    </w:p>
    <w:p w14:paraId="76B289F5" w14:textId="77777777" w:rsidR="00864124" w:rsidRPr="00864124" w:rsidRDefault="00864124" w:rsidP="00864124">
      <w:pPr>
        <w:tabs>
          <w:tab w:val="left" w:pos="284"/>
        </w:tabs>
        <w:rPr>
          <w:lang w:val="kk-KZ"/>
        </w:rPr>
      </w:pPr>
      <w:r w:rsidRPr="00864124">
        <w:rPr>
          <w:lang w:val="kk-KZ"/>
        </w:rPr>
        <w:t xml:space="preserve">    except Exception:</w:t>
      </w:r>
    </w:p>
    <w:p w14:paraId="3A637F0E" w14:textId="77777777" w:rsidR="00864124" w:rsidRPr="00864124" w:rsidRDefault="00864124" w:rsidP="00864124">
      <w:pPr>
        <w:tabs>
          <w:tab w:val="left" w:pos="284"/>
        </w:tabs>
        <w:rPr>
          <w:lang w:val="kk-KZ"/>
        </w:rPr>
      </w:pPr>
      <w:r w:rsidRPr="00864124">
        <w:rPr>
          <w:lang w:val="kk-KZ"/>
        </w:rPr>
        <w:t xml:space="preserve">        return None</w:t>
      </w:r>
    </w:p>
    <w:p w14:paraId="160E0A17" w14:textId="77777777" w:rsidR="00864124" w:rsidRPr="00864124" w:rsidRDefault="00864124" w:rsidP="00864124">
      <w:pPr>
        <w:tabs>
          <w:tab w:val="left" w:pos="284"/>
        </w:tabs>
        <w:rPr>
          <w:lang w:val="kk-KZ"/>
        </w:rPr>
      </w:pPr>
      <w:r w:rsidRPr="00864124">
        <w:rPr>
          <w:lang w:val="kk-KZ"/>
        </w:rPr>
        <w:t xml:space="preserve">    return None</w:t>
      </w:r>
    </w:p>
    <w:p w14:paraId="33A5CB34" w14:textId="77777777" w:rsidR="00864124" w:rsidRPr="00864124" w:rsidRDefault="00864124" w:rsidP="00864124">
      <w:pPr>
        <w:tabs>
          <w:tab w:val="left" w:pos="284"/>
        </w:tabs>
        <w:rPr>
          <w:lang w:val="kk-KZ"/>
        </w:rPr>
      </w:pPr>
    </w:p>
    <w:p w14:paraId="7A71623A" w14:textId="77777777" w:rsidR="00864124" w:rsidRPr="00864124" w:rsidRDefault="00864124" w:rsidP="00864124">
      <w:pPr>
        <w:tabs>
          <w:tab w:val="left" w:pos="284"/>
        </w:tabs>
        <w:rPr>
          <w:lang w:val="kk-KZ"/>
        </w:rPr>
      </w:pPr>
    </w:p>
    <w:p w14:paraId="6AD25131" w14:textId="77777777" w:rsidR="00864124" w:rsidRPr="00864124" w:rsidRDefault="00864124" w:rsidP="00864124">
      <w:pPr>
        <w:tabs>
          <w:tab w:val="left" w:pos="284"/>
        </w:tabs>
        <w:rPr>
          <w:lang w:val="kk-KZ"/>
        </w:rPr>
      </w:pPr>
      <w:r w:rsidRPr="00864124">
        <w:rPr>
          <w:lang w:val="kk-KZ"/>
        </w:rPr>
        <w:t>def extract_emotion_label(word: str, lang: str = DEFAULT_LANG) -&gt; Optional[str]:</w:t>
      </w:r>
    </w:p>
    <w:p w14:paraId="2181A409" w14:textId="77777777" w:rsidR="00864124" w:rsidRPr="00864124" w:rsidRDefault="00864124" w:rsidP="00864124">
      <w:pPr>
        <w:tabs>
          <w:tab w:val="left" w:pos="284"/>
        </w:tabs>
        <w:rPr>
          <w:lang w:val="kk-KZ"/>
        </w:rPr>
      </w:pPr>
      <w:r w:rsidRPr="00864124">
        <w:rPr>
          <w:lang w:val="kk-KZ"/>
        </w:rPr>
        <w:t xml:space="preserve">    query = f"""</w:t>
      </w:r>
    </w:p>
    <w:p w14:paraId="057EC204" w14:textId="77777777" w:rsidR="00864124" w:rsidRPr="00864124" w:rsidRDefault="00864124" w:rsidP="00864124">
      <w:pPr>
        <w:tabs>
          <w:tab w:val="left" w:pos="284"/>
        </w:tabs>
        <w:rPr>
          <w:lang w:val="kk-KZ"/>
        </w:rPr>
      </w:pPr>
      <w:r w:rsidRPr="00864124">
        <w:rPr>
          <w:lang w:val="kk-KZ"/>
        </w:rPr>
        <w:t xml:space="preserve">    PREFIX rdfs: &lt;http://www.w3.org/2000/01/rdf-schema#&gt;</w:t>
      </w:r>
    </w:p>
    <w:p w14:paraId="6AE5D7A3" w14:textId="77777777" w:rsidR="00864124" w:rsidRPr="00864124" w:rsidRDefault="00864124" w:rsidP="00864124">
      <w:pPr>
        <w:tabs>
          <w:tab w:val="left" w:pos="284"/>
        </w:tabs>
        <w:rPr>
          <w:lang w:val="kk-KZ"/>
        </w:rPr>
      </w:pPr>
      <w:r w:rsidRPr="00864124">
        <w:rPr>
          <w:lang w:val="kk-KZ"/>
        </w:rPr>
        <w:t xml:space="preserve">    SELECT ?emotion WHERE {{</w:t>
      </w:r>
    </w:p>
    <w:p w14:paraId="0E8E6D4C" w14:textId="77777777" w:rsidR="00864124" w:rsidRPr="00864124" w:rsidRDefault="00864124" w:rsidP="00864124">
      <w:pPr>
        <w:tabs>
          <w:tab w:val="left" w:pos="284"/>
        </w:tabs>
        <w:rPr>
          <w:lang w:val="kk-KZ"/>
        </w:rPr>
      </w:pPr>
      <w:r w:rsidRPr="00864124">
        <w:rPr>
          <w:lang w:val="kk-KZ"/>
        </w:rPr>
        <w:t xml:space="preserve">        ?concept rdfs:label "{word}"@{lang} .</w:t>
      </w:r>
    </w:p>
    <w:p w14:paraId="0903B170" w14:textId="77777777" w:rsidR="00864124" w:rsidRPr="00864124" w:rsidRDefault="00864124" w:rsidP="00864124">
      <w:pPr>
        <w:tabs>
          <w:tab w:val="left" w:pos="284"/>
        </w:tabs>
        <w:rPr>
          <w:lang w:val="kk-KZ"/>
        </w:rPr>
      </w:pPr>
      <w:r w:rsidRPr="00864124">
        <w:rPr>
          <w:lang w:val="kk-KZ"/>
        </w:rPr>
        <w:t xml:space="preserve">        ?concept &lt;{ETHICS_NS}emotionLabel&gt; ?emotion .</w:t>
      </w:r>
    </w:p>
    <w:p w14:paraId="6DBACB55" w14:textId="77777777" w:rsidR="00864124" w:rsidRPr="00864124" w:rsidRDefault="00864124" w:rsidP="00864124">
      <w:pPr>
        <w:tabs>
          <w:tab w:val="left" w:pos="284"/>
        </w:tabs>
        <w:rPr>
          <w:lang w:val="kk-KZ"/>
        </w:rPr>
      </w:pPr>
      <w:r w:rsidRPr="00864124">
        <w:rPr>
          <w:lang w:val="kk-KZ"/>
        </w:rPr>
        <w:t xml:space="preserve">    }}</w:t>
      </w:r>
    </w:p>
    <w:p w14:paraId="32177E2E" w14:textId="77777777" w:rsidR="00864124" w:rsidRPr="00864124" w:rsidRDefault="00864124" w:rsidP="00864124">
      <w:pPr>
        <w:tabs>
          <w:tab w:val="left" w:pos="284"/>
        </w:tabs>
        <w:rPr>
          <w:lang w:val="kk-KZ"/>
        </w:rPr>
      </w:pPr>
      <w:r w:rsidRPr="00864124">
        <w:rPr>
          <w:lang w:val="kk-KZ"/>
        </w:rPr>
        <w:t xml:space="preserve">    """</w:t>
      </w:r>
    </w:p>
    <w:p w14:paraId="4A507FC1" w14:textId="77777777" w:rsidR="00864124" w:rsidRPr="00864124" w:rsidRDefault="00864124" w:rsidP="00864124">
      <w:pPr>
        <w:tabs>
          <w:tab w:val="left" w:pos="284"/>
        </w:tabs>
        <w:rPr>
          <w:lang w:val="kk-KZ"/>
        </w:rPr>
      </w:pPr>
      <w:r w:rsidRPr="00864124">
        <w:rPr>
          <w:lang w:val="kk-KZ"/>
        </w:rPr>
        <w:t xml:space="preserve">    try:</w:t>
      </w:r>
    </w:p>
    <w:p w14:paraId="0D41EF2D" w14:textId="77777777" w:rsidR="00864124" w:rsidRPr="00864124" w:rsidRDefault="00864124" w:rsidP="00864124">
      <w:pPr>
        <w:tabs>
          <w:tab w:val="left" w:pos="284"/>
        </w:tabs>
        <w:rPr>
          <w:lang w:val="kk-KZ"/>
        </w:rPr>
      </w:pPr>
      <w:r w:rsidRPr="00864124">
        <w:rPr>
          <w:lang w:val="kk-KZ"/>
        </w:rPr>
        <w:t xml:space="preserve">        for row in g.query(query):</w:t>
      </w:r>
    </w:p>
    <w:p w14:paraId="35813F94" w14:textId="77777777" w:rsidR="00864124" w:rsidRPr="00864124" w:rsidRDefault="00864124" w:rsidP="00864124">
      <w:pPr>
        <w:tabs>
          <w:tab w:val="left" w:pos="284"/>
        </w:tabs>
        <w:rPr>
          <w:lang w:val="kk-KZ"/>
        </w:rPr>
      </w:pPr>
      <w:r w:rsidRPr="00864124">
        <w:rPr>
          <w:lang w:val="kk-KZ"/>
        </w:rPr>
        <w:t xml:space="preserve">            return str(row.emotion)</w:t>
      </w:r>
    </w:p>
    <w:p w14:paraId="3A70ED61" w14:textId="77777777" w:rsidR="00864124" w:rsidRPr="00864124" w:rsidRDefault="00864124" w:rsidP="00864124">
      <w:pPr>
        <w:tabs>
          <w:tab w:val="left" w:pos="284"/>
        </w:tabs>
        <w:rPr>
          <w:lang w:val="kk-KZ"/>
        </w:rPr>
      </w:pPr>
      <w:r w:rsidRPr="00864124">
        <w:rPr>
          <w:lang w:val="kk-KZ"/>
        </w:rPr>
        <w:t xml:space="preserve">    except Exception:</w:t>
      </w:r>
    </w:p>
    <w:p w14:paraId="194F6933" w14:textId="77777777" w:rsidR="00864124" w:rsidRPr="00864124" w:rsidRDefault="00864124" w:rsidP="00864124">
      <w:pPr>
        <w:tabs>
          <w:tab w:val="left" w:pos="284"/>
        </w:tabs>
        <w:rPr>
          <w:lang w:val="kk-KZ"/>
        </w:rPr>
      </w:pPr>
      <w:r w:rsidRPr="00864124">
        <w:rPr>
          <w:lang w:val="kk-KZ"/>
        </w:rPr>
        <w:t xml:space="preserve">        return None</w:t>
      </w:r>
    </w:p>
    <w:p w14:paraId="16837D88" w14:textId="77777777" w:rsidR="00864124" w:rsidRPr="00864124" w:rsidRDefault="00864124" w:rsidP="00864124">
      <w:pPr>
        <w:tabs>
          <w:tab w:val="left" w:pos="284"/>
        </w:tabs>
        <w:rPr>
          <w:lang w:val="kk-KZ"/>
        </w:rPr>
      </w:pPr>
      <w:r w:rsidRPr="00864124">
        <w:rPr>
          <w:lang w:val="kk-KZ"/>
        </w:rPr>
        <w:t xml:space="preserve">    return None</w:t>
      </w:r>
    </w:p>
    <w:p w14:paraId="4D738021" w14:textId="77777777" w:rsidR="00864124" w:rsidRPr="00864124" w:rsidRDefault="00864124" w:rsidP="00864124">
      <w:pPr>
        <w:tabs>
          <w:tab w:val="left" w:pos="284"/>
        </w:tabs>
        <w:rPr>
          <w:lang w:val="kk-KZ"/>
        </w:rPr>
      </w:pPr>
    </w:p>
    <w:p w14:paraId="4FFEA719" w14:textId="77777777" w:rsidR="00864124" w:rsidRPr="00864124" w:rsidRDefault="00864124" w:rsidP="00864124">
      <w:pPr>
        <w:tabs>
          <w:tab w:val="left" w:pos="284"/>
        </w:tabs>
        <w:rPr>
          <w:lang w:val="kk-KZ"/>
        </w:rPr>
      </w:pPr>
      <w:r w:rsidRPr="00864124">
        <w:rPr>
          <w:lang w:val="kk-KZ"/>
        </w:rPr>
        <w:t># 3. STANZA</w:t>
      </w:r>
    </w:p>
    <w:p w14:paraId="4F514E6C" w14:textId="77777777" w:rsidR="00864124" w:rsidRPr="00864124" w:rsidRDefault="00864124" w:rsidP="00864124">
      <w:pPr>
        <w:tabs>
          <w:tab w:val="left" w:pos="284"/>
        </w:tabs>
        <w:rPr>
          <w:lang w:val="kk-KZ"/>
        </w:rPr>
      </w:pPr>
    </w:p>
    <w:p w14:paraId="7D3A77F2" w14:textId="77777777" w:rsidR="00864124" w:rsidRPr="00864124" w:rsidRDefault="00864124" w:rsidP="00864124">
      <w:pPr>
        <w:tabs>
          <w:tab w:val="left" w:pos="284"/>
        </w:tabs>
        <w:rPr>
          <w:lang w:val="kk-KZ"/>
        </w:rPr>
      </w:pPr>
      <w:r w:rsidRPr="00864124">
        <w:rPr>
          <w:lang w:val="kk-KZ"/>
        </w:rPr>
        <w:t>def build_stanza_pipeline():</w:t>
      </w:r>
    </w:p>
    <w:p w14:paraId="471882A3" w14:textId="77777777" w:rsidR="00864124" w:rsidRPr="00864124" w:rsidRDefault="00864124" w:rsidP="00864124">
      <w:pPr>
        <w:tabs>
          <w:tab w:val="left" w:pos="284"/>
        </w:tabs>
        <w:rPr>
          <w:lang w:val="kk-KZ"/>
        </w:rPr>
      </w:pPr>
      <w:r w:rsidRPr="00864124">
        <w:rPr>
          <w:lang w:val="kk-KZ"/>
        </w:rPr>
        <w:t xml:space="preserve">    try:</w:t>
      </w:r>
    </w:p>
    <w:p w14:paraId="12588DA5" w14:textId="77777777" w:rsidR="00864124" w:rsidRPr="00864124" w:rsidRDefault="00864124" w:rsidP="00864124">
      <w:pPr>
        <w:tabs>
          <w:tab w:val="left" w:pos="284"/>
        </w:tabs>
        <w:rPr>
          <w:lang w:val="kk-KZ"/>
        </w:rPr>
      </w:pPr>
      <w:r w:rsidRPr="00864124">
        <w:rPr>
          <w:lang w:val="kk-KZ"/>
        </w:rPr>
        <w:t xml:space="preserve">        return stanza.Pipeline(</w:t>
      </w:r>
    </w:p>
    <w:p w14:paraId="6A3EB207" w14:textId="77777777" w:rsidR="00864124" w:rsidRPr="00864124" w:rsidRDefault="00864124" w:rsidP="00864124">
      <w:pPr>
        <w:tabs>
          <w:tab w:val="left" w:pos="284"/>
        </w:tabs>
        <w:rPr>
          <w:lang w:val="kk-KZ"/>
        </w:rPr>
      </w:pPr>
      <w:r w:rsidRPr="00864124">
        <w:rPr>
          <w:lang w:val="kk-KZ"/>
        </w:rPr>
        <w:t xml:space="preserve">            lang="kk",</w:t>
      </w:r>
    </w:p>
    <w:p w14:paraId="0240B480" w14:textId="77777777" w:rsidR="00864124" w:rsidRPr="00864124" w:rsidRDefault="00864124" w:rsidP="00864124">
      <w:pPr>
        <w:tabs>
          <w:tab w:val="left" w:pos="284"/>
        </w:tabs>
        <w:rPr>
          <w:lang w:val="kk-KZ"/>
        </w:rPr>
      </w:pPr>
      <w:r w:rsidRPr="00864124">
        <w:rPr>
          <w:lang w:val="kk-KZ"/>
        </w:rPr>
        <w:t xml:space="preserve">            processors="tokenize,pos,lemma,depparse",</w:t>
      </w:r>
    </w:p>
    <w:p w14:paraId="075952F1" w14:textId="77777777" w:rsidR="00864124" w:rsidRPr="00864124" w:rsidRDefault="00864124" w:rsidP="00864124">
      <w:pPr>
        <w:tabs>
          <w:tab w:val="left" w:pos="284"/>
        </w:tabs>
        <w:rPr>
          <w:lang w:val="kk-KZ"/>
        </w:rPr>
      </w:pPr>
      <w:r w:rsidRPr="00864124">
        <w:rPr>
          <w:lang w:val="kk-KZ"/>
        </w:rPr>
        <w:t xml:space="preserve">            use_gpu=False</w:t>
      </w:r>
    </w:p>
    <w:p w14:paraId="08CFA320" w14:textId="77777777" w:rsidR="00864124" w:rsidRPr="00864124" w:rsidRDefault="00864124" w:rsidP="00864124">
      <w:pPr>
        <w:tabs>
          <w:tab w:val="left" w:pos="284"/>
        </w:tabs>
        <w:rPr>
          <w:lang w:val="kk-KZ"/>
        </w:rPr>
      </w:pPr>
      <w:r w:rsidRPr="00864124">
        <w:rPr>
          <w:lang w:val="kk-KZ"/>
        </w:rPr>
        <w:t xml:space="preserve">        )</w:t>
      </w:r>
    </w:p>
    <w:p w14:paraId="20B1B63E" w14:textId="77777777" w:rsidR="00864124" w:rsidRPr="00864124" w:rsidRDefault="00864124" w:rsidP="00864124">
      <w:pPr>
        <w:tabs>
          <w:tab w:val="left" w:pos="284"/>
        </w:tabs>
        <w:rPr>
          <w:lang w:val="kk-KZ"/>
        </w:rPr>
      </w:pPr>
      <w:r w:rsidRPr="00864124">
        <w:rPr>
          <w:lang w:val="kk-KZ"/>
        </w:rPr>
        <w:t xml:space="preserve">    except Exception:</w:t>
      </w:r>
    </w:p>
    <w:p w14:paraId="5CA938E0" w14:textId="77777777" w:rsidR="00864124" w:rsidRPr="00864124" w:rsidRDefault="00864124" w:rsidP="00864124">
      <w:pPr>
        <w:tabs>
          <w:tab w:val="left" w:pos="284"/>
        </w:tabs>
        <w:rPr>
          <w:lang w:val="kk-KZ"/>
        </w:rPr>
      </w:pPr>
      <w:r w:rsidRPr="00864124">
        <w:rPr>
          <w:lang w:val="kk-KZ"/>
        </w:rPr>
        <w:t xml:space="preserve">        stanza.download("kk")</w:t>
      </w:r>
    </w:p>
    <w:p w14:paraId="62F7BFD7" w14:textId="77777777" w:rsidR="00864124" w:rsidRPr="00864124" w:rsidRDefault="00864124" w:rsidP="00864124">
      <w:pPr>
        <w:tabs>
          <w:tab w:val="left" w:pos="284"/>
        </w:tabs>
        <w:rPr>
          <w:lang w:val="kk-KZ"/>
        </w:rPr>
      </w:pPr>
      <w:r w:rsidRPr="00864124">
        <w:rPr>
          <w:lang w:val="kk-KZ"/>
        </w:rPr>
        <w:t xml:space="preserve">        return stanza.Pipeline(</w:t>
      </w:r>
    </w:p>
    <w:p w14:paraId="55878C79" w14:textId="77777777" w:rsidR="00864124" w:rsidRPr="00864124" w:rsidRDefault="00864124" w:rsidP="00864124">
      <w:pPr>
        <w:tabs>
          <w:tab w:val="left" w:pos="284"/>
        </w:tabs>
        <w:rPr>
          <w:lang w:val="kk-KZ"/>
        </w:rPr>
      </w:pPr>
      <w:r w:rsidRPr="00864124">
        <w:rPr>
          <w:lang w:val="kk-KZ"/>
        </w:rPr>
        <w:t xml:space="preserve">            lang="kk",</w:t>
      </w:r>
    </w:p>
    <w:p w14:paraId="4C24D0FA" w14:textId="77777777" w:rsidR="00864124" w:rsidRPr="00864124" w:rsidRDefault="00864124" w:rsidP="00864124">
      <w:pPr>
        <w:tabs>
          <w:tab w:val="left" w:pos="284"/>
        </w:tabs>
        <w:rPr>
          <w:lang w:val="kk-KZ"/>
        </w:rPr>
      </w:pPr>
      <w:r w:rsidRPr="00864124">
        <w:rPr>
          <w:lang w:val="kk-KZ"/>
        </w:rPr>
        <w:t xml:space="preserve">            processors="tokenize,pos,lemma,depparse",</w:t>
      </w:r>
    </w:p>
    <w:p w14:paraId="3B71EA8D" w14:textId="77777777" w:rsidR="00864124" w:rsidRPr="00864124" w:rsidRDefault="00864124" w:rsidP="00864124">
      <w:pPr>
        <w:tabs>
          <w:tab w:val="left" w:pos="284"/>
        </w:tabs>
        <w:rPr>
          <w:lang w:val="kk-KZ"/>
        </w:rPr>
      </w:pPr>
      <w:r w:rsidRPr="00864124">
        <w:rPr>
          <w:lang w:val="kk-KZ"/>
        </w:rPr>
        <w:t xml:space="preserve">            use_gpu=False</w:t>
      </w:r>
    </w:p>
    <w:p w14:paraId="1C3FF3FF" w14:textId="77777777" w:rsidR="00864124" w:rsidRPr="00864124" w:rsidRDefault="00864124" w:rsidP="00864124">
      <w:pPr>
        <w:tabs>
          <w:tab w:val="left" w:pos="284"/>
        </w:tabs>
        <w:rPr>
          <w:lang w:val="kk-KZ"/>
        </w:rPr>
      </w:pPr>
      <w:r w:rsidRPr="00864124">
        <w:rPr>
          <w:lang w:val="kk-KZ"/>
        </w:rPr>
        <w:t xml:space="preserve">        )</w:t>
      </w:r>
    </w:p>
    <w:p w14:paraId="5C805022" w14:textId="77777777" w:rsidR="00864124" w:rsidRPr="00864124" w:rsidRDefault="00864124" w:rsidP="00864124">
      <w:pPr>
        <w:tabs>
          <w:tab w:val="left" w:pos="284"/>
        </w:tabs>
        <w:rPr>
          <w:lang w:val="kk-KZ"/>
        </w:rPr>
      </w:pPr>
    </w:p>
    <w:p w14:paraId="418F01AB" w14:textId="77777777" w:rsidR="00864124" w:rsidRPr="00864124" w:rsidRDefault="00864124" w:rsidP="00864124">
      <w:pPr>
        <w:tabs>
          <w:tab w:val="left" w:pos="284"/>
        </w:tabs>
        <w:rPr>
          <w:lang w:val="kk-KZ"/>
        </w:rPr>
      </w:pPr>
    </w:p>
    <w:p w14:paraId="263FC461" w14:textId="77777777" w:rsidR="00864124" w:rsidRPr="00864124" w:rsidRDefault="00864124" w:rsidP="00864124">
      <w:pPr>
        <w:tabs>
          <w:tab w:val="left" w:pos="284"/>
        </w:tabs>
        <w:rPr>
          <w:lang w:val="kk-KZ"/>
        </w:rPr>
      </w:pPr>
      <w:r w:rsidRPr="00864124">
        <w:rPr>
          <w:lang w:val="kk-KZ"/>
        </w:rPr>
        <w:t>nlp = build_stanza_pipeline()</w:t>
      </w:r>
    </w:p>
    <w:p w14:paraId="775D8D1C" w14:textId="77777777" w:rsidR="00864124" w:rsidRPr="00864124" w:rsidRDefault="00864124" w:rsidP="00864124">
      <w:pPr>
        <w:tabs>
          <w:tab w:val="left" w:pos="284"/>
        </w:tabs>
        <w:rPr>
          <w:lang w:val="kk-KZ"/>
        </w:rPr>
      </w:pPr>
    </w:p>
    <w:p w14:paraId="07E203E6" w14:textId="77777777" w:rsidR="00864124" w:rsidRPr="00864124" w:rsidRDefault="00864124" w:rsidP="00864124">
      <w:pPr>
        <w:tabs>
          <w:tab w:val="left" w:pos="284"/>
        </w:tabs>
        <w:rPr>
          <w:lang w:val="kk-KZ"/>
        </w:rPr>
      </w:pPr>
      <w:r w:rsidRPr="00864124">
        <w:rPr>
          <w:lang w:val="kk-KZ"/>
        </w:rPr>
        <w:t># 4. ЛЕКСИКОН + СЕНТИМЕНТ</w:t>
      </w:r>
    </w:p>
    <w:p w14:paraId="04BC37D8" w14:textId="77777777" w:rsidR="00864124" w:rsidRPr="00864124" w:rsidRDefault="00864124" w:rsidP="00864124">
      <w:pPr>
        <w:tabs>
          <w:tab w:val="left" w:pos="284"/>
        </w:tabs>
        <w:rPr>
          <w:lang w:val="kk-KZ"/>
        </w:rPr>
      </w:pPr>
      <w:r w:rsidRPr="00864124">
        <w:rPr>
          <w:lang w:val="kk-KZ"/>
        </w:rPr>
        <w:t># Логика: Ontology -&gt; Lexicon -&gt; 0</w:t>
      </w:r>
    </w:p>
    <w:p w14:paraId="60F40C06" w14:textId="77777777" w:rsidR="00864124" w:rsidRPr="00864124" w:rsidRDefault="00864124" w:rsidP="00864124">
      <w:pPr>
        <w:tabs>
          <w:tab w:val="left" w:pos="284"/>
        </w:tabs>
        <w:rPr>
          <w:lang w:val="kk-KZ"/>
        </w:rPr>
      </w:pPr>
    </w:p>
    <w:p w14:paraId="0D7E2A2F" w14:textId="77777777" w:rsidR="00864124" w:rsidRPr="00864124" w:rsidRDefault="00864124" w:rsidP="00864124">
      <w:pPr>
        <w:tabs>
          <w:tab w:val="left" w:pos="284"/>
        </w:tabs>
        <w:rPr>
          <w:lang w:val="kk-KZ"/>
        </w:rPr>
      </w:pPr>
      <w:r w:rsidRPr="00864124">
        <w:rPr>
          <w:lang w:val="kk-KZ"/>
        </w:rPr>
        <w:t>def get_sentiment(lemma: str, lexicon: Dict[str, int], lang: str = DEFAULT_LANG) -&gt; Tuple[int, str]:</w:t>
      </w:r>
    </w:p>
    <w:p w14:paraId="3C25050C" w14:textId="77777777" w:rsidR="00864124" w:rsidRPr="00864124" w:rsidRDefault="00864124" w:rsidP="00864124">
      <w:pPr>
        <w:tabs>
          <w:tab w:val="left" w:pos="284"/>
        </w:tabs>
        <w:rPr>
          <w:lang w:val="kk-KZ"/>
        </w:rPr>
      </w:pPr>
      <w:r w:rsidRPr="00864124">
        <w:rPr>
          <w:lang w:val="kk-KZ"/>
        </w:rPr>
        <w:t xml:space="preserve">    score = extract_sentiment_score(lemma, lang=lang)</w:t>
      </w:r>
    </w:p>
    <w:p w14:paraId="733F6B22" w14:textId="77777777" w:rsidR="00864124" w:rsidRPr="00864124" w:rsidRDefault="00864124" w:rsidP="00864124">
      <w:pPr>
        <w:tabs>
          <w:tab w:val="left" w:pos="284"/>
        </w:tabs>
        <w:rPr>
          <w:lang w:val="kk-KZ"/>
        </w:rPr>
      </w:pPr>
      <w:r w:rsidRPr="00864124">
        <w:rPr>
          <w:lang w:val="kk-KZ"/>
        </w:rPr>
        <w:t xml:space="preserve">    if score is not None:</w:t>
      </w:r>
    </w:p>
    <w:p w14:paraId="62FDE605" w14:textId="77777777" w:rsidR="00864124" w:rsidRPr="00864124" w:rsidRDefault="00864124" w:rsidP="00864124">
      <w:pPr>
        <w:tabs>
          <w:tab w:val="left" w:pos="284"/>
        </w:tabs>
        <w:rPr>
          <w:lang w:val="kk-KZ"/>
        </w:rPr>
      </w:pPr>
      <w:r w:rsidRPr="00864124">
        <w:rPr>
          <w:lang w:val="kk-KZ"/>
        </w:rPr>
        <w:t xml:space="preserve">        return score, "ontology"</w:t>
      </w:r>
    </w:p>
    <w:p w14:paraId="416E3298" w14:textId="77777777" w:rsidR="00864124" w:rsidRPr="00864124" w:rsidRDefault="00864124" w:rsidP="00864124">
      <w:pPr>
        <w:tabs>
          <w:tab w:val="left" w:pos="284"/>
        </w:tabs>
        <w:rPr>
          <w:lang w:val="kk-KZ"/>
        </w:rPr>
      </w:pPr>
    </w:p>
    <w:p w14:paraId="3B97D6D2" w14:textId="77777777" w:rsidR="00864124" w:rsidRPr="00864124" w:rsidRDefault="00864124" w:rsidP="00864124">
      <w:pPr>
        <w:tabs>
          <w:tab w:val="left" w:pos="284"/>
        </w:tabs>
        <w:rPr>
          <w:lang w:val="kk-KZ"/>
        </w:rPr>
      </w:pPr>
      <w:r w:rsidRPr="00864124">
        <w:rPr>
          <w:lang w:val="kk-KZ"/>
        </w:rPr>
        <w:t xml:space="preserve">    if lemma in lexicon:</w:t>
      </w:r>
    </w:p>
    <w:p w14:paraId="4B191BD1" w14:textId="77777777" w:rsidR="00864124" w:rsidRPr="00864124" w:rsidRDefault="00864124" w:rsidP="00864124">
      <w:pPr>
        <w:tabs>
          <w:tab w:val="left" w:pos="284"/>
        </w:tabs>
        <w:rPr>
          <w:lang w:val="kk-KZ"/>
        </w:rPr>
      </w:pPr>
      <w:r w:rsidRPr="00864124">
        <w:rPr>
          <w:lang w:val="kk-KZ"/>
        </w:rPr>
        <w:t xml:space="preserve">        return lexicon[lemma], "lexicon"</w:t>
      </w:r>
    </w:p>
    <w:p w14:paraId="1D4CFF7D" w14:textId="77777777" w:rsidR="00864124" w:rsidRPr="00864124" w:rsidRDefault="00864124" w:rsidP="00864124">
      <w:pPr>
        <w:tabs>
          <w:tab w:val="left" w:pos="284"/>
        </w:tabs>
        <w:rPr>
          <w:lang w:val="kk-KZ"/>
        </w:rPr>
      </w:pPr>
    </w:p>
    <w:p w14:paraId="2DF21ABB" w14:textId="77777777" w:rsidR="00864124" w:rsidRPr="00864124" w:rsidRDefault="00864124" w:rsidP="00864124">
      <w:pPr>
        <w:tabs>
          <w:tab w:val="left" w:pos="284"/>
        </w:tabs>
        <w:rPr>
          <w:lang w:val="kk-KZ"/>
        </w:rPr>
      </w:pPr>
      <w:r w:rsidRPr="00864124">
        <w:rPr>
          <w:lang w:val="kk-KZ"/>
        </w:rPr>
        <w:t xml:space="preserve">    return 0, "neutral"</w:t>
      </w:r>
    </w:p>
    <w:p w14:paraId="3BF833E0" w14:textId="77777777" w:rsidR="00864124" w:rsidRPr="00864124" w:rsidRDefault="00864124" w:rsidP="00864124">
      <w:pPr>
        <w:tabs>
          <w:tab w:val="left" w:pos="284"/>
        </w:tabs>
        <w:rPr>
          <w:lang w:val="kk-KZ"/>
        </w:rPr>
      </w:pPr>
    </w:p>
    <w:p w14:paraId="3BEAFE34" w14:textId="77777777" w:rsidR="00864124" w:rsidRPr="00864124" w:rsidRDefault="00864124" w:rsidP="00864124">
      <w:pPr>
        <w:tabs>
          <w:tab w:val="left" w:pos="284"/>
        </w:tabs>
        <w:rPr>
          <w:lang w:val="kk-KZ"/>
        </w:rPr>
      </w:pPr>
    </w:p>
    <w:p w14:paraId="4126E4F6" w14:textId="77777777" w:rsidR="00864124" w:rsidRPr="00864124" w:rsidRDefault="00864124" w:rsidP="00864124">
      <w:pPr>
        <w:tabs>
          <w:tab w:val="left" w:pos="284"/>
        </w:tabs>
        <w:rPr>
          <w:lang w:val="kk-KZ"/>
        </w:rPr>
      </w:pPr>
      <w:r w:rsidRPr="00864124">
        <w:rPr>
          <w:lang w:val="kk-KZ"/>
        </w:rPr>
        <w:t>def preprocess_text(text: str) -&gt; List[List[str]]:</w:t>
      </w:r>
    </w:p>
    <w:p w14:paraId="0C2A8391" w14:textId="77777777" w:rsidR="00864124" w:rsidRPr="00864124" w:rsidRDefault="00864124" w:rsidP="00864124">
      <w:pPr>
        <w:tabs>
          <w:tab w:val="left" w:pos="284"/>
        </w:tabs>
        <w:rPr>
          <w:lang w:val="kk-KZ"/>
        </w:rPr>
      </w:pPr>
      <w:r w:rsidRPr="00864124">
        <w:rPr>
          <w:lang w:val="kk-KZ"/>
        </w:rPr>
        <w:t xml:space="preserve">    doc = nlp(text)</w:t>
      </w:r>
    </w:p>
    <w:p w14:paraId="56060F1E" w14:textId="77777777" w:rsidR="00864124" w:rsidRPr="00864124" w:rsidRDefault="00864124" w:rsidP="00864124">
      <w:pPr>
        <w:tabs>
          <w:tab w:val="left" w:pos="284"/>
        </w:tabs>
        <w:rPr>
          <w:lang w:val="kk-KZ"/>
        </w:rPr>
      </w:pPr>
      <w:r w:rsidRPr="00864124">
        <w:rPr>
          <w:lang w:val="kk-KZ"/>
        </w:rPr>
        <w:t xml:space="preserve">    result: List[List[str]] = []</w:t>
      </w:r>
    </w:p>
    <w:p w14:paraId="417EC9A4" w14:textId="77777777" w:rsidR="00864124" w:rsidRPr="00864124" w:rsidRDefault="00864124" w:rsidP="00864124">
      <w:pPr>
        <w:tabs>
          <w:tab w:val="left" w:pos="284"/>
        </w:tabs>
        <w:rPr>
          <w:lang w:val="kk-KZ"/>
        </w:rPr>
      </w:pPr>
    </w:p>
    <w:p w14:paraId="380A66F4" w14:textId="77777777" w:rsidR="00864124" w:rsidRPr="00864124" w:rsidRDefault="00864124" w:rsidP="00864124">
      <w:pPr>
        <w:tabs>
          <w:tab w:val="left" w:pos="284"/>
        </w:tabs>
        <w:rPr>
          <w:lang w:val="kk-KZ"/>
        </w:rPr>
      </w:pPr>
      <w:r w:rsidRPr="00864124">
        <w:rPr>
          <w:lang w:val="kk-KZ"/>
        </w:rPr>
        <w:t xml:space="preserve">    for sent in doc.sentences:</w:t>
      </w:r>
    </w:p>
    <w:p w14:paraId="021C7855" w14:textId="77777777" w:rsidR="00864124" w:rsidRPr="00864124" w:rsidRDefault="00864124" w:rsidP="00864124">
      <w:pPr>
        <w:tabs>
          <w:tab w:val="left" w:pos="284"/>
        </w:tabs>
        <w:rPr>
          <w:lang w:val="kk-KZ"/>
        </w:rPr>
      </w:pPr>
      <w:r w:rsidRPr="00864124">
        <w:rPr>
          <w:lang w:val="kk-KZ"/>
        </w:rPr>
        <w:t xml:space="preserve">        lemmas: List[str] = []</w:t>
      </w:r>
    </w:p>
    <w:p w14:paraId="1941189E" w14:textId="77777777" w:rsidR="00864124" w:rsidRPr="00864124" w:rsidRDefault="00864124" w:rsidP="00864124">
      <w:pPr>
        <w:tabs>
          <w:tab w:val="left" w:pos="284"/>
        </w:tabs>
        <w:rPr>
          <w:lang w:val="kk-KZ"/>
        </w:rPr>
      </w:pPr>
      <w:r w:rsidRPr="00864124">
        <w:rPr>
          <w:lang w:val="kk-KZ"/>
        </w:rPr>
        <w:t xml:space="preserve">        for w in sent.words:</w:t>
      </w:r>
    </w:p>
    <w:p w14:paraId="715A20AB" w14:textId="77777777" w:rsidR="00864124" w:rsidRPr="00864124" w:rsidRDefault="00864124" w:rsidP="00864124">
      <w:pPr>
        <w:tabs>
          <w:tab w:val="left" w:pos="284"/>
        </w:tabs>
        <w:rPr>
          <w:lang w:val="kk-KZ"/>
        </w:rPr>
      </w:pPr>
      <w:r w:rsidRPr="00864124">
        <w:rPr>
          <w:lang w:val="kk-KZ"/>
        </w:rPr>
        <w:t xml:space="preserve">            lemma = (w.lemma or w.text or "").strip().lower()</w:t>
      </w:r>
    </w:p>
    <w:p w14:paraId="29A4249A" w14:textId="77777777" w:rsidR="00864124" w:rsidRPr="00864124" w:rsidRDefault="00864124" w:rsidP="00864124">
      <w:pPr>
        <w:tabs>
          <w:tab w:val="left" w:pos="284"/>
        </w:tabs>
        <w:rPr>
          <w:lang w:val="kk-KZ"/>
        </w:rPr>
      </w:pPr>
      <w:r w:rsidRPr="00864124">
        <w:rPr>
          <w:lang w:val="kk-KZ"/>
        </w:rPr>
        <w:t xml:space="preserve">            if lemma and lemma.replace("-", "").isalpha():</w:t>
      </w:r>
    </w:p>
    <w:p w14:paraId="191CF1C1" w14:textId="77777777" w:rsidR="00864124" w:rsidRPr="00864124" w:rsidRDefault="00864124" w:rsidP="00864124">
      <w:pPr>
        <w:tabs>
          <w:tab w:val="left" w:pos="284"/>
        </w:tabs>
        <w:rPr>
          <w:lang w:val="kk-KZ"/>
        </w:rPr>
      </w:pPr>
      <w:r w:rsidRPr="00864124">
        <w:rPr>
          <w:lang w:val="kk-KZ"/>
        </w:rPr>
        <w:t xml:space="preserve">                lemmas.append(lemma)</w:t>
      </w:r>
    </w:p>
    <w:p w14:paraId="0673295F" w14:textId="77777777" w:rsidR="00864124" w:rsidRPr="00864124" w:rsidRDefault="00864124" w:rsidP="00864124">
      <w:pPr>
        <w:tabs>
          <w:tab w:val="left" w:pos="284"/>
        </w:tabs>
        <w:rPr>
          <w:lang w:val="kk-KZ"/>
        </w:rPr>
      </w:pPr>
      <w:r w:rsidRPr="00864124">
        <w:rPr>
          <w:lang w:val="kk-KZ"/>
        </w:rPr>
        <w:t xml:space="preserve">        result.append(lemmas)</w:t>
      </w:r>
    </w:p>
    <w:p w14:paraId="0B06D418" w14:textId="77777777" w:rsidR="00864124" w:rsidRPr="00864124" w:rsidRDefault="00864124" w:rsidP="00864124">
      <w:pPr>
        <w:tabs>
          <w:tab w:val="left" w:pos="284"/>
        </w:tabs>
        <w:rPr>
          <w:lang w:val="kk-KZ"/>
        </w:rPr>
      </w:pPr>
    </w:p>
    <w:p w14:paraId="20034123" w14:textId="77777777" w:rsidR="00864124" w:rsidRPr="00864124" w:rsidRDefault="00864124" w:rsidP="00864124">
      <w:pPr>
        <w:tabs>
          <w:tab w:val="left" w:pos="284"/>
        </w:tabs>
        <w:rPr>
          <w:lang w:val="kk-KZ"/>
        </w:rPr>
      </w:pPr>
      <w:r w:rsidRPr="00864124">
        <w:rPr>
          <w:lang w:val="kk-KZ"/>
        </w:rPr>
        <w:t xml:space="preserve">    return result</w:t>
      </w:r>
    </w:p>
    <w:p w14:paraId="37E699D5" w14:textId="77777777" w:rsidR="00864124" w:rsidRPr="00864124" w:rsidRDefault="00864124" w:rsidP="00864124">
      <w:pPr>
        <w:tabs>
          <w:tab w:val="left" w:pos="284"/>
        </w:tabs>
        <w:rPr>
          <w:lang w:val="kk-KZ"/>
        </w:rPr>
      </w:pPr>
    </w:p>
    <w:p w14:paraId="24A84A1C" w14:textId="77777777" w:rsidR="00864124" w:rsidRPr="00864124" w:rsidRDefault="00864124" w:rsidP="00864124">
      <w:pPr>
        <w:tabs>
          <w:tab w:val="left" w:pos="284"/>
        </w:tabs>
        <w:rPr>
          <w:lang w:val="kk-KZ"/>
        </w:rPr>
      </w:pPr>
    </w:p>
    <w:p w14:paraId="672FE3D2" w14:textId="77777777" w:rsidR="00864124" w:rsidRPr="00864124" w:rsidRDefault="00864124" w:rsidP="00864124">
      <w:pPr>
        <w:tabs>
          <w:tab w:val="left" w:pos="284"/>
        </w:tabs>
        <w:rPr>
          <w:lang w:val="kk-KZ"/>
        </w:rPr>
      </w:pPr>
      <w:r w:rsidRPr="00864124">
        <w:rPr>
          <w:lang w:val="kk-KZ"/>
        </w:rPr>
        <w:t>def sentence_sentiment(lemmas: List[str], lexicon: Dict[str, int], lang: str = DEFAULT_LANG) -&gt; float:</w:t>
      </w:r>
    </w:p>
    <w:p w14:paraId="3343CC5A" w14:textId="77777777" w:rsidR="00864124" w:rsidRPr="00864124" w:rsidRDefault="00864124" w:rsidP="00864124">
      <w:pPr>
        <w:tabs>
          <w:tab w:val="left" w:pos="284"/>
        </w:tabs>
        <w:rPr>
          <w:lang w:val="kk-KZ"/>
        </w:rPr>
      </w:pPr>
      <w:r w:rsidRPr="00864124">
        <w:rPr>
          <w:lang w:val="kk-KZ"/>
        </w:rPr>
        <w:t xml:space="preserve">    scores: List[int] = []</w:t>
      </w:r>
    </w:p>
    <w:p w14:paraId="4B036319" w14:textId="77777777" w:rsidR="00864124" w:rsidRPr="00864124" w:rsidRDefault="00864124" w:rsidP="00864124">
      <w:pPr>
        <w:tabs>
          <w:tab w:val="left" w:pos="284"/>
        </w:tabs>
        <w:rPr>
          <w:lang w:val="kk-KZ"/>
        </w:rPr>
      </w:pPr>
    </w:p>
    <w:p w14:paraId="5BFD9E15" w14:textId="77777777" w:rsidR="00864124" w:rsidRPr="00864124" w:rsidRDefault="00864124" w:rsidP="00864124">
      <w:pPr>
        <w:tabs>
          <w:tab w:val="left" w:pos="284"/>
        </w:tabs>
        <w:rPr>
          <w:lang w:val="kk-KZ"/>
        </w:rPr>
      </w:pPr>
      <w:r w:rsidRPr="00864124">
        <w:rPr>
          <w:lang w:val="kk-KZ"/>
        </w:rPr>
        <w:t xml:space="preserve">    for lemma in lemmas:</w:t>
      </w:r>
    </w:p>
    <w:p w14:paraId="2BA669F7" w14:textId="77777777" w:rsidR="00864124" w:rsidRPr="00864124" w:rsidRDefault="00864124" w:rsidP="00864124">
      <w:pPr>
        <w:tabs>
          <w:tab w:val="left" w:pos="284"/>
        </w:tabs>
        <w:rPr>
          <w:lang w:val="kk-KZ"/>
        </w:rPr>
      </w:pPr>
      <w:r w:rsidRPr="00864124">
        <w:rPr>
          <w:lang w:val="kk-KZ"/>
        </w:rPr>
        <w:t xml:space="preserve">        score, _ = get_sentiment(lemma, lexicon, lang=lang)</w:t>
      </w:r>
    </w:p>
    <w:p w14:paraId="2A3BF682" w14:textId="77777777" w:rsidR="00864124" w:rsidRPr="00864124" w:rsidRDefault="00864124" w:rsidP="00864124">
      <w:pPr>
        <w:tabs>
          <w:tab w:val="left" w:pos="284"/>
        </w:tabs>
        <w:rPr>
          <w:lang w:val="kk-KZ"/>
        </w:rPr>
      </w:pPr>
      <w:r w:rsidRPr="00864124">
        <w:rPr>
          <w:lang w:val="kk-KZ"/>
        </w:rPr>
        <w:t xml:space="preserve">        scores.append(score)</w:t>
      </w:r>
    </w:p>
    <w:p w14:paraId="596CA188" w14:textId="77777777" w:rsidR="00864124" w:rsidRPr="00864124" w:rsidRDefault="00864124" w:rsidP="00864124">
      <w:pPr>
        <w:tabs>
          <w:tab w:val="left" w:pos="284"/>
        </w:tabs>
        <w:rPr>
          <w:lang w:val="kk-KZ"/>
        </w:rPr>
      </w:pPr>
    </w:p>
    <w:p w14:paraId="377DC31C" w14:textId="77777777" w:rsidR="00864124" w:rsidRPr="00864124" w:rsidRDefault="00864124" w:rsidP="00864124">
      <w:pPr>
        <w:tabs>
          <w:tab w:val="left" w:pos="284"/>
        </w:tabs>
        <w:rPr>
          <w:lang w:val="kk-KZ"/>
        </w:rPr>
      </w:pPr>
      <w:r w:rsidRPr="00864124">
        <w:rPr>
          <w:lang w:val="kk-KZ"/>
        </w:rPr>
        <w:t xml:space="preserve">    return sum(scores) / len(scores) if scores else 0.0</w:t>
      </w:r>
    </w:p>
    <w:p w14:paraId="6EB2E7CE" w14:textId="77777777" w:rsidR="00864124" w:rsidRPr="00864124" w:rsidRDefault="00864124" w:rsidP="00864124">
      <w:pPr>
        <w:tabs>
          <w:tab w:val="left" w:pos="284"/>
        </w:tabs>
        <w:rPr>
          <w:lang w:val="kk-KZ"/>
        </w:rPr>
      </w:pPr>
    </w:p>
    <w:p w14:paraId="6073B37C" w14:textId="77777777" w:rsidR="00864124" w:rsidRPr="00864124" w:rsidRDefault="00864124" w:rsidP="00864124">
      <w:pPr>
        <w:tabs>
          <w:tab w:val="left" w:pos="284"/>
        </w:tabs>
        <w:rPr>
          <w:lang w:val="kk-KZ"/>
        </w:rPr>
      </w:pPr>
    </w:p>
    <w:p w14:paraId="51B97A61" w14:textId="77777777" w:rsidR="00864124" w:rsidRPr="00864124" w:rsidRDefault="00864124" w:rsidP="00864124">
      <w:pPr>
        <w:tabs>
          <w:tab w:val="left" w:pos="284"/>
        </w:tabs>
        <w:rPr>
          <w:lang w:val="kk-KZ"/>
        </w:rPr>
      </w:pPr>
      <w:r w:rsidRPr="00864124">
        <w:rPr>
          <w:lang w:val="kk-KZ"/>
        </w:rPr>
        <w:t>def aggregate_sentiment(values: List[float]) -&gt; float:</w:t>
      </w:r>
    </w:p>
    <w:p w14:paraId="5398CF60" w14:textId="77777777" w:rsidR="00864124" w:rsidRPr="00864124" w:rsidRDefault="00864124" w:rsidP="00864124">
      <w:pPr>
        <w:tabs>
          <w:tab w:val="left" w:pos="284"/>
        </w:tabs>
        <w:rPr>
          <w:lang w:val="kk-KZ"/>
        </w:rPr>
      </w:pPr>
      <w:r w:rsidRPr="00864124">
        <w:rPr>
          <w:lang w:val="kk-KZ"/>
        </w:rPr>
        <w:t xml:space="preserve">    return sum(values) / len(values) if values else 0.0</w:t>
      </w:r>
    </w:p>
    <w:p w14:paraId="2858848C" w14:textId="77777777" w:rsidR="00864124" w:rsidRPr="00864124" w:rsidRDefault="00864124" w:rsidP="00864124">
      <w:pPr>
        <w:tabs>
          <w:tab w:val="left" w:pos="284"/>
        </w:tabs>
        <w:rPr>
          <w:lang w:val="kk-KZ"/>
        </w:rPr>
      </w:pPr>
    </w:p>
    <w:p w14:paraId="66E1AD33" w14:textId="77777777" w:rsidR="00864124" w:rsidRPr="00864124" w:rsidRDefault="00864124" w:rsidP="00864124">
      <w:pPr>
        <w:tabs>
          <w:tab w:val="left" w:pos="284"/>
        </w:tabs>
        <w:rPr>
          <w:lang w:val="kk-KZ"/>
        </w:rPr>
      </w:pPr>
    </w:p>
    <w:p w14:paraId="7ABE5C29" w14:textId="77777777" w:rsidR="00864124" w:rsidRPr="00864124" w:rsidRDefault="00864124" w:rsidP="00864124">
      <w:pPr>
        <w:tabs>
          <w:tab w:val="left" w:pos="284"/>
        </w:tabs>
        <w:rPr>
          <w:lang w:val="kk-KZ"/>
        </w:rPr>
      </w:pPr>
      <w:r w:rsidRPr="00864124">
        <w:rPr>
          <w:lang w:val="kk-KZ"/>
        </w:rPr>
        <w:t>def lecture_sentiment(processed_text: List[List[str]],</w:t>
      </w:r>
    </w:p>
    <w:p w14:paraId="73E27A8A" w14:textId="77777777" w:rsidR="00864124" w:rsidRPr="00864124" w:rsidRDefault="00864124" w:rsidP="00864124">
      <w:pPr>
        <w:tabs>
          <w:tab w:val="left" w:pos="284"/>
        </w:tabs>
        <w:rPr>
          <w:lang w:val="kk-KZ"/>
        </w:rPr>
      </w:pPr>
      <w:r w:rsidRPr="00864124">
        <w:rPr>
          <w:lang w:val="kk-KZ"/>
        </w:rPr>
        <w:t xml:space="preserve">                      lexicon: Dict[str, int],</w:t>
      </w:r>
    </w:p>
    <w:p w14:paraId="528404D4" w14:textId="77777777" w:rsidR="00864124" w:rsidRPr="00864124" w:rsidRDefault="00864124" w:rsidP="00864124">
      <w:pPr>
        <w:tabs>
          <w:tab w:val="left" w:pos="284"/>
        </w:tabs>
        <w:rPr>
          <w:lang w:val="kk-KZ"/>
        </w:rPr>
      </w:pPr>
      <w:r w:rsidRPr="00864124">
        <w:rPr>
          <w:lang w:val="kk-KZ"/>
        </w:rPr>
        <w:t xml:space="preserve">                      lang: str = DEFAULT_LANG) -&gt; float:</w:t>
      </w:r>
    </w:p>
    <w:p w14:paraId="2DBA2D3B" w14:textId="77777777" w:rsidR="00864124" w:rsidRPr="00864124" w:rsidRDefault="00864124" w:rsidP="00864124">
      <w:pPr>
        <w:tabs>
          <w:tab w:val="left" w:pos="284"/>
        </w:tabs>
        <w:rPr>
          <w:lang w:val="kk-KZ"/>
        </w:rPr>
      </w:pPr>
      <w:r w:rsidRPr="00864124">
        <w:rPr>
          <w:lang w:val="kk-KZ"/>
        </w:rPr>
        <w:t xml:space="preserve">    sentence_scores = [sentence_sentiment(s, lexicon, lang=lang) for s in processed_text]</w:t>
      </w:r>
    </w:p>
    <w:p w14:paraId="5A65FFB5" w14:textId="77777777" w:rsidR="00864124" w:rsidRPr="00864124" w:rsidRDefault="00864124" w:rsidP="00864124">
      <w:pPr>
        <w:tabs>
          <w:tab w:val="left" w:pos="284"/>
        </w:tabs>
        <w:rPr>
          <w:lang w:val="kk-KZ"/>
        </w:rPr>
      </w:pPr>
      <w:r w:rsidRPr="00864124">
        <w:rPr>
          <w:lang w:val="kk-KZ"/>
        </w:rPr>
        <w:t xml:space="preserve">    return aggregate_sentiment(sentence_scores)</w:t>
      </w:r>
    </w:p>
    <w:p w14:paraId="160FA357" w14:textId="77777777" w:rsidR="00864124" w:rsidRPr="00864124" w:rsidRDefault="00864124" w:rsidP="00864124">
      <w:pPr>
        <w:tabs>
          <w:tab w:val="left" w:pos="284"/>
        </w:tabs>
        <w:rPr>
          <w:lang w:val="kk-KZ"/>
        </w:rPr>
      </w:pPr>
    </w:p>
    <w:p w14:paraId="70F9F940" w14:textId="77777777" w:rsidR="00864124" w:rsidRPr="00864124" w:rsidRDefault="00864124" w:rsidP="00864124">
      <w:pPr>
        <w:tabs>
          <w:tab w:val="left" w:pos="284"/>
        </w:tabs>
        <w:rPr>
          <w:lang w:val="kk-KZ"/>
        </w:rPr>
      </w:pPr>
    </w:p>
    <w:p w14:paraId="40DBF261" w14:textId="77777777" w:rsidR="00864124" w:rsidRPr="00864124" w:rsidRDefault="00864124" w:rsidP="00864124">
      <w:pPr>
        <w:tabs>
          <w:tab w:val="left" w:pos="284"/>
        </w:tabs>
        <w:rPr>
          <w:lang w:val="kk-KZ"/>
        </w:rPr>
      </w:pPr>
      <w:r w:rsidRPr="00864124">
        <w:rPr>
          <w:lang w:val="kk-KZ"/>
        </w:rPr>
        <w:t>def sentiment_metrics(scores: List[float]) -&gt; Tuple[float, float, float]:</w:t>
      </w:r>
    </w:p>
    <w:p w14:paraId="50EE3CE4" w14:textId="77777777" w:rsidR="00864124" w:rsidRPr="00864124" w:rsidRDefault="00864124" w:rsidP="00864124">
      <w:pPr>
        <w:tabs>
          <w:tab w:val="left" w:pos="284"/>
        </w:tabs>
        <w:rPr>
          <w:lang w:val="kk-KZ"/>
        </w:rPr>
      </w:pPr>
      <w:r w:rsidRPr="00864124">
        <w:rPr>
          <w:lang w:val="kk-KZ"/>
        </w:rPr>
        <w:t xml:space="preserve">    n = len(scores)</w:t>
      </w:r>
    </w:p>
    <w:p w14:paraId="5EA2E5DF" w14:textId="77777777" w:rsidR="00864124" w:rsidRPr="00864124" w:rsidRDefault="00864124" w:rsidP="00864124">
      <w:pPr>
        <w:tabs>
          <w:tab w:val="left" w:pos="284"/>
        </w:tabs>
        <w:rPr>
          <w:lang w:val="kk-KZ"/>
        </w:rPr>
      </w:pPr>
      <w:r w:rsidRPr="00864124">
        <w:rPr>
          <w:lang w:val="kk-KZ"/>
        </w:rPr>
        <w:t xml:space="preserve">    if n == 0:</w:t>
      </w:r>
    </w:p>
    <w:p w14:paraId="2A597D32" w14:textId="77777777" w:rsidR="00864124" w:rsidRPr="00864124" w:rsidRDefault="00864124" w:rsidP="00864124">
      <w:pPr>
        <w:tabs>
          <w:tab w:val="left" w:pos="284"/>
        </w:tabs>
        <w:rPr>
          <w:lang w:val="kk-KZ"/>
        </w:rPr>
      </w:pPr>
      <w:r w:rsidRPr="00864124">
        <w:rPr>
          <w:lang w:val="kk-KZ"/>
        </w:rPr>
        <w:t xml:space="preserve">        return 0.0, 0.0, 0.0</w:t>
      </w:r>
    </w:p>
    <w:p w14:paraId="4624B131" w14:textId="77777777" w:rsidR="00864124" w:rsidRPr="00864124" w:rsidRDefault="00864124" w:rsidP="00864124">
      <w:pPr>
        <w:tabs>
          <w:tab w:val="left" w:pos="284"/>
        </w:tabs>
        <w:rPr>
          <w:lang w:val="kk-KZ"/>
        </w:rPr>
      </w:pPr>
    </w:p>
    <w:p w14:paraId="08AE9054" w14:textId="77777777" w:rsidR="00864124" w:rsidRPr="00864124" w:rsidRDefault="00864124" w:rsidP="00864124">
      <w:pPr>
        <w:tabs>
          <w:tab w:val="left" w:pos="284"/>
        </w:tabs>
        <w:rPr>
          <w:lang w:val="kk-KZ"/>
        </w:rPr>
      </w:pPr>
      <w:r w:rsidRPr="00864124">
        <w:rPr>
          <w:lang w:val="kk-KZ"/>
        </w:rPr>
        <w:t xml:space="preserve">    s_bar = sum(scores) / n</w:t>
      </w:r>
    </w:p>
    <w:p w14:paraId="2BE38CBB" w14:textId="77777777" w:rsidR="00864124" w:rsidRPr="00864124" w:rsidRDefault="00864124" w:rsidP="00864124">
      <w:pPr>
        <w:tabs>
          <w:tab w:val="left" w:pos="284"/>
        </w:tabs>
        <w:rPr>
          <w:lang w:val="kk-KZ"/>
        </w:rPr>
      </w:pPr>
      <w:r w:rsidRPr="00864124">
        <w:rPr>
          <w:lang w:val="kk-KZ"/>
        </w:rPr>
        <w:t xml:space="preserve">    n_pos = len([s for s in scores if s &gt; 0])</w:t>
      </w:r>
    </w:p>
    <w:p w14:paraId="539AADD6" w14:textId="77777777" w:rsidR="00864124" w:rsidRPr="00864124" w:rsidRDefault="00864124" w:rsidP="00864124">
      <w:pPr>
        <w:tabs>
          <w:tab w:val="left" w:pos="284"/>
        </w:tabs>
        <w:rPr>
          <w:lang w:val="kk-KZ"/>
        </w:rPr>
      </w:pPr>
      <w:r w:rsidRPr="00864124">
        <w:rPr>
          <w:lang w:val="kk-KZ"/>
        </w:rPr>
        <w:t xml:space="preserve">    n_neg = len([s for s in scores if s &lt; 0])</w:t>
      </w:r>
    </w:p>
    <w:p w14:paraId="700BC4A7" w14:textId="77777777" w:rsidR="00864124" w:rsidRPr="00864124" w:rsidRDefault="00864124" w:rsidP="00864124">
      <w:pPr>
        <w:tabs>
          <w:tab w:val="left" w:pos="284"/>
        </w:tabs>
        <w:rPr>
          <w:lang w:val="kk-KZ"/>
        </w:rPr>
      </w:pPr>
    </w:p>
    <w:p w14:paraId="0E8439AD" w14:textId="77777777" w:rsidR="00864124" w:rsidRPr="00864124" w:rsidRDefault="00864124" w:rsidP="00864124">
      <w:pPr>
        <w:tabs>
          <w:tab w:val="left" w:pos="284"/>
        </w:tabs>
        <w:rPr>
          <w:lang w:val="kk-KZ"/>
        </w:rPr>
      </w:pPr>
      <w:r w:rsidRPr="00864124">
        <w:rPr>
          <w:lang w:val="kk-KZ"/>
        </w:rPr>
        <w:t xml:space="preserve">    d = abs(n_pos - n_neg) / n</w:t>
      </w:r>
    </w:p>
    <w:p w14:paraId="01A550D5" w14:textId="77777777" w:rsidR="00864124" w:rsidRPr="00864124" w:rsidRDefault="00864124" w:rsidP="00864124">
      <w:pPr>
        <w:tabs>
          <w:tab w:val="left" w:pos="284"/>
        </w:tabs>
        <w:rPr>
          <w:lang w:val="kk-KZ"/>
        </w:rPr>
      </w:pPr>
      <w:r w:rsidRPr="00864124">
        <w:rPr>
          <w:lang w:val="kk-KZ"/>
        </w:rPr>
        <w:t xml:space="preserve">    e = sum(abs(s) for s in scores) / n</w:t>
      </w:r>
    </w:p>
    <w:p w14:paraId="3E1AAA96" w14:textId="77777777" w:rsidR="00864124" w:rsidRPr="00864124" w:rsidRDefault="00864124" w:rsidP="00864124">
      <w:pPr>
        <w:tabs>
          <w:tab w:val="left" w:pos="284"/>
        </w:tabs>
        <w:rPr>
          <w:lang w:val="kk-KZ"/>
        </w:rPr>
      </w:pPr>
    </w:p>
    <w:p w14:paraId="200F009B" w14:textId="77777777" w:rsidR="00864124" w:rsidRPr="00864124" w:rsidRDefault="00864124" w:rsidP="00864124">
      <w:pPr>
        <w:tabs>
          <w:tab w:val="left" w:pos="284"/>
        </w:tabs>
        <w:rPr>
          <w:lang w:val="kk-KZ"/>
        </w:rPr>
      </w:pPr>
      <w:r w:rsidRPr="00864124">
        <w:rPr>
          <w:lang w:val="kk-KZ"/>
        </w:rPr>
        <w:t xml:space="preserve">    return s_bar, d, e</w:t>
      </w:r>
    </w:p>
    <w:p w14:paraId="7A96FD84" w14:textId="77777777" w:rsidR="00864124" w:rsidRPr="00864124" w:rsidRDefault="00864124" w:rsidP="00864124">
      <w:pPr>
        <w:tabs>
          <w:tab w:val="left" w:pos="284"/>
        </w:tabs>
        <w:rPr>
          <w:lang w:val="kk-KZ"/>
        </w:rPr>
      </w:pPr>
    </w:p>
    <w:p w14:paraId="4229B31B" w14:textId="77777777" w:rsidR="00864124" w:rsidRPr="00864124" w:rsidRDefault="00864124" w:rsidP="00864124">
      <w:pPr>
        <w:tabs>
          <w:tab w:val="left" w:pos="284"/>
        </w:tabs>
        <w:rPr>
          <w:lang w:val="kk-KZ"/>
        </w:rPr>
      </w:pPr>
      <w:r w:rsidRPr="00864124">
        <w:rPr>
          <w:lang w:val="kk-KZ"/>
        </w:rPr>
        <w:t># 5. СӨЙЛЕМ ҚҰРЫЛЫМЫН АНЫҚТАУ</w:t>
      </w:r>
    </w:p>
    <w:p w14:paraId="54C8FA49" w14:textId="77777777" w:rsidR="00864124" w:rsidRPr="00864124" w:rsidRDefault="00864124" w:rsidP="00864124">
      <w:pPr>
        <w:tabs>
          <w:tab w:val="left" w:pos="284"/>
        </w:tabs>
        <w:rPr>
          <w:lang w:val="kk-KZ"/>
        </w:rPr>
      </w:pPr>
      <w:r w:rsidRPr="00864124">
        <w:rPr>
          <w:lang w:val="kk-KZ"/>
        </w:rPr>
        <w:t># Белгілеулер:</w:t>
      </w:r>
    </w:p>
    <w:p w14:paraId="3D369671" w14:textId="77777777" w:rsidR="00864124" w:rsidRPr="00864124" w:rsidRDefault="00864124" w:rsidP="00864124">
      <w:pPr>
        <w:tabs>
          <w:tab w:val="left" w:pos="284"/>
        </w:tabs>
        <w:rPr>
          <w:lang w:val="kk-KZ"/>
        </w:rPr>
      </w:pPr>
      <w:r w:rsidRPr="00864124">
        <w:rPr>
          <w:lang w:val="kk-KZ"/>
        </w:rPr>
        <w:t># Sub - бастауыш</w:t>
      </w:r>
    </w:p>
    <w:p w14:paraId="7236314F" w14:textId="77777777" w:rsidR="00864124" w:rsidRPr="00864124" w:rsidRDefault="00864124" w:rsidP="00864124">
      <w:pPr>
        <w:tabs>
          <w:tab w:val="left" w:pos="284"/>
        </w:tabs>
        <w:rPr>
          <w:lang w:val="kk-KZ"/>
        </w:rPr>
      </w:pPr>
      <w:r w:rsidRPr="00864124">
        <w:rPr>
          <w:lang w:val="kk-KZ"/>
        </w:rPr>
        <w:t># Pre - баяндауыш</w:t>
      </w:r>
    </w:p>
    <w:p w14:paraId="240E8FBF" w14:textId="77777777" w:rsidR="00864124" w:rsidRPr="00864124" w:rsidRDefault="00864124" w:rsidP="00864124">
      <w:pPr>
        <w:tabs>
          <w:tab w:val="left" w:pos="284"/>
        </w:tabs>
        <w:rPr>
          <w:lang w:val="kk-KZ"/>
        </w:rPr>
      </w:pPr>
      <w:r w:rsidRPr="00864124">
        <w:rPr>
          <w:lang w:val="kk-KZ"/>
        </w:rPr>
        <w:t># AdM - пысықтауыш</w:t>
      </w:r>
    </w:p>
    <w:p w14:paraId="5DAD6987" w14:textId="77777777" w:rsidR="00864124" w:rsidRPr="00864124" w:rsidRDefault="00864124" w:rsidP="00864124">
      <w:pPr>
        <w:tabs>
          <w:tab w:val="left" w:pos="284"/>
        </w:tabs>
        <w:rPr>
          <w:lang w:val="kk-KZ"/>
        </w:rPr>
      </w:pPr>
      <w:r w:rsidRPr="00864124">
        <w:rPr>
          <w:lang w:val="kk-KZ"/>
        </w:rPr>
        <w:t># Att - анықтауыш</w:t>
      </w:r>
    </w:p>
    <w:p w14:paraId="60B64365" w14:textId="77777777" w:rsidR="00864124" w:rsidRPr="00864124" w:rsidRDefault="00864124" w:rsidP="00864124">
      <w:pPr>
        <w:tabs>
          <w:tab w:val="left" w:pos="284"/>
        </w:tabs>
        <w:rPr>
          <w:lang w:val="kk-KZ"/>
        </w:rPr>
      </w:pPr>
      <w:r w:rsidRPr="00864124">
        <w:rPr>
          <w:lang w:val="kk-KZ"/>
        </w:rPr>
        <w:t># Obj - толықтауыш</w:t>
      </w:r>
    </w:p>
    <w:p w14:paraId="1C306170" w14:textId="77777777" w:rsidR="00864124" w:rsidRPr="00864124" w:rsidRDefault="00864124" w:rsidP="00864124">
      <w:pPr>
        <w:tabs>
          <w:tab w:val="left" w:pos="284"/>
        </w:tabs>
        <w:rPr>
          <w:lang w:val="kk-KZ"/>
        </w:rPr>
      </w:pPr>
    </w:p>
    <w:p w14:paraId="0716B6C5" w14:textId="77777777" w:rsidR="00864124" w:rsidRPr="00864124" w:rsidRDefault="00864124" w:rsidP="00864124">
      <w:pPr>
        <w:tabs>
          <w:tab w:val="left" w:pos="284"/>
        </w:tabs>
        <w:rPr>
          <w:lang w:val="kk-KZ"/>
        </w:rPr>
      </w:pPr>
      <w:r w:rsidRPr="00864124">
        <w:rPr>
          <w:lang w:val="kk-KZ"/>
        </w:rPr>
        <w:t>STRUCTURE_PATTERNS: Dict[int, Tuple[str, ...]] = {</w:t>
      </w:r>
    </w:p>
    <w:p w14:paraId="0D6E5612" w14:textId="77777777" w:rsidR="00864124" w:rsidRPr="00864124" w:rsidRDefault="00864124" w:rsidP="00864124">
      <w:pPr>
        <w:tabs>
          <w:tab w:val="left" w:pos="284"/>
        </w:tabs>
        <w:rPr>
          <w:lang w:val="kk-KZ"/>
        </w:rPr>
      </w:pPr>
      <w:r w:rsidRPr="00864124">
        <w:rPr>
          <w:lang w:val="kk-KZ"/>
        </w:rPr>
        <w:t xml:space="preserve">    1: ("Sub",),</w:t>
      </w:r>
    </w:p>
    <w:p w14:paraId="5CE8B459" w14:textId="77777777" w:rsidR="00864124" w:rsidRPr="00864124" w:rsidRDefault="00864124" w:rsidP="00864124">
      <w:pPr>
        <w:tabs>
          <w:tab w:val="left" w:pos="284"/>
        </w:tabs>
        <w:rPr>
          <w:lang w:val="kk-KZ"/>
        </w:rPr>
      </w:pPr>
      <w:r w:rsidRPr="00864124">
        <w:rPr>
          <w:lang w:val="kk-KZ"/>
        </w:rPr>
        <w:t xml:space="preserve">    2: ("Sub", "Pre"),</w:t>
      </w:r>
    </w:p>
    <w:p w14:paraId="665BA2EE" w14:textId="77777777" w:rsidR="00864124" w:rsidRPr="00864124" w:rsidRDefault="00864124" w:rsidP="00864124">
      <w:pPr>
        <w:tabs>
          <w:tab w:val="left" w:pos="284"/>
        </w:tabs>
        <w:rPr>
          <w:lang w:val="kk-KZ"/>
        </w:rPr>
      </w:pPr>
      <w:r w:rsidRPr="00864124">
        <w:rPr>
          <w:lang w:val="kk-KZ"/>
        </w:rPr>
        <w:t xml:space="preserve">    3: ("Sub", "Obj", "Pre"),</w:t>
      </w:r>
    </w:p>
    <w:p w14:paraId="6486742D" w14:textId="77777777" w:rsidR="00864124" w:rsidRPr="00864124" w:rsidRDefault="00864124" w:rsidP="00864124">
      <w:pPr>
        <w:tabs>
          <w:tab w:val="left" w:pos="284"/>
        </w:tabs>
        <w:rPr>
          <w:lang w:val="kk-KZ"/>
        </w:rPr>
      </w:pPr>
      <w:r w:rsidRPr="00864124">
        <w:rPr>
          <w:lang w:val="kk-KZ"/>
        </w:rPr>
        <w:t xml:space="preserve">    4: ("Sub", "AdM", "Pre"),</w:t>
      </w:r>
    </w:p>
    <w:p w14:paraId="1523DBE2" w14:textId="77777777" w:rsidR="00864124" w:rsidRPr="00864124" w:rsidRDefault="00864124" w:rsidP="00864124">
      <w:pPr>
        <w:tabs>
          <w:tab w:val="left" w:pos="284"/>
        </w:tabs>
        <w:rPr>
          <w:lang w:val="kk-KZ"/>
        </w:rPr>
      </w:pPr>
      <w:r w:rsidRPr="00864124">
        <w:rPr>
          <w:lang w:val="kk-KZ"/>
        </w:rPr>
        <w:t xml:space="preserve">    5: ("Sub", "Obj", "AdM", "Pre"),</w:t>
      </w:r>
    </w:p>
    <w:p w14:paraId="1BB73868" w14:textId="77777777" w:rsidR="00864124" w:rsidRPr="00864124" w:rsidRDefault="00864124" w:rsidP="00864124">
      <w:pPr>
        <w:tabs>
          <w:tab w:val="left" w:pos="284"/>
        </w:tabs>
        <w:rPr>
          <w:lang w:val="kk-KZ"/>
        </w:rPr>
      </w:pPr>
      <w:r w:rsidRPr="00864124">
        <w:rPr>
          <w:lang w:val="kk-KZ"/>
        </w:rPr>
        <w:t xml:space="preserve">    6: ("Sub", "AdM", "Obj", "Pre"),</w:t>
      </w:r>
    </w:p>
    <w:p w14:paraId="5EFBB64F" w14:textId="77777777" w:rsidR="00864124" w:rsidRPr="00864124" w:rsidRDefault="00864124" w:rsidP="00864124">
      <w:pPr>
        <w:tabs>
          <w:tab w:val="left" w:pos="284"/>
        </w:tabs>
        <w:rPr>
          <w:lang w:val="kk-KZ"/>
        </w:rPr>
      </w:pPr>
      <w:r w:rsidRPr="00864124">
        <w:rPr>
          <w:lang w:val="kk-KZ"/>
        </w:rPr>
        <w:t xml:space="preserve">    7: ("Sub", "Att", "Obj", "Pre"),</w:t>
      </w:r>
    </w:p>
    <w:p w14:paraId="798DEE4E" w14:textId="77777777" w:rsidR="00864124" w:rsidRPr="00864124" w:rsidRDefault="00864124" w:rsidP="00864124">
      <w:pPr>
        <w:tabs>
          <w:tab w:val="left" w:pos="284"/>
        </w:tabs>
        <w:rPr>
          <w:lang w:val="kk-KZ"/>
        </w:rPr>
      </w:pPr>
      <w:r w:rsidRPr="00864124">
        <w:rPr>
          <w:lang w:val="kk-KZ"/>
        </w:rPr>
        <w:t xml:space="preserve">    8: ("Obj", "Att", "Sub", "Pre"),</w:t>
      </w:r>
    </w:p>
    <w:p w14:paraId="54FC1EF8" w14:textId="77777777" w:rsidR="00864124" w:rsidRPr="00864124" w:rsidRDefault="00864124" w:rsidP="00864124">
      <w:pPr>
        <w:tabs>
          <w:tab w:val="left" w:pos="284"/>
        </w:tabs>
        <w:rPr>
          <w:lang w:val="kk-KZ"/>
        </w:rPr>
      </w:pPr>
      <w:r w:rsidRPr="00864124">
        <w:rPr>
          <w:lang w:val="kk-KZ"/>
        </w:rPr>
        <w:t xml:space="preserve">    9: ("Obj", "AdM", "Sub", "Pre"),</w:t>
      </w:r>
    </w:p>
    <w:p w14:paraId="673CFB04" w14:textId="77777777" w:rsidR="00864124" w:rsidRPr="00864124" w:rsidRDefault="00864124" w:rsidP="00864124">
      <w:pPr>
        <w:tabs>
          <w:tab w:val="left" w:pos="284"/>
        </w:tabs>
        <w:rPr>
          <w:lang w:val="kk-KZ"/>
        </w:rPr>
      </w:pPr>
      <w:r w:rsidRPr="00864124">
        <w:rPr>
          <w:lang w:val="kk-KZ"/>
        </w:rPr>
        <w:t xml:space="preserve">    10: ("Obj", "Sub", "AdM", "Pre"),</w:t>
      </w:r>
    </w:p>
    <w:p w14:paraId="2976AA03" w14:textId="77777777" w:rsidR="00864124" w:rsidRPr="00864124" w:rsidRDefault="00864124" w:rsidP="00864124">
      <w:pPr>
        <w:tabs>
          <w:tab w:val="left" w:pos="284"/>
        </w:tabs>
        <w:rPr>
          <w:lang w:val="kk-KZ"/>
        </w:rPr>
      </w:pPr>
      <w:r w:rsidRPr="00864124">
        <w:rPr>
          <w:lang w:val="kk-KZ"/>
        </w:rPr>
        <w:t xml:space="preserve">    11: ("AdM", "Sub", "Obj", "Pre"),</w:t>
      </w:r>
    </w:p>
    <w:p w14:paraId="4864FB99" w14:textId="77777777" w:rsidR="00864124" w:rsidRPr="00864124" w:rsidRDefault="00864124" w:rsidP="00864124">
      <w:pPr>
        <w:tabs>
          <w:tab w:val="left" w:pos="284"/>
        </w:tabs>
        <w:rPr>
          <w:lang w:val="kk-KZ"/>
        </w:rPr>
      </w:pPr>
      <w:r w:rsidRPr="00864124">
        <w:rPr>
          <w:lang w:val="kk-KZ"/>
        </w:rPr>
        <w:t xml:space="preserve">    12: ("Att", "Sub", "Obj", "Pre"),</w:t>
      </w:r>
    </w:p>
    <w:p w14:paraId="6514F37F" w14:textId="77777777" w:rsidR="00864124" w:rsidRPr="00864124" w:rsidRDefault="00864124" w:rsidP="00864124">
      <w:pPr>
        <w:tabs>
          <w:tab w:val="left" w:pos="284"/>
        </w:tabs>
        <w:rPr>
          <w:lang w:val="kk-KZ"/>
        </w:rPr>
      </w:pPr>
      <w:r w:rsidRPr="00864124">
        <w:rPr>
          <w:lang w:val="kk-KZ"/>
        </w:rPr>
        <w:t xml:space="preserve">    13: ("Att", "Sub", "AdM", "Pre"),</w:t>
      </w:r>
    </w:p>
    <w:p w14:paraId="6FCE43F3" w14:textId="77777777" w:rsidR="00864124" w:rsidRPr="00864124" w:rsidRDefault="00864124" w:rsidP="00864124">
      <w:pPr>
        <w:tabs>
          <w:tab w:val="left" w:pos="284"/>
        </w:tabs>
        <w:rPr>
          <w:lang w:val="kk-KZ"/>
        </w:rPr>
      </w:pPr>
      <w:r w:rsidRPr="00864124">
        <w:rPr>
          <w:lang w:val="kk-KZ"/>
        </w:rPr>
        <w:t xml:space="preserve">    14: ("Sub", "AdM", "Att", "Obj", "Pre"),</w:t>
      </w:r>
    </w:p>
    <w:p w14:paraId="5711A1EF" w14:textId="77777777" w:rsidR="00864124" w:rsidRPr="00864124" w:rsidRDefault="00864124" w:rsidP="00864124">
      <w:pPr>
        <w:tabs>
          <w:tab w:val="left" w:pos="284"/>
        </w:tabs>
        <w:rPr>
          <w:lang w:val="kk-KZ"/>
        </w:rPr>
      </w:pPr>
      <w:r w:rsidRPr="00864124">
        <w:rPr>
          <w:lang w:val="kk-KZ"/>
        </w:rPr>
        <w:t xml:space="preserve">    15: ("Sub", "Att", "Obj", "AdM", "Pre"),</w:t>
      </w:r>
    </w:p>
    <w:p w14:paraId="5A7E33F3" w14:textId="77777777" w:rsidR="00864124" w:rsidRPr="00864124" w:rsidRDefault="00864124" w:rsidP="00864124">
      <w:pPr>
        <w:tabs>
          <w:tab w:val="left" w:pos="284"/>
        </w:tabs>
        <w:rPr>
          <w:lang w:val="kk-KZ"/>
        </w:rPr>
      </w:pPr>
      <w:r w:rsidRPr="00864124">
        <w:rPr>
          <w:lang w:val="kk-KZ"/>
        </w:rPr>
        <w:t xml:space="preserve">    16: ("AdM", "Sub", "Att", "Obj", "Pre"),</w:t>
      </w:r>
    </w:p>
    <w:p w14:paraId="369BE139" w14:textId="77777777" w:rsidR="00864124" w:rsidRPr="00864124" w:rsidRDefault="00864124" w:rsidP="00864124">
      <w:pPr>
        <w:tabs>
          <w:tab w:val="left" w:pos="284"/>
        </w:tabs>
        <w:rPr>
          <w:lang w:val="kk-KZ"/>
        </w:rPr>
      </w:pPr>
      <w:r w:rsidRPr="00864124">
        <w:rPr>
          <w:lang w:val="kk-KZ"/>
        </w:rPr>
        <w:t xml:space="preserve">    17: ("AdM", "Obj", "Att", "Sub", "Pre"),</w:t>
      </w:r>
    </w:p>
    <w:p w14:paraId="151C096C" w14:textId="77777777" w:rsidR="00864124" w:rsidRPr="00864124" w:rsidRDefault="00864124" w:rsidP="00864124">
      <w:pPr>
        <w:tabs>
          <w:tab w:val="left" w:pos="284"/>
        </w:tabs>
        <w:rPr>
          <w:lang w:val="kk-KZ"/>
        </w:rPr>
      </w:pPr>
      <w:r w:rsidRPr="00864124">
        <w:rPr>
          <w:lang w:val="kk-KZ"/>
        </w:rPr>
        <w:t xml:space="preserve">    18: ("Att", "Sub", "AdM", "Obj", "Pre"),</w:t>
      </w:r>
    </w:p>
    <w:p w14:paraId="6FA2332C" w14:textId="77777777" w:rsidR="00864124" w:rsidRPr="00864124" w:rsidRDefault="00864124" w:rsidP="00864124">
      <w:pPr>
        <w:tabs>
          <w:tab w:val="left" w:pos="284"/>
        </w:tabs>
        <w:rPr>
          <w:lang w:val="kk-KZ"/>
        </w:rPr>
      </w:pPr>
      <w:r w:rsidRPr="00864124">
        <w:rPr>
          <w:lang w:val="kk-KZ"/>
        </w:rPr>
        <w:t xml:space="preserve">    19: ("Att", "Sub", "Obj", "AdM", "Pre"),</w:t>
      </w:r>
    </w:p>
    <w:p w14:paraId="3C920F01" w14:textId="77777777" w:rsidR="00864124" w:rsidRPr="00864124" w:rsidRDefault="00864124" w:rsidP="00864124">
      <w:pPr>
        <w:tabs>
          <w:tab w:val="left" w:pos="284"/>
        </w:tabs>
        <w:rPr>
          <w:lang w:val="kk-KZ"/>
        </w:rPr>
      </w:pPr>
      <w:r w:rsidRPr="00864124">
        <w:rPr>
          <w:lang w:val="kk-KZ"/>
        </w:rPr>
        <w:t xml:space="preserve">    20: ("Att", "Obj", "Sub", "AdM", "Pre"),</w:t>
      </w:r>
    </w:p>
    <w:p w14:paraId="4A56621E" w14:textId="77777777" w:rsidR="00864124" w:rsidRPr="00864124" w:rsidRDefault="00864124" w:rsidP="00864124">
      <w:pPr>
        <w:tabs>
          <w:tab w:val="left" w:pos="284"/>
        </w:tabs>
        <w:rPr>
          <w:lang w:val="kk-KZ"/>
        </w:rPr>
      </w:pPr>
      <w:r w:rsidRPr="00864124">
        <w:rPr>
          <w:lang w:val="kk-KZ"/>
        </w:rPr>
        <w:t>}</w:t>
      </w:r>
    </w:p>
    <w:p w14:paraId="6EFF010C" w14:textId="77777777" w:rsidR="00864124" w:rsidRPr="00864124" w:rsidRDefault="00864124" w:rsidP="00864124">
      <w:pPr>
        <w:tabs>
          <w:tab w:val="left" w:pos="284"/>
        </w:tabs>
        <w:rPr>
          <w:lang w:val="kk-KZ"/>
        </w:rPr>
      </w:pPr>
    </w:p>
    <w:p w14:paraId="47D815A1" w14:textId="77777777" w:rsidR="00864124" w:rsidRPr="00864124" w:rsidRDefault="00864124" w:rsidP="00864124">
      <w:pPr>
        <w:tabs>
          <w:tab w:val="left" w:pos="284"/>
        </w:tabs>
        <w:rPr>
          <w:lang w:val="kk-KZ"/>
        </w:rPr>
      </w:pPr>
    </w:p>
    <w:p w14:paraId="47C2AD76" w14:textId="77777777" w:rsidR="00864124" w:rsidRPr="00864124" w:rsidRDefault="00864124" w:rsidP="00864124">
      <w:pPr>
        <w:tabs>
          <w:tab w:val="left" w:pos="284"/>
        </w:tabs>
        <w:rPr>
          <w:lang w:val="kk-KZ"/>
        </w:rPr>
      </w:pPr>
      <w:r w:rsidRPr="00864124">
        <w:rPr>
          <w:lang w:val="kk-KZ"/>
        </w:rPr>
        <w:t>def extract_roles(sentence: str) -&gt; Dict[str, List[int]]:</w:t>
      </w:r>
    </w:p>
    <w:p w14:paraId="128557E5" w14:textId="77777777" w:rsidR="00864124" w:rsidRPr="00864124" w:rsidRDefault="00864124" w:rsidP="00864124">
      <w:pPr>
        <w:tabs>
          <w:tab w:val="left" w:pos="284"/>
        </w:tabs>
        <w:rPr>
          <w:lang w:val="kk-KZ"/>
        </w:rPr>
      </w:pPr>
      <w:r w:rsidRPr="00864124">
        <w:rPr>
          <w:lang w:val="kk-KZ"/>
        </w:rPr>
        <w:t xml:space="preserve">    doc = nlp(sentence)</w:t>
      </w:r>
    </w:p>
    <w:p w14:paraId="20899F5F" w14:textId="77777777" w:rsidR="00864124" w:rsidRPr="00864124" w:rsidRDefault="00864124" w:rsidP="00864124">
      <w:pPr>
        <w:tabs>
          <w:tab w:val="left" w:pos="284"/>
        </w:tabs>
        <w:rPr>
          <w:lang w:val="kk-KZ"/>
        </w:rPr>
      </w:pPr>
      <w:r w:rsidRPr="00864124">
        <w:rPr>
          <w:lang w:val="kk-KZ"/>
        </w:rPr>
        <w:t xml:space="preserve">    roles: Dict[str, List[int]] = {"Sub": [], "Pre": [], "Obj": [], "Att": [], "AdM": []}</w:t>
      </w:r>
    </w:p>
    <w:p w14:paraId="5AB3B54F" w14:textId="77777777" w:rsidR="00864124" w:rsidRPr="00864124" w:rsidRDefault="00864124" w:rsidP="00864124">
      <w:pPr>
        <w:tabs>
          <w:tab w:val="left" w:pos="284"/>
        </w:tabs>
        <w:rPr>
          <w:lang w:val="kk-KZ"/>
        </w:rPr>
      </w:pPr>
    </w:p>
    <w:p w14:paraId="3B3F8193" w14:textId="77777777" w:rsidR="00864124" w:rsidRPr="00864124" w:rsidRDefault="00864124" w:rsidP="00864124">
      <w:pPr>
        <w:tabs>
          <w:tab w:val="left" w:pos="284"/>
        </w:tabs>
        <w:rPr>
          <w:lang w:val="kk-KZ"/>
        </w:rPr>
      </w:pPr>
      <w:r w:rsidRPr="00864124">
        <w:rPr>
          <w:lang w:val="kk-KZ"/>
        </w:rPr>
        <w:t xml:space="preserve">    for sent in doc.sentences:</w:t>
      </w:r>
    </w:p>
    <w:p w14:paraId="0E5AB122" w14:textId="77777777" w:rsidR="00864124" w:rsidRPr="00864124" w:rsidRDefault="00864124" w:rsidP="00864124">
      <w:pPr>
        <w:tabs>
          <w:tab w:val="left" w:pos="284"/>
        </w:tabs>
        <w:rPr>
          <w:lang w:val="kk-KZ"/>
        </w:rPr>
      </w:pPr>
      <w:r w:rsidRPr="00864124">
        <w:rPr>
          <w:lang w:val="kk-KZ"/>
        </w:rPr>
        <w:t xml:space="preserve">        for i, w in enumerate(sent.words):</w:t>
      </w:r>
    </w:p>
    <w:p w14:paraId="484A18D4" w14:textId="77777777" w:rsidR="00864124" w:rsidRPr="00864124" w:rsidRDefault="00864124" w:rsidP="00864124">
      <w:pPr>
        <w:tabs>
          <w:tab w:val="left" w:pos="284"/>
        </w:tabs>
        <w:rPr>
          <w:lang w:val="kk-KZ"/>
        </w:rPr>
      </w:pPr>
      <w:r w:rsidRPr="00864124">
        <w:rPr>
          <w:lang w:val="kk-KZ"/>
        </w:rPr>
        <w:t xml:space="preserve">            d = (w.deprel or "").lower()</w:t>
      </w:r>
    </w:p>
    <w:p w14:paraId="5DA74EB0" w14:textId="77777777" w:rsidR="00864124" w:rsidRPr="00864124" w:rsidRDefault="00864124" w:rsidP="00864124">
      <w:pPr>
        <w:tabs>
          <w:tab w:val="left" w:pos="284"/>
        </w:tabs>
        <w:rPr>
          <w:lang w:val="kk-KZ"/>
        </w:rPr>
      </w:pPr>
    </w:p>
    <w:p w14:paraId="76828F53" w14:textId="77777777" w:rsidR="00864124" w:rsidRPr="00864124" w:rsidRDefault="00864124" w:rsidP="00864124">
      <w:pPr>
        <w:tabs>
          <w:tab w:val="left" w:pos="284"/>
        </w:tabs>
        <w:rPr>
          <w:lang w:val="kk-KZ"/>
        </w:rPr>
      </w:pPr>
      <w:r w:rsidRPr="00864124">
        <w:rPr>
          <w:lang w:val="kk-KZ"/>
        </w:rPr>
        <w:t xml:space="preserve">            if d == "root":</w:t>
      </w:r>
    </w:p>
    <w:p w14:paraId="09C157BF" w14:textId="77777777" w:rsidR="00864124" w:rsidRPr="00864124" w:rsidRDefault="00864124" w:rsidP="00864124">
      <w:pPr>
        <w:tabs>
          <w:tab w:val="left" w:pos="284"/>
        </w:tabs>
        <w:rPr>
          <w:lang w:val="kk-KZ"/>
        </w:rPr>
      </w:pPr>
      <w:r w:rsidRPr="00864124">
        <w:rPr>
          <w:lang w:val="kk-KZ"/>
        </w:rPr>
        <w:t xml:space="preserve">                roles["Pre"].append(i)</w:t>
      </w:r>
    </w:p>
    <w:p w14:paraId="594FDFC6" w14:textId="77777777" w:rsidR="00864124" w:rsidRPr="00864124" w:rsidRDefault="00864124" w:rsidP="00864124">
      <w:pPr>
        <w:tabs>
          <w:tab w:val="left" w:pos="284"/>
        </w:tabs>
        <w:rPr>
          <w:lang w:val="kk-KZ"/>
        </w:rPr>
      </w:pPr>
      <w:r w:rsidRPr="00864124">
        <w:rPr>
          <w:lang w:val="kk-KZ"/>
        </w:rPr>
        <w:t xml:space="preserve">            elif d in {"nsubj", "csubj"}:</w:t>
      </w:r>
    </w:p>
    <w:p w14:paraId="6848A145" w14:textId="77777777" w:rsidR="00864124" w:rsidRPr="00864124" w:rsidRDefault="00864124" w:rsidP="00864124">
      <w:pPr>
        <w:tabs>
          <w:tab w:val="left" w:pos="284"/>
        </w:tabs>
        <w:rPr>
          <w:lang w:val="kk-KZ"/>
        </w:rPr>
      </w:pPr>
      <w:r w:rsidRPr="00864124">
        <w:rPr>
          <w:lang w:val="kk-KZ"/>
        </w:rPr>
        <w:t xml:space="preserve">                roles["Sub"].append(i)</w:t>
      </w:r>
    </w:p>
    <w:p w14:paraId="455FB4F3" w14:textId="77777777" w:rsidR="00864124" w:rsidRPr="00864124" w:rsidRDefault="00864124" w:rsidP="00864124">
      <w:pPr>
        <w:tabs>
          <w:tab w:val="left" w:pos="284"/>
        </w:tabs>
        <w:rPr>
          <w:lang w:val="kk-KZ"/>
        </w:rPr>
      </w:pPr>
      <w:r w:rsidRPr="00864124">
        <w:rPr>
          <w:lang w:val="kk-KZ"/>
        </w:rPr>
        <w:t xml:space="preserve">            elif d in {"obj", "iobj"}:</w:t>
      </w:r>
    </w:p>
    <w:p w14:paraId="03ADA2CD" w14:textId="77777777" w:rsidR="00864124" w:rsidRPr="00864124" w:rsidRDefault="00864124" w:rsidP="00864124">
      <w:pPr>
        <w:tabs>
          <w:tab w:val="left" w:pos="284"/>
        </w:tabs>
        <w:rPr>
          <w:lang w:val="kk-KZ"/>
        </w:rPr>
      </w:pPr>
      <w:r w:rsidRPr="00864124">
        <w:rPr>
          <w:lang w:val="kk-KZ"/>
        </w:rPr>
        <w:t xml:space="preserve">                roles["Obj"].append(i)</w:t>
      </w:r>
    </w:p>
    <w:p w14:paraId="374B41C1" w14:textId="77777777" w:rsidR="00864124" w:rsidRPr="00864124" w:rsidRDefault="00864124" w:rsidP="00864124">
      <w:pPr>
        <w:tabs>
          <w:tab w:val="left" w:pos="284"/>
        </w:tabs>
        <w:rPr>
          <w:lang w:val="kk-KZ"/>
        </w:rPr>
      </w:pPr>
      <w:r w:rsidRPr="00864124">
        <w:rPr>
          <w:lang w:val="kk-KZ"/>
        </w:rPr>
        <w:t xml:space="preserve">            elif d in {"amod", "det", "nummod", "acl", "appos"}:</w:t>
      </w:r>
    </w:p>
    <w:p w14:paraId="5D265431" w14:textId="77777777" w:rsidR="00864124" w:rsidRPr="00864124" w:rsidRDefault="00864124" w:rsidP="00864124">
      <w:pPr>
        <w:tabs>
          <w:tab w:val="left" w:pos="284"/>
        </w:tabs>
        <w:rPr>
          <w:lang w:val="kk-KZ"/>
        </w:rPr>
      </w:pPr>
      <w:r w:rsidRPr="00864124">
        <w:rPr>
          <w:lang w:val="kk-KZ"/>
        </w:rPr>
        <w:t xml:space="preserve">                roles["Att"].append(i)</w:t>
      </w:r>
    </w:p>
    <w:p w14:paraId="2278B5CB" w14:textId="77777777" w:rsidR="00864124" w:rsidRPr="00864124" w:rsidRDefault="00864124" w:rsidP="00864124">
      <w:pPr>
        <w:tabs>
          <w:tab w:val="left" w:pos="284"/>
        </w:tabs>
        <w:rPr>
          <w:lang w:val="kk-KZ"/>
        </w:rPr>
      </w:pPr>
      <w:r w:rsidRPr="00864124">
        <w:rPr>
          <w:lang w:val="kk-KZ"/>
        </w:rPr>
        <w:t xml:space="preserve">            elif d in {"advmod", "obl", "advcl"}:</w:t>
      </w:r>
    </w:p>
    <w:p w14:paraId="0BE2E5FF" w14:textId="77777777" w:rsidR="00864124" w:rsidRPr="00864124" w:rsidRDefault="00864124" w:rsidP="00864124">
      <w:pPr>
        <w:tabs>
          <w:tab w:val="left" w:pos="284"/>
        </w:tabs>
        <w:rPr>
          <w:lang w:val="kk-KZ"/>
        </w:rPr>
      </w:pPr>
      <w:r w:rsidRPr="00864124">
        <w:rPr>
          <w:lang w:val="kk-KZ"/>
        </w:rPr>
        <w:t xml:space="preserve">                roles["AdM"].append(i)</w:t>
      </w:r>
    </w:p>
    <w:p w14:paraId="1A9E126C" w14:textId="77777777" w:rsidR="00864124" w:rsidRPr="00864124" w:rsidRDefault="00864124" w:rsidP="00864124">
      <w:pPr>
        <w:tabs>
          <w:tab w:val="left" w:pos="284"/>
        </w:tabs>
        <w:rPr>
          <w:lang w:val="kk-KZ"/>
        </w:rPr>
      </w:pPr>
    </w:p>
    <w:p w14:paraId="3D358836" w14:textId="77777777" w:rsidR="00864124" w:rsidRPr="00864124" w:rsidRDefault="00864124" w:rsidP="00864124">
      <w:pPr>
        <w:tabs>
          <w:tab w:val="left" w:pos="284"/>
        </w:tabs>
        <w:rPr>
          <w:lang w:val="kk-KZ"/>
        </w:rPr>
      </w:pPr>
      <w:r w:rsidRPr="00864124">
        <w:rPr>
          <w:lang w:val="kk-KZ"/>
        </w:rPr>
        <w:t xml:space="preserve">    return roles</w:t>
      </w:r>
    </w:p>
    <w:p w14:paraId="49B74453" w14:textId="77777777" w:rsidR="00864124" w:rsidRPr="00864124" w:rsidRDefault="00864124" w:rsidP="00864124">
      <w:pPr>
        <w:tabs>
          <w:tab w:val="left" w:pos="284"/>
        </w:tabs>
        <w:rPr>
          <w:lang w:val="kk-KZ"/>
        </w:rPr>
      </w:pPr>
    </w:p>
    <w:p w14:paraId="16C513A6" w14:textId="77777777" w:rsidR="00864124" w:rsidRPr="00864124" w:rsidRDefault="00864124" w:rsidP="00864124">
      <w:pPr>
        <w:tabs>
          <w:tab w:val="left" w:pos="284"/>
        </w:tabs>
        <w:rPr>
          <w:lang w:val="kk-KZ"/>
        </w:rPr>
      </w:pPr>
    </w:p>
    <w:p w14:paraId="218F8593" w14:textId="77777777" w:rsidR="00864124" w:rsidRPr="00864124" w:rsidRDefault="00864124" w:rsidP="00864124">
      <w:pPr>
        <w:tabs>
          <w:tab w:val="left" w:pos="284"/>
        </w:tabs>
        <w:rPr>
          <w:lang w:val="kk-KZ"/>
        </w:rPr>
      </w:pPr>
      <w:r w:rsidRPr="00864124">
        <w:rPr>
          <w:lang w:val="kk-KZ"/>
        </w:rPr>
        <w:t>def build_pattern(sentence: str) -&gt; Tuple[str, ...]:</w:t>
      </w:r>
    </w:p>
    <w:p w14:paraId="1A0409B5" w14:textId="77777777" w:rsidR="00864124" w:rsidRPr="00864124" w:rsidRDefault="00864124" w:rsidP="00864124">
      <w:pPr>
        <w:tabs>
          <w:tab w:val="left" w:pos="284"/>
        </w:tabs>
        <w:rPr>
          <w:lang w:val="kk-KZ"/>
        </w:rPr>
      </w:pPr>
      <w:r w:rsidRPr="00864124">
        <w:rPr>
          <w:lang w:val="kk-KZ"/>
        </w:rPr>
        <w:t xml:space="preserve">    roles = extract_roles(sentence)</w:t>
      </w:r>
    </w:p>
    <w:p w14:paraId="27F52C2A" w14:textId="77777777" w:rsidR="00864124" w:rsidRPr="00864124" w:rsidRDefault="00864124" w:rsidP="00864124">
      <w:pPr>
        <w:tabs>
          <w:tab w:val="left" w:pos="284"/>
        </w:tabs>
        <w:rPr>
          <w:lang w:val="kk-KZ"/>
        </w:rPr>
      </w:pPr>
    </w:p>
    <w:p w14:paraId="03ABFEB5" w14:textId="77777777" w:rsidR="00864124" w:rsidRPr="00864124" w:rsidRDefault="00864124" w:rsidP="00864124">
      <w:pPr>
        <w:tabs>
          <w:tab w:val="left" w:pos="284"/>
        </w:tabs>
        <w:rPr>
          <w:lang w:val="kk-KZ"/>
        </w:rPr>
      </w:pPr>
      <w:r w:rsidRPr="00864124">
        <w:rPr>
          <w:lang w:val="kk-KZ"/>
        </w:rPr>
        <w:t xml:space="preserve">    items: List[Tuple[int, str]] = []</w:t>
      </w:r>
    </w:p>
    <w:p w14:paraId="7857291D" w14:textId="77777777" w:rsidR="00864124" w:rsidRPr="00864124" w:rsidRDefault="00864124" w:rsidP="00864124">
      <w:pPr>
        <w:tabs>
          <w:tab w:val="left" w:pos="284"/>
        </w:tabs>
        <w:rPr>
          <w:lang w:val="kk-KZ"/>
        </w:rPr>
      </w:pPr>
      <w:r w:rsidRPr="00864124">
        <w:rPr>
          <w:lang w:val="kk-KZ"/>
        </w:rPr>
        <w:t xml:space="preserve">    for role_name, vals in roles.items():</w:t>
      </w:r>
    </w:p>
    <w:p w14:paraId="42D122B0" w14:textId="77777777" w:rsidR="00864124" w:rsidRPr="00864124" w:rsidRDefault="00864124" w:rsidP="00864124">
      <w:pPr>
        <w:tabs>
          <w:tab w:val="left" w:pos="284"/>
        </w:tabs>
        <w:rPr>
          <w:lang w:val="kk-KZ"/>
        </w:rPr>
      </w:pPr>
      <w:r w:rsidRPr="00864124">
        <w:rPr>
          <w:lang w:val="kk-KZ"/>
        </w:rPr>
        <w:t xml:space="preserve">        if vals:</w:t>
      </w:r>
    </w:p>
    <w:p w14:paraId="6C2C9C2B" w14:textId="77777777" w:rsidR="00864124" w:rsidRPr="00864124" w:rsidRDefault="00864124" w:rsidP="00864124">
      <w:pPr>
        <w:tabs>
          <w:tab w:val="left" w:pos="284"/>
        </w:tabs>
        <w:rPr>
          <w:lang w:val="kk-KZ"/>
        </w:rPr>
      </w:pPr>
      <w:r w:rsidRPr="00864124">
        <w:rPr>
          <w:lang w:val="kk-KZ"/>
        </w:rPr>
        <w:t xml:space="preserve">            items.append((vals[0], role_name))</w:t>
      </w:r>
    </w:p>
    <w:p w14:paraId="066FFC7C" w14:textId="77777777" w:rsidR="00864124" w:rsidRPr="00864124" w:rsidRDefault="00864124" w:rsidP="00864124">
      <w:pPr>
        <w:tabs>
          <w:tab w:val="left" w:pos="284"/>
        </w:tabs>
        <w:rPr>
          <w:lang w:val="kk-KZ"/>
        </w:rPr>
      </w:pPr>
    </w:p>
    <w:p w14:paraId="1135D307" w14:textId="77777777" w:rsidR="00864124" w:rsidRPr="00864124" w:rsidRDefault="00864124" w:rsidP="00864124">
      <w:pPr>
        <w:tabs>
          <w:tab w:val="left" w:pos="284"/>
        </w:tabs>
        <w:rPr>
          <w:lang w:val="kk-KZ"/>
        </w:rPr>
      </w:pPr>
      <w:r w:rsidRPr="00864124">
        <w:rPr>
          <w:lang w:val="kk-KZ"/>
        </w:rPr>
        <w:t xml:space="preserve">    items.sort(key=lambda x: x[0])</w:t>
      </w:r>
    </w:p>
    <w:p w14:paraId="58ED6CF0" w14:textId="77777777" w:rsidR="00864124" w:rsidRPr="00864124" w:rsidRDefault="00864124" w:rsidP="00864124">
      <w:pPr>
        <w:tabs>
          <w:tab w:val="left" w:pos="284"/>
        </w:tabs>
        <w:rPr>
          <w:lang w:val="kk-KZ"/>
        </w:rPr>
      </w:pPr>
      <w:r w:rsidRPr="00864124">
        <w:rPr>
          <w:lang w:val="kk-KZ"/>
        </w:rPr>
        <w:t xml:space="preserve">    return tuple(role for _, role in items)</w:t>
      </w:r>
    </w:p>
    <w:p w14:paraId="27791246" w14:textId="77777777" w:rsidR="00864124" w:rsidRPr="00864124" w:rsidRDefault="00864124" w:rsidP="00864124">
      <w:pPr>
        <w:tabs>
          <w:tab w:val="left" w:pos="284"/>
        </w:tabs>
        <w:rPr>
          <w:lang w:val="kk-KZ"/>
        </w:rPr>
      </w:pPr>
    </w:p>
    <w:p w14:paraId="6ABECE29" w14:textId="77777777" w:rsidR="00864124" w:rsidRPr="00864124" w:rsidRDefault="00864124" w:rsidP="00864124">
      <w:pPr>
        <w:tabs>
          <w:tab w:val="left" w:pos="284"/>
        </w:tabs>
        <w:rPr>
          <w:lang w:val="kk-KZ"/>
        </w:rPr>
      </w:pPr>
    </w:p>
    <w:p w14:paraId="34F7E6B8" w14:textId="77777777" w:rsidR="00864124" w:rsidRPr="00864124" w:rsidRDefault="00864124" w:rsidP="00864124">
      <w:pPr>
        <w:tabs>
          <w:tab w:val="left" w:pos="284"/>
        </w:tabs>
        <w:rPr>
          <w:lang w:val="kk-KZ"/>
        </w:rPr>
      </w:pPr>
      <w:r w:rsidRPr="00864124">
        <w:rPr>
          <w:lang w:val="kk-KZ"/>
        </w:rPr>
        <w:t>def detect_sentence_structure_id(sentence: str) -&gt; int:</w:t>
      </w:r>
    </w:p>
    <w:p w14:paraId="255AE2EF" w14:textId="77777777" w:rsidR="00864124" w:rsidRPr="00864124" w:rsidRDefault="00864124" w:rsidP="00864124">
      <w:pPr>
        <w:tabs>
          <w:tab w:val="left" w:pos="284"/>
        </w:tabs>
        <w:rPr>
          <w:lang w:val="kk-KZ"/>
        </w:rPr>
      </w:pPr>
      <w:r w:rsidRPr="00864124">
        <w:rPr>
          <w:lang w:val="kk-KZ"/>
        </w:rPr>
        <w:t xml:space="preserve">    pattern = build_pattern(sentence)</w:t>
      </w:r>
    </w:p>
    <w:p w14:paraId="2AC0A63E" w14:textId="77777777" w:rsidR="00864124" w:rsidRPr="00864124" w:rsidRDefault="00864124" w:rsidP="00864124">
      <w:pPr>
        <w:tabs>
          <w:tab w:val="left" w:pos="284"/>
        </w:tabs>
        <w:rPr>
          <w:lang w:val="kk-KZ"/>
        </w:rPr>
      </w:pPr>
    </w:p>
    <w:p w14:paraId="3BB673F0" w14:textId="77777777" w:rsidR="00864124" w:rsidRPr="00864124" w:rsidRDefault="00864124" w:rsidP="00864124">
      <w:pPr>
        <w:tabs>
          <w:tab w:val="left" w:pos="284"/>
        </w:tabs>
        <w:rPr>
          <w:lang w:val="kk-KZ"/>
        </w:rPr>
      </w:pPr>
      <w:r w:rsidRPr="00864124">
        <w:rPr>
          <w:lang w:val="kk-KZ"/>
        </w:rPr>
        <w:t xml:space="preserve">    for sid, p in STRUCTURE_PATTERNS.items():</w:t>
      </w:r>
    </w:p>
    <w:p w14:paraId="618A88BD" w14:textId="77777777" w:rsidR="00864124" w:rsidRPr="00864124" w:rsidRDefault="00864124" w:rsidP="00864124">
      <w:pPr>
        <w:tabs>
          <w:tab w:val="left" w:pos="284"/>
        </w:tabs>
        <w:rPr>
          <w:lang w:val="kk-KZ"/>
        </w:rPr>
      </w:pPr>
      <w:r w:rsidRPr="00864124">
        <w:rPr>
          <w:lang w:val="kk-KZ"/>
        </w:rPr>
        <w:t xml:space="preserve">        if pattern == p:</w:t>
      </w:r>
    </w:p>
    <w:p w14:paraId="1AACB09A" w14:textId="77777777" w:rsidR="00864124" w:rsidRPr="00864124" w:rsidRDefault="00864124" w:rsidP="00864124">
      <w:pPr>
        <w:tabs>
          <w:tab w:val="left" w:pos="284"/>
        </w:tabs>
        <w:rPr>
          <w:lang w:val="kk-KZ"/>
        </w:rPr>
      </w:pPr>
      <w:r w:rsidRPr="00864124">
        <w:rPr>
          <w:lang w:val="kk-KZ"/>
        </w:rPr>
        <w:t xml:space="preserve">            return sid</w:t>
      </w:r>
    </w:p>
    <w:p w14:paraId="6DFFB3AC" w14:textId="77777777" w:rsidR="00864124" w:rsidRPr="00864124" w:rsidRDefault="00864124" w:rsidP="00864124">
      <w:pPr>
        <w:tabs>
          <w:tab w:val="left" w:pos="284"/>
        </w:tabs>
        <w:rPr>
          <w:lang w:val="kk-KZ"/>
        </w:rPr>
      </w:pPr>
    </w:p>
    <w:p w14:paraId="059CC260" w14:textId="77777777" w:rsidR="00864124" w:rsidRPr="00864124" w:rsidRDefault="00864124" w:rsidP="00864124">
      <w:pPr>
        <w:tabs>
          <w:tab w:val="left" w:pos="284"/>
        </w:tabs>
        <w:rPr>
          <w:lang w:val="kk-KZ"/>
        </w:rPr>
      </w:pPr>
      <w:r w:rsidRPr="00864124">
        <w:rPr>
          <w:lang w:val="kk-KZ"/>
        </w:rPr>
        <w:t xml:space="preserve">    best_id = 2</w:t>
      </w:r>
    </w:p>
    <w:p w14:paraId="69D99E23" w14:textId="77777777" w:rsidR="00864124" w:rsidRPr="00864124" w:rsidRDefault="00864124" w:rsidP="00864124">
      <w:pPr>
        <w:tabs>
          <w:tab w:val="left" w:pos="284"/>
        </w:tabs>
        <w:rPr>
          <w:lang w:val="kk-KZ"/>
        </w:rPr>
      </w:pPr>
      <w:r w:rsidRPr="00864124">
        <w:rPr>
          <w:lang w:val="kk-KZ"/>
        </w:rPr>
        <w:t xml:space="preserve">    best_score = -1</w:t>
      </w:r>
    </w:p>
    <w:p w14:paraId="5C948692" w14:textId="77777777" w:rsidR="00864124" w:rsidRPr="00864124" w:rsidRDefault="00864124" w:rsidP="00864124">
      <w:pPr>
        <w:tabs>
          <w:tab w:val="left" w:pos="284"/>
        </w:tabs>
        <w:rPr>
          <w:lang w:val="kk-KZ"/>
        </w:rPr>
      </w:pPr>
    </w:p>
    <w:p w14:paraId="48FB716B" w14:textId="77777777" w:rsidR="00864124" w:rsidRPr="00864124" w:rsidRDefault="00864124" w:rsidP="00864124">
      <w:pPr>
        <w:tabs>
          <w:tab w:val="left" w:pos="284"/>
        </w:tabs>
        <w:rPr>
          <w:lang w:val="kk-KZ"/>
        </w:rPr>
      </w:pPr>
      <w:r w:rsidRPr="00864124">
        <w:rPr>
          <w:lang w:val="kk-KZ"/>
        </w:rPr>
        <w:t xml:space="preserve">    for sid, p in STRUCTURE_PATTERNS.items():</w:t>
      </w:r>
    </w:p>
    <w:p w14:paraId="713B02AA" w14:textId="77777777" w:rsidR="00864124" w:rsidRPr="00864124" w:rsidRDefault="00864124" w:rsidP="00864124">
      <w:pPr>
        <w:tabs>
          <w:tab w:val="left" w:pos="284"/>
        </w:tabs>
        <w:rPr>
          <w:lang w:val="kk-KZ"/>
        </w:rPr>
      </w:pPr>
      <w:r w:rsidRPr="00864124">
        <w:rPr>
          <w:lang w:val="kk-KZ"/>
        </w:rPr>
        <w:t xml:space="preserve">        score = 0</w:t>
      </w:r>
    </w:p>
    <w:p w14:paraId="7FE22A11" w14:textId="77777777" w:rsidR="00864124" w:rsidRPr="00864124" w:rsidRDefault="00864124" w:rsidP="00864124">
      <w:pPr>
        <w:tabs>
          <w:tab w:val="left" w:pos="284"/>
        </w:tabs>
        <w:rPr>
          <w:lang w:val="kk-KZ"/>
        </w:rPr>
      </w:pPr>
    </w:p>
    <w:p w14:paraId="2274C730" w14:textId="77777777" w:rsidR="00864124" w:rsidRPr="00864124" w:rsidRDefault="00864124" w:rsidP="00864124">
      <w:pPr>
        <w:tabs>
          <w:tab w:val="left" w:pos="284"/>
        </w:tabs>
        <w:rPr>
          <w:lang w:val="kk-KZ"/>
        </w:rPr>
      </w:pPr>
      <w:r w:rsidRPr="00864124">
        <w:rPr>
          <w:lang w:val="kk-KZ"/>
        </w:rPr>
        <w:t xml:space="preserve">        if len(pattern) == len(p):</w:t>
      </w:r>
    </w:p>
    <w:p w14:paraId="750A3D66" w14:textId="77777777" w:rsidR="00864124" w:rsidRPr="00864124" w:rsidRDefault="00864124" w:rsidP="00864124">
      <w:pPr>
        <w:tabs>
          <w:tab w:val="left" w:pos="284"/>
        </w:tabs>
        <w:rPr>
          <w:lang w:val="kk-KZ"/>
        </w:rPr>
      </w:pPr>
      <w:r w:rsidRPr="00864124">
        <w:rPr>
          <w:lang w:val="kk-KZ"/>
        </w:rPr>
        <w:t xml:space="preserve">            score += 2</w:t>
      </w:r>
    </w:p>
    <w:p w14:paraId="24E25E67" w14:textId="77777777" w:rsidR="00864124" w:rsidRPr="00864124" w:rsidRDefault="00864124" w:rsidP="00864124">
      <w:pPr>
        <w:tabs>
          <w:tab w:val="left" w:pos="284"/>
        </w:tabs>
        <w:rPr>
          <w:lang w:val="kk-KZ"/>
        </w:rPr>
      </w:pPr>
    </w:p>
    <w:p w14:paraId="1B4C6212" w14:textId="77777777" w:rsidR="00864124" w:rsidRPr="00864124" w:rsidRDefault="00864124" w:rsidP="00864124">
      <w:pPr>
        <w:tabs>
          <w:tab w:val="left" w:pos="284"/>
        </w:tabs>
        <w:rPr>
          <w:lang w:val="kk-KZ"/>
        </w:rPr>
      </w:pPr>
      <w:r w:rsidRPr="00864124">
        <w:rPr>
          <w:lang w:val="kk-KZ"/>
        </w:rPr>
        <w:t xml:space="preserve">        for a, b in zip(pattern, p):</w:t>
      </w:r>
    </w:p>
    <w:p w14:paraId="5C5B1F69" w14:textId="77777777" w:rsidR="00864124" w:rsidRPr="00864124" w:rsidRDefault="00864124" w:rsidP="00864124">
      <w:pPr>
        <w:tabs>
          <w:tab w:val="left" w:pos="284"/>
        </w:tabs>
        <w:rPr>
          <w:lang w:val="kk-KZ"/>
        </w:rPr>
      </w:pPr>
      <w:r w:rsidRPr="00864124">
        <w:rPr>
          <w:lang w:val="kk-KZ"/>
        </w:rPr>
        <w:t xml:space="preserve">            if a == b:</w:t>
      </w:r>
    </w:p>
    <w:p w14:paraId="2ED0D4F0" w14:textId="77777777" w:rsidR="00864124" w:rsidRPr="00864124" w:rsidRDefault="00864124" w:rsidP="00864124">
      <w:pPr>
        <w:tabs>
          <w:tab w:val="left" w:pos="284"/>
        </w:tabs>
        <w:rPr>
          <w:lang w:val="kk-KZ"/>
        </w:rPr>
      </w:pPr>
      <w:r w:rsidRPr="00864124">
        <w:rPr>
          <w:lang w:val="kk-KZ"/>
        </w:rPr>
        <w:t xml:space="preserve">                score += 1</w:t>
      </w:r>
    </w:p>
    <w:p w14:paraId="1C85D434" w14:textId="77777777" w:rsidR="00864124" w:rsidRPr="00864124" w:rsidRDefault="00864124" w:rsidP="00864124">
      <w:pPr>
        <w:tabs>
          <w:tab w:val="left" w:pos="284"/>
        </w:tabs>
        <w:rPr>
          <w:lang w:val="kk-KZ"/>
        </w:rPr>
      </w:pPr>
    </w:p>
    <w:p w14:paraId="552AA0A3" w14:textId="77777777" w:rsidR="00864124" w:rsidRPr="00864124" w:rsidRDefault="00864124" w:rsidP="00864124">
      <w:pPr>
        <w:tabs>
          <w:tab w:val="left" w:pos="284"/>
        </w:tabs>
        <w:rPr>
          <w:lang w:val="kk-KZ"/>
        </w:rPr>
      </w:pPr>
      <w:r w:rsidRPr="00864124">
        <w:rPr>
          <w:lang w:val="kk-KZ"/>
        </w:rPr>
        <w:t xml:space="preserve">        score += len(set(pattern).intersection(set(p)))</w:t>
      </w:r>
    </w:p>
    <w:p w14:paraId="5F616D92" w14:textId="77777777" w:rsidR="00864124" w:rsidRPr="00864124" w:rsidRDefault="00864124" w:rsidP="00864124">
      <w:pPr>
        <w:tabs>
          <w:tab w:val="left" w:pos="284"/>
        </w:tabs>
        <w:rPr>
          <w:lang w:val="kk-KZ"/>
        </w:rPr>
      </w:pPr>
    </w:p>
    <w:p w14:paraId="37B56A82" w14:textId="77777777" w:rsidR="00864124" w:rsidRPr="00864124" w:rsidRDefault="00864124" w:rsidP="00864124">
      <w:pPr>
        <w:tabs>
          <w:tab w:val="left" w:pos="284"/>
        </w:tabs>
        <w:rPr>
          <w:lang w:val="kk-KZ"/>
        </w:rPr>
      </w:pPr>
      <w:r w:rsidRPr="00864124">
        <w:rPr>
          <w:lang w:val="kk-KZ"/>
        </w:rPr>
        <w:t xml:space="preserve">        if score &gt; best_score:</w:t>
      </w:r>
    </w:p>
    <w:p w14:paraId="45C3C95B" w14:textId="77777777" w:rsidR="00864124" w:rsidRPr="00864124" w:rsidRDefault="00864124" w:rsidP="00864124">
      <w:pPr>
        <w:tabs>
          <w:tab w:val="left" w:pos="284"/>
        </w:tabs>
        <w:rPr>
          <w:lang w:val="kk-KZ"/>
        </w:rPr>
      </w:pPr>
      <w:r w:rsidRPr="00864124">
        <w:rPr>
          <w:lang w:val="kk-KZ"/>
        </w:rPr>
        <w:t xml:space="preserve">            best_score = score</w:t>
      </w:r>
    </w:p>
    <w:p w14:paraId="03107085" w14:textId="77777777" w:rsidR="00864124" w:rsidRPr="00864124" w:rsidRDefault="00864124" w:rsidP="00864124">
      <w:pPr>
        <w:tabs>
          <w:tab w:val="left" w:pos="284"/>
        </w:tabs>
        <w:rPr>
          <w:lang w:val="kk-KZ"/>
        </w:rPr>
      </w:pPr>
      <w:r w:rsidRPr="00864124">
        <w:rPr>
          <w:lang w:val="kk-KZ"/>
        </w:rPr>
        <w:t xml:space="preserve">            best_id = sid</w:t>
      </w:r>
    </w:p>
    <w:p w14:paraId="28B9443B" w14:textId="77777777" w:rsidR="00864124" w:rsidRPr="00864124" w:rsidRDefault="00864124" w:rsidP="00864124">
      <w:pPr>
        <w:tabs>
          <w:tab w:val="left" w:pos="284"/>
        </w:tabs>
        <w:rPr>
          <w:lang w:val="kk-KZ"/>
        </w:rPr>
      </w:pPr>
    </w:p>
    <w:p w14:paraId="667B61D4" w14:textId="77777777" w:rsidR="00864124" w:rsidRPr="00864124" w:rsidRDefault="00864124" w:rsidP="00864124">
      <w:pPr>
        <w:tabs>
          <w:tab w:val="left" w:pos="284"/>
        </w:tabs>
        <w:rPr>
          <w:lang w:val="kk-KZ"/>
        </w:rPr>
      </w:pPr>
      <w:r w:rsidRPr="00864124">
        <w:rPr>
          <w:lang w:val="kk-KZ"/>
        </w:rPr>
        <w:t xml:space="preserve">    return best_id</w:t>
      </w:r>
    </w:p>
    <w:p w14:paraId="2664DD0E" w14:textId="77777777" w:rsidR="00864124" w:rsidRPr="00864124" w:rsidRDefault="00864124" w:rsidP="00864124">
      <w:pPr>
        <w:tabs>
          <w:tab w:val="left" w:pos="284"/>
        </w:tabs>
        <w:rPr>
          <w:lang w:val="kk-KZ"/>
        </w:rPr>
      </w:pPr>
    </w:p>
    <w:p w14:paraId="0681302A" w14:textId="77777777" w:rsidR="00864124" w:rsidRPr="00864124" w:rsidRDefault="00864124" w:rsidP="00864124">
      <w:pPr>
        <w:tabs>
          <w:tab w:val="left" w:pos="284"/>
        </w:tabs>
        <w:rPr>
          <w:lang w:val="kk-KZ"/>
        </w:rPr>
      </w:pPr>
    </w:p>
    <w:p w14:paraId="102EA220" w14:textId="77777777" w:rsidR="00864124" w:rsidRPr="00864124" w:rsidRDefault="00864124" w:rsidP="00864124">
      <w:pPr>
        <w:tabs>
          <w:tab w:val="left" w:pos="284"/>
        </w:tabs>
        <w:rPr>
          <w:lang w:val="kk-KZ"/>
        </w:rPr>
      </w:pPr>
      <w:r w:rsidRPr="00864124">
        <w:rPr>
          <w:lang w:val="kk-KZ"/>
        </w:rPr>
        <w:t># 6. БАЯНДАУЫШ ФОРМАСЫН АНЫҚТАУ</w:t>
      </w:r>
    </w:p>
    <w:p w14:paraId="680E5F65" w14:textId="77777777" w:rsidR="00864124" w:rsidRPr="00864124" w:rsidRDefault="00864124" w:rsidP="00864124">
      <w:pPr>
        <w:tabs>
          <w:tab w:val="left" w:pos="284"/>
        </w:tabs>
        <w:rPr>
          <w:lang w:val="kk-KZ"/>
        </w:rPr>
      </w:pPr>
      <w:r w:rsidRPr="00864124">
        <w:rPr>
          <w:lang w:val="kk-KZ"/>
        </w:rPr>
        <w:t># Қайшылықта тыныс белгі басым</w:t>
      </w:r>
    </w:p>
    <w:p w14:paraId="4C61731A" w14:textId="77777777" w:rsidR="00864124" w:rsidRPr="00864124" w:rsidRDefault="00864124" w:rsidP="00864124">
      <w:pPr>
        <w:tabs>
          <w:tab w:val="left" w:pos="284"/>
        </w:tabs>
        <w:rPr>
          <w:lang w:val="kk-KZ"/>
        </w:rPr>
      </w:pPr>
    </w:p>
    <w:p w14:paraId="51899A24" w14:textId="77777777" w:rsidR="00864124" w:rsidRPr="00864124" w:rsidRDefault="00864124" w:rsidP="00864124">
      <w:pPr>
        <w:tabs>
          <w:tab w:val="left" w:pos="284"/>
        </w:tabs>
        <w:rPr>
          <w:lang w:val="kk-KZ"/>
        </w:rPr>
      </w:pPr>
      <w:r w:rsidRPr="00864124">
        <w:rPr>
          <w:lang w:val="kk-KZ"/>
        </w:rPr>
        <w:t>QUESTION_PARTICLES = {"ма", "ме", "ба", "бе", "па", "пе", "ше"}</w:t>
      </w:r>
    </w:p>
    <w:p w14:paraId="26EB2DEC" w14:textId="77777777" w:rsidR="00864124" w:rsidRPr="00864124" w:rsidRDefault="00864124" w:rsidP="00864124">
      <w:pPr>
        <w:tabs>
          <w:tab w:val="left" w:pos="284"/>
        </w:tabs>
        <w:rPr>
          <w:lang w:val="kk-KZ"/>
        </w:rPr>
      </w:pPr>
      <w:r w:rsidRPr="00864124">
        <w:rPr>
          <w:lang w:val="kk-KZ"/>
        </w:rPr>
        <w:t>QUESTION_WORDS = {"кім", "не", "қай", "қайда", "қашан", "қалай", "неге", "неліктен", "қанша", "неше", "қайсы"}</w:t>
      </w:r>
    </w:p>
    <w:p w14:paraId="274D7E38" w14:textId="77777777" w:rsidR="00864124" w:rsidRPr="00864124" w:rsidRDefault="00864124" w:rsidP="00864124">
      <w:pPr>
        <w:tabs>
          <w:tab w:val="left" w:pos="284"/>
        </w:tabs>
        <w:rPr>
          <w:lang w:val="kk-KZ"/>
        </w:rPr>
      </w:pPr>
      <w:r w:rsidRPr="00864124">
        <w:rPr>
          <w:lang w:val="kk-KZ"/>
        </w:rPr>
        <w:t>EXCLAMATORY_WORDS = {"қандай", "неткен", "шіркін", "пай-пай", "апыр-ай", "әттеген-ай", "масқара", "керемет"}</w:t>
      </w:r>
    </w:p>
    <w:p w14:paraId="62EFE8C2" w14:textId="77777777" w:rsidR="00864124" w:rsidRPr="00864124" w:rsidRDefault="00864124" w:rsidP="00864124">
      <w:pPr>
        <w:tabs>
          <w:tab w:val="left" w:pos="284"/>
        </w:tabs>
        <w:rPr>
          <w:lang w:val="kk-KZ"/>
        </w:rPr>
      </w:pPr>
      <w:r w:rsidRPr="00864124">
        <w:rPr>
          <w:lang w:val="kk-KZ"/>
        </w:rPr>
        <w:t>INTENSIFIERS = {"өте", "аса", "тым", "тіпті", "нағыз", "ерекше"}</w:t>
      </w:r>
    </w:p>
    <w:p w14:paraId="28C14015" w14:textId="77777777" w:rsidR="00864124" w:rsidRPr="00864124" w:rsidRDefault="00864124" w:rsidP="00864124">
      <w:pPr>
        <w:tabs>
          <w:tab w:val="left" w:pos="284"/>
        </w:tabs>
        <w:rPr>
          <w:lang w:val="kk-KZ"/>
        </w:rPr>
      </w:pPr>
    </w:p>
    <w:p w14:paraId="18C424CC" w14:textId="77777777" w:rsidR="00864124" w:rsidRPr="00864124" w:rsidRDefault="00864124" w:rsidP="00864124">
      <w:pPr>
        <w:tabs>
          <w:tab w:val="left" w:pos="284"/>
        </w:tabs>
        <w:rPr>
          <w:lang w:val="kk-KZ"/>
        </w:rPr>
      </w:pPr>
    </w:p>
    <w:p w14:paraId="37C45E4E" w14:textId="77777777" w:rsidR="00864124" w:rsidRPr="00864124" w:rsidRDefault="00864124" w:rsidP="00864124">
      <w:pPr>
        <w:tabs>
          <w:tab w:val="left" w:pos="284"/>
        </w:tabs>
        <w:rPr>
          <w:lang w:val="kk-KZ"/>
        </w:rPr>
      </w:pPr>
      <w:r w:rsidRPr="00864124">
        <w:rPr>
          <w:lang w:val="kk-KZ"/>
        </w:rPr>
        <w:t>def normalize_token(token: str) -&gt; str:</w:t>
      </w:r>
    </w:p>
    <w:p w14:paraId="0362B905" w14:textId="77777777" w:rsidR="00864124" w:rsidRPr="00864124" w:rsidRDefault="00864124" w:rsidP="00864124">
      <w:pPr>
        <w:tabs>
          <w:tab w:val="left" w:pos="284"/>
        </w:tabs>
        <w:rPr>
          <w:lang w:val="kk-KZ"/>
        </w:rPr>
      </w:pPr>
      <w:r w:rsidRPr="00864124">
        <w:rPr>
          <w:lang w:val="kk-KZ"/>
        </w:rPr>
        <w:t xml:space="preserve">    return re.sub(r"[^\w\-әіңғүұқөһ]", "", token.lower(), flags=re.UNICODE)</w:t>
      </w:r>
    </w:p>
    <w:p w14:paraId="7D60B0C1" w14:textId="77777777" w:rsidR="00864124" w:rsidRPr="00864124" w:rsidRDefault="00864124" w:rsidP="00864124">
      <w:pPr>
        <w:tabs>
          <w:tab w:val="left" w:pos="284"/>
        </w:tabs>
        <w:rPr>
          <w:lang w:val="kk-KZ"/>
        </w:rPr>
      </w:pPr>
    </w:p>
    <w:p w14:paraId="0169E84F" w14:textId="77777777" w:rsidR="00864124" w:rsidRPr="00864124" w:rsidRDefault="00864124" w:rsidP="00864124">
      <w:pPr>
        <w:tabs>
          <w:tab w:val="left" w:pos="284"/>
        </w:tabs>
        <w:rPr>
          <w:lang w:val="kk-KZ"/>
        </w:rPr>
      </w:pPr>
    </w:p>
    <w:p w14:paraId="5701CC7B" w14:textId="77777777" w:rsidR="00864124" w:rsidRPr="00864124" w:rsidRDefault="00864124" w:rsidP="00864124">
      <w:pPr>
        <w:tabs>
          <w:tab w:val="left" w:pos="284"/>
        </w:tabs>
        <w:rPr>
          <w:lang w:val="kk-KZ"/>
        </w:rPr>
      </w:pPr>
      <w:r w:rsidRPr="00864124">
        <w:rPr>
          <w:lang w:val="kk-KZ"/>
        </w:rPr>
        <w:t>def get_sentence_end_punct(sentence: str) -&gt; str:</w:t>
      </w:r>
    </w:p>
    <w:p w14:paraId="7B0E63D9" w14:textId="77777777" w:rsidR="00864124" w:rsidRPr="00864124" w:rsidRDefault="00864124" w:rsidP="00864124">
      <w:pPr>
        <w:tabs>
          <w:tab w:val="left" w:pos="284"/>
        </w:tabs>
        <w:rPr>
          <w:lang w:val="kk-KZ"/>
        </w:rPr>
      </w:pPr>
      <w:r w:rsidRPr="00864124">
        <w:rPr>
          <w:lang w:val="kk-KZ"/>
        </w:rPr>
        <w:t xml:space="preserve">    s = sentence.strip()</w:t>
      </w:r>
    </w:p>
    <w:p w14:paraId="721966FA" w14:textId="77777777" w:rsidR="00864124" w:rsidRPr="00864124" w:rsidRDefault="00864124" w:rsidP="00864124">
      <w:pPr>
        <w:tabs>
          <w:tab w:val="left" w:pos="284"/>
        </w:tabs>
        <w:rPr>
          <w:lang w:val="kk-KZ"/>
        </w:rPr>
      </w:pPr>
      <w:r w:rsidRPr="00864124">
        <w:rPr>
          <w:lang w:val="kk-KZ"/>
        </w:rPr>
        <w:t xml:space="preserve">    if not s:</w:t>
      </w:r>
    </w:p>
    <w:p w14:paraId="53907B6E" w14:textId="77777777" w:rsidR="00864124" w:rsidRPr="00864124" w:rsidRDefault="00864124" w:rsidP="00864124">
      <w:pPr>
        <w:tabs>
          <w:tab w:val="left" w:pos="284"/>
        </w:tabs>
        <w:rPr>
          <w:lang w:val="kk-KZ"/>
        </w:rPr>
      </w:pPr>
      <w:r w:rsidRPr="00864124">
        <w:rPr>
          <w:lang w:val="kk-KZ"/>
        </w:rPr>
        <w:t xml:space="preserve">        return ""</w:t>
      </w:r>
    </w:p>
    <w:p w14:paraId="68DC197A" w14:textId="77777777" w:rsidR="00864124" w:rsidRPr="00864124" w:rsidRDefault="00864124" w:rsidP="00864124">
      <w:pPr>
        <w:tabs>
          <w:tab w:val="left" w:pos="284"/>
        </w:tabs>
        <w:rPr>
          <w:lang w:val="kk-KZ"/>
        </w:rPr>
      </w:pPr>
      <w:r w:rsidRPr="00864124">
        <w:rPr>
          <w:lang w:val="kk-KZ"/>
        </w:rPr>
        <w:t xml:space="preserve">    if s[-1] in {"?", "!", "."}:</w:t>
      </w:r>
    </w:p>
    <w:p w14:paraId="5ECA5A73" w14:textId="77777777" w:rsidR="00864124" w:rsidRPr="00864124" w:rsidRDefault="00864124" w:rsidP="00864124">
      <w:pPr>
        <w:tabs>
          <w:tab w:val="left" w:pos="284"/>
        </w:tabs>
        <w:rPr>
          <w:lang w:val="kk-KZ"/>
        </w:rPr>
      </w:pPr>
      <w:r w:rsidRPr="00864124">
        <w:rPr>
          <w:lang w:val="kk-KZ"/>
        </w:rPr>
        <w:t xml:space="preserve">        return s[-1]</w:t>
      </w:r>
    </w:p>
    <w:p w14:paraId="13FCD4A8" w14:textId="77777777" w:rsidR="00864124" w:rsidRPr="00864124" w:rsidRDefault="00864124" w:rsidP="00864124">
      <w:pPr>
        <w:tabs>
          <w:tab w:val="left" w:pos="284"/>
        </w:tabs>
        <w:rPr>
          <w:lang w:val="kk-KZ"/>
        </w:rPr>
      </w:pPr>
      <w:r w:rsidRPr="00864124">
        <w:rPr>
          <w:lang w:val="kk-KZ"/>
        </w:rPr>
        <w:t xml:space="preserve">    return ""</w:t>
      </w:r>
    </w:p>
    <w:p w14:paraId="6576F391" w14:textId="77777777" w:rsidR="00864124" w:rsidRPr="00864124" w:rsidRDefault="00864124" w:rsidP="00864124">
      <w:pPr>
        <w:tabs>
          <w:tab w:val="left" w:pos="284"/>
        </w:tabs>
        <w:rPr>
          <w:lang w:val="kk-KZ"/>
        </w:rPr>
      </w:pPr>
    </w:p>
    <w:p w14:paraId="1F6AE6E8" w14:textId="77777777" w:rsidR="00864124" w:rsidRPr="00864124" w:rsidRDefault="00864124" w:rsidP="00864124">
      <w:pPr>
        <w:tabs>
          <w:tab w:val="left" w:pos="284"/>
        </w:tabs>
        <w:rPr>
          <w:lang w:val="kk-KZ"/>
        </w:rPr>
      </w:pPr>
    </w:p>
    <w:p w14:paraId="632914F7" w14:textId="77777777" w:rsidR="00864124" w:rsidRPr="00864124" w:rsidRDefault="00864124" w:rsidP="00864124">
      <w:pPr>
        <w:tabs>
          <w:tab w:val="left" w:pos="284"/>
        </w:tabs>
        <w:rPr>
          <w:lang w:val="kk-KZ"/>
        </w:rPr>
      </w:pPr>
      <w:r w:rsidRPr="00864124">
        <w:rPr>
          <w:lang w:val="kk-KZ"/>
        </w:rPr>
        <w:t>def find_predicate_index(sentence: str) -&gt; int:</w:t>
      </w:r>
    </w:p>
    <w:p w14:paraId="3A163AE5" w14:textId="77777777" w:rsidR="00864124" w:rsidRPr="00864124" w:rsidRDefault="00864124" w:rsidP="00864124">
      <w:pPr>
        <w:tabs>
          <w:tab w:val="left" w:pos="284"/>
        </w:tabs>
        <w:rPr>
          <w:lang w:val="kk-KZ"/>
        </w:rPr>
      </w:pPr>
      <w:r w:rsidRPr="00864124">
        <w:rPr>
          <w:lang w:val="kk-KZ"/>
        </w:rPr>
        <w:t xml:space="preserve">    doc = nlp(sentence)</w:t>
      </w:r>
    </w:p>
    <w:p w14:paraId="01DE4401" w14:textId="77777777" w:rsidR="00864124" w:rsidRPr="00864124" w:rsidRDefault="00864124" w:rsidP="00864124">
      <w:pPr>
        <w:tabs>
          <w:tab w:val="left" w:pos="284"/>
        </w:tabs>
        <w:rPr>
          <w:lang w:val="kk-KZ"/>
        </w:rPr>
      </w:pPr>
    </w:p>
    <w:p w14:paraId="46E3818D" w14:textId="77777777" w:rsidR="00864124" w:rsidRPr="00864124" w:rsidRDefault="00864124" w:rsidP="00864124">
      <w:pPr>
        <w:tabs>
          <w:tab w:val="left" w:pos="284"/>
        </w:tabs>
        <w:rPr>
          <w:lang w:val="kk-KZ"/>
        </w:rPr>
      </w:pPr>
      <w:r w:rsidRPr="00864124">
        <w:rPr>
          <w:lang w:val="kk-KZ"/>
        </w:rPr>
        <w:t xml:space="preserve">    for sent in doc.sentences:</w:t>
      </w:r>
    </w:p>
    <w:p w14:paraId="20EDD7FE" w14:textId="77777777" w:rsidR="00864124" w:rsidRPr="00864124" w:rsidRDefault="00864124" w:rsidP="00864124">
      <w:pPr>
        <w:tabs>
          <w:tab w:val="left" w:pos="284"/>
        </w:tabs>
        <w:rPr>
          <w:lang w:val="kk-KZ"/>
        </w:rPr>
      </w:pPr>
      <w:r w:rsidRPr="00864124">
        <w:rPr>
          <w:lang w:val="kk-KZ"/>
        </w:rPr>
        <w:t xml:space="preserve">        for i, w in enumerate(sent.words):</w:t>
      </w:r>
    </w:p>
    <w:p w14:paraId="5F83E69D" w14:textId="77777777" w:rsidR="00864124" w:rsidRPr="00864124" w:rsidRDefault="00864124" w:rsidP="00864124">
      <w:pPr>
        <w:tabs>
          <w:tab w:val="left" w:pos="284"/>
        </w:tabs>
        <w:rPr>
          <w:lang w:val="kk-KZ"/>
        </w:rPr>
      </w:pPr>
      <w:r w:rsidRPr="00864124">
        <w:rPr>
          <w:lang w:val="kk-KZ"/>
        </w:rPr>
        <w:t xml:space="preserve">            if (w.deprel or "").lower() == "root":</w:t>
      </w:r>
    </w:p>
    <w:p w14:paraId="62330FD7" w14:textId="77777777" w:rsidR="00864124" w:rsidRPr="00864124" w:rsidRDefault="00864124" w:rsidP="00864124">
      <w:pPr>
        <w:tabs>
          <w:tab w:val="left" w:pos="284"/>
        </w:tabs>
        <w:rPr>
          <w:lang w:val="kk-KZ"/>
        </w:rPr>
      </w:pPr>
      <w:r w:rsidRPr="00864124">
        <w:rPr>
          <w:lang w:val="kk-KZ"/>
        </w:rPr>
        <w:t xml:space="preserve">                return i</w:t>
      </w:r>
    </w:p>
    <w:p w14:paraId="5BF3A024" w14:textId="77777777" w:rsidR="00864124" w:rsidRPr="00864124" w:rsidRDefault="00864124" w:rsidP="00864124">
      <w:pPr>
        <w:tabs>
          <w:tab w:val="left" w:pos="284"/>
        </w:tabs>
        <w:rPr>
          <w:lang w:val="kk-KZ"/>
        </w:rPr>
      </w:pPr>
    </w:p>
    <w:p w14:paraId="2C537AA4" w14:textId="77777777" w:rsidR="00864124" w:rsidRPr="00864124" w:rsidRDefault="00864124" w:rsidP="00864124">
      <w:pPr>
        <w:tabs>
          <w:tab w:val="left" w:pos="284"/>
        </w:tabs>
        <w:rPr>
          <w:lang w:val="kk-KZ"/>
        </w:rPr>
      </w:pPr>
      <w:r w:rsidRPr="00864124">
        <w:rPr>
          <w:lang w:val="kk-KZ"/>
        </w:rPr>
        <w:t xml:space="preserve">        for i, w in enumerate(sent.words):</w:t>
      </w:r>
    </w:p>
    <w:p w14:paraId="1994BF32" w14:textId="77777777" w:rsidR="00864124" w:rsidRPr="00864124" w:rsidRDefault="00864124" w:rsidP="00864124">
      <w:pPr>
        <w:tabs>
          <w:tab w:val="left" w:pos="284"/>
        </w:tabs>
        <w:rPr>
          <w:lang w:val="kk-KZ"/>
        </w:rPr>
      </w:pPr>
      <w:r w:rsidRPr="00864124">
        <w:rPr>
          <w:lang w:val="kk-KZ"/>
        </w:rPr>
        <w:t xml:space="preserve">            if (w.upos or "").upper() in {"VERB", "AUX", "ADJ", "NOUN"}:</w:t>
      </w:r>
    </w:p>
    <w:p w14:paraId="7A779DED" w14:textId="77777777" w:rsidR="00864124" w:rsidRPr="00864124" w:rsidRDefault="00864124" w:rsidP="00864124">
      <w:pPr>
        <w:tabs>
          <w:tab w:val="left" w:pos="284"/>
        </w:tabs>
        <w:rPr>
          <w:lang w:val="kk-KZ"/>
        </w:rPr>
      </w:pPr>
      <w:r w:rsidRPr="00864124">
        <w:rPr>
          <w:lang w:val="kk-KZ"/>
        </w:rPr>
        <w:t xml:space="preserve">                return i</w:t>
      </w:r>
    </w:p>
    <w:p w14:paraId="59F29936" w14:textId="77777777" w:rsidR="00864124" w:rsidRPr="00864124" w:rsidRDefault="00864124" w:rsidP="00864124">
      <w:pPr>
        <w:tabs>
          <w:tab w:val="left" w:pos="284"/>
        </w:tabs>
        <w:rPr>
          <w:lang w:val="kk-KZ"/>
        </w:rPr>
      </w:pPr>
    </w:p>
    <w:p w14:paraId="4AECA03B" w14:textId="77777777" w:rsidR="00864124" w:rsidRPr="00864124" w:rsidRDefault="00864124" w:rsidP="00864124">
      <w:pPr>
        <w:tabs>
          <w:tab w:val="left" w:pos="284"/>
        </w:tabs>
        <w:rPr>
          <w:lang w:val="kk-KZ"/>
        </w:rPr>
      </w:pPr>
      <w:r w:rsidRPr="00864124">
        <w:rPr>
          <w:lang w:val="kk-KZ"/>
        </w:rPr>
        <w:t xml:space="preserve">    return -1</w:t>
      </w:r>
    </w:p>
    <w:p w14:paraId="72CBDBAF" w14:textId="77777777" w:rsidR="00864124" w:rsidRPr="00864124" w:rsidRDefault="00864124" w:rsidP="00864124">
      <w:pPr>
        <w:tabs>
          <w:tab w:val="left" w:pos="284"/>
        </w:tabs>
        <w:rPr>
          <w:lang w:val="kk-KZ"/>
        </w:rPr>
      </w:pPr>
    </w:p>
    <w:p w14:paraId="11B7CA21" w14:textId="77777777" w:rsidR="00864124" w:rsidRPr="00864124" w:rsidRDefault="00864124" w:rsidP="00864124">
      <w:pPr>
        <w:tabs>
          <w:tab w:val="left" w:pos="284"/>
        </w:tabs>
        <w:rPr>
          <w:lang w:val="kk-KZ"/>
        </w:rPr>
      </w:pPr>
    </w:p>
    <w:p w14:paraId="52D209B6" w14:textId="77777777" w:rsidR="00864124" w:rsidRPr="00864124" w:rsidRDefault="00864124" w:rsidP="00864124">
      <w:pPr>
        <w:tabs>
          <w:tab w:val="left" w:pos="284"/>
        </w:tabs>
        <w:rPr>
          <w:lang w:val="kk-KZ"/>
        </w:rPr>
      </w:pPr>
      <w:r w:rsidRPr="00864124">
        <w:rPr>
          <w:lang w:val="kk-KZ"/>
        </w:rPr>
        <w:t>def detect_predicate_form(sentence: str) -&gt; str:</w:t>
      </w:r>
    </w:p>
    <w:p w14:paraId="5ECB6E05" w14:textId="77777777" w:rsidR="00864124" w:rsidRPr="00864124" w:rsidRDefault="00864124" w:rsidP="00864124">
      <w:pPr>
        <w:tabs>
          <w:tab w:val="left" w:pos="284"/>
        </w:tabs>
        <w:rPr>
          <w:lang w:val="kk-KZ"/>
        </w:rPr>
      </w:pPr>
      <w:r w:rsidRPr="00864124">
        <w:rPr>
          <w:lang w:val="kk-KZ"/>
        </w:rPr>
        <w:t xml:space="preserve">    doc = nlp(sentence)</w:t>
      </w:r>
    </w:p>
    <w:p w14:paraId="3D48AD07" w14:textId="77777777" w:rsidR="00864124" w:rsidRPr="00864124" w:rsidRDefault="00864124" w:rsidP="00864124">
      <w:pPr>
        <w:tabs>
          <w:tab w:val="left" w:pos="284"/>
        </w:tabs>
        <w:rPr>
          <w:lang w:val="kk-KZ"/>
        </w:rPr>
      </w:pPr>
      <w:r w:rsidRPr="00864124">
        <w:rPr>
          <w:lang w:val="kk-KZ"/>
        </w:rPr>
        <w:t xml:space="preserve">    end_punct = get_sentence_end_punct(sentence)</w:t>
      </w:r>
    </w:p>
    <w:p w14:paraId="2822BF02" w14:textId="77777777" w:rsidR="00864124" w:rsidRPr="00864124" w:rsidRDefault="00864124" w:rsidP="00864124">
      <w:pPr>
        <w:tabs>
          <w:tab w:val="left" w:pos="284"/>
        </w:tabs>
        <w:rPr>
          <w:lang w:val="kk-KZ"/>
        </w:rPr>
      </w:pPr>
    </w:p>
    <w:p w14:paraId="580684EB" w14:textId="77777777" w:rsidR="00864124" w:rsidRPr="00864124" w:rsidRDefault="00864124" w:rsidP="00864124">
      <w:pPr>
        <w:tabs>
          <w:tab w:val="left" w:pos="284"/>
        </w:tabs>
        <w:rPr>
          <w:lang w:val="kk-KZ"/>
        </w:rPr>
      </w:pPr>
      <w:r w:rsidRPr="00864124">
        <w:rPr>
          <w:lang w:val="kk-KZ"/>
        </w:rPr>
        <w:t xml:space="preserve">    tokens: List[str] = []</w:t>
      </w:r>
    </w:p>
    <w:p w14:paraId="0D26195F" w14:textId="77777777" w:rsidR="00864124" w:rsidRPr="00864124" w:rsidRDefault="00864124" w:rsidP="00864124">
      <w:pPr>
        <w:tabs>
          <w:tab w:val="left" w:pos="284"/>
        </w:tabs>
        <w:rPr>
          <w:lang w:val="kk-KZ"/>
        </w:rPr>
      </w:pPr>
      <w:r w:rsidRPr="00864124">
        <w:rPr>
          <w:lang w:val="kk-KZ"/>
        </w:rPr>
        <w:t xml:space="preserve">    for sent in doc.sentences:</w:t>
      </w:r>
    </w:p>
    <w:p w14:paraId="09A7F781" w14:textId="77777777" w:rsidR="00864124" w:rsidRPr="00864124" w:rsidRDefault="00864124" w:rsidP="00864124">
      <w:pPr>
        <w:tabs>
          <w:tab w:val="left" w:pos="284"/>
        </w:tabs>
        <w:rPr>
          <w:lang w:val="kk-KZ"/>
        </w:rPr>
      </w:pPr>
      <w:r w:rsidRPr="00864124">
        <w:rPr>
          <w:lang w:val="kk-KZ"/>
        </w:rPr>
        <w:t xml:space="preserve">        for w in sent.words:</w:t>
      </w:r>
    </w:p>
    <w:p w14:paraId="0BCEC6DD" w14:textId="77777777" w:rsidR="00864124" w:rsidRPr="00864124" w:rsidRDefault="00864124" w:rsidP="00864124">
      <w:pPr>
        <w:tabs>
          <w:tab w:val="left" w:pos="284"/>
        </w:tabs>
        <w:rPr>
          <w:lang w:val="kk-KZ"/>
        </w:rPr>
      </w:pPr>
      <w:r w:rsidRPr="00864124">
        <w:rPr>
          <w:lang w:val="kk-KZ"/>
        </w:rPr>
        <w:t xml:space="preserve">            tokens.append(normalize_token(w.text))</w:t>
      </w:r>
    </w:p>
    <w:p w14:paraId="16AFCC34" w14:textId="77777777" w:rsidR="00864124" w:rsidRPr="00864124" w:rsidRDefault="00864124" w:rsidP="00864124">
      <w:pPr>
        <w:tabs>
          <w:tab w:val="left" w:pos="284"/>
        </w:tabs>
        <w:rPr>
          <w:lang w:val="kk-KZ"/>
        </w:rPr>
      </w:pPr>
    </w:p>
    <w:p w14:paraId="7139980A" w14:textId="77777777" w:rsidR="00864124" w:rsidRPr="00864124" w:rsidRDefault="00864124" w:rsidP="00864124">
      <w:pPr>
        <w:tabs>
          <w:tab w:val="left" w:pos="284"/>
        </w:tabs>
        <w:rPr>
          <w:lang w:val="kk-KZ"/>
        </w:rPr>
      </w:pPr>
      <w:r w:rsidRPr="00864124">
        <w:rPr>
          <w:lang w:val="kk-KZ"/>
        </w:rPr>
        <w:t xml:space="preserve">    pred_idx = find_predicate_index(sentence)</w:t>
      </w:r>
    </w:p>
    <w:p w14:paraId="498ABDD4" w14:textId="77777777" w:rsidR="00864124" w:rsidRPr="00864124" w:rsidRDefault="00864124" w:rsidP="00864124">
      <w:pPr>
        <w:tabs>
          <w:tab w:val="left" w:pos="284"/>
        </w:tabs>
        <w:rPr>
          <w:lang w:val="kk-KZ"/>
        </w:rPr>
      </w:pPr>
    </w:p>
    <w:p w14:paraId="6AA15424" w14:textId="77777777" w:rsidR="00864124" w:rsidRPr="00864124" w:rsidRDefault="00864124" w:rsidP="00864124">
      <w:pPr>
        <w:tabs>
          <w:tab w:val="left" w:pos="284"/>
        </w:tabs>
        <w:rPr>
          <w:lang w:val="kk-KZ"/>
        </w:rPr>
      </w:pPr>
      <w:r w:rsidRPr="00864124">
        <w:rPr>
          <w:lang w:val="kk-KZ"/>
        </w:rPr>
        <w:t xml:space="preserve">    interrogative_score = 0.0</w:t>
      </w:r>
    </w:p>
    <w:p w14:paraId="4A25D905" w14:textId="77777777" w:rsidR="00864124" w:rsidRPr="00864124" w:rsidRDefault="00864124" w:rsidP="00864124">
      <w:pPr>
        <w:tabs>
          <w:tab w:val="left" w:pos="284"/>
        </w:tabs>
        <w:rPr>
          <w:lang w:val="kk-KZ"/>
        </w:rPr>
      </w:pPr>
      <w:r w:rsidRPr="00864124">
        <w:rPr>
          <w:lang w:val="kk-KZ"/>
        </w:rPr>
        <w:t xml:space="preserve">    exclamatory_score = 0.0</w:t>
      </w:r>
    </w:p>
    <w:p w14:paraId="29037CE5" w14:textId="77777777" w:rsidR="00864124" w:rsidRPr="00864124" w:rsidRDefault="00864124" w:rsidP="00864124">
      <w:pPr>
        <w:tabs>
          <w:tab w:val="left" w:pos="284"/>
        </w:tabs>
        <w:rPr>
          <w:lang w:val="kk-KZ"/>
        </w:rPr>
      </w:pPr>
    </w:p>
    <w:p w14:paraId="05DB1C23" w14:textId="77777777" w:rsidR="00864124" w:rsidRPr="00864124" w:rsidRDefault="00864124" w:rsidP="00864124">
      <w:pPr>
        <w:tabs>
          <w:tab w:val="left" w:pos="284"/>
        </w:tabs>
        <w:rPr>
          <w:lang w:val="kk-KZ"/>
        </w:rPr>
      </w:pPr>
      <w:r w:rsidRPr="00864124">
        <w:rPr>
          <w:lang w:val="kk-KZ"/>
        </w:rPr>
        <w:t xml:space="preserve">    for t in tokens:</w:t>
      </w:r>
    </w:p>
    <w:p w14:paraId="41D30E02" w14:textId="77777777" w:rsidR="00864124" w:rsidRPr="00864124" w:rsidRDefault="00864124" w:rsidP="00864124">
      <w:pPr>
        <w:tabs>
          <w:tab w:val="left" w:pos="284"/>
        </w:tabs>
        <w:rPr>
          <w:lang w:val="kk-KZ"/>
        </w:rPr>
      </w:pPr>
      <w:r w:rsidRPr="00864124">
        <w:rPr>
          <w:lang w:val="kk-KZ"/>
        </w:rPr>
        <w:t xml:space="preserve">        if t in QUESTION_WORDS:</w:t>
      </w:r>
    </w:p>
    <w:p w14:paraId="58CD2B68" w14:textId="77777777" w:rsidR="00864124" w:rsidRPr="00864124" w:rsidRDefault="00864124" w:rsidP="00864124">
      <w:pPr>
        <w:tabs>
          <w:tab w:val="left" w:pos="284"/>
        </w:tabs>
        <w:rPr>
          <w:lang w:val="kk-KZ"/>
        </w:rPr>
      </w:pPr>
      <w:r w:rsidRPr="00864124">
        <w:rPr>
          <w:lang w:val="kk-KZ"/>
        </w:rPr>
        <w:t xml:space="preserve">            interrogative_score += 1.0</w:t>
      </w:r>
    </w:p>
    <w:p w14:paraId="520715F6" w14:textId="77777777" w:rsidR="00864124" w:rsidRPr="00864124" w:rsidRDefault="00864124" w:rsidP="00864124">
      <w:pPr>
        <w:tabs>
          <w:tab w:val="left" w:pos="284"/>
        </w:tabs>
        <w:rPr>
          <w:lang w:val="kk-KZ"/>
        </w:rPr>
      </w:pPr>
    </w:p>
    <w:p w14:paraId="74E26EC2" w14:textId="77777777" w:rsidR="00864124" w:rsidRPr="00864124" w:rsidRDefault="00864124" w:rsidP="00864124">
      <w:pPr>
        <w:tabs>
          <w:tab w:val="left" w:pos="284"/>
        </w:tabs>
        <w:rPr>
          <w:lang w:val="kk-KZ"/>
        </w:rPr>
      </w:pPr>
      <w:r w:rsidRPr="00864124">
        <w:rPr>
          <w:lang w:val="kk-KZ"/>
        </w:rPr>
        <w:t xml:space="preserve">        if t in EXCLAMATORY_WORDS:</w:t>
      </w:r>
    </w:p>
    <w:p w14:paraId="2DBFF400" w14:textId="77777777" w:rsidR="00864124" w:rsidRPr="00864124" w:rsidRDefault="00864124" w:rsidP="00864124">
      <w:pPr>
        <w:tabs>
          <w:tab w:val="left" w:pos="284"/>
        </w:tabs>
        <w:rPr>
          <w:lang w:val="kk-KZ"/>
        </w:rPr>
      </w:pPr>
      <w:r w:rsidRPr="00864124">
        <w:rPr>
          <w:lang w:val="kk-KZ"/>
        </w:rPr>
        <w:t xml:space="preserve">            exclamatory_score += 1.0</w:t>
      </w:r>
    </w:p>
    <w:p w14:paraId="380070A7" w14:textId="77777777" w:rsidR="00864124" w:rsidRPr="00864124" w:rsidRDefault="00864124" w:rsidP="00864124">
      <w:pPr>
        <w:tabs>
          <w:tab w:val="left" w:pos="284"/>
        </w:tabs>
        <w:rPr>
          <w:lang w:val="kk-KZ"/>
        </w:rPr>
      </w:pPr>
      <w:r w:rsidRPr="00864124">
        <w:rPr>
          <w:lang w:val="kk-KZ"/>
        </w:rPr>
        <w:t xml:space="preserve">        elif t in INTENSIFIERS:</w:t>
      </w:r>
    </w:p>
    <w:p w14:paraId="03EE898B" w14:textId="77777777" w:rsidR="00864124" w:rsidRPr="00864124" w:rsidRDefault="00864124" w:rsidP="00864124">
      <w:pPr>
        <w:tabs>
          <w:tab w:val="left" w:pos="284"/>
        </w:tabs>
        <w:rPr>
          <w:lang w:val="kk-KZ"/>
        </w:rPr>
      </w:pPr>
      <w:r w:rsidRPr="00864124">
        <w:rPr>
          <w:lang w:val="kk-KZ"/>
        </w:rPr>
        <w:t xml:space="preserve">            exclamatory_score += 0.3</w:t>
      </w:r>
    </w:p>
    <w:p w14:paraId="711F48EC" w14:textId="77777777" w:rsidR="00864124" w:rsidRPr="00864124" w:rsidRDefault="00864124" w:rsidP="00864124">
      <w:pPr>
        <w:tabs>
          <w:tab w:val="left" w:pos="284"/>
        </w:tabs>
        <w:rPr>
          <w:lang w:val="kk-KZ"/>
        </w:rPr>
      </w:pPr>
    </w:p>
    <w:p w14:paraId="583D851C" w14:textId="77777777" w:rsidR="00864124" w:rsidRPr="00864124" w:rsidRDefault="00864124" w:rsidP="00864124">
      <w:pPr>
        <w:tabs>
          <w:tab w:val="left" w:pos="284"/>
        </w:tabs>
        <w:rPr>
          <w:lang w:val="kk-KZ"/>
        </w:rPr>
      </w:pPr>
      <w:r w:rsidRPr="00864124">
        <w:rPr>
          <w:lang w:val="kk-KZ"/>
        </w:rPr>
        <w:t xml:space="preserve">    if pred_idx &gt;= 0 and tokens:</w:t>
      </w:r>
    </w:p>
    <w:p w14:paraId="4B287B48" w14:textId="77777777" w:rsidR="00864124" w:rsidRPr="00864124" w:rsidRDefault="00864124" w:rsidP="00864124">
      <w:pPr>
        <w:tabs>
          <w:tab w:val="left" w:pos="284"/>
        </w:tabs>
        <w:rPr>
          <w:lang w:val="kk-KZ"/>
        </w:rPr>
      </w:pPr>
      <w:r w:rsidRPr="00864124">
        <w:rPr>
          <w:lang w:val="kk-KZ"/>
        </w:rPr>
        <w:t xml:space="preserve">        left = max(0, pred_idx - 2)</w:t>
      </w:r>
    </w:p>
    <w:p w14:paraId="6B0E5983" w14:textId="77777777" w:rsidR="00864124" w:rsidRPr="00864124" w:rsidRDefault="00864124" w:rsidP="00864124">
      <w:pPr>
        <w:tabs>
          <w:tab w:val="left" w:pos="284"/>
        </w:tabs>
        <w:rPr>
          <w:lang w:val="kk-KZ"/>
        </w:rPr>
      </w:pPr>
      <w:r w:rsidRPr="00864124">
        <w:rPr>
          <w:lang w:val="kk-KZ"/>
        </w:rPr>
        <w:t xml:space="preserve">        right = min(len(tokens), pred_idx + 3)</w:t>
      </w:r>
    </w:p>
    <w:p w14:paraId="208CE70F" w14:textId="77777777" w:rsidR="00864124" w:rsidRPr="00864124" w:rsidRDefault="00864124" w:rsidP="00864124">
      <w:pPr>
        <w:tabs>
          <w:tab w:val="left" w:pos="284"/>
        </w:tabs>
        <w:rPr>
          <w:lang w:val="kk-KZ"/>
        </w:rPr>
      </w:pPr>
      <w:r w:rsidRPr="00864124">
        <w:rPr>
          <w:lang w:val="kk-KZ"/>
        </w:rPr>
        <w:t xml:space="preserve">        window = tokens[left:right]</w:t>
      </w:r>
    </w:p>
    <w:p w14:paraId="5888F6A6" w14:textId="77777777" w:rsidR="00864124" w:rsidRPr="00864124" w:rsidRDefault="00864124" w:rsidP="00864124">
      <w:pPr>
        <w:tabs>
          <w:tab w:val="left" w:pos="284"/>
        </w:tabs>
        <w:rPr>
          <w:lang w:val="kk-KZ"/>
        </w:rPr>
      </w:pPr>
    </w:p>
    <w:p w14:paraId="196B3418" w14:textId="77777777" w:rsidR="00864124" w:rsidRPr="00864124" w:rsidRDefault="00864124" w:rsidP="00864124">
      <w:pPr>
        <w:tabs>
          <w:tab w:val="left" w:pos="284"/>
        </w:tabs>
        <w:rPr>
          <w:lang w:val="kk-KZ"/>
        </w:rPr>
      </w:pPr>
      <w:r w:rsidRPr="00864124">
        <w:rPr>
          <w:lang w:val="kk-KZ"/>
        </w:rPr>
        <w:t xml:space="preserve">        for t in window:</w:t>
      </w:r>
    </w:p>
    <w:p w14:paraId="40BA44E0" w14:textId="77777777" w:rsidR="00864124" w:rsidRPr="00864124" w:rsidRDefault="00864124" w:rsidP="00864124">
      <w:pPr>
        <w:tabs>
          <w:tab w:val="left" w:pos="284"/>
        </w:tabs>
        <w:rPr>
          <w:lang w:val="kk-KZ"/>
        </w:rPr>
      </w:pPr>
      <w:r w:rsidRPr="00864124">
        <w:rPr>
          <w:lang w:val="kk-KZ"/>
        </w:rPr>
        <w:t xml:space="preserve">            if t in QUESTION_PARTICLES:</w:t>
      </w:r>
    </w:p>
    <w:p w14:paraId="44F11C24" w14:textId="77777777" w:rsidR="00864124" w:rsidRPr="00864124" w:rsidRDefault="00864124" w:rsidP="00864124">
      <w:pPr>
        <w:tabs>
          <w:tab w:val="left" w:pos="284"/>
        </w:tabs>
        <w:rPr>
          <w:lang w:val="kk-KZ"/>
        </w:rPr>
      </w:pPr>
      <w:r w:rsidRPr="00864124">
        <w:rPr>
          <w:lang w:val="kk-KZ"/>
        </w:rPr>
        <w:t xml:space="preserve">                interrogative_score += 2.0</w:t>
      </w:r>
    </w:p>
    <w:p w14:paraId="70D177F4" w14:textId="77777777" w:rsidR="00864124" w:rsidRPr="00864124" w:rsidRDefault="00864124" w:rsidP="00864124">
      <w:pPr>
        <w:tabs>
          <w:tab w:val="left" w:pos="284"/>
        </w:tabs>
        <w:rPr>
          <w:lang w:val="kk-KZ"/>
        </w:rPr>
      </w:pPr>
      <w:r w:rsidRPr="00864124">
        <w:rPr>
          <w:lang w:val="kk-KZ"/>
        </w:rPr>
        <w:t xml:space="preserve">            if t in QUESTION_WORDS:</w:t>
      </w:r>
    </w:p>
    <w:p w14:paraId="2EF3B48B" w14:textId="77777777" w:rsidR="00864124" w:rsidRPr="00864124" w:rsidRDefault="00864124" w:rsidP="00864124">
      <w:pPr>
        <w:tabs>
          <w:tab w:val="left" w:pos="284"/>
        </w:tabs>
        <w:rPr>
          <w:lang w:val="kk-KZ"/>
        </w:rPr>
      </w:pPr>
      <w:r w:rsidRPr="00864124">
        <w:rPr>
          <w:lang w:val="kk-KZ"/>
        </w:rPr>
        <w:t xml:space="preserve">                interrogative_score += 0.7</w:t>
      </w:r>
    </w:p>
    <w:p w14:paraId="5661F75C" w14:textId="77777777" w:rsidR="00864124" w:rsidRPr="00864124" w:rsidRDefault="00864124" w:rsidP="00864124">
      <w:pPr>
        <w:tabs>
          <w:tab w:val="left" w:pos="284"/>
        </w:tabs>
        <w:rPr>
          <w:lang w:val="kk-KZ"/>
        </w:rPr>
      </w:pPr>
      <w:r w:rsidRPr="00864124">
        <w:rPr>
          <w:lang w:val="kk-KZ"/>
        </w:rPr>
        <w:t xml:space="preserve">            if t in EXCLAMATORY_WORDS:</w:t>
      </w:r>
    </w:p>
    <w:p w14:paraId="075B6D7A" w14:textId="77777777" w:rsidR="00864124" w:rsidRPr="00864124" w:rsidRDefault="00864124" w:rsidP="00864124">
      <w:pPr>
        <w:tabs>
          <w:tab w:val="left" w:pos="284"/>
        </w:tabs>
        <w:rPr>
          <w:lang w:val="kk-KZ"/>
        </w:rPr>
      </w:pPr>
      <w:r w:rsidRPr="00864124">
        <w:rPr>
          <w:lang w:val="kk-KZ"/>
        </w:rPr>
        <w:t xml:space="preserve">                exclamatory_score += 0.8</w:t>
      </w:r>
    </w:p>
    <w:p w14:paraId="598387C2" w14:textId="77777777" w:rsidR="00864124" w:rsidRPr="00864124" w:rsidRDefault="00864124" w:rsidP="00864124">
      <w:pPr>
        <w:tabs>
          <w:tab w:val="left" w:pos="284"/>
        </w:tabs>
        <w:rPr>
          <w:lang w:val="kk-KZ"/>
        </w:rPr>
      </w:pPr>
      <w:r w:rsidRPr="00864124">
        <w:rPr>
          <w:lang w:val="kk-KZ"/>
        </w:rPr>
        <w:t xml:space="preserve">            if t in INTENSIFIERS:</w:t>
      </w:r>
    </w:p>
    <w:p w14:paraId="25FBFE49" w14:textId="77777777" w:rsidR="00864124" w:rsidRPr="00864124" w:rsidRDefault="00864124" w:rsidP="00864124">
      <w:pPr>
        <w:tabs>
          <w:tab w:val="left" w:pos="284"/>
        </w:tabs>
        <w:rPr>
          <w:lang w:val="kk-KZ"/>
        </w:rPr>
      </w:pPr>
      <w:r w:rsidRPr="00864124">
        <w:rPr>
          <w:lang w:val="kk-KZ"/>
        </w:rPr>
        <w:t xml:space="preserve">                exclamatory_score += 0.2</w:t>
      </w:r>
    </w:p>
    <w:p w14:paraId="4F570412" w14:textId="77777777" w:rsidR="00864124" w:rsidRPr="00864124" w:rsidRDefault="00864124" w:rsidP="00864124">
      <w:pPr>
        <w:tabs>
          <w:tab w:val="left" w:pos="284"/>
        </w:tabs>
        <w:rPr>
          <w:lang w:val="kk-KZ"/>
        </w:rPr>
      </w:pPr>
    </w:p>
    <w:p w14:paraId="5844004D" w14:textId="77777777" w:rsidR="00864124" w:rsidRPr="00864124" w:rsidRDefault="00864124" w:rsidP="00864124">
      <w:pPr>
        <w:tabs>
          <w:tab w:val="left" w:pos="284"/>
        </w:tabs>
        <w:rPr>
          <w:lang w:val="kk-KZ"/>
        </w:rPr>
      </w:pPr>
      <w:r w:rsidRPr="00864124">
        <w:rPr>
          <w:lang w:val="kk-KZ"/>
        </w:rPr>
        <w:t xml:space="preserve">    for t in tokens:</w:t>
      </w:r>
    </w:p>
    <w:p w14:paraId="43CC7B0A" w14:textId="77777777" w:rsidR="00864124" w:rsidRPr="00864124" w:rsidRDefault="00864124" w:rsidP="00864124">
      <w:pPr>
        <w:tabs>
          <w:tab w:val="left" w:pos="284"/>
        </w:tabs>
        <w:rPr>
          <w:lang w:val="kk-KZ"/>
        </w:rPr>
      </w:pPr>
      <w:r w:rsidRPr="00864124">
        <w:rPr>
          <w:lang w:val="kk-KZ"/>
        </w:rPr>
        <w:t xml:space="preserve">        for qp in QUESTION_PARTICLES:</w:t>
      </w:r>
    </w:p>
    <w:p w14:paraId="16990C25" w14:textId="77777777" w:rsidR="00864124" w:rsidRPr="00864124" w:rsidRDefault="00864124" w:rsidP="00864124">
      <w:pPr>
        <w:tabs>
          <w:tab w:val="left" w:pos="284"/>
        </w:tabs>
        <w:rPr>
          <w:lang w:val="kk-KZ"/>
        </w:rPr>
      </w:pPr>
      <w:r w:rsidRPr="00864124">
        <w:rPr>
          <w:lang w:val="kk-KZ"/>
        </w:rPr>
        <w:t xml:space="preserve">            if t.endswith(qp) and len(t) &gt; len(qp) + 1:</w:t>
      </w:r>
    </w:p>
    <w:p w14:paraId="0873B54C" w14:textId="77777777" w:rsidR="00864124" w:rsidRPr="00864124" w:rsidRDefault="00864124" w:rsidP="00864124">
      <w:pPr>
        <w:tabs>
          <w:tab w:val="left" w:pos="284"/>
        </w:tabs>
        <w:rPr>
          <w:lang w:val="kk-KZ"/>
        </w:rPr>
      </w:pPr>
      <w:r w:rsidRPr="00864124">
        <w:rPr>
          <w:lang w:val="kk-KZ"/>
        </w:rPr>
        <w:t xml:space="preserve">                interrogative_score += 1.5</w:t>
      </w:r>
    </w:p>
    <w:p w14:paraId="59FECD85" w14:textId="77777777" w:rsidR="00864124" w:rsidRPr="00864124" w:rsidRDefault="00864124" w:rsidP="00864124">
      <w:pPr>
        <w:tabs>
          <w:tab w:val="left" w:pos="284"/>
        </w:tabs>
        <w:rPr>
          <w:lang w:val="kk-KZ"/>
        </w:rPr>
      </w:pPr>
    </w:p>
    <w:p w14:paraId="1F1F47E7" w14:textId="77777777" w:rsidR="00864124" w:rsidRPr="00864124" w:rsidRDefault="00864124" w:rsidP="00864124">
      <w:pPr>
        <w:tabs>
          <w:tab w:val="left" w:pos="284"/>
        </w:tabs>
        <w:rPr>
          <w:lang w:val="kk-KZ"/>
        </w:rPr>
      </w:pPr>
      <w:r w:rsidRPr="00864124">
        <w:rPr>
          <w:lang w:val="kk-KZ"/>
        </w:rPr>
        <w:t xml:space="preserve">    lexical_form = "base"</w:t>
      </w:r>
    </w:p>
    <w:p w14:paraId="0E162191" w14:textId="77777777" w:rsidR="00864124" w:rsidRPr="00864124" w:rsidRDefault="00864124" w:rsidP="00864124">
      <w:pPr>
        <w:tabs>
          <w:tab w:val="left" w:pos="284"/>
        </w:tabs>
        <w:rPr>
          <w:lang w:val="kk-KZ"/>
        </w:rPr>
      </w:pPr>
      <w:r w:rsidRPr="00864124">
        <w:rPr>
          <w:lang w:val="kk-KZ"/>
        </w:rPr>
        <w:t xml:space="preserve">    if interrogative_score &gt; exclamatory_score and interrogative_score &gt;= 1.0:</w:t>
      </w:r>
    </w:p>
    <w:p w14:paraId="02127772" w14:textId="77777777" w:rsidR="00864124" w:rsidRPr="00864124" w:rsidRDefault="00864124" w:rsidP="00864124">
      <w:pPr>
        <w:tabs>
          <w:tab w:val="left" w:pos="284"/>
        </w:tabs>
        <w:rPr>
          <w:lang w:val="kk-KZ"/>
        </w:rPr>
      </w:pPr>
      <w:r w:rsidRPr="00864124">
        <w:rPr>
          <w:lang w:val="kk-KZ"/>
        </w:rPr>
        <w:t xml:space="preserve">        lexical_form = "interrogative"</w:t>
      </w:r>
    </w:p>
    <w:p w14:paraId="197CF3A2" w14:textId="77777777" w:rsidR="00864124" w:rsidRPr="00864124" w:rsidRDefault="00864124" w:rsidP="00864124">
      <w:pPr>
        <w:tabs>
          <w:tab w:val="left" w:pos="284"/>
        </w:tabs>
        <w:rPr>
          <w:lang w:val="kk-KZ"/>
        </w:rPr>
      </w:pPr>
      <w:r w:rsidRPr="00864124">
        <w:rPr>
          <w:lang w:val="kk-KZ"/>
        </w:rPr>
        <w:t xml:space="preserve">    elif exclamatory_score &gt; interrogative_score and exclamatory_score &gt;= 1.0:</w:t>
      </w:r>
    </w:p>
    <w:p w14:paraId="699B4F90" w14:textId="77777777" w:rsidR="00864124" w:rsidRPr="00864124" w:rsidRDefault="00864124" w:rsidP="00864124">
      <w:pPr>
        <w:tabs>
          <w:tab w:val="left" w:pos="284"/>
        </w:tabs>
        <w:rPr>
          <w:lang w:val="kk-KZ"/>
        </w:rPr>
      </w:pPr>
      <w:r w:rsidRPr="00864124">
        <w:rPr>
          <w:lang w:val="kk-KZ"/>
        </w:rPr>
        <w:t xml:space="preserve">        lexical_form = "exclamatory"</w:t>
      </w:r>
    </w:p>
    <w:p w14:paraId="0648439F" w14:textId="77777777" w:rsidR="00864124" w:rsidRPr="00864124" w:rsidRDefault="00864124" w:rsidP="00864124">
      <w:pPr>
        <w:tabs>
          <w:tab w:val="left" w:pos="284"/>
        </w:tabs>
        <w:rPr>
          <w:lang w:val="kk-KZ"/>
        </w:rPr>
      </w:pPr>
    </w:p>
    <w:p w14:paraId="1D56EB5A" w14:textId="77777777" w:rsidR="00864124" w:rsidRPr="00864124" w:rsidRDefault="00864124" w:rsidP="00864124">
      <w:pPr>
        <w:tabs>
          <w:tab w:val="left" w:pos="284"/>
        </w:tabs>
        <w:rPr>
          <w:lang w:val="kk-KZ"/>
        </w:rPr>
      </w:pPr>
      <w:r w:rsidRPr="00864124">
        <w:rPr>
          <w:lang w:val="kk-KZ"/>
        </w:rPr>
        <w:t xml:space="preserve">    punctuation_form = "base"</w:t>
      </w:r>
    </w:p>
    <w:p w14:paraId="2A8FA534" w14:textId="77777777" w:rsidR="00864124" w:rsidRPr="00864124" w:rsidRDefault="00864124" w:rsidP="00864124">
      <w:pPr>
        <w:tabs>
          <w:tab w:val="left" w:pos="284"/>
        </w:tabs>
        <w:rPr>
          <w:lang w:val="kk-KZ"/>
        </w:rPr>
      </w:pPr>
      <w:r w:rsidRPr="00864124">
        <w:rPr>
          <w:lang w:val="kk-KZ"/>
        </w:rPr>
        <w:t xml:space="preserve">    if end_punct == "?":</w:t>
      </w:r>
    </w:p>
    <w:p w14:paraId="63C176A2" w14:textId="77777777" w:rsidR="00864124" w:rsidRPr="00864124" w:rsidRDefault="00864124" w:rsidP="00864124">
      <w:pPr>
        <w:tabs>
          <w:tab w:val="left" w:pos="284"/>
        </w:tabs>
        <w:rPr>
          <w:lang w:val="kk-KZ"/>
        </w:rPr>
      </w:pPr>
      <w:r w:rsidRPr="00864124">
        <w:rPr>
          <w:lang w:val="kk-KZ"/>
        </w:rPr>
        <w:t xml:space="preserve">        punctuation_form = "interrogative"</w:t>
      </w:r>
    </w:p>
    <w:p w14:paraId="0FF10E47" w14:textId="77777777" w:rsidR="00864124" w:rsidRPr="00864124" w:rsidRDefault="00864124" w:rsidP="00864124">
      <w:pPr>
        <w:tabs>
          <w:tab w:val="left" w:pos="284"/>
        </w:tabs>
        <w:rPr>
          <w:lang w:val="kk-KZ"/>
        </w:rPr>
      </w:pPr>
      <w:r w:rsidRPr="00864124">
        <w:rPr>
          <w:lang w:val="kk-KZ"/>
        </w:rPr>
        <w:t xml:space="preserve">    elif end_punct == "!":</w:t>
      </w:r>
    </w:p>
    <w:p w14:paraId="2DBD8313" w14:textId="77777777" w:rsidR="00864124" w:rsidRPr="00864124" w:rsidRDefault="00864124" w:rsidP="00864124">
      <w:pPr>
        <w:tabs>
          <w:tab w:val="left" w:pos="284"/>
        </w:tabs>
        <w:rPr>
          <w:lang w:val="kk-KZ"/>
        </w:rPr>
      </w:pPr>
      <w:r w:rsidRPr="00864124">
        <w:rPr>
          <w:lang w:val="kk-KZ"/>
        </w:rPr>
        <w:t xml:space="preserve">        punctuation_form = "exclamatory"</w:t>
      </w:r>
    </w:p>
    <w:p w14:paraId="5A5A3C1A" w14:textId="77777777" w:rsidR="00864124" w:rsidRPr="00864124" w:rsidRDefault="00864124" w:rsidP="00864124">
      <w:pPr>
        <w:tabs>
          <w:tab w:val="left" w:pos="284"/>
        </w:tabs>
        <w:rPr>
          <w:lang w:val="kk-KZ"/>
        </w:rPr>
      </w:pPr>
    </w:p>
    <w:p w14:paraId="52C0A73B" w14:textId="77777777" w:rsidR="00864124" w:rsidRPr="00864124" w:rsidRDefault="00864124" w:rsidP="00864124">
      <w:pPr>
        <w:tabs>
          <w:tab w:val="left" w:pos="284"/>
        </w:tabs>
        <w:rPr>
          <w:lang w:val="kk-KZ"/>
        </w:rPr>
      </w:pPr>
      <w:r w:rsidRPr="00864124">
        <w:rPr>
          <w:lang w:val="kk-KZ"/>
        </w:rPr>
        <w:t xml:space="preserve">    if punctuation_form != "base" and lexical_form != "base" and punctuation_form != lexical_form:</w:t>
      </w:r>
    </w:p>
    <w:p w14:paraId="43DC70F4" w14:textId="77777777" w:rsidR="00864124" w:rsidRPr="00864124" w:rsidRDefault="00864124" w:rsidP="00864124">
      <w:pPr>
        <w:tabs>
          <w:tab w:val="left" w:pos="284"/>
        </w:tabs>
        <w:rPr>
          <w:lang w:val="kk-KZ"/>
        </w:rPr>
      </w:pPr>
      <w:r w:rsidRPr="00864124">
        <w:rPr>
          <w:lang w:val="kk-KZ"/>
        </w:rPr>
        <w:t xml:space="preserve">        return punctuation_form</w:t>
      </w:r>
    </w:p>
    <w:p w14:paraId="7AE61768" w14:textId="77777777" w:rsidR="00864124" w:rsidRPr="00864124" w:rsidRDefault="00864124" w:rsidP="00864124">
      <w:pPr>
        <w:tabs>
          <w:tab w:val="left" w:pos="284"/>
        </w:tabs>
        <w:rPr>
          <w:lang w:val="kk-KZ"/>
        </w:rPr>
      </w:pPr>
      <w:r w:rsidRPr="00864124">
        <w:rPr>
          <w:lang w:val="kk-KZ"/>
        </w:rPr>
        <w:t xml:space="preserve">    if punctuation_form != "base":</w:t>
      </w:r>
    </w:p>
    <w:p w14:paraId="681CD7A8" w14:textId="77777777" w:rsidR="00864124" w:rsidRPr="00864124" w:rsidRDefault="00864124" w:rsidP="00864124">
      <w:pPr>
        <w:tabs>
          <w:tab w:val="left" w:pos="284"/>
        </w:tabs>
        <w:rPr>
          <w:lang w:val="kk-KZ"/>
        </w:rPr>
      </w:pPr>
      <w:r w:rsidRPr="00864124">
        <w:rPr>
          <w:lang w:val="kk-KZ"/>
        </w:rPr>
        <w:t xml:space="preserve">        return punctuation_form</w:t>
      </w:r>
    </w:p>
    <w:p w14:paraId="358A3102" w14:textId="77777777" w:rsidR="00864124" w:rsidRPr="00864124" w:rsidRDefault="00864124" w:rsidP="00864124">
      <w:pPr>
        <w:tabs>
          <w:tab w:val="left" w:pos="284"/>
        </w:tabs>
        <w:rPr>
          <w:lang w:val="kk-KZ"/>
        </w:rPr>
      </w:pPr>
      <w:r w:rsidRPr="00864124">
        <w:rPr>
          <w:lang w:val="kk-KZ"/>
        </w:rPr>
        <w:t xml:space="preserve">    return lexical_form</w:t>
      </w:r>
    </w:p>
    <w:p w14:paraId="1186DF90" w14:textId="77777777" w:rsidR="00864124" w:rsidRPr="00864124" w:rsidRDefault="00864124" w:rsidP="00864124">
      <w:pPr>
        <w:tabs>
          <w:tab w:val="left" w:pos="284"/>
        </w:tabs>
        <w:rPr>
          <w:lang w:val="kk-KZ"/>
        </w:rPr>
      </w:pPr>
    </w:p>
    <w:p w14:paraId="7E3B55E0" w14:textId="77777777" w:rsidR="00864124" w:rsidRPr="00864124" w:rsidRDefault="00864124" w:rsidP="00864124">
      <w:pPr>
        <w:tabs>
          <w:tab w:val="left" w:pos="284"/>
        </w:tabs>
        <w:rPr>
          <w:lang w:val="kk-KZ"/>
        </w:rPr>
      </w:pPr>
    </w:p>
    <w:p w14:paraId="24659F4C" w14:textId="510113B7" w:rsidR="00864124" w:rsidRPr="00864124" w:rsidRDefault="00864124" w:rsidP="00864124">
      <w:pPr>
        <w:tabs>
          <w:tab w:val="left" w:pos="284"/>
        </w:tabs>
        <w:rPr>
          <w:lang w:val="kk-KZ"/>
        </w:rPr>
      </w:pPr>
      <w:r w:rsidRPr="00864124">
        <w:rPr>
          <w:lang w:val="kk-KZ"/>
        </w:rPr>
        <w:t># 7. АНИМАЦИЯ</w:t>
      </w:r>
    </w:p>
    <w:p w14:paraId="699CFA01" w14:textId="77777777" w:rsidR="00864124" w:rsidRPr="00864124" w:rsidRDefault="00864124" w:rsidP="00864124">
      <w:pPr>
        <w:tabs>
          <w:tab w:val="left" w:pos="284"/>
        </w:tabs>
        <w:rPr>
          <w:lang w:val="kk-KZ"/>
        </w:rPr>
      </w:pPr>
    </w:p>
    <w:p w14:paraId="462FD892" w14:textId="77777777" w:rsidR="00864124" w:rsidRPr="00864124" w:rsidRDefault="00864124" w:rsidP="00864124">
      <w:pPr>
        <w:tabs>
          <w:tab w:val="left" w:pos="284"/>
        </w:tabs>
        <w:rPr>
          <w:lang w:val="kk-KZ"/>
        </w:rPr>
      </w:pPr>
      <w:r w:rsidRPr="00864124">
        <w:rPr>
          <w:lang w:val="kk-KZ"/>
        </w:rPr>
        <w:t>BASE_VIDEOS = {i: f"{i}.mp4" for i in range(1, 21)}</w:t>
      </w:r>
    </w:p>
    <w:p w14:paraId="34943B92" w14:textId="77777777" w:rsidR="00864124" w:rsidRPr="00864124" w:rsidRDefault="00864124" w:rsidP="00864124">
      <w:pPr>
        <w:tabs>
          <w:tab w:val="left" w:pos="284"/>
        </w:tabs>
        <w:rPr>
          <w:lang w:val="kk-KZ"/>
        </w:rPr>
      </w:pPr>
      <w:r w:rsidRPr="00864124">
        <w:rPr>
          <w:lang w:val="kk-KZ"/>
        </w:rPr>
        <w:t>FORM_VIDEOS = {</w:t>
      </w:r>
    </w:p>
    <w:p w14:paraId="35BE2469" w14:textId="77777777" w:rsidR="00864124" w:rsidRPr="00864124" w:rsidRDefault="00864124" w:rsidP="00864124">
      <w:pPr>
        <w:tabs>
          <w:tab w:val="left" w:pos="284"/>
        </w:tabs>
        <w:rPr>
          <w:lang w:val="kk-KZ"/>
        </w:rPr>
      </w:pPr>
      <w:r w:rsidRPr="00864124">
        <w:rPr>
          <w:lang w:val="kk-KZ"/>
        </w:rPr>
        <w:t xml:space="preserve">    "interrogative": "21.mp4",</w:t>
      </w:r>
    </w:p>
    <w:p w14:paraId="5A8797DA" w14:textId="77777777" w:rsidR="00864124" w:rsidRPr="00864124" w:rsidRDefault="00864124" w:rsidP="00864124">
      <w:pPr>
        <w:tabs>
          <w:tab w:val="left" w:pos="284"/>
        </w:tabs>
        <w:rPr>
          <w:lang w:val="kk-KZ"/>
        </w:rPr>
      </w:pPr>
      <w:r w:rsidRPr="00864124">
        <w:rPr>
          <w:lang w:val="kk-KZ"/>
        </w:rPr>
        <w:t xml:space="preserve">    "exclamatory": "22.mp4"</w:t>
      </w:r>
    </w:p>
    <w:p w14:paraId="1ED95985" w14:textId="77777777" w:rsidR="00864124" w:rsidRPr="00864124" w:rsidRDefault="00864124" w:rsidP="00864124">
      <w:pPr>
        <w:tabs>
          <w:tab w:val="left" w:pos="284"/>
        </w:tabs>
        <w:rPr>
          <w:lang w:val="kk-KZ"/>
        </w:rPr>
      </w:pPr>
      <w:r w:rsidRPr="00864124">
        <w:rPr>
          <w:lang w:val="kk-KZ"/>
        </w:rPr>
        <w:t>}</w:t>
      </w:r>
    </w:p>
    <w:p w14:paraId="134BF632" w14:textId="77777777" w:rsidR="00864124" w:rsidRPr="00864124" w:rsidRDefault="00864124" w:rsidP="00864124">
      <w:pPr>
        <w:tabs>
          <w:tab w:val="left" w:pos="284"/>
        </w:tabs>
        <w:rPr>
          <w:lang w:val="kk-KZ"/>
        </w:rPr>
      </w:pPr>
      <w:r w:rsidRPr="00864124">
        <w:rPr>
          <w:lang w:val="kk-KZ"/>
        </w:rPr>
        <w:t>SENTIMENT_SUFFIX = {</w:t>
      </w:r>
    </w:p>
    <w:p w14:paraId="64309C73" w14:textId="77777777" w:rsidR="00864124" w:rsidRPr="00864124" w:rsidRDefault="00864124" w:rsidP="00864124">
      <w:pPr>
        <w:tabs>
          <w:tab w:val="left" w:pos="284"/>
        </w:tabs>
        <w:rPr>
          <w:lang w:val="kk-KZ"/>
        </w:rPr>
      </w:pPr>
      <w:r w:rsidRPr="00864124">
        <w:rPr>
          <w:lang w:val="kk-KZ"/>
        </w:rPr>
        <w:t xml:space="preserve">    -2: "_neg2",</w:t>
      </w:r>
    </w:p>
    <w:p w14:paraId="37EEE223" w14:textId="77777777" w:rsidR="00864124" w:rsidRPr="00864124" w:rsidRDefault="00864124" w:rsidP="00864124">
      <w:pPr>
        <w:tabs>
          <w:tab w:val="left" w:pos="284"/>
        </w:tabs>
        <w:rPr>
          <w:lang w:val="kk-KZ"/>
        </w:rPr>
      </w:pPr>
      <w:r w:rsidRPr="00864124">
        <w:rPr>
          <w:lang w:val="kk-KZ"/>
        </w:rPr>
        <w:t xml:space="preserve">    -1: "_neg1",</w:t>
      </w:r>
    </w:p>
    <w:p w14:paraId="626623F1" w14:textId="77777777" w:rsidR="00864124" w:rsidRPr="00864124" w:rsidRDefault="00864124" w:rsidP="00864124">
      <w:pPr>
        <w:tabs>
          <w:tab w:val="left" w:pos="284"/>
        </w:tabs>
        <w:rPr>
          <w:lang w:val="kk-KZ"/>
        </w:rPr>
      </w:pPr>
      <w:r w:rsidRPr="00864124">
        <w:rPr>
          <w:lang w:val="kk-KZ"/>
        </w:rPr>
        <w:t xml:space="preserve">    0: "",</w:t>
      </w:r>
    </w:p>
    <w:p w14:paraId="037DBC7B" w14:textId="77777777" w:rsidR="00864124" w:rsidRPr="00864124" w:rsidRDefault="00864124" w:rsidP="00864124">
      <w:pPr>
        <w:tabs>
          <w:tab w:val="left" w:pos="284"/>
        </w:tabs>
        <w:rPr>
          <w:lang w:val="kk-KZ"/>
        </w:rPr>
      </w:pPr>
      <w:r w:rsidRPr="00864124">
        <w:rPr>
          <w:lang w:val="kk-KZ"/>
        </w:rPr>
        <w:t xml:space="preserve">    1: "_pos1",</w:t>
      </w:r>
    </w:p>
    <w:p w14:paraId="09B46BB1" w14:textId="77777777" w:rsidR="00864124" w:rsidRPr="00864124" w:rsidRDefault="00864124" w:rsidP="00864124">
      <w:pPr>
        <w:tabs>
          <w:tab w:val="left" w:pos="284"/>
        </w:tabs>
        <w:rPr>
          <w:lang w:val="kk-KZ"/>
        </w:rPr>
      </w:pPr>
      <w:r w:rsidRPr="00864124">
        <w:rPr>
          <w:lang w:val="kk-KZ"/>
        </w:rPr>
        <w:t xml:space="preserve">    2: "_pos2"</w:t>
      </w:r>
    </w:p>
    <w:p w14:paraId="699410D5" w14:textId="77777777" w:rsidR="00864124" w:rsidRPr="00864124" w:rsidRDefault="00864124" w:rsidP="00864124">
      <w:pPr>
        <w:tabs>
          <w:tab w:val="left" w:pos="284"/>
        </w:tabs>
        <w:rPr>
          <w:lang w:val="kk-KZ"/>
        </w:rPr>
      </w:pPr>
      <w:r w:rsidRPr="00864124">
        <w:rPr>
          <w:lang w:val="kk-KZ"/>
        </w:rPr>
        <w:t>}</w:t>
      </w:r>
    </w:p>
    <w:p w14:paraId="7056A9AC" w14:textId="77777777" w:rsidR="00864124" w:rsidRPr="00864124" w:rsidRDefault="00864124" w:rsidP="00864124">
      <w:pPr>
        <w:tabs>
          <w:tab w:val="left" w:pos="284"/>
        </w:tabs>
        <w:rPr>
          <w:lang w:val="kk-KZ"/>
        </w:rPr>
      </w:pPr>
    </w:p>
    <w:p w14:paraId="47B813B6" w14:textId="77777777" w:rsidR="00864124" w:rsidRPr="00864124" w:rsidRDefault="00864124" w:rsidP="00864124">
      <w:pPr>
        <w:tabs>
          <w:tab w:val="left" w:pos="284"/>
        </w:tabs>
        <w:rPr>
          <w:lang w:val="kk-KZ"/>
        </w:rPr>
      </w:pPr>
    </w:p>
    <w:p w14:paraId="7BD8FA11" w14:textId="77777777" w:rsidR="00864124" w:rsidRPr="00864124" w:rsidRDefault="00864124" w:rsidP="00864124">
      <w:pPr>
        <w:tabs>
          <w:tab w:val="left" w:pos="284"/>
        </w:tabs>
        <w:rPr>
          <w:lang w:val="kk-KZ"/>
        </w:rPr>
      </w:pPr>
      <w:r w:rsidRPr="00864124">
        <w:rPr>
          <w:lang w:val="kk-KZ"/>
        </w:rPr>
        <w:t>def clamp_sentiment(score: float) -&gt; int:</w:t>
      </w:r>
    </w:p>
    <w:p w14:paraId="4DFE4CEB" w14:textId="77777777" w:rsidR="00864124" w:rsidRPr="00864124" w:rsidRDefault="00864124" w:rsidP="00864124">
      <w:pPr>
        <w:tabs>
          <w:tab w:val="left" w:pos="284"/>
        </w:tabs>
        <w:rPr>
          <w:lang w:val="kk-KZ"/>
        </w:rPr>
      </w:pPr>
      <w:r w:rsidRPr="00864124">
        <w:rPr>
          <w:lang w:val="kk-KZ"/>
        </w:rPr>
        <w:t xml:space="preserve">    return max(-2, min(2, int(round(score))))</w:t>
      </w:r>
    </w:p>
    <w:p w14:paraId="2FD9BF32" w14:textId="77777777" w:rsidR="00864124" w:rsidRPr="00864124" w:rsidRDefault="00864124" w:rsidP="00864124">
      <w:pPr>
        <w:tabs>
          <w:tab w:val="left" w:pos="284"/>
        </w:tabs>
        <w:rPr>
          <w:lang w:val="kk-KZ"/>
        </w:rPr>
      </w:pPr>
    </w:p>
    <w:p w14:paraId="4F88A340" w14:textId="77777777" w:rsidR="00864124" w:rsidRPr="00864124" w:rsidRDefault="00864124" w:rsidP="00864124">
      <w:pPr>
        <w:tabs>
          <w:tab w:val="left" w:pos="284"/>
        </w:tabs>
        <w:rPr>
          <w:lang w:val="kk-KZ"/>
        </w:rPr>
      </w:pPr>
    </w:p>
    <w:p w14:paraId="47EBB008" w14:textId="77777777" w:rsidR="00864124" w:rsidRPr="00864124" w:rsidRDefault="00864124" w:rsidP="00864124">
      <w:pPr>
        <w:tabs>
          <w:tab w:val="left" w:pos="284"/>
        </w:tabs>
        <w:rPr>
          <w:lang w:val="kk-KZ"/>
        </w:rPr>
      </w:pPr>
      <w:r w:rsidRPr="00864124">
        <w:rPr>
          <w:lang w:val="kk-KZ"/>
        </w:rPr>
        <w:t>def apply_sentiment(video: str, score: float) -&gt; str:</w:t>
      </w:r>
    </w:p>
    <w:p w14:paraId="37CCFE52" w14:textId="77777777" w:rsidR="00864124" w:rsidRPr="00864124" w:rsidRDefault="00864124" w:rsidP="00864124">
      <w:pPr>
        <w:tabs>
          <w:tab w:val="left" w:pos="284"/>
        </w:tabs>
        <w:rPr>
          <w:lang w:val="kk-KZ"/>
        </w:rPr>
      </w:pPr>
      <w:r w:rsidRPr="00864124">
        <w:rPr>
          <w:lang w:val="kk-KZ"/>
        </w:rPr>
        <w:t xml:space="preserve">    level = clamp_sentiment(score)</w:t>
      </w:r>
    </w:p>
    <w:p w14:paraId="4E455A58" w14:textId="77777777" w:rsidR="00864124" w:rsidRPr="00864124" w:rsidRDefault="00864124" w:rsidP="00864124">
      <w:pPr>
        <w:tabs>
          <w:tab w:val="left" w:pos="284"/>
        </w:tabs>
        <w:rPr>
          <w:lang w:val="kk-KZ"/>
        </w:rPr>
      </w:pPr>
      <w:r w:rsidRPr="00864124">
        <w:rPr>
          <w:lang w:val="kk-KZ"/>
        </w:rPr>
        <w:t xml:space="preserve">    if level == 0:</w:t>
      </w:r>
    </w:p>
    <w:p w14:paraId="55A7B18B" w14:textId="77777777" w:rsidR="00864124" w:rsidRPr="00864124" w:rsidRDefault="00864124" w:rsidP="00864124">
      <w:pPr>
        <w:tabs>
          <w:tab w:val="left" w:pos="284"/>
        </w:tabs>
        <w:rPr>
          <w:lang w:val="kk-KZ"/>
        </w:rPr>
      </w:pPr>
      <w:r w:rsidRPr="00864124">
        <w:rPr>
          <w:lang w:val="kk-KZ"/>
        </w:rPr>
        <w:t xml:space="preserve">        return video</w:t>
      </w:r>
    </w:p>
    <w:p w14:paraId="1D52F797" w14:textId="77777777" w:rsidR="00864124" w:rsidRPr="00864124" w:rsidRDefault="00864124" w:rsidP="00864124">
      <w:pPr>
        <w:tabs>
          <w:tab w:val="left" w:pos="284"/>
        </w:tabs>
        <w:rPr>
          <w:lang w:val="kk-KZ"/>
        </w:rPr>
      </w:pPr>
      <w:r w:rsidRPr="00864124">
        <w:rPr>
          <w:lang w:val="kk-KZ"/>
        </w:rPr>
        <w:t xml:space="preserve">    return video.replace(".mp4", SENTIMENT_SUFFIX[level] + ".mp4")</w:t>
      </w:r>
    </w:p>
    <w:p w14:paraId="12F12A62" w14:textId="77777777" w:rsidR="00864124" w:rsidRPr="00864124" w:rsidRDefault="00864124" w:rsidP="00864124">
      <w:pPr>
        <w:tabs>
          <w:tab w:val="left" w:pos="284"/>
        </w:tabs>
        <w:rPr>
          <w:lang w:val="kk-KZ"/>
        </w:rPr>
      </w:pPr>
    </w:p>
    <w:p w14:paraId="48F3B2DD" w14:textId="77777777" w:rsidR="00864124" w:rsidRPr="00864124" w:rsidRDefault="00864124" w:rsidP="00864124">
      <w:pPr>
        <w:tabs>
          <w:tab w:val="left" w:pos="284"/>
        </w:tabs>
        <w:rPr>
          <w:lang w:val="kk-KZ"/>
        </w:rPr>
      </w:pPr>
    </w:p>
    <w:p w14:paraId="4821AA24" w14:textId="77777777" w:rsidR="00864124" w:rsidRPr="00864124" w:rsidRDefault="00864124" w:rsidP="00864124">
      <w:pPr>
        <w:tabs>
          <w:tab w:val="left" w:pos="284"/>
        </w:tabs>
        <w:rPr>
          <w:lang w:val="kk-KZ"/>
        </w:rPr>
      </w:pPr>
      <w:r w:rsidRPr="00864124">
        <w:rPr>
          <w:lang w:val="kk-KZ"/>
        </w:rPr>
        <w:t>def select_video(structure_id: int, form: str, score: float) -&gt; str:</w:t>
      </w:r>
    </w:p>
    <w:p w14:paraId="4E890975" w14:textId="77777777" w:rsidR="00864124" w:rsidRPr="00864124" w:rsidRDefault="00864124" w:rsidP="00864124">
      <w:pPr>
        <w:tabs>
          <w:tab w:val="left" w:pos="284"/>
        </w:tabs>
        <w:rPr>
          <w:lang w:val="kk-KZ"/>
        </w:rPr>
      </w:pPr>
      <w:r w:rsidRPr="00864124">
        <w:rPr>
          <w:lang w:val="kk-KZ"/>
        </w:rPr>
        <w:t xml:space="preserve">    if form == "base":</w:t>
      </w:r>
    </w:p>
    <w:p w14:paraId="7A3CBA4C" w14:textId="77777777" w:rsidR="00864124" w:rsidRPr="00864124" w:rsidRDefault="00864124" w:rsidP="00864124">
      <w:pPr>
        <w:tabs>
          <w:tab w:val="left" w:pos="284"/>
        </w:tabs>
        <w:rPr>
          <w:lang w:val="kk-KZ"/>
        </w:rPr>
      </w:pPr>
      <w:r w:rsidRPr="00864124">
        <w:rPr>
          <w:lang w:val="kk-KZ"/>
        </w:rPr>
        <w:t xml:space="preserve">        return apply_sentiment(BASE_VIDEOS[structure_id], score)</w:t>
      </w:r>
    </w:p>
    <w:p w14:paraId="06C3EBED" w14:textId="77777777" w:rsidR="00864124" w:rsidRPr="00864124" w:rsidRDefault="00864124" w:rsidP="00864124">
      <w:pPr>
        <w:tabs>
          <w:tab w:val="left" w:pos="284"/>
        </w:tabs>
        <w:rPr>
          <w:lang w:val="kk-KZ"/>
        </w:rPr>
      </w:pPr>
      <w:r w:rsidRPr="00864124">
        <w:rPr>
          <w:lang w:val="kk-KZ"/>
        </w:rPr>
        <w:t xml:space="preserve">    return apply_sentiment(FORM_VIDEOS[form], score)</w:t>
      </w:r>
    </w:p>
    <w:p w14:paraId="253E8F62" w14:textId="77777777" w:rsidR="00864124" w:rsidRPr="00864124" w:rsidRDefault="00864124" w:rsidP="00864124">
      <w:pPr>
        <w:tabs>
          <w:tab w:val="left" w:pos="284"/>
        </w:tabs>
        <w:rPr>
          <w:lang w:val="kk-KZ"/>
        </w:rPr>
      </w:pPr>
    </w:p>
    <w:p w14:paraId="6C0F637D" w14:textId="77777777" w:rsidR="00864124" w:rsidRPr="00864124" w:rsidRDefault="00864124" w:rsidP="00864124">
      <w:pPr>
        <w:tabs>
          <w:tab w:val="left" w:pos="284"/>
        </w:tabs>
        <w:rPr>
          <w:lang w:val="kk-KZ"/>
        </w:rPr>
      </w:pPr>
    </w:p>
    <w:p w14:paraId="3893F115" w14:textId="77777777" w:rsidR="00864124" w:rsidRPr="00864124" w:rsidRDefault="00864124" w:rsidP="00864124">
      <w:pPr>
        <w:tabs>
          <w:tab w:val="left" w:pos="284"/>
        </w:tabs>
        <w:rPr>
          <w:lang w:val="kk-KZ"/>
        </w:rPr>
      </w:pPr>
      <w:r w:rsidRPr="00864124">
        <w:rPr>
          <w:lang w:val="kk-KZ"/>
        </w:rPr>
        <w:t># 8. ИНТОНАЦИЯНЫ БАСҚАРУ МОДУЛІ</w:t>
      </w:r>
    </w:p>
    <w:p w14:paraId="1E947E29" w14:textId="77777777" w:rsidR="00864124" w:rsidRPr="00864124" w:rsidRDefault="00864124" w:rsidP="00864124">
      <w:pPr>
        <w:tabs>
          <w:tab w:val="left" w:pos="284"/>
        </w:tabs>
        <w:rPr>
          <w:lang w:val="kk-KZ"/>
        </w:rPr>
      </w:pPr>
      <w:r w:rsidRPr="00864124">
        <w:rPr>
          <w:lang w:val="kk-KZ"/>
        </w:rPr>
        <w:t># Логика:</w:t>
      </w:r>
    </w:p>
    <w:p w14:paraId="41B8A1F8" w14:textId="77777777" w:rsidR="00864124" w:rsidRPr="00864124" w:rsidRDefault="00864124" w:rsidP="00864124">
      <w:pPr>
        <w:tabs>
          <w:tab w:val="left" w:pos="284"/>
        </w:tabs>
        <w:rPr>
          <w:lang w:val="kk-KZ"/>
        </w:rPr>
      </w:pPr>
      <w:r w:rsidRPr="00864124">
        <w:rPr>
          <w:lang w:val="kk-KZ"/>
        </w:rPr>
        <w:t># 1) YIN арқылы F_TTS анықтау</w:t>
      </w:r>
    </w:p>
    <w:p w14:paraId="632A6DF9" w14:textId="77777777" w:rsidR="00864124" w:rsidRPr="00864124" w:rsidRDefault="00864124" w:rsidP="00864124">
      <w:pPr>
        <w:tabs>
          <w:tab w:val="left" w:pos="284"/>
        </w:tabs>
        <w:rPr>
          <w:lang w:val="kk-KZ"/>
        </w:rPr>
      </w:pPr>
      <w:r w:rsidRPr="00864124">
        <w:rPr>
          <w:lang w:val="kk-KZ"/>
        </w:rPr>
        <w:t># 2) (11) формула бойынша F_cor есептеу</w:t>
      </w:r>
    </w:p>
    <w:p w14:paraId="6DC9E337" w14:textId="77777777" w:rsidR="00864124" w:rsidRPr="00864124" w:rsidRDefault="00864124" w:rsidP="00864124">
      <w:pPr>
        <w:tabs>
          <w:tab w:val="left" w:pos="284"/>
        </w:tabs>
        <w:rPr>
          <w:lang w:val="kk-KZ"/>
        </w:rPr>
      </w:pPr>
      <w:r w:rsidRPr="00864124">
        <w:rPr>
          <w:lang w:val="kk-KZ"/>
        </w:rPr>
        <w:t># 3) (12) формула бойынша F_i есептеу</w:t>
      </w:r>
    </w:p>
    <w:p w14:paraId="751E952F" w14:textId="600F962D" w:rsidR="00864124" w:rsidRPr="00864124" w:rsidRDefault="00864124" w:rsidP="00864124">
      <w:pPr>
        <w:tabs>
          <w:tab w:val="left" w:pos="284"/>
        </w:tabs>
        <w:rPr>
          <w:lang w:val="kk-KZ"/>
        </w:rPr>
      </w:pPr>
    </w:p>
    <w:p w14:paraId="314E34F8" w14:textId="77777777" w:rsidR="00864124" w:rsidRPr="00864124" w:rsidRDefault="00864124" w:rsidP="00864124">
      <w:pPr>
        <w:tabs>
          <w:tab w:val="left" w:pos="284"/>
        </w:tabs>
        <w:rPr>
          <w:lang w:val="kk-KZ"/>
        </w:rPr>
      </w:pPr>
    </w:p>
    <w:p w14:paraId="2052E28A" w14:textId="77777777" w:rsidR="00864124" w:rsidRPr="00864124" w:rsidRDefault="00864124" w:rsidP="00864124">
      <w:pPr>
        <w:tabs>
          <w:tab w:val="left" w:pos="284"/>
        </w:tabs>
        <w:rPr>
          <w:lang w:val="kk-KZ"/>
        </w:rPr>
      </w:pPr>
      <w:r w:rsidRPr="00864124">
        <w:rPr>
          <w:lang w:val="kk-KZ"/>
        </w:rPr>
        <w:t>STRUCTURE_INTONATION_PARAMS = {</w:t>
      </w:r>
    </w:p>
    <w:p w14:paraId="26C996CF" w14:textId="03CCC22C" w:rsidR="00864124" w:rsidRPr="00864124" w:rsidRDefault="00864124" w:rsidP="00864124">
      <w:pPr>
        <w:tabs>
          <w:tab w:val="left" w:pos="284"/>
        </w:tabs>
        <w:rPr>
          <w:lang w:val="kk-KZ"/>
        </w:rPr>
      </w:pPr>
      <w:r w:rsidRPr="00864124">
        <w:rPr>
          <w:lang w:val="kk-KZ"/>
        </w:rPr>
        <w:t xml:space="preserve">    1:  {"</w:t>
      </w:r>
      <w:r>
        <w:rPr>
          <w:lang w:val="kk-KZ"/>
        </w:rPr>
        <w:t>Р</w:t>
      </w:r>
      <w:r w:rsidRPr="00864124">
        <w:rPr>
          <w:lang w:val="kk-KZ"/>
        </w:rPr>
        <w:t>_i": 0.30, "alpha_syn": 8},</w:t>
      </w:r>
    </w:p>
    <w:p w14:paraId="1EAB5267" w14:textId="3568F8B6" w:rsidR="00864124" w:rsidRPr="00864124" w:rsidRDefault="00864124" w:rsidP="00864124">
      <w:pPr>
        <w:tabs>
          <w:tab w:val="left" w:pos="284"/>
        </w:tabs>
        <w:rPr>
          <w:lang w:val="kk-KZ"/>
        </w:rPr>
      </w:pPr>
      <w:r w:rsidRPr="00864124">
        <w:rPr>
          <w:lang w:val="kk-KZ"/>
        </w:rPr>
        <w:t xml:space="preserve">    2:  {"</w:t>
      </w:r>
      <w:r>
        <w:rPr>
          <w:lang w:val="kk-KZ"/>
        </w:rPr>
        <w:t>Р</w:t>
      </w:r>
      <w:r w:rsidRPr="00864124">
        <w:rPr>
          <w:lang w:val="kk-KZ"/>
        </w:rPr>
        <w:t>_i": 0.45, "alpha_syn": 10},</w:t>
      </w:r>
    </w:p>
    <w:p w14:paraId="2D84ECAC" w14:textId="60386DD6" w:rsidR="00864124" w:rsidRPr="00864124" w:rsidRDefault="00864124" w:rsidP="00864124">
      <w:pPr>
        <w:tabs>
          <w:tab w:val="left" w:pos="284"/>
        </w:tabs>
        <w:rPr>
          <w:lang w:val="kk-KZ"/>
        </w:rPr>
      </w:pPr>
      <w:r w:rsidRPr="00864124">
        <w:rPr>
          <w:lang w:val="kk-KZ"/>
        </w:rPr>
        <w:t xml:space="preserve">    3:  {"</w:t>
      </w:r>
      <w:r>
        <w:rPr>
          <w:lang w:val="kk-KZ"/>
        </w:rPr>
        <w:t>Р</w:t>
      </w:r>
      <w:r w:rsidRPr="00864124">
        <w:rPr>
          <w:lang w:val="kk-KZ"/>
        </w:rPr>
        <w:t>_i": 0.55, "alpha_syn": 11},</w:t>
      </w:r>
    </w:p>
    <w:p w14:paraId="5F783F40" w14:textId="2D289949" w:rsidR="00864124" w:rsidRPr="00864124" w:rsidRDefault="00864124" w:rsidP="00864124">
      <w:pPr>
        <w:tabs>
          <w:tab w:val="left" w:pos="284"/>
        </w:tabs>
        <w:rPr>
          <w:lang w:val="kk-KZ"/>
        </w:rPr>
      </w:pPr>
      <w:r w:rsidRPr="00864124">
        <w:rPr>
          <w:lang w:val="kk-KZ"/>
        </w:rPr>
        <w:t xml:space="preserve">    4:  {"</w:t>
      </w:r>
      <w:r>
        <w:rPr>
          <w:lang w:val="kk-KZ"/>
        </w:rPr>
        <w:t>Р</w:t>
      </w:r>
      <w:r w:rsidRPr="00864124">
        <w:rPr>
          <w:lang w:val="kk-KZ"/>
        </w:rPr>
        <w:t>_i": 0.58, "alpha_syn": 12},</w:t>
      </w:r>
    </w:p>
    <w:p w14:paraId="231F6001" w14:textId="0D0C3B11" w:rsidR="00864124" w:rsidRPr="00864124" w:rsidRDefault="00864124" w:rsidP="00864124">
      <w:pPr>
        <w:tabs>
          <w:tab w:val="left" w:pos="284"/>
        </w:tabs>
        <w:rPr>
          <w:lang w:val="kk-KZ"/>
        </w:rPr>
      </w:pPr>
      <w:r w:rsidRPr="00864124">
        <w:rPr>
          <w:lang w:val="kk-KZ"/>
        </w:rPr>
        <w:t xml:space="preserve">    5:  {"</w:t>
      </w:r>
      <w:r>
        <w:rPr>
          <w:lang w:val="kk-KZ"/>
        </w:rPr>
        <w:t>Р</w:t>
      </w:r>
      <w:r w:rsidRPr="00864124">
        <w:rPr>
          <w:lang w:val="kk-KZ"/>
        </w:rPr>
        <w:t>_i": 0.65, "alpha_syn": 13},</w:t>
      </w:r>
    </w:p>
    <w:p w14:paraId="05B2D378" w14:textId="7E7DCAF9" w:rsidR="00864124" w:rsidRPr="00864124" w:rsidRDefault="00864124" w:rsidP="00864124">
      <w:pPr>
        <w:tabs>
          <w:tab w:val="left" w:pos="284"/>
        </w:tabs>
        <w:rPr>
          <w:lang w:val="kk-KZ"/>
        </w:rPr>
      </w:pPr>
      <w:r w:rsidRPr="00864124">
        <w:rPr>
          <w:lang w:val="kk-KZ"/>
        </w:rPr>
        <w:t xml:space="preserve">    6:  {"</w:t>
      </w:r>
      <w:r>
        <w:rPr>
          <w:lang w:val="kk-KZ"/>
        </w:rPr>
        <w:t>Р</w:t>
      </w:r>
      <w:r w:rsidRPr="00864124">
        <w:rPr>
          <w:lang w:val="kk-KZ"/>
        </w:rPr>
        <w:t>_i": 0.68, "alpha_syn": 13},</w:t>
      </w:r>
    </w:p>
    <w:p w14:paraId="3867528C" w14:textId="5A524235" w:rsidR="00864124" w:rsidRPr="00864124" w:rsidRDefault="00864124" w:rsidP="00864124">
      <w:pPr>
        <w:tabs>
          <w:tab w:val="left" w:pos="284"/>
        </w:tabs>
        <w:rPr>
          <w:lang w:val="kk-KZ"/>
        </w:rPr>
      </w:pPr>
      <w:r w:rsidRPr="00864124">
        <w:rPr>
          <w:lang w:val="kk-KZ"/>
        </w:rPr>
        <w:t xml:space="preserve">    7:  {"</w:t>
      </w:r>
      <w:r>
        <w:rPr>
          <w:lang w:val="kk-KZ"/>
        </w:rPr>
        <w:t>Р</w:t>
      </w:r>
      <w:r w:rsidRPr="00864124">
        <w:rPr>
          <w:lang w:val="kk-KZ"/>
        </w:rPr>
        <w:t>_i": 0.72, "alpha_syn": 14},</w:t>
      </w:r>
    </w:p>
    <w:p w14:paraId="6ED6A849" w14:textId="6D857F11" w:rsidR="00864124" w:rsidRPr="00864124" w:rsidRDefault="00864124" w:rsidP="00864124">
      <w:pPr>
        <w:tabs>
          <w:tab w:val="left" w:pos="284"/>
        </w:tabs>
        <w:rPr>
          <w:lang w:val="kk-KZ"/>
        </w:rPr>
      </w:pPr>
      <w:r w:rsidRPr="00864124">
        <w:rPr>
          <w:lang w:val="kk-KZ"/>
        </w:rPr>
        <w:t xml:space="preserve">    8:  {"</w:t>
      </w:r>
      <w:r>
        <w:rPr>
          <w:lang w:val="kk-KZ"/>
        </w:rPr>
        <w:t>Р</w:t>
      </w:r>
      <w:r w:rsidRPr="00864124">
        <w:rPr>
          <w:lang w:val="kk-KZ"/>
        </w:rPr>
        <w:t>_i": 0.75, "alpha_syn": 14},</w:t>
      </w:r>
    </w:p>
    <w:p w14:paraId="3C02FA25" w14:textId="0906717A" w:rsidR="00864124" w:rsidRPr="00864124" w:rsidRDefault="00864124" w:rsidP="00864124">
      <w:pPr>
        <w:tabs>
          <w:tab w:val="left" w:pos="284"/>
        </w:tabs>
        <w:rPr>
          <w:lang w:val="kk-KZ"/>
        </w:rPr>
      </w:pPr>
      <w:r w:rsidRPr="00864124">
        <w:rPr>
          <w:lang w:val="kk-KZ"/>
        </w:rPr>
        <w:t xml:space="preserve">    9:  {"</w:t>
      </w:r>
      <w:r>
        <w:rPr>
          <w:lang w:val="kk-KZ"/>
        </w:rPr>
        <w:t>Р</w:t>
      </w:r>
      <w:r w:rsidRPr="00864124">
        <w:rPr>
          <w:lang w:val="kk-KZ"/>
        </w:rPr>
        <w:t>_i": 0.78, "alpha_syn": 15},</w:t>
      </w:r>
    </w:p>
    <w:p w14:paraId="59434092" w14:textId="383548BC" w:rsidR="00864124" w:rsidRPr="00864124" w:rsidRDefault="00864124" w:rsidP="00864124">
      <w:pPr>
        <w:tabs>
          <w:tab w:val="left" w:pos="284"/>
        </w:tabs>
        <w:rPr>
          <w:lang w:val="kk-KZ"/>
        </w:rPr>
      </w:pPr>
      <w:r w:rsidRPr="00864124">
        <w:rPr>
          <w:lang w:val="kk-KZ"/>
        </w:rPr>
        <w:t xml:space="preserve">    10: {"</w:t>
      </w:r>
      <w:r>
        <w:rPr>
          <w:lang w:val="kk-KZ"/>
        </w:rPr>
        <w:t>Р</w:t>
      </w:r>
      <w:r w:rsidRPr="00864124">
        <w:rPr>
          <w:lang w:val="kk-KZ"/>
        </w:rPr>
        <w:t>_i": 0.76, "alpha_syn": 15},</w:t>
      </w:r>
    </w:p>
    <w:p w14:paraId="041106CC" w14:textId="3F25AE89" w:rsidR="00864124" w:rsidRPr="00864124" w:rsidRDefault="00864124" w:rsidP="00864124">
      <w:pPr>
        <w:tabs>
          <w:tab w:val="left" w:pos="284"/>
        </w:tabs>
        <w:rPr>
          <w:lang w:val="kk-KZ"/>
        </w:rPr>
      </w:pPr>
      <w:r w:rsidRPr="00864124">
        <w:rPr>
          <w:lang w:val="kk-KZ"/>
        </w:rPr>
        <w:t xml:space="preserve">    11: {"</w:t>
      </w:r>
      <w:r>
        <w:rPr>
          <w:lang w:val="kk-KZ"/>
        </w:rPr>
        <w:t>Р</w:t>
      </w:r>
      <w:r w:rsidRPr="00864124">
        <w:rPr>
          <w:lang w:val="kk-KZ"/>
        </w:rPr>
        <w:t>_i": 0.79, "alpha_syn": 15},</w:t>
      </w:r>
    </w:p>
    <w:p w14:paraId="1C3E66DA" w14:textId="21519D62" w:rsidR="00864124" w:rsidRPr="00864124" w:rsidRDefault="00864124" w:rsidP="00864124">
      <w:pPr>
        <w:tabs>
          <w:tab w:val="left" w:pos="284"/>
        </w:tabs>
        <w:rPr>
          <w:lang w:val="kk-KZ"/>
        </w:rPr>
      </w:pPr>
      <w:r w:rsidRPr="00864124">
        <w:rPr>
          <w:lang w:val="kk-KZ"/>
        </w:rPr>
        <w:t xml:space="preserve">    12: {"</w:t>
      </w:r>
      <w:r>
        <w:rPr>
          <w:lang w:val="kk-KZ"/>
        </w:rPr>
        <w:t>Р</w:t>
      </w:r>
      <w:r w:rsidRPr="00864124">
        <w:rPr>
          <w:lang w:val="kk-KZ"/>
        </w:rPr>
        <w:t>_i": 0.80, "alpha_syn": 15},</w:t>
      </w:r>
    </w:p>
    <w:p w14:paraId="20FC6927" w14:textId="13783882" w:rsidR="00864124" w:rsidRPr="00864124" w:rsidRDefault="00864124" w:rsidP="00864124">
      <w:pPr>
        <w:tabs>
          <w:tab w:val="left" w:pos="284"/>
        </w:tabs>
        <w:rPr>
          <w:lang w:val="kk-KZ"/>
        </w:rPr>
      </w:pPr>
      <w:r w:rsidRPr="00864124">
        <w:rPr>
          <w:lang w:val="kk-KZ"/>
        </w:rPr>
        <w:t xml:space="preserve">    13: {"</w:t>
      </w:r>
      <w:r>
        <w:rPr>
          <w:lang w:val="kk-KZ"/>
        </w:rPr>
        <w:t>Р</w:t>
      </w:r>
      <w:r w:rsidRPr="00864124">
        <w:rPr>
          <w:lang w:val="kk-KZ"/>
        </w:rPr>
        <w:t>_i": 0.84, "alpha_syn": 16},</w:t>
      </w:r>
    </w:p>
    <w:p w14:paraId="0E5ABA3D" w14:textId="0F7F7808" w:rsidR="00864124" w:rsidRPr="00864124" w:rsidRDefault="00864124" w:rsidP="00864124">
      <w:pPr>
        <w:tabs>
          <w:tab w:val="left" w:pos="284"/>
        </w:tabs>
        <w:rPr>
          <w:lang w:val="kk-KZ"/>
        </w:rPr>
      </w:pPr>
      <w:r w:rsidRPr="00864124">
        <w:rPr>
          <w:lang w:val="kk-KZ"/>
        </w:rPr>
        <w:t xml:space="preserve">    14: {"</w:t>
      </w:r>
      <w:r>
        <w:rPr>
          <w:lang w:val="kk-KZ"/>
        </w:rPr>
        <w:t>Р</w:t>
      </w:r>
      <w:r w:rsidRPr="00864124">
        <w:rPr>
          <w:lang w:val="kk-KZ"/>
        </w:rPr>
        <w:t>_i": 0.88, "alpha_syn": 16},</w:t>
      </w:r>
    </w:p>
    <w:p w14:paraId="49A76B0F" w14:textId="4EB6FEBD" w:rsidR="00864124" w:rsidRPr="00864124" w:rsidRDefault="00864124" w:rsidP="00864124">
      <w:pPr>
        <w:tabs>
          <w:tab w:val="left" w:pos="284"/>
        </w:tabs>
        <w:rPr>
          <w:lang w:val="kk-KZ"/>
        </w:rPr>
      </w:pPr>
      <w:r w:rsidRPr="00864124">
        <w:rPr>
          <w:lang w:val="kk-KZ"/>
        </w:rPr>
        <w:t xml:space="preserve">    15: {"</w:t>
      </w:r>
      <w:r>
        <w:rPr>
          <w:lang w:val="kk-KZ"/>
        </w:rPr>
        <w:t>Р</w:t>
      </w:r>
      <w:r w:rsidRPr="00864124">
        <w:rPr>
          <w:lang w:val="kk-KZ"/>
        </w:rPr>
        <w:t>_i": 0.89, "alpha_syn": 16},</w:t>
      </w:r>
    </w:p>
    <w:p w14:paraId="36C3016E" w14:textId="7E3AF0E5" w:rsidR="00864124" w:rsidRPr="00864124" w:rsidRDefault="00864124" w:rsidP="00864124">
      <w:pPr>
        <w:tabs>
          <w:tab w:val="left" w:pos="284"/>
        </w:tabs>
        <w:rPr>
          <w:lang w:val="kk-KZ"/>
        </w:rPr>
      </w:pPr>
      <w:r w:rsidRPr="00864124">
        <w:rPr>
          <w:lang w:val="kk-KZ"/>
        </w:rPr>
        <w:t xml:space="preserve">    16: {"</w:t>
      </w:r>
      <w:r>
        <w:rPr>
          <w:lang w:val="kk-KZ"/>
        </w:rPr>
        <w:t>Р</w:t>
      </w:r>
      <w:r w:rsidRPr="00864124">
        <w:rPr>
          <w:lang w:val="kk-KZ"/>
        </w:rPr>
        <w:t>_i": 0.91, "alpha_syn": 17},</w:t>
      </w:r>
    </w:p>
    <w:p w14:paraId="721AB0C6" w14:textId="2E562DA2" w:rsidR="00864124" w:rsidRPr="00864124" w:rsidRDefault="00864124" w:rsidP="00864124">
      <w:pPr>
        <w:tabs>
          <w:tab w:val="left" w:pos="284"/>
        </w:tabs>
        <w:rPr>
          <w:lang w:val="kk-KZ"/>
        </w:rPr>
      </w:pPr>
      <w:r w:rsidRPr="00864124">
        <w:rPr>
          <w:lang w:val="kk-KZ"/>
        </w:rPr>
        <w:t xml:space="preserve">    17: {"</w:t>
      </w:r>
      <w:r>
        <w:rPr>
          <w:lang w:val="kk-KZ"/>
        </w:rPr>
        <w:t>Р</w:t>
      </w:r>
      <w:r w:rsidRPr="00864124">
        <w:rPr>
          <w:lang w:val="kk-KZ"/>
        </w:rPr>
        <w:t>_i": 0.94, "alpha_syn": 17},</w:t>
      </w:r>
    </w:p>
    <w:p w14:paraId="04FC97A4" w14:textId="0BE7C844" w:rsidR="00864124" w:rsidRPr="00864124" w:rsidRDefault="00864124" w:rsidP="00864124">
      <w:pPr>
        <w:tabs>
          <w:tab w:val="left" w:pos="284"/>
        </w:tabs>
        <w:rPr>
          <w:lang w:val="kk-KZ"/>
        </w:rPr>
      </w:pPr>
      <w:r w:rsidRPr="00864124">
        <w:rPr>
          <w:lang w:val="kk-KZ"/>
        </w:rPr>
        <w:t xml:space="preserve">    18: {"</w:t>
      </w:r>
      <w:r>
        <w:rPr>
          <w:lang w:val="kk-KZ"/>
        </w:rPr>
        <w:t>Р</w:t>
      </w:r>
      <w:r w:rsidRPr="00864124">
        <w:rPr>
          <w:lang w:val="kk-KZ"/>
        </w:rPr>
        <w:t>_i": 0.95, "alpha_syn": 17},</w:t>
      </w:r>
    </w:p>
    <w:p w14:paraId="69521DDB" w14:textId="05E3C947" w:rsidR="00864124" w:rsidRPr="00864124" w:rsidRDefault="00864124" w:rsidP="00864124">
      <w:pPr>
        <w:tabs>
          <w:tab w:val="left" w:pos="284"/>
        </w:tabs>
        <w:rPr>
          <w:lang w:val="kk-KZ"/>
        </w:rPr>
      </w:pPr>
      <w:r w:rsidRPr="00864124">
        <w:rPr>
          <w:lang w:val="kk-KZ"/>
        </w:rPr>
        <w:t xml:space="preserve">    19: {"</w:t>
      </w:r>
      <w:r>
        <w:rPr>
          <w:lang w:val="kk-KZ"/>
        </w:rPr>
        <w:t>Р</w:t>
      </w:r>
      <w:r w:rsidRPr="00864124">
        <w:rPr>
          <w:lang w:val="kk-KZ"/>
        </w:rPr>
        <w:t>_i": 0.96, "alpha_syn": 18},</w:t>
      </w:r>
    </w:p>
    <w:p w14:paraId="0E504C01" w14:textId="2BBC749C" w:rsidR="00864124" w:rsidRPr="00864124" w:rsidRDefault="00864124" w:rsidP="00864124">
      <w:pPr>
        <w:tabs>
          <w:tab w:val="left" w:pos="284"/>
        </w:tabs>
        <w:rPr>
          <w:lang w:val="kk-KZ"/>
        </w:rPr>
      </w:pPr>
      <w:r w:rsidRPr="00864124">
        <w:rPr>
          <w:lang w:val="kk-KZ"/>
        </w:rPr>
        <w:t xml:space="preserve">    20: {"</w:t>
      </w:r>
      <w:r>
        <w:rPr>
          <w:lang w:val="kk-KZ"/>
        </w:rPr>
        <w:t>Р</w:t>
      </w:r>
      <w:r w:rsidRPr="00864124">
        <w:rPr>
          <w:lang w:val="kk-KZ"/>
        </w:rPr>
        <w:t>_i": 1.00, "alpha_syn": 18},</w:t>
      </w:r>
    </w:p>
    <w:p w14:paraId="398075FD" w14:textId="77777777" w:rsidR="00864124" w:rsidRPr="00864124" w:rsidRDefault="00864124" w:rsidP="00864124">
      <w:pPr>
        <w:tabs>
          <w:tab w:val="left" w:pos="284"/>
        </w:tabs>
        <w:rPr>
          <w:lang w:val="kk-KZ"/>
        </w:rPr>
      </w:pPr>
      <w:r w:rsidRPr="00864124">
        <w:rPr>
          <w:lang w:val="kk-KZ"/>
        </w:rPr>
        <w:t>}</w:t>
      </w:r>
    </w:p>
    <w:p w14:paraId="103B4A86" w14:textId="77777777" w:rsidR="00864124" w:rsidRPr="00864124" w:rsidRDefault="00864124" w:rsidP="00864124">
      <w:pPr>
        <w:tabs>
          <w:tab w:val="left" w:pos="284"/>
        </w:tabs>
        <w:rPr>
          <w:lang w:val="kk-KZ"/>
        </w:rPr>
      </w:pPr>
    </w:p>
    <w:p w14:paraId="4DA6A177" w14:textId="77777777" w:rsidR="00864124" w:rsidRPr="00864124" w:rsidRDefault="00864124" w:rsidP="00864124">
      <w:pPr>
        <w:tabs>
          <w:tab w:val="left" w:pos="284"/>
        </w:tabs>
        <w:rPr>
          <w:lang w:val="kk-KZ"/>
        </w:rPr>
      </w:pPr>
      <w:r w:rsidRPr="00864124">
        <w:rPr>
          <w:lang w:val="kk-KZ"/>
        </w:rPr>
        <w:t>CLAUSE_INTONATION_PARAMS = {</w:t>
      </w:r>
    </w:p>
    <w:p w14:paraId="0C8D2135" w14:textId="77777777" w:rsidR="00864124" w:rsidRPr="00864124" w:rsidRDefault="00864124" w:rsidP="00864124">
      <w:pPr>
        <w:tabs>
          <w:tab w:val="left" w:pos="284"/>
        </w:tabs>
        <w:rPr>
          <w:lang w:val="kk-KZ"/>
        </w:rPr>
      </w:pPr>
      <w:r w:rsidRPr="00864124">
        <w:rPr>
          <w:lang w:val="kk-KZ"/>
        </w:rPr>
        <w:t xml:space="preserve">    "base": {</w:t>
      </w:r>
    </w:p>
    <w:p w14:paraId="1D3FB2F7" w14:textId="5BD14126" w:rsidR="00864124" w:rsidRPr="00864124" w:rsidRDefault="00864124" w:rsidP="00864124">
      <w:pPr>
        <w:tabs>
          <w:tab w:val="left" w:pos="284"/>
        </w:tabs>
        <w:rPr>
          <w:lang w:val="kk-KZ"/>
        </w:rPr>
      </w:pPr>
      <w:r w:rsidRPr="00864124">
        <w:rPr>
          <w:lang w:val="kk-KZ"/>
        </w:rPr>
        <w:t xml:space="preserve">        "</w:t>
      </w:r>
      <w:r>
        <w:rPr>
          <w:lang w:val="kk-KZ"/>
        </w:rPr>
        <w:t>М</w:t>
      </w:r>
      <w:r w:rsidRPr="00864124">
        <w:rPr>
          <w:lang w:val="kk-KZ"/>
        </w:rPr>
        <w:t>_i": 0.0,</w:t>
      </w:r>
    </w:p>
    <w:p w14:paraId="2FC176DD" w14:textId="77777777" w:rsidR="00864124" w:rsidRPr="00864124" w:rsidRDefault="00864124" w:rsidP="00864124">
      <w:pPr>
        <w:tabs>
          <w:tab w:val="left" w:pos="284"/>
        </w:tabs>
        <w:rPr>
          <w:lang w:val="kk-KZ"/>
        </w:rPr>
      </w:pPr>
      <w:r w:rsidRPr="00864124">
        <w:rPr>
          <w:lang w:val="kk-KZ"/>
        </w:rPr>
        <w:t xml:space="preserve">        "alpha_clause": 10,</w:t>
      </w:r>
    </w:p>
    <w:p w14:paraId="2CBB143C" w14:textId="77777777" w:rsidR="00864124" w:rsidRPr="00864124" w:rsidRDefault="00864124" w:rsidP="00864124">
      <w:pPr>
        <w:tabs>
          <w:tab w:val="left" w:pos="284"/>
        </w:tabs>
        <w:rPr>
          <w:lang w:val="kk-KZ"/>
        </w:rPr>
      </w:pPr>
      <w:r w:rsidRPr="00864124">
        <w:rPr>
          <w:lang w:val="kk-KZ"/>
        </w:rPr>
        <w:t xml:space="preserve">    },</w:t>
      </w:r>
    </w:p>
    <w:p w14:paraId="20041F9C" w14:textId="77777777" w:rsidR="00864124" w:rsidRPr="00864124" w:rsidRDefault="00864124" w:rsidP="00864124">
      <w:pPr>
        <w:tabs>
          <w:tab w:val="left" w:pos="284"/>
        </w:tabs>
        <w:rPr>
          <w:lang w:val="kk-KZ"/>
        </w:rPr>
      </w:pPr>
      <w:r w:rsidRPr="00864124">
        <w:rPr>
          <w:lang w:val="kk-KZ"/>
        </w:rPr>
        <w:t xml:space="preserve">    "interrogative": {</w:t>
      </w:r>
    </w:p>
    <w:p w14:paraId="593D6708" w14:textId="47EC2FA9" w:rsidR="00864124" w:rsidRPr="00864124" w:rsidRDefault="00864124" w:rsidP="00864124">
      <w:pPr>
        <w:tabs>
          <w:tab w:val="left" w:pos="284"/>
        </w:tabs>
        <w:rPr>
          <w:lang w:val="kk-KZ"/>
        </w:rPr>
      </w:pPr>
      <w:r w:rsidRPr="00864124">
        <w:rPr>
          <w:lang w:val="kk-KZ"/>
        </w:rPr>
        <w:t xml:space="preserve">        "</w:t>
      </w:r>
      <w:r>
        <w:rPr>
          <w:lang w:val="kk-KZ"/>
        </w:rPr>
        <w:t>М</w:t>
      </w:r>
      <w:r w:rsidRPr="00864124">
        <w:rPr>
          <w:lang w:val="kk-KZ"/>
        </w:rPr>
        <w:t>_i": 1.0,</w:t>
      </w:r>
    </w:p>
    <w:p w14:paraId="23A68310" w14:textId="77777777" w:rsidR="00864124" w:rsidRPr="00864124" w:rsidRDefault="00864124" w:rsidP="00864124">
      <w:pPr>
        <w:tabs>
          <w:tab w:val="left" w:pos="284"/>
        </w:tabs>
        <w:rPr>
          <w:lang w:val="kk-KZ"/>
        </w:rPr>
      </w:pPr>
      <w:r w:rsidRPr="00864124">
        <w:rPr>
          <w:lang w:val="kk-KZ"/>
        </w:rPr>
        <w:t xml:space="preserve">        "alpha_clause": 16,</w:t>
      </w:r>
    </w:p>
    <w:p w14:paraId="2E6B18F3" w14:textId="77777777" w:rsidR="00864124" w:rsidRPr="00864124" w:rsidRDefault="00864124" w:rsidP="00864124">
      <w:pPr>
        <w:tabs>
          <w:tab w:val="left" w:pos="284"/>
        </w:tabs>
        <w:rPr>
          <w:lang w:val="kk-KZ"/>
        </w:rPr>
      </w:pPr>
      <w:r w:rsidRPr="00864124">
        <w:rPr>
          <w:lang w:val="kk-KZ"/>
        </w:rPr>
        <w:t xml:space="preserve">    },</w:t>
      </w:r>
    </w:p>
    <w:p w14:paraId="5DA8F359" w14:textId="77777777" w:rsidR="00864124" w:rsidRPr="00864124" w:rsidRDefault="00864124" w:rsidP="00864124">
      <w:pPr>
        <w:tabs>
          <w:tab w:val="left" w:pos="284"/>
        </w:tabs>
        <w:rPr>
          <w:lang w:val="kk-KZ"/>
        </w:rPr>
      </w:pPr>
      <w:r w:rsidRPr="00864124">
        <w:rPr>
          <w:lang w:val="kk-KZ"/>
        </w:rPr>
        <w:t xml:space="preserve">    "exclamatory": {</w:t>
      </w:r>
    </w:p>
    <w:p w14:paraId="358C8BB4" w14:textId="0B7E0732" w:rsidR="00864124" w:rsidRPr="00864124" w:rsidRDefault="00864124" w:rsidP="00864124">
      <w:pPr>
        <w:tabs>
          <w:tab w:val="left" w:pos="284"/>
        </w:tabs>
        <w:rPr>
          <w:lang w:val="kk-KZ"/>
        </w:rPr>
      </w:pPr>
      <w:r w:rsidRPr="00864124">
        <w:rPr>
          <w:lang w:val="kk-KZ"/>
        </w:rPr>
        <w:t xml:space="preserve">        "</w:t>
      </w:r>
      <w:r>
        <w:rPr>
          <w:lang w:val="kk-KZ"/>
        </w:rPr>
        <w:t>М</w:t>
      </w:r>
      <w:r w:rsidRPr="00864124">
        <w:rPr>
          <w:lang w:val="kk-KZ"/>
        </w:rPr>
        <w:t>_i": 1.5,</w:t>
      </w:r>
    </w:p>
    <w:p w14:paraId="6BD84138" w14:textId="77777777" w:rsidR="00864124" w:rsidRPr="00864124" w:rsidRDefault="00864124" w:rsidP="00864124">
      <w:pPr>
        <w:tabs>
          <w:tab w:val="left" w:pos="284"/>
        </w:tabs>
        <w:rPr>
          <w:lang w:val="kk-KZ"/>
        </w:rPr>
      </w:pPr>
      <w:r w:rsidRPr="00864124">
        <w:rPr>
          <w:lang w:val="kk-KZ"/>
        </w:rPr>
        <w:t xml:space="preserve">        "alpha_clause": 20,</w:t>
      </w:r>
    </w:p>
    <w:p w14:paraId="0F9DB099" w14:textId="77777777" w:rsidR="00864124" w:rsidRPr="00864124" w:rsidRDefault="00864124" w:rsidP="00864124">
      <w:pPr>
        <w:tabs>
          <w:tab w:val="left" w:pos="284"/>
        </w:tabs>
        <w:rPr>
          <w:lang w:val="kk-KZ"/>
        </w:rPr>
      </w:pPr>
      <w:r w:rsidRPr="00864124">
        <w:rPr>
          <w:lang w:val="kk-KZ"/>
        </w:rPr>
        <w:t xml:space="preserve">    }</w:t>
      </w:r>
    </w:p>
    <w:p w14:paraId="2F8C9F25" w14:textId="77777777" w:rsidR="00864124" w:rsidRDefault="00864124" w:rsidP="00864124">
      <w:pPr>
        <w:tabs>
          <w:tab w:val="left" w:pos="284"/>
        </w:tabs>
        <w:rPr>
          <w:lang w:val="kk-KZ"/>
        </w:rPr>
      </w:pPr>
      <w:r w:rsidRPr="00864124">
        <w:rPr>
          <w:lang w:val="kk-KZ"/>
        </w:rPr>
        <w:t>}</w:t>
      </w:r>
    </w:p>
    <w:p w14:paraId="1E19C1A8" w14:textId="77777777" w:rsidR="00583B71" w:rsidRDefault="00583B71" w:rsidP="00864124">
      <w:pPr>
        <w:tabs>
          <w:tab w:val="left" w:pos="284"/>
        </w:tabs>
        <w:rPr>
          <w:lang w:val="kk-KZ"/>
        </w:rPr>
      </w:pPr>
    </w:p>
    <w:p w14:paraId="60E4FD01" w14:textId="77777777" w:rsidR="00583B71" w:rsidRPr="00BB2338" w:rsidRDefault="00583B71" w:rsidP="00583B71">
      <w:pPr>
        <w:tabs>
          <w:tab w:val="left" w:pos="284"/>
        </w:tabs>
        <w:rPr>
          <w:lang w:val="en-US"/>
        </w:rPr>
      </w:pPr>
      <w:r w:rsidRPr="00BB2338">
        <w:rPr>
          <w:lang w:val="en-US"/>
        </w:rPr>
        <w:t>BASE_INTONATION = {</w:t>
      </w:r>
    </w:p>
    <w:p w14:paraId="4BCAF976" w14:textId="77777777" w:rsidR="00583B71" w:rsidRPr="00BB2338" w:rsidRDefault="00583B71" w:rsidP="00583B71">
      <w:pPr>
        <w:tabs>
          <w:tab w:val="left" w:pos="284"/>
        </w:tabs>
        <w:rPr>
          <w:lang w:val="en-US"/>
        </w:rPr>
      </w:pPr>
      <w:r w:rsidRPr="00BB2338">
        <w:rPr>
          <w:lang w:val="en-US"/>
        </w:rPr>
        <w:t xml:space="preserve">    1: {"Sub": (510, 850), "Int": (850, 1200), "Exc": (2200, 3100)},</w:t>
      </w:r>
    </w:p>
    <w:p w14:paraId="44D10580" w14:textId="77777777" w:rsidR="00583B71" w:rsidRPr="00BB2338" w:rsidRDefault="00583B71" w:rsidP="00583B71">
      <w:pPr>
        <w:tabs>
          <w:tab w:val="left" w:pos="284"/>
        </w:tabs>
        <w:rPr>
          <w:lang w:val="en-US"/>
        </w:rPr>
      </w:pPr>
      <w:r w:rsidRPr="00BB2338">
        <w:rPr>
          <w:lang w:val="en-US"/>
        </w:rPr>
        <w:t xml:space="preserve">    2: {"Sub": (1000, 1750), "Pre": (800, 1000), "Int": (750, 805), "Exc": (850, 1100)},</w:t>
      </w:r>
    </w:p>
    <w:p w14:paraId="21CCCCFA" w14:textId="77777777" w:rsidR="00583B71" w:rsidRPr="00BB2338" w:rsidRDefault="00583B71" w:rsidP="00583B71">
      <w:pPr>
        <w:tabs>
          <w:tab w:val="left" w:pos="284"/>
        </w:tabs>
        <w:rPr>
          <w:lang w:val="en-US"/>
        </w:rPr>
      </w:pPr>
      <w:r w:rsidRPr="00BB2338">
        <w:rPr>
          <w:lang w:val="en-US"/>
        </w:rPr>
        <w:t xml:space="preserve">    3: {"Sub": (515, 585), "Obj": (595, 745), "Pre": (850, 1000), "Int": (750, 750), "Exc": (850, 850)},</w:t>
      </w:r>
    </w:p>
    <w:p w14:paraId="48E0659E" w14:textId="77777777" w:rsidR="00583B71" w:rsidRPr="00BB2338" w:rsidRDefault="00583B71" w:rsidP="00583B71">
      <w:pPr>
        <w:tabs>
          <w:tab w:val="left" w:pos="284"/>
        </w:tabs>
        <w:rPr>
          <w:lang w:val="en-US"/>
        </w:rPr>
      </w:pPr>
      <w:r w:rsidRPr="00BB2338">
        <w:rPr>
          <w:lang w:val="en-US"/>
        </w:rPr>
        <w:t xml:space="preserve">    4: {"Sub": (700, 800), "AdM": (1500, 2000), "Pre": (850, 950), "Int": (720, 720), "Exc": (850, 850)},</w:t>
      </w:r>
    </w:p>
    <w:p w14:paraId="63A72D39" w14:textId="77777777" w:rsidR="00583B71" w:rsidRPr="00BB2338" w:rsidRDefault="00583B71" w:rsidP="00583B71">
      <w:pPr>
        <w:tabs>
          <w:tab w:val="left" w:pos="284"/>
        </w:tabs>
        <w:rPr>
          <w:lang w:val="en-US"/>
        </w:rPr>
      </w:pPr>
      <w:r w:rsidRPr="00BB2338">
        <w:rPr>
          <w:lang w:val="en-US"/>
        </w:rPr>
        <w:t xml:space="preserve">    5: {"Sub": (750, 900), "Obj": (2000, 3000), "AdM": (1000, 1800), "Pre": (850, 1000), "Int": (750, 750), "Exc": (550, 550)},</w:t>
      </w:r>
    </w:p>
    <w:p w14:paraId="1F7EC0D8" w14:textId="77777777" w:rsidR="00583B71" w:rsidRPr="00BB2338" w:rsidRDefault="00583B71" w:rsidP="00583B71">
      <w:pPr>
        <w:tabs>
          <w:tab w:val="left" w:pos="284"/>
        </w:tabs>
        <w:rPr>
          <w:lang w:val="en-US"/>
        </w:rPr>
      </w:pPr>
      <w:r w:rsidRPr="00BB2338">
        <w:rPr>
          <w:lang w:val="en-US"/>
        </w:rPr>
        <w:t xml:space="preserve">    6: {"Sub": (800, 945), "AdM": (950, 1500), "Obj": (1500, 2000), "Pre": (835, 1000), "Int": (770, 770), "Exc": (550, 550)},</w:t>
      </w:r>
    </w:p>
    <w:p w14:paraId="5CB8EFD7" w14:textId="77777777" w:rsidR="00583B71" w:rsidRPr="00BB2338" w:rsidRDefault="00583B71" w:rsidP="00583B71">
      <w:pPr>
        <w:tabs>
          <w:tab w:val="left" w:pos="284"/>
        </w:tabs>
        <w:rPr>
          <w:lang w:val="en-US"/>
        </w:rPr>
      </w:pPr>
      <w:r w:rsidRPr="00BB2338">
        <w:rPr>
          <w:lang w:val="en-US"/>
        </w:rPr>
        <w:t xml:space="preserve">    7: {"Sub": (650, 800), "Att": (960, 1200), "Obj": (750, 870), "Pre": (850, 1000), "Int": (750, 750), "Exc": (815, 950)},</w:t>
      </w:r>
    </w:p>
    <w:p w14:paraId="3DD5EEFC" w14:textId="77777777" w:rsidR="00583B71" w:rsidRPr="00BB2338" w:rsidRDefault="00583B71" w:rsidP="00583B71">
      <w:pPr>
        <w:tabs>
          <w:tab w:val="left" w:pos="284"/>
        </w:tabs>
        <w:rPr>
          <w:lang w:val="en-US"/>
        </w:rPr>
      </w:pPr>
      <w:r w:rsidRPr="00BB2338">
        <w:rPr>
          <w:lang w:val="en-US"/>
        </w:rPr>
        <w:t xml:space="preserve">    8: {"Obj": (720, 860), "Att": (860, 950), "Sub": (730, 860), "Pre": (700, 800), "Int": (710, 710), "Exc": (850, 915)},</w:t>
      </w:r>
    </w:p>
    <w:p w14:paraId="533E1841" w14:textId="77777777" w:rsidR="00583B71" w:rsidRPr="00BB2338" w:rsidRDefault="00583B71" w:rsidP="00583B71">
      <w:pPr>
        <w:tabs>
          <w:tab w:val="left" w:pos="284"/>
        </w:tabs>
        <w:rPr>
          <w:lang w:val="en-US"/>
        </w:rPr>
      </w:pPr>
      <w:r w:rsidRPr="00BB2338">
        <w:rPr>
          <w:lang w:val="en-US"/>
        </w:rPr>
        <w:t xml:space="preserve">    9: {"Obj": (860, 935), "AdM": (500, 650), "Sub": (820, 970), "Pre": (350, 500), "Int": (598, 598), "Exc": (650, 650)},</w:t>
      </w:r>
    </w:p>
    <w:p w14:paraId="1035663C" w14:textId="77777777" w:rsidR="00583B71" w:rsidRPr="00BB2338" w:rsidRDefault="00583B71" w:rsidP="00583B71">
      <w:pPr>
        <w:tabs>
          <w:tab w:val="left" w:pos="284"/>
        </w:tabs>
        <w:rPr>
          <w:lang w:val="en-US"/>
        </w:rPr>
      </w:pPr>
      <w:r w:rsidRPr="00BB2338">
        <w:rPr>
          <w:lang w:val="en-US"/>
        </w:rPr>
        <w:t xml:space="preserve">    10: {"Obj": (650, 750), "Sub": (850, 950), "AdM": (1400, 2000), "Pre": (500, 850), "Int": (610, 610), "Exc": (750, 750)},</w:t>
      </w:r>
    </w:p>
    <w:p w14:paraId="6B9FBF7F" w14:textId="77777777" w:rsidR="00583B71" w:rsidRPr="00BB2338" w:rsidRDefault="00583B71" w:rsidP="00583B71">
      <w:pPr>
        <w:tabs>
          <w:tab w:val="left" w:pos="284"/>
        </w:tabs>
        <w:rPr>
          <w:lang w:val="en-US"/>
        </w:rPr>
      </w:pPr>
      <w:r w:rsidRPr="00BB2338">
        <w:rPr>
          <w:lang w:val="en-US"/>
        </w:rPr>
        <w:t xml:space="preserve">    11: {"AdM": (900, 1050), "Sub": (850, 1000), "Obj": (750, 875), "Pre": (750, 900), "Int": (517, 517), "Exc": (456, 456)},</w:t>
      </w:r>
    </w:p>
    <w:p w14:paraId="6A8251B6" w14:textId="77777777" w:rsidR="00583B71" w:rsidRPr="00BB2338" w:rsidRDefault="00583B71" w:rsidP="00583B71">
      <w:pPr>
        <w:tabs>
          <w:tab w:val="left" w:pos="284"/>
        </w:tabs>
        <w:rPr>
          <w:lang w:val="en-US"/>
        </w:rPr>
      </w:pPr>
      <w:r w:rsidRPr="00BB2338">
        <w:rPr>
          <w:lang w:val="en-US"/>
        </w:rPr>
        <w:t xml:space="preserve">    12: {"Att": (700, 880), "Sub": (600, 800), "Obj": (850, 970), "Pre": (720, 800), "Int": (744, 744), "Exc": (780, 780)},</w:t>
      </w:r>
    </w:p>
    <w:p w14:paraId="2485A695" w14:textId="77777777" w:rsidR="00583B71" w:rsidRPr="00BB2338" w:rsidRDefault="00583B71" w:rsidP="00583B71">
      <w:pPr>
        <w:tabs>
          <w:tab w:val="left" w:pos="284"/>
        </w:tabs>
        <w:rPr>
          <w:lang w:val="en-US"/>
        </w:rPr>
      </w:pPr>
      <w:r w:rsidRPr="00BB2338">
        <w:rPr>
          <w:lang w:val="en-US"/>
        </w:rPr>
        <w:t xml:space="preserve">    13: {"Att": (2000, 2700), "Sub": (800, 900), "AdM": (750, 850), "Pre": (850, 965), "Int": (717, 717), "Exc": (626, 626)},</w:t>
      </w:r>
    </w:p>
    <w:p w14:paraId="36547872" w14:textId="77777777" w:rsidR="00583B71" w:rsidRPr="00BB2338" w:rsidRDefault="00583B71" w:rsidP="00583B71">
      <w:pPr>
        <w:tabs>
          <w:tab w:val="left" w:pos="284"/>
        </w:tabs>
        <w:rPr>
          <w:lang w:val="en-US"/>
        </w:rPr>
      </w:pPr>
      <w:r w:rsidRPr="00BB2338">
        <w:rPr>
          <w:lang w:val="en-US"/>
        </w:rPr>
        <w:t xml:space="preserve">    14: {"Sub": (500, 620), "AdM": (1300, 1600), "Att": (750, 900), "Obj": (700, 810), "Pre": (900, 1000), "Int": (760, 760), "Exc": (550, 550)},</w:t>
      </w:r>
    </w:p>
    <w:p w14:paraId="619D90D8" w14:textId="77777777" w:rsidR="00583B71" w:rsidRPr="00BB2338" w:rsidRDefault="00583B71" w:rsidP="00583B71">
      <w:pPr>
        <w:tabs>
          <w:tab w:val="left" w:pos="284"/>
        </w:tabs>
        <w:rPr>
          <w:lang w:val="en-US"/>
        </w:rPr>
      </w:pPr>
      <w:r w:rsidRPr="00BB2338">
        <w:rPr>
          <w:lang w:val="en-US"/>
        </w:rPr>
        <w:t xml:space="preserve">    15: {"Sub": (400, 550), "Att": (550, 650), "Obj": (950, 1160), "AdM": (750, 850), "Pre": (550, 700), "Int": (760, 760), "Exc": (815, 815)},</w:t>
      </w:r>
    </w:p>
    <w:p w14:paraId="74CA89BA" w14:textId="77777777" w:rsidR="00583B71" w:rsidRPr="00BB2338" w:rsidRDefault="00583B71" w:rsidP="00583B71">
      <w:pPr>
        <w:tabs>
          <w:tab w:val="left" w:pos="284"/>
        </w:tabs>
        <w:rPr>
          <w:lang w:val="en-US"/>
        </w:rPr>
      </w:pPr>
      <w:r w:rsidRPr="00BB2338">
        <w:rPr>
          <w:lang w:val="en-US"/>
        </w:rPr>
        <w:t xml:space="preserve">    16: {"AdM": (2400, 3000), "Sub": (1000, 1200), "Att": (750, 860), "Obj": (850, 950), "Pre": (750, 850), "Int": (780, 780), "Exc": (720, 720)},</w:t>
      </w:r>
    </w:p>
    <w:p w14:paraId="1912ADEB" w14:textId="77777777" w:rsidR="00583B71" w:rsidRPr="00BB2338" w:rsidRDefault="00583B71" w:rsidP="00583B71">
      <w:pPr>
        <w:tabs>
          <w:tab w:val="left" w:pos="284"/>
        </w:tabs>
        <w:rPr>
          <w:lang w:val="en-US"/>
        </w:rPr>
      </w:pPr>
      <w:r w:rsidRPr="00BB2338">
        <w:rPr>
          <w:lang w:val="en-US"/>
        </w:rPr>
        <w:t xml:space="preserve">    17: {"AdM": (800, 920), "Obj": (950, 1100), "Att": (750, 920), "Sub": (650, 715), "Pre": (700, 745), "Int": (817, 817), "Exc": (713, 713)},</w:t>
      </w:r>
    </w:p>
    <w:p w14:paraId="7CA6C1E5" w14:textId="77777777" w:rsidR="00583B71" w:rsidRPr="00BB2338" w:rsidRDefault="00583B71" w:rsidP="00583B71">
      <w:pPr>
        <w:tabs>
          <w:tab w:val="left" w:pos="284"/>
        </w:tabs>
        <w:rPr>
          <w:lang w:val="en-US"/>
        </w:rPr>
      </w:pPr>
      <w:r w:rsidRPr="00BB2338">
        <w:rPr>
          <w:lang w:val="en-US"/>
        </w:rPr>
        <w:t xml:space="preserve">    18: {"Att": (735, 810), "Sub": (820, 900), "AdM": (800, 1000), "Obj": (900, 965), "Pre": (750, 800), "Int": (890, 890), "Exc": (750, 750)},</w:t>
      </w:r>
    </w:p>
    <w:p w14:paraId="246970DE" w14:textId="77777777" w:rsidR="00583B71" w:rsidRPr="00BB2338" w:rsidRDefault="00583B71" w:rsidP="00583B71">
      <w:pPr>
        <w:tabs>
          <w:tab w:val="left" w:pos="284"/>
        </w:tabs>
        <w:rPr>
          <w:lang w:val="en-US"/>
        </w:rPr>
      </w:pPr>
      <w:r w:rsidRPr="00BB2338">
        <w:rPr>
          <w:lang w:val="en-US"/>
        </w:rPr>
        <w:t xml:space="preserve">    19: {"Att": (850, 950), "Sub": (650, 720), "Obj": (820, 920), "AdM": (780, 850), "Pre": (700, 800), "Int": (850, 850), "Exc": (790, 790)},</w:t>
      </w:r>
    </w:p>
    <w:p w14:paraId="7C1BC618" w14:textId="77777777" w:rsidR="00583B71" w:rsidRPr="00BB2338" w:rsidRDefault="00583B71" w:rsidP="00583B71">
      <w:pPr>
        <w:tabs>
          <w:tab w:val="left" w:pos="284"/>
        </w:tabs>
        <w:rPr>
          <w:lang w:val="en-US"/>
        </w:rPr>
      </w:pPr>
      <w:r w:rsidRPr="00BB2338">
        <w:rPr>
          <w:lang w:val="en-US"/>
        </w:rPr>
        <w:t xml:space="preserve">    20: {"Att": (1000, 1220), "Obj": (750, 820), "Sub": (850, 920), "AdM": (750, 810), "Pre": (820, 950), "Int": (760, 760), "Exc": (650, 650)}</w:t>
      </w:r>
    </w:p>
    <w:p w14:paraId="508B7191" w14:textId="77777777" w:rsidR="00583B71" w:rsidRPr="00BB2338" w:rsidRDefault="00583B71" w:rsidP="00583B71">
      <w:pPr>
        <w:tabs>
          <w:tab w:val="left" w:pos="284"/>
        </w:tabs>
        <w:rPr>
          <w:lang w:val="en-US"/>
        </w:rPr>
      </w:pPr>
      <w:r w:rsidRPr="00BB2338">
        <w:rPr>
          <w:lang w:val="en-US"/>
        </w:rPr>
        <w:t>}</w:t>
      </w:r>
    </w:p>
    <w:p w14:paraId="40C225CF" w14:textId="77777777" w:rsidR="00864124" w:rsidRPr="00864124" w:rsidRDefault="00864124" w:rsidP="00864124">
      <w:pPr>
        <w:tabs>
          <w:tab w:val="left" w:pos="284"/>
        </w:tabs>
        <w:rPr>
          <w:lang w:val="kk-KZ"/>
        </w:rPr>
      </w:pPr>
    </w:p>
    <w:p w14:paraId="73314818" w14:textId="77777777" w:rsidR="00864124" w:rsidRPr="00864124" w:rsidRDefault="00864124" w:rsidP="00864124">
      <w:pPr>
        <w:tabs>
          <w:tab w:val="left" w:pos="284"/>
        </w:tabs>
        <w:rPr>
          <w:lang w:val="kk-KZ"/>
        </w:rPr>
      </w:pPr>
      <w:r w:rsidRPr="00864124">
        <w:rPr>
          <w:lang w:val="kk-KZ"/>
        </w:rPr>
        <w:t>PROSODY_MOD = {</w:t>
      </w:r>
    </w:p>
    <w:p w14:paraId="44A7AF03" w14:textId="77777777" w:rsidR="00864124" w:rsidRPr="00864124" w:rsidRDefault="00864124" w:rsidP="00864124">
      <w:pPr>
        <w:tabs>
          <w:tab w:val="left" w:pos="284"/>
        </w:tabs>
        <w:rPr>
          <w:lang w:val="kk-KZ"/>
        </w:rPr>
      </w:pPr>
      <w:r w:rsidRPr="00864124">
        <w:rPr>
          <w:lang w:val="kk-KZ"/>
        </w:rPr>
        <w:t xml:space="preserve">    -2: {"pitch_shift": -20.0, "volume": -6, "tempo": 0.85, "pause_scale": 1.40},</w:t>
      </w:r>
    </w:p>
    <w:p w14:paraId="6FF1EE50" w14:textId="77777777" w:rsidR="00864124" w:rsidRPr="00864124" w:rsidRDefault="00864124" w:rsidP="00864124">
      <w:pPr>
        <w:tabs>
          <w:tab w:val="left" w:pos="284"/>
        </w:tabs>
        <w:rPr>
          <w:lang w:val="kk-KZ"/>
        </w:rPr>
      </w:pPr>
      <w:r w:rsidRPr="00864124">
        <w:rPr>
          <w:lang w:val="kk-KZ"/>
        </w:rPr>
        <w:t xml:space="preserve">    -1: {"pitch_shift": -10.0, "volume": -3, "tempo": 0.95, "pause_scale": 1.20},</w:t>
      </w:r>
    </w:p>
    <w:p w14:paraId="2F50664E" w14:textId="77777777" w:rsidR="00864124" w:rsidRPr="00864124" w:rsidRDefault="00864124" w:rsidP="00864124">
      <w:pPr>
        <w:tabs>
          <w:tab w:val="left" w:pos="284"/>
        </w:tabs>
        <w:rPr>
          <w:lang w:val="kk-KZ"/>
        </w:rPr>
      </w:pPr>
      <w:r w:rsidRPr="00864124">
        <w:rPr>
          <w:lang w:val="kk-KZ"/>
        </w:rPr>
        <w:t xml:space="preserve">     0: {"pitch_shift": 0.0,   "volume": 0,  "tempo": 1.00, "pause_scale": 1.00},</w:t>
      </w:r>
    </w:p>
    <w:p w14:paraId="3A717FE6" w14:textId="77777777" w:rsidR="00864124" w:rsidRPr="00864124" w:rsidRDefault="00864124" w:rsidP="00864124">
      <w:pPr>
        <w:tabs>
          <w:tab w:val="left" w:pos="284"/>
        </w:tabs>
        <w:rPr>
          <w:lang w:val="kk-KZ"/>
        </w:rPr>
      </w:pPr>
      <w:r w:rsidRPr="00864124">
        <w:rPr>
          <w:lang w:val="kk-KZ"/>
        </w:rPr>
        <w:t xml:space="preserve">     1: {"pitch_shift": 10.0,  "volume": 3,  "tempo": 1.05, "pause_scale": 0.80},</w:t>
      </w:r>
    </w:p>
    <w:p w14:paraId="2F4471EC" w14:textId="77777777" w:rsidR="00864124" w:rsidRPr="00864124" w:rsidRDefault="00864124" w:rsidP="00864124">
      <w:pPr>
        <w:tabs>
          <w:tab w:val="left" w:pos="284"/>
        </w:tabs>
        <w:rPr>
          <w:lang w:val="kk-KZ"/>
        </w:rPr>
      </w:pPr>
      <w:r w:rsidRPr="00864124">
        <w:rPr>
          <w:lang w:val="kk-KZ"/>
        </w:rPr>
        <w:t xml:space="preserve">     2: {"pitch_shift": 20.0,  "volume": 6,  "tempo": 1.10, "pause_scale": 0.70},</w:t>
      </w:r>
    </w:p>
    <w:p w14:paraId="6FD33CA1" w14:textId="77777777" w:rsidR="00864124" w:rsidRPr="00864124" w:rsidRDefault="00864124" w:rsidP="00864124">
      <w:pPr>
        <w:tabs>
          <w:tab w:val="left" w:pos="284"/>
        </w:tabs>
        <w:rPr>
          <w:lang w:val="kk-KZ"/>
        </w:rPr>
      </w:pPr>
      <w:r w:rsidRPr="00864124">
        <w:rPr>
          <w:lang w:val="kk-KZ"/>
        </w:rPr>
        <w:t>}</w:t>
      </w:r>
    </w:p>
    <w:p w14:paraId="15C9DAC9" w14:textId="77777777" w:rsidR="00864124" w:rsidRPr="00864124" w:rsidRDefault="00864124" w:rsidP="00864124">
      <w:pPr>
        <w:tabs>
          <w:tab w:val="left" w:pos="284"/>
        </w:tabs>
        <w:rPr>
          <w:lang w:val="kk-KZ"/>
        </w:rPr>
      </w:pPr>
    </w:p>
    <w:p w14:paraId="7BDB12E1" w14:textId="77777777" w:rsidR="00864124" w:rsidRPr="00864124" w:rsidRDefault="00864124" w:rsidP="00864124">
      <w:pPr>
        <w:tabs>
          <w:tab w:val="left" w:pos="284"/>
        </w:tabs>
        <w:rPr>
          <w:lang w:val="kk-KZ"/>
        </w:rPr>
      </w:pPr>
      <w:r w:rsidRPr="00864124">
        <w:rPr>
          <w:lang w:val="kk-KZ"/>
        </w:rPr>
        <w:t>BASE_PAUSES_MS = {</w:t>
      </w:r>
    </w:p>
    <w:p w14:paraId="1E7034FB" w14:textId="77777777" w:rsidR="00864124" w:rsidRPr="00864124" w:rsidRDefault="00864124" w:rsidP="00864124">
      <w:pPr>
        <w:tabs>
          <w:tab w:val="left" w:pos="284"/>
        </w:tabs>
        <w:rPr>
          <w:lang w:val="kk-KZ"/>
        </w:rPr>
      </w:pPr>
      <w:r w:rsidRPr="00864124">
        <w:rPr>
          <w:lang w:val="kk-KZ"/>
        </w:rPr>
        <w:t xml:space="preserve">    ",": 300,</w:t>
      </w:r>
    </w:p>
    <w:p w14:paraId="51AD42BF" w14:textId="77777777" w:rsidR="00864124" w:rsidRPr="00864124" w:rsidRDefault="00864124" w:rsidP="00864124">
      <w:pPr>
        <w:tabs>
          <w:tab w:val="left" w:pos="284"/>
        </w:tabs>
        <w:rPr>
          <w:lang w:val="kk-KZ"/>
        </w:rPr>
      </w:pPr>
      <w:r w:rsidRPr="00864124">
        <w:rPr>
          <w:lang w:val="kk-KZ"/>
        </w:rPr>
        <w:t xml:space="preserve">    ";": 300,</w:t>
      </w:r>
    </w:p>
    <w:p w14:paraId="7EE670C0" w14:textId="77777777" w:rsidR="00864124" w:rsidRPr="00864124" w:rsidRDefault="00864124" w:rsidP="00864124">
      <w:pPr>
        <w:tabs>
          <w:tab w:val="left" w:pos="284"/>
        </w:tabs>
        <w:rPr>
          <w:lang w:val="kk-KZ"/>
        </w:rPr>
      </w:pPr>
      <w:r w:rsidRPr="00864124">
        <w:rPr>
          <w:lang w:val="kk-KZ"/>
        </w:rPr>
        <w:t xml:space="preserve">    ":": 300,</w:t>
      </w:r>
    </w:p>
    <w:p w14:paraId="69806E02" w14:textId="77777777" w:rsidR="00864124" w:rsidRPr="00864124" w:rsidRDefault="00864124" w:rsidP="00864124">
      <w:pPr>
        <w:tabs>
          <w:tab w:val="left" w:pos="284"/>
        </w:tabs>
        <w:rPr>
          <w:lang w:val="kk-KZ"/>
        </w:rPr>
      </w:pPr>
      <w:r w:rsidRPr="00864124">
        <w:rPr>
          <w:lang w:val="kk-KZ"/>
        </w:rPr>
        <w:t xml:space="preserve">    ".": 350,</w:t>
      </w:r>
    </w:p>
    <w:p w14:paraId="7F093118" w14:textId="77777777" w:rsidR="00864124" w:rsidRPr="00864124" w:rsidRDefault="00864124" w:rsidP="00864124">
      <w:pPr>
        <w:tabs>
          <w:tab w:val="left" w:pos="284"/>
        </w:tabs>
        <w:rPr>
          <w:lang w:val="kk-KZ"/>
        </w:rPr>
      </w:pPr>
      <w:r w:rsidRPr="00864124">
        <w:rPr>
          <w:lang w:val="kk-KZ"/>
        </w:rPr>
        <w:t xml:space="preserve">    "!": 400,</w:t>
      </w:r>
    </w:p>
    <w:p w14:paraId="1EAD54EA" w14:textId="77777777" w:rsidR="00864124" w:rsidRPr="00864124" w:rsidRDefault="00864124" w:rsidP="00864124">
      <w:pPr>
        <w:tabs>
          <w:tab w:val="left" w:pos="284"/>
        </w:tabs>
        <w:rPr>
          <w:lang w:val="kk-KZ"/>
        </w:rPr>
      </w:pPr>
      <w:r w:rsidRPr="00864124">
        <w:rPr>
          <w:lang w:val="kk-KZ"/>
        </w:rPr>
        <w:t xml:space="preserve">    "?": 450,</w:t>
      </w:r>
    </w:p>
    <w:p w14:paraId="7A9F5DC3" w14:textId="77777777" w:rsidR="00864124" w:rsidRPr="00864124" w:rsidRDefault="00864124" w:rsidP="00864124">
      <w:pPr>
        <w:tabs>
          <w:tab w:val="left" w:pos="284"/>
        </w:tabs>
        <w:rPr>
          <w:lang w:val="kk-KZ"/>
        </w:rPr>
      </w:pPr>
      <w:r w:rsidRPr="00864124">
        <w:rPr>
          <w:lang w:val="kk-KZ"/>
        </w:rPr>
        <w:t xml:space="preserve">    "—": 380</w:t>
      </w:r>
    </w:p>
    <w:p w14:paraId="4EDCE9FD" w14:textId="77777777" w:rsidR="00864124" w:rsidRPr="00864124" w:rsidRDefault="00864124" w:rsidP="00864124">
      <w:pPr>
        <w:tabs>
          <w:tab w:val="left" w:pos="284"/>
        </w:tabs>
        <w:rPr>
          <w:lang w:val="kk-KZ"/>
        </w:rPr>
      </w:pPr>
      <w:r w:rsidRPr="00864124">
        <w:rPr>
          <w:lang w:val="kk-KZ"/>
        </w:rPr>
        <w:t>}</w:t>
      </w:r>
    </w:p>
    <w:p w14:paraId="0C097B56" w14:textId="77777777" w:rsidR="00864124" w:rsidRPr="00864124" w:rsidRDefault="00864124" w:rsidP="00864124">
      <w:pPr>
        <w:tabs>
          <w:tab w:val="left" w:pos="284"/>
        </w:tabs>
        <w:rPr>
          <w:lang w:val="kk-KZ"/>
        </w:rPr>
      </w:pPr>
    </w:p>
    <w:p w14:paraId="62CD3F59" w14:textId="77777777" w:rsidR="00864124" w:rsidRPr="00864124" w:rsidRDefault="00864124" w:rsidP="00864124">
      <w:pPr>
        <w:tabs>
          <w:tab w:val="left" w:pos="284"/>
        </w:tabs>
        <w:rPr>
          <w:lang w:val="kk-KZ"/>
        </w:rPr>
      </w:pPr>
    </w:p>
    <w:p w14:paraId="77042081" w14:textId="77777777" w:rsidR="00864124" w:rsidRPr="00864124" w:rsidRDefault="00864124" w:rsidP="00864124">
      <w:pPr>
        <w:tabs>
          <w:tab w:val="left" w:pos="284"/>
        </w:tabs>
        <w:rPr>
          <w:lang w:val="kk-KZ"/>
        </w:rPr>
      </w:pPr>
      <w:r w:rsidRPr="00864124">
        <w:rPr>
          <w:lang w:val="kk-KZ"/>
        </w:rPr>
        <w:t>def extract_pitch_yin(</w:t>
      </w:r>
    </w:p>
    <w:p w14:paraId="745FF9A2" w14:textId="77777777" w:rsidR="00864124" w:rsidRPr="00864124" w:rsidRDefault="00864124" w:rsidP="00864124">
      <w:pPr>
        <w:tabs>
          <w:tab w:val="left" w:pos="284"/>
        </w:tabs>
        <w:rPr>
          <w:lang w:val="kk-KZ"/>
        </w:rPr>
      </w:pPr>
      <w:r w:rsidRPr="00864124">
        <w:rPr>
          <w:lang w:val="kk-KZ"/>
        </w:rPr>
        <w:t xml:space="preserve">    signal: List[float],</w:t>
      </w:r>
    </w:p>
    <w:p w14:paraId="20F8B6F6" w14:textId="77777777" w:rsidR="00864124" w:rsidRPr="00864124" w:rsidRDefault="00864124" w:rsidP="00864124">
      <w:pPr>
        <w:tabs>
          <w:tab w:val="left" w:pos="284"/>
        </w:tabs>
        <w:rPr>
          <w:lang w:val="kk-KZ"/>
        </w:rPr>
      </w:pPr>
      <w:r w:rsidRPr="00864124">
        <w:rPr>
          <w:lang w:val="kk-KZ"/>
        </w:rPr>
        <w:t xml:space="preserve">    sample_rate: int,</w:t>
      </w:r>
    </w:p>
    <w:p w14:paraId="008FBFA2" w14:textId="77777777" w:rsidR="00864124" w:rsidRPr="00864124" w:rsidRDefault="00864124" w:rsidP="00864124">
      <w:pPr>
        <w:tabs>
          <w:tab w:val="left" w:pos="284"/>
        </w:tabs>
        <w:rPr>
          <w:lang w:val="kk-KZ"/>
        </w:rPr>
      </w:pPr>
      <w:r w:rsidRPr="00864124">
        <w:rPr>
          <w:lang w:val="kk-KZ"/>
        </w:rPr>
        <w:t xml:space="preserve">    fmin: float = 80.0,</w:t>
      </w:r>
    </w:p>
    <w:p w14:paraId="25B7492C" w14:textId="77777777" w:rsidR="00864124" w:rsidRPr="00864124" w:rsidRDefault="00864124" w:rsidP="00864124">
      <w:pPr>
        <w:tabs>
          <w:tab w:val="left" w:pos="284"/>
        </w:tabs>
        <w:rPr>
          <w:lang w:val="kk-KZ"/>
        </w:rPr>
      </w:pPr>
      <w:r w:rsidRPr="00864124">
        <w:rPr>
          <w:lang w:val="kk-KZ"/>
        </w:rPr>
        <w:t xml:space="preserve">    fmax: float = 400.0,</w:t>
      </w:r>
    </w:p>
    <w:p w14:paraId="037EF3FB" w14:textId="77777777" w:rsidR="00864124" w:rsidRPr="00864124" w:rsidRDefault="00864124" w:rsidP="00864124">
      <w:pPr>
        <w:tabs>
          <w:tab w:val="left" w:pos="284"/>
        </w:tabs>
        <w:rPr>
          <w:lang w:val="kk-KZ"/>
        </w:rPr>
      </w:pPr>
      <w:r w:rsidRPr="00864124">
        <w:rPr>
          <w:lang w:val="kk-KZ"/>
        </w:rPr>
        <w:t xml:space="preserve">    frame_length: int = 2048,</w:t>
      </w:r>
    </w:p>
    <w:p w14:paraId="38629EBE" w14:textId="77777777" w:rsidR="00864124" w:rsidRPr="00864124" w:rsidRDefault="00864124" w:rsidP="00864124">
      <w:pPr>
        <w:tabs>
          <w:tab w:val="left" w:pos="284"/>
        </w:tabs>
        <w:rPr>
          <w:lang w:val="kk-KZ"/>
        </w:rPr>
      </w:pPr>
      <w:r w:rsidRPr="00864124">
        <w:rPr>
          <w:lang w:val="kk-KZ"/>
        </w:rPr>
        <w:t xml:space="preserve">    hop_length: int = 256,</w:t>
      </w:r>
    </w:p>
    <w:p w14:paraId="3A70A3D9" w14:textId="77777777" w:rsidR="00864124" w:rsidRPr="00864124" w:rsidRDefault="00864124" w:rsidP="00864124">
      <w:pPr>
        <w:tabs>
          <w:tab w:val="left" w:pos="284"/>
        </w:tabs>
        <w:rPr>
          <w:lang w:val="kk-KZ"/>
        </w:rPr>
      </w:pPr>
      <w:r w:rsidRPr="00864124">
        <w:rPr>
          <w:lang w:val="kk-KZ"/>
        </w:rPr>
        <w:t xml:space="preserve">    trough_threshold: float = 0.1</w:t>
      </w:r>
    </w:p>
    <w:p w14:paraId="0E4A7C46" w14:textId="77777777" w:rsidR="00864124" w:rsidRPr="00864124" w:rsidRDefault="00864124" w:rsidP="00864124">
      <w:pPr>
        <w:tabs>
          <w:tab w:val="left" w:pos="284"/>
        </w:tabs>
        <w:rPr>
          <w:lang w:val="kk-KZ"/>
        </w:rPr>
      </w:pPr>
      <w:r w:rsidRPr="00864124">
        <w:rPr>
          <w:lang w:val="kk-KZ"/>
        </w:rPr>
        <w:t>) -&gt; float:</w:t>
      </w:r>
    </w:p>
    <w:p w14:paraId="5A8E44FF" w14:textId="77777777" w:rsidR="00864124" w:rsidRPr="00864124" w:rsidRDefault="00864124" w:rsidP="00864124">
      <w:pPr>
        <w:tabs>
          <w:tab w:val="left" w:pos="284"/>
        </w:tabs>
        <w:rPr>
          <w:lang w:val="kk-KZ"/>
        </w:rPr>
      </w:pPr>
      <w:r w:rsidRPr="00864124">
        <w:rPr>
          <w:lang w:val="kk-KZ"/>
        </w:rPr>
        <w:t xml:space="preserve">    x = np.asarray(signal, dtype=np.float64)</w:t>
      </w:r>
    </w:p>
    <w:p w14:paraId="1EF9D3FD" w14:textId="77777777" w:rsidR="00864124" w:rsidRPr="00864124" w:rsidRDefault="00864124" w:rsidP="00864124">
      <w:pPr>
        <w:tabs>
          <w:tab w:val="left" w:pos="284"/>
        </w:tabs>
        <w:rPr>
          <w:lang w:val="kk-KZ"/>
        </w:rPr>
      </w:pPr>
    </w:p>
    <w:p w14:paraId="71465338" w14:textId="77777777" w:rsidR="00864124" w:rsidRPr="00864124" w:rsidRDefault="00864124" w:rsidP="00864124">
      <w:pPr>
        <w:tabs>
          <w:tab w:val="left" w:pos="284"/>
        </w:tabs>
        <w:rPr>
          <w:lang w:val="kk-KZ"/>
        </w:rPr>
      </w:pPr>
      <w:r w:rsidRPr="00864124">
        <w:rPr>
          <w:lang w:val="kk-KZ"/>
        </w:rPr>
        <w:t xml:space="preserve">    if x.size == 0:</w:t>
      </w:r>
    </w:p>
    <w:p w14:paraId="31F38208" w14:textId="77777777" w:rsidR="00864124" w:rsidRPr="00864124" w:rsidRDefault="00864124" w:rsidP="00864124">
      <w:pPr>
        <w:tabs>
          <w:tab w:val="left" w:pos="284"/>
        </w:tabs>
        <w:rPr>
          <w:lang w:val="kk-KZ"/>
        </w:rPr>
      </w:pPr>
      <w:r w:rsidRPr="00864124">
        <w:rPr>
          <w:lang w:val="kk-KZ"/>
        </w:rPr>
        <w:t xml:space="preserve">        return 180.0</w:t>
      </w:r>
    </w:p>
    <w:p w14:paraId="65D03BF4" w14:textId="77777777" w:rsidR="00864124" w:rsidRPr="00864124" w:rsidRDefault="00864124" w:rsidP="00864124">
      <w:pPr>
        <w:tabs>
          <w:tab w:val="left" w:pos="284"/>
        </w:tabs>
        <w:rPr>
          <w:lang w:val="kk-KZ"/>
        </w:rPr>
      </w:pPr>
    </w:p>
    <w:p w14:paraId="0098F1B0" w14:textId="77777777" w:rsidR="00864124" w:rsidRPr="00864124" w:rsidRDefault="00864124" w:rsidP="00864124">
      <w:pPr>
        <w:tabs>
          <w:tab w:val="left" w:pos="284"/>
        </w:tabs>
        <w:rPr>
          <w:lang w:val="kk-KZ"/>
        </w:rPr>
      </w:pPr>
      <w:r w:rsidRPr="00864124">
        <w:rPr>
          <w:lang w:val="kk-KZ"/>
        </w:rPr>
        <w:t xml:space="preserve">    if x.ndim &gt; 1:</w:t>
      </w:r>
    </w:p>
    <w:p w14:paraId="067C8B96" w14:textId="77777777" w:rsidR="00864124" w:rsidRPr="00864124" w:rsidRDefault="00864124" w:rsidP="00864124">
      <w:pPr>
        <w:tabs>
          <w:tab w:val="left" w:pos="284"/>
        </w:tabs>
        <w:rPr>
          <w:lang w:val="kk-KZ"/>
        </w:rPr>
      </w:pPr>
      <w:r w:rsidRPr="00864124">
        <w:rPr>
          <w:lang w:val="kk-KZ"/>
        </w:rPr>
        <w:t xml:space="preserve">        x = x.mean(axis=1)</w:t>
      </w:r>
    </w:p>
    <w:p w14:paraId="7303B821" w14:textId="77777777" w:rsidR="00864124" w:rsidRPr="00864124" w:rsidRDefault="00864124" w:rsidP="00864124">
      <w:pPr>
        <w:tabs>
          <w:tab w:val="left" w:pos="284"/>
        </w:tabs>
        <w:rPr>
          <w:lang w:val="kk-KZ"/>
        </w:rPr>
      </w:pPr>
    </w:p>
    <w:p w14:paraId="70BBCFFD" w14:textId="77777777" w:rsidR="00864124" w:rsidRPr="00864124" w:rsidRDefault="00864124" w:rsidP="00864124">
      <w:pPr>
        <w:tabs>
          <w:tab w:val="left" w:pos="284"/>
        </w:tabs>
        <w:rPr>
          <w:lang w:val="kk-KZ"/>
        </w:rPr>
      </w:pPr>
      <w:r w:rsidRPr="00864124">
        <w:rPr>
          <w:lang w:val="kk-KZ"/>
        </w:rPr>
        <w:t xml:space="preserve">    max_tau = int(sample_rate / fmin)</w:t>
      </w:r>
    </w:p>
    <w:p w14:paraId="7027238E" w14:textId="77777777" w:rsidR="00864124" w:rsidRPr="00864124" w:rsidRDefault="00864124" w:rsidP="00864124">
      <w:pPr>
        <w:tabs>
          <w:tab w:val="left" w:pos="284"/>
        </w:tabs>
        <w:rPr>
          <w:lang w:val="kk-KZ"/>
        </w:rPr>
      </w:pPr>
      <w:r w:rsidRPr="00864124">
        <w:rPr>
          <w:lang w:val="kk-KZ"/>
        </w:rPr>
        <w:t xml:space="preserve">    min_tau = int(sample_rate / fmax)</w:t>
      </w:r>
    </w:p>
    <w:p w14:paraId="288BE829" w14:textId="77777777" w:rsidR="00864124" w:rsidRPr="00864124" w:rsidRDefault="00864124" w:rsidP="00864124">
      <w:pPr>
        <w:tabs>
          <w:tab w:val="left" w:pos="284"/>
        </w:tabs>
        <w:rPr>
          <w:lang w:val="kk-KZ"/>
        </w:rPr>
      </w:pPr>
    </w:p>
    <w:p w14:paraId="1A564430" w14:textId="77777777" w:rsidR="00864124" w:rsidRPr="00864124" w:rsidRDefault="00864124" w:rsidP="00864124">
      <w:pPr>
        <w:tabs>
          <w:tab w:val="left" w:pos="284"/>
        </w:tabs>
        <w:rPr>
          <w:lang w:val="kk-KZ"/>
        </w:rPr>
      </w:pPr>
      <w:r w:rsidRPr="00864124">
        <w:rPr>
          <w:lang w:val="kk-KZ"/>
        </w:rPr>
        <w:t xml:space="preserve">    if x.size &lt; frame_length:</w:t>
      </w:r>
    </w:p>
    <w:p w14:paraId="7A82B05D" w14:textId="77777777" w:rsidR="00864124" w:rsidRPr="00864124" w:rsidRDefault="00864124" w:rsidP="00864124">
      <w:pPr>
        <w:tabs>
          <w:tab w:val="left" w:pos="284"/>
        </w:tabs>
        <w:rPr>
          <w:lang w:val="kk-KZ"/>
        </w:rPr>
      </w:pPr>
      <w:r w:rsidRPr="00864124">
        <w:rPr>
          <w:lang w:val="kk-KZ"/>
        </w:rPr>
        <w:t xml:space="preserve">        pad = frame_length - x.size</w:t>
      </w:r>
    </w:p>
    <w:p w14:paraId="02B4D234" w14:textId="77777777" w:rsidR="00864124" w:rsidRPr="00864124" w:rsidRDefault="00864124" w:rsidP="00864124">
      <w:pPr>
        <w:tabs>
          <w:tab w:val="left" w:pos="284"/>
        </w:tabs>
        <w:rPr>
          <w:lang w:val="kk-KZ"/>
        </w:rPr>
      </w:pPr>
      <w:r w:rsidRPr="00864124">
        <w:rPr>
          <w:lang w:val="kk-KZ"/>
        </w:rPr>
        <w:t xml:space="preserve">        x = np.pad(x, (0, pad), mode="constant")</w:t>
      </w:r>
    </w:p>
    <w:p w14:paraId="6DF0D673" w14:textId="77777777" w:rsidR="00864124" w:rsidRPr="00864124" w:rsidRDefault="00864124" w:rsidP="00864124">
      <w:pPr>
        <w:tabs>
          <w:tab w:val="left" w:pos="284"/>
        </w:tabs>
        <w:rPr>
          <w:lang w:val="kk-KZ"/>
        </w:rPr>
      </w:pPr>
    </w:p>
    <w:p w14:paraId="4B5FF782" w14:textId="77777777" w:rsidR="00864124" w:rsidRPr="00864124" w:rsidRDefault="00864124" w:rsidP="00864124">
      <w:pPr>
        <w:tabs>
          <w:tab w:val="left" w:pos="284"/>
        </w:tabs>
        <w:rPr>
          <w:lang w:val="kk-KZ"/>
        </w:rPr>
      </w:pPr>
      <w:r w:rsidRPr="00864124">
        <w:rPr>
          <w:lang w:val="kk-KZ"/>
        </w:rPr>
        <w:t xml:space="preserve">    frames = []</w:t>
      </w:r>
    </w:p>
    <w:p w14:paraId="3BA71F34" w14:textId="77777777" w:rsidR="00864124" w:rsidRPr="00864124" w:rsidRDefault="00864124" w:rsidP="00864124">
      <w:pPr>
        <w:tabs>
          <w:tab w:val="left" w:pos="284"/>
        </w:tabs>
        <w:rPr>
          <w:lang w:val="kk-KZ"/>
        </w:rPr>
      </w:pPr>
      <w:r w:rsidRPr="00864124">
        <w:rPr>
          <w:lang w:val="kk-KZ"/>
        </w:rPr>
        <w:t xml:space="preserve">    for start in range(0, len(x) - frame_length + 1, hop_length):</w:t>
      </w:r>
    </w:p>
    <w:p w14:paraId="1564D3BA" w14:textId="77777777" w:rsidR="00864124" w:rsidRPr="00864124" w:rsidRDefault="00864124" w:rsidP="00864124">
      <w:pPr>
        <w:tabs>
          <w:tab w:val="left" w:pos="284"/>
        </w:tabs>
        <w:rPr>
          <w:lang w:val="kk-KZ"/>
        </w:rPr>
      </w:pPr>
      <w:r w:rsidRPr="00864124">
        <w:rPr>
          <w:lang w:val="kk-KZ"/>
        </w:rPr>
        <w:t xml:space="preserve">        frames.append(x[start:start + frame_length])</w:t>
      </w:r>
    </w:p>
    <w:p w14:paraId="581B4522" w14:textId="77777777" w:rsidR="00864124" w:rsidRPr="00864124" w:rsidRDefault="00864124" w:rsidP="00864124">
      <w:pPr>
        <w:tabs>
          <w:tab w:val="left" w:pos="284"/>
        </w:tabs>
        <w:rPr>
          <w:lang w:val="kk-KZ"/>
        </w:rPr>
      </w:pPr>
    </w:p>
    <w:p w14:paraId="29381CE5" w14:textId="77777777" w:rsidR="00864124" w:rsidRPr="00864124" w:rsidRDefault="00864124" w:rsidP="00864124">
      <w:pPr>
        <w:tabs>
          <w:tab w:val="left" w:pos="284"/>
        </w:tabs>
        <w:rPr>
          <w:lang w:val="kk-KZ"/>
        </w:rPr>
      </w:pPr>
      <w:r w:rsidRPr="00864124">
        <w:rPr>
          <w:lang w:val="kk-KZ"/>
        </w:rPr>
        <w:t xml:space="preserve">    if not frames:</w:t>
      </w:r>
    </w:p>
    <w:p w14:paraId="68B9341D" w14:textId="77777777" w:rsidR="00864124" w:rsidRPr="00864124" w:rsidRDefault="00864124" w:rsidP="00864124">
      <w:pPr>
        <w:tabs>
          <w:tab w:val="left" w:pos="284"/>
        </w:tabs>
        <w:rPr>
          <w:lang w:val="kk-KZ"/>
        </w:rPr>
      </w:pPr>
      <w:r w:rsidRPr="00864124">
        <w:rPr>
          <w:lang w:val="kk-KZ"/>
        </w:rPr>
        <w:t xml:space="preserve">        frames = [x[:frame_length]]</w:t>
      </w:r>
    </w:p>
    <w:p w14:paraId="24111BD9" w14:textId="77777777" w:rsidR="00864124" w:rsidRPr="00864124" w:rsidRDefault="00864124" w:rsidP="00864124">
      <w:pPr>
        <w:tabs>
          <w:tab w:val="left" w:pos="284"/>
        </w:tabs>
        <w:rPr>
          <w:lang w:val="kk-KZ"/>
        </w:rPr>
      </w:pPr>
    </w:p>
    <w:p w14:paraId="3F66091B" w14:textId="77777777" w:rsidR="00864124" w:rsidRPr="00864124" w:rsidRDefault="00864124" w:rsidP="00864124">
      <w:pPr>
        <w:tabs>
          <w:tab w:val="left" w:pos="284"/>
        </w:tabs>
        <w:rPr>
          <w:lang w:val="kk-KZ"/>
        </w:rPr>
      </w:pPr>
      <w:r w:rsidRPr="00864124">
        <w:rPr>
          <w:lang w:val="kk-KZ"/>
        </w:rPr>
        <w:t xml:space="preserve">    pitches: List[float] = []</w:t>
      </w:r>
    </w:p>
    <w:p w14:paraId="48783044" w14:textId="77777777" w:rsidR="00864124" w:rsidRPr="00864124" w:rsidRDefault="00864124" w:rsidP="00864124">
      <w:pPr>
        <w:tabs>
          <w:tab w:val="left" w:pos="284"/>
        </w:tabs>
        <w:rPr>
          <w:lang w:val="kk-KZ"/>
        </w:rPr>
      </w:pPr>
    </w:p>
    <w:p w14:paraId="45E08A47" w14:textId="77777777" w:rsidR="00864124" w:rsidRPr="00864124" w:rsidRDefault="00864124" w:rsidP="00864124">
      <w:pPr>
        <w:tabs>
          <w:tab w:val="left" w:pos="284"/>
        </w:tabs>
        <w:rPr>
          <w:lang w:val="kk-KZ"/>
        </w:rPr>
      </w:pPr>
      <w:r w:rsidRPr="00864124">
        <w:rPr>
          <w:lang w:val="kk-KZ"/>
        </w:rPr>
        <w:t xml:space="preserve">    for frame in frames:</w:t>
      </w:r>
    </w:p>
    <w:p w14:paraId="52259D02" w14:textId="77777777" w:rsidR="00864124" w:rsidRPr="00864124" w:rsidRDefault="00864124" w:rsidP="00864124">
      <w:pPr>
        <w:tabs>
          <w:tab w:val="left" w:pos="284"/>
        </w:tabs>
        <w:rPr>
          <w:lang w:val="kk-KZ"/>
        </w:rPr>
      </w:pPr>
      <w:r w:rsidRPr="00864124">
        <w:rPr>
          <w:lang w:val="kk-KZ"/>
        </w:rPr>
        <w:t xml:space="preserve">        frame = frame - np.mean(frame)</w:t>
      </w:r>
    </w:p>
    <w:p w14:paraId="0805400E" w14:textId="77777777" w:rsidR="00864124" w:rsidRPr="00864124" w:rsidRDefault="00864124" w:rsidP="00864124">
      <w:pPr>
        <w:tabs>
          <w:tab w:val="left" w:pos="284"/>
        </w:tabs>
        <w:rPr>
          <w:lang w:val="kk-KZ"/>
        </w:rPr>
      </w:pPr>
    </w:p>
    <w:p w14:paraId="4C7702E5" w14:textId="77777777" w:rsidR="00864124" w:rsidRPr="00864124" w:rsidRDefault="00864124" w:rsidP="00864124">
      <w:pPr>
        <w:tabs>
          <w:tab w:val="left" w:pos="284"/>
        </w:tabs>
        <w:rPr>
          <w:lang w:val="kk-KZ"/>
        </w:rPr>
      </w:pPr>
      <w:r w:rsidRPr="00864124">
        <w:rPr>
          <w:lang w:val="kk-KZ"/>
        </w:rPr>
        <w:t xml:space="preserve">        diff = np.zeros(max_tau + 1, dtype=np.float64)</w:t>
      </w:r>
    </w:p>
    <w:p w14:paraId="0CB6F2AC" w14:textId="77777777" w:rsidR="00864124" w:rsidRPr="00864124" w:rsidRDefault="00864124" w:rsidP="00864124">
      <w:pPr>
        <w:tabs>
          <w:tab w:val="left" w:pos="284"/>
        </w:tabs>
        <w:rPr>
          <w:lang w:val="kk-KZ"/>
        </w:rPr>
      </w:pPr>
      <w:r w:rsidRPr="00864124">
        <w:rPr>
          <w:lang w:val="kk-KZ"/>
        </w:rPr>
        <w:t xml:space="preserve">        for tau in range(1, max_tau + 1):</w:t>
      </w:r>
    </w:p>
    <w:p w14:paraId="61885E0A" w14:textId="77777777" w:rsidR="00864124" w:rsidRPr="00864124" w:rsidRDefault="00864124" w:rsidP="00864124">
      <w:pPr>
        <w:tabs>
          <w:tab w:val="left" w:pos="284"/>
        </w:tabs>
        <w:rPr>
          <w:lang w:val="kk-KZ"/>
        </w:rPr>
      </w:pPr>
      <w:r w:rsidRPr="00864124">
        <w:rPr>
          <w:lang w:val="kk-KZ"/>
        </w:rPr>
        <w:t xml:space="preserve">            delta = frame[:-tau] - frame[tau:]</w:t>
      </w:r>
    </w:p>
    <w:p w14:paraId="478C9041" w14:textId="77777777" w:rsidR="00864124" w:rsidRPr="00864124" w:rsidRDefault="00864124" w:rsidP="00864124">
      <w:pPr>
        <w:tabs>
          <w:tab w:val="left" w:pos="284"/>
        </w:tabs>
        <w:rPr>
          <w:lang w:val="kk-KZ"/>
        </w:rPr>
      </w:pPr>
      <w:r w:rsidRPr="00864124">
        <w:rPr>
          <w:lang w:val="kk-KZ"/>
        </w:rPr>
        <w:t xml:space="preserve">            diff[tau] = np.sum(delta * delta)</w:t>
      </w:r>
    </w:p>
    <w:p w14:paraId="7686F9A8" w14:textId="77777777" w:rsidR="00864124" w:rsidRPr="00864124" w:rsidRDefault="00864124" w:rsidP="00864124">
      <w:pPr>
        <w:tabs>
          <w:tab w:val="left" w:pos="284"/>
        </w:tabs>
        <w:rPr>
          <w:lang w:val="kk-KZ"/>
        </w:rPr>
      </w:pPr>
    </w:p>
    <w:p w14:paraId="33249F63" w14:textId="77777777" w:rsidR="00864124" w:rsidRPr="00864124" w:rsidRDefault="00864124" w:rsidP="00864124">
      <w:pPr>
        <w:tabs>
          <w:tab w:val="left" w:pos="284"/>
        </w:tabs>
        <w:rPr>
          <w:lang w:val="kk-KZ"/>
        </w:rPr>
      </w:pPr>
      <w:r w:rsidRPr="00864124">
        <w:rPr>
          <w:lang w:val="kk-KZ"/>
        </w:rPr>
        <w:t xml:space="preserve">        cmnd = np.zeros_like(diff)</w:t>
      </w:r>
    </w:p>
    <w:p w14:paraId="1F036E76" w14:textId="77777777" w:rsidR="00864124" w:rsidRPr="00864124" w:rsidRDefault="00864124" w:rsidP="00864124">
      <w:pPr>
        <w:tabs>
          <w:tab w:val="left" w:pos="284"/>
        </w:tabs>
        <w:rPr>
          <w:lang w:val="kk-KZ"/>
        </w:rPr>
      </w:pPr>
      <w:r w:rsidRPr="00864124">
        <w:rPr>
          <w:lang w:val="kk-KZ"/>
        </w:rPr>
        <w:t xml:space="preserve">        cmnd[0] = 1.0</w:t>
      </w:r>
    </w:p>
    <w:p w14:paraId="61B16202" w14:textId="77777777" w:rsidR="00864124" w:rsidRPr="00864124" w:rsidRDefault="00864124" w:rsidP="00864124">
      <w:pPr>
        <w:tabs>
          <w:tab w:val="left" w:pos="284"/>
        </w:tabs>
        <w:rPr>
          <w:lang w:val="kk-KZ"/>
        </w:rPr>
      </w:pPr>
      <w:r w:rsidRPr="00864124">
        <w:rPr>
          <w:lang w:val="kk-KZ"/>
        </w:rPr>
        <w:t xml:space="preserve">        running_sum = 0.0</w:t>
      </w:r>
    </w:p>
    <w:p w14:paraId="6D09C8F5" w14:textId="77777777" w:rsidR="00864124" w:rsidRPr="00864124" w:rsidRDefault="00864124" w:rsidP="00864124">
      <w:pPr>
        <w:tabs>
          <w:tab w:val="left" w:pos="284"/>
        </w:tabs>
        <w:rPr>
          <w:lang w:val="kk-KZ"/>
        </w:rPr>
      </w:pPr>
    </w:p>
    <w:p w14:paraId="2B6F3DDD" w14:textId="77777777" w:rsidR="00864124" w:rsidRPr="00864124" w:rsidRDefault="00864124" w:rsidP="00864124">
      <w:pPr>
        <w:tabs>
          <w:tab w:val="left" w:pos="284"/>
        </w:tabs>
        <w:rPr>
          <w:lang w:val="kk-KZ"/>
        </w:rPr>
      </w:pPr>
      <w:r w:rsidRPr="00864124">
        <w:rPr>
          <w:lang w:val="kk-KZ"/>
        </w:rPr>
        <w:t xml:space="preserve">        for tau in range(1, max_tau + 1):</w:t>
      </w:r>
    </w:p>
    <w:p w14:paraId="65A51FA0" w14:textId="77777777" w:rsidR="00864124" w:rsidRPr="00864124" w:rsidRDefault="00864124" w:rsidP="00864124">
      <w:pPr>
        <w:tabs>
          <w:tab w:val="left" w:pos="284"/>
        </w:tabs>
        <w:rPr>
          <w:lang w:val="kk-KZ"/>
        </w:rPr>
      </w:pPr>
      <w:r w:rsidRPr="00864124">
        <w:rPr>
          <w:lang w:val="kk-KZ"/>
        </w:rPr>
        <w:t xml:space="preserve">            running_sum += diff[tau]</w:t>
      </w:r>
    </w:p>
    <w:p w14:paraId="0ABB1CE3" w14:textId="77777777" w:rsidR="00864124" w:rsidRPr="00864124" w:rsidRDefault="00864124" w:rsidP="00864124">
      <w:pPr>
        <w:tabs>
          <w:tab w:val="left" w:pos="284"/>
        </w:tabs>
        <w:rPr>
          <w:lang w:val="kk-KZ"/>
        </w:rPr>
      </w:pPr>
      <w:r w:rsidRPr="00864124">
        <w:rPr>
          <w:lang w:val="kk-KZ"/>
        </w:rPr>
        <w:t xml:space="preserve">            cmnd[tau] = diff[tau] * tau / running_sum if running_sum &gt; 0 else 1.0</w:t>
      </w:r>
    </w:p>
    <w:p w14:paraId="474FE92F" w14:textId="77777777" w:rsidR="00864124" w:rsidRPr="00864124" w:rsidRDefault="00864124" w:rsidP="00864124">
      <w:pPr>
        <w:tabs>
          <w:tab w:val="left" w:pos="284"/>
        </w:tabs>
        <w:rPr>
          <w:lang w:val="kk-KZ"/>
        </w:rPr>
      </w:pPr>
    </w:p>
    <w:p w14:paraId="5FB19D2B" w14:textId="77777777" w:rsidR="00864124" w:rsidRPr="00864124" w:rsidRDefault="00864124" w:rsidP="00864124">
      <w:pPr>
        <w:tabs>
          <w:tab w:val="left" w:pos="284"/>
        </w:tabs>
        <w:rPr>
          <w:lang w:val="kk-KZ"/>
        </w:rPr>
      </w:pPr>
      <w:r w:rsidRPr="00864124">
        <w:rPr>
          <w:lang w:val="kk-KZ"/>
        </w:rPr>
        <w:t xml:space="preserve">        tau_candidate = -1</w:t>
      </w:r>
    </w:p>
    <w:p w14:paraId="3BE76672" w14:textId="77777777" w:rsidR="00864124" w:rsidRPr="00864124" w:rsidRDefault="00864124" w:rsidP="00864124">
      <w:pPr>
        <w:tabs>
          <w:tab w:val="left" w:pos="284"/>
        </w:tabs>
        <w:rPr>
          <w:lang w:val="kk-KZ"/>
        </w:rPr>
      </w:pPr>
      <w:r w:rsidRPr="00864124">
        <w:rPr>
          <w:lang w:val="kk-KZ"/>
        </w:rPr>
        <w:t xml:space="preserve">        for tau in range(min_tau, max_tau):</w:t>
      </w:r>
    </w:p>
    <w:p w14:paraId="3751E580" w14:textId="77777777" w:rsidR="00864124" w:rsidRPr="00864124" w:rsidRDefault="00864124" w:rsidP="00864124">
      <w:pPr>
        <w:tabs>
          <w:tab w:val="left" w:pos="284"/>
        </w:tabs>
        <w:rPr>
          <w:lang w:val="kk-KZ"/>
        </w:rPr>
      </w:pPr>
      <w:r w:rsidRPr="00864124">
        <w:rPr>
          <w:lang w:val="kk-KZ"/>
        </w:rPr>
        <w:t xml:space="preserve">            if cmnd[tau] &lt; trough_threshold:</w:t>
      </w:r>
    </w:p>
    <w:p w14:paraId="5BDE4148" w14:textId="77777777" w:rsidR="00864124" w:rsidRPr="00864124" w:rsidRDefault="00864124" w:rsidP="00864124">
      <w:pPr>
        <w:tabs>
          <w:tab w:val="left" w:pos="284"/>
        </w:tabs>
        <w:rPr>
          <w:lang w:val="kk-KZ"/>
        </w:rPr>
      </w:pPr>
      <w:r w:rsidRPr="00864124">
        <w:rPr>
          <w:lang w:val="kk-KZ"/>
        </w:rPr>
        <w:t xml:space="preserve">                while tau + 1 &lt;= max_tau and cmnd[tau + 1] &lt; cmnd[tau]:</w:t>
      </w:r>
    </w:p>
    <w:p w14:paraId="787B4291" w14:textId="77777777" w:rsidR="00864124" w:rsidRPr="00864124" w:rsidRDefault="00864124" w:rsidP="00864124">
      <w:pPr>
        <w:tabs>
          <w:tab w:val="left" w:pos="284"/>
        </w:tabs>
        <w:rPr>
          <w:lang w:val="kk-KZ"/>
        </w:rPr>
      </w:pPr>
      <w:r w:rsidRPr="00864124">
        <w:rPr>
          <w:lang w:val="kk-KZ"/>
        </w:rPr>
        <w:t xml:space="preserve">                    tau += 1</w:t>
      </w:r>
    </w:p>
    <w:p w14:paraId="2BB5A598" w14:textId="77777777" w:rsidR="00864124" w:rsidRPr="00864124" w:rsidRDefault="00864124" w:rsidP="00864124">
      <w:pPr>
        <w:tabs>
          <w:tab w:val="left" w:pos="284"/>
        </w:tabs>
        <w:rPr>
          <w:lang w:val="kk-KZ"/>
        </w:rPr>
      </w:pPr>
      <w:r w:rsidRPr="00864124">
        <w:rPr>
          <w:lang w:val="kk-KZ"/>
        </w:rPr>
        <w:t xml:space="preserve">                tau_candidate = tau</w:t>
      </w:r>
    </w:p>
    <w:p w14:paraId="729E87DD" w14:textId="77777777" w:rsidR="00864124" w:rsidRPr="00864124" w:rsidRDefault="00864124" w:rsidP="00864124">
      <w:pPr>
        <w:tabs>
          <w:tab w:val="left" w:pos="284"/>
        </w:tabs>
        <w:rPr>
          <w:lang w:val="kk-KZ"/>
        </w:rPr>
      </w:pPr>
      <w:r w:rsidRPr="00864124">
        <w:rPr>
          <w:lang w:val="kk-KZ"/>
        </w:rPr>
        <w:t xml:space="preserve">                break</w:t>
      </w:r>
    </w:p>
    <w:p w14:paraId="46CF2CB6" w14:textId="77777777" w:rsidR="00864124" w:rsidRPr="00864124" w:rsidRDefault="00864124" w:rsidP="00864124">
      <w:pPr>
        <w:tabs>
          <w:tab w:val="left" w:pos="284"/>
        </w:tabs>
        <w:rPr>
          <w:lang w:val="kk-KZ"/>
        </w:rPr>
      </w:pPr>
    </w:p>
    <w:p w14:paraId="14F30CAC" w14:textId="77777777" w:rsidR="00864124" w:rsidRPr="00864124" w:rsidRDefault="00864124" w:rsidP="00864124">
      <w:pPr>
        <w:tabs>
          <w:tab w:val="left" w:pos="284"/>
        </w:tabs>
        <w:rPr>
          <w:lang w:val="kk-KZ"/>
        </w:rPr>
      </w:pPr>
      <w:r w:rsidRPr="00864124">
        <w:rPr>
          <w:lang w:val="kk-KZ"/>
        </w:rPr>
        <w:t xml:space="preserve">        if tau_candidate == -1:</w:t>
      </w:r>
    </w:p>
    <w:p w14:paraId="4B39F20F" w14:textId="77777777" w:rsidR="00864124" w:rsidRPr="00864124" w:rsidRDefault="00864124" w:rsidP="00864124">
      <w:pPr>
        <w:tabs>
          <w:tab w:val="left" w:pos="284"/>
        </w:tabs>
        <w:rPr>
          <w:lang w:val="kk-KZ"/>
        </w:rPr>
      </w:pPr>
      <w:r w:rsidRPr="00864124">
        <w:rPr>
          <w:lang w:val="kk-KZ"/>
        </w:rPr>
        <w:t xml:space="preserve">            tau_candidate = int(np.argmin(cmnd[min_tau:max_tau + 1])) + min_tau</w:t>
      </w:r>
    </w:p>
    <w:p w14:paraId="0907FF8C" w14:textId="77777777" w:rsidR="00864124" w:rsidRPr="00864124" w:rsidRDefault="00864124" w:rsidP="00864124">
      <w:pPr>
        <w:tabs>
          <w:tab w:val="left" w:pos="284"/>
        </w:tabs>
        <w:rPr>
          <w:lang w:val="kk-KZ"/>
        </w:rPr>
      </w:pPr>
    </w:p>
    <w:p w14:paraId="12E34606" w14:textId="77777777" w:rsidR="00864124" w:rsidRPr="00864124" w:rsidRDefault="00864124" w:rsidP="00864124">
      <w:pPr>
        <w:tabs>
          <w:tab w:val="left" w:pos="284"/>
        </w:tabs>
        <w:rPr>
          <w:lang w:val="kk-KZ"/>
        </w:rPr>
      </w:pPr>
      <w:r w:rsidRPr="00864124">
        <w:rPr>
          <w:lang w:val="kk-KZ"/>
        </w:rPr>
        <w:t xml:space="preserve">        if 1 &lt; tau_candidate &lt; max_tau:</w:t>
      </w:r>
    </w:p>
    <w:p w14:paraId="34021571" w14:textId="77777777" w:rsidR="00864124" w:rsidRPr="00864124" w:rsidRDefault="00864124" w:rsidP="00864124">
      <w:pPr>
        <w:tabs>
          <w:tab w:val="left" w:pos="284"/>
        </w:tabs>
        <w:rPr>
          <w:lang w:val="kk-KZ"/>
        </w:rPr>
      </w:pPr>
      <w:r w:rsidRPr="00864124">
        <w:rPr>
          <w:lang w:val="kk-KZ"/>
        </w:rPr>
        <w:t xml:space="preserve">            y0 = cmnd[tau_candidate - 1]</w:t>
      </w:r>
    </w:p>
    <w:p w14:paraId="4EFD71E8" w14:textId="77777777" w:rsidR="00864124" w:rsidRPr="00864124" w:rsidRDefault="00864124" w:rsidP="00864124">
      <w:pPr>
        <w:tabs>
          <w:tab w:val="left" w:pos="284"/>
        </w:tabs>
        <w:rPr>
          <w:lang w:val="kk-KZ"/>
        </w:rPr>
      </w:pPr>
      <w:r w:rsidRPr="00864124">
        <w:rPr>
          <w:lang w:val="kk-KZ"/>
        </w:rPr>
        <w:t xml:space="preserve">            y1 = cmnd[tau_candidate]</w:t>
      </w:r>
    </w:p>
    <w:p w14:paraId="6C07B3A9" w14:textId="77777777" w:rsidR="00864124" w:rsidRPr="00864124" w:rsidRDefault="00864124" w:rsidP="00864124">
      <w:pPr>
        <w:tabs>
          <w:tab w:val="left" w:pos="284"/>
        </w:tabs>
        <w:rPr>
          <w:lang w:val="kk-KZ"/>
        </w:rPr>
      </w:pPr>
      <w:r w:rsidRPr="00864124">
        <w:rPr>
          <w:lang w:val="kk-KZ"/>
        </w:rPr>
        <w:t xml:space="preserve">            y2 = cmnd[tau_candidate + 1]</w:t>
      </w:r>
    </w:p>
    <w:p w14:paraId="7E844730" w14:textId="77777777" w:rsidR="00864124" w:rsidRPr="00864124" w:rsidRDefault="00864124" w:rsidP="00864124">
      <w:pPr>
        <w:tabs>
          <w:tab w:val="left" w:pos="284"/>
        </w:tabs>
        <w:rPr>
          <w:lang w:val="kk-KZ"/>
        </w:rPr>
      </w:pPr>
      <w:r w:rsidRPr="00864124">
        <w:rPr>
          <w:lang w:val="kk-KZ"/>
        </w:rPr>
        <w:t xml:space="preserve">            denom = (y0 - 2.0 * y1 + y2)</w:t>
      </w:r>
    </w:p>
    <w:p w14:paraId="33ABF2C0" w14:textId="77777777" w:rsidR="00864124" w:rsidRPr="00864124" w:rsidRDefault="00864124" w:rsidP="00864124">
      <w:pPr>
        <w:tabs>
          <w:tab w:val="left" w:pos="284"/>
        </w:tabs>
        <w:rPr>
          <w:lang w:val="kk-KZ"/>
        </w:rPr>
      </w:pPr>
      <w:r w:rsidRPr="00864124">
        <w:rPr>
          <w:lang w:val="kk-KZ"/>
        </w:rPr>
        <w:t xml:space="preserve">            if abs(denom) &gt; 1e-12:</w:t>
      </w:r>
    </w:p>
    <w:p w14:paraId="668C8265" w14:textId="77777777" w:rsidR="00864124" w:rsidRPr="00864124" w:rsidRDefault="00864124" w:rsidP="00864124">
      <w:pPr>
        <w:tabs>
          <w:tab w:val="left" w:pos="284"/>
        </w:tabs>
        <w:rPr>
          <w:lang w:val="kk-KZ"/>
        </w:rPr>
      </w:pPr>
      <w:r w:rsidRPr="00864124">
        <w:rPr>
          <w:lang w:val="kk-KZ"/>
        </w:rPr>
        <w:t xml:space="preserve">                tau_refined = tau_candidate + 0.5 * (y0 - y2) / denom</w:t>
      </w:r>
    </w:p>
    <w:p w14:paraId="377343F2" w14:textId="77777777" w:rsidR="00864124" w:rsidRPr="00864124" w:rsidRDefault="00864124" w:rsidP="00864124">
      <w:pPr>
        <w:tabs>
          <w:tab w:val="left" w:pos="284"/>
        </w:tabs>
        <w:rPr>
          <w:lang w:val="kk-KZ"/>
        </w:rPr>
      </w:pPr>
      <w:r w:rsidRPr="00864124">
        <w:rPr>
          <w:lang w:val="kk-KZ"/>
        </w:rPr>
        <w:t xml:space="preserve">            else:</w:t>
      </w:r>
    </w:p>
    <w:p w14:paraId="5C0259ED" w14:textId="77777777" w:rsidR="00864124" w:rsidRPr="00864124" w:rsidRDefault="00864124" w:rsidP="00864124">
      <w:pPr>
        <w:tabs>
          <w:tab w:val="left" w:pos="284"/>
        </w:tabs>
        <w:rPr>
          <w:lang w:val="kk-KZ"/>
        </w:rPr>
      </w:pPr>
      <w:r w:rsidRPr="00864124">
        <w:rPr>
          <w:lang w:val="kk-KZ"/>
        </w:rPr>
        <w:t xml:space="preserve">                tau_refined = float(tau_candidate)</w:t>
      </w:r>
    </w:p>
    <w:p w14:paraId="6140D015" w14:textId="77777777" w:rsidR="00864124" w:rsidRPr="00864124" w:rsidRDefault="00864124" w:rsidP="00864124">
      <w:pPr>
        <w:tabs>
          <w:tab w:val="left" w:pos="284"/>
        </w:tabs>
        <w:rPr>
          <w:lang w:val="kk-KZ"/>
        </w:rPr>
      </w:pPr>
      <w:r w:rsidRPr="00864124">
        <w:rPr>
          <w:lang w:val="kk-KZ"/>
        </w:rPr>
        <w:t xml:space="preserve">        else:</w:t>
      </w:r>
    </w:p>
    <w:p w14:paraId="0E7BA08E" w14:textId="77777777" w:rsidR="00864124" w:rsidRPr="00864124" w:rsidRDefault="00864124" w:rsidP="00864124">
      <w:pPr>
        <w:tabs>
          <w:tab w:val="left" w:pos="284"/>
        </w:tabs>
        <w:rPr>
          <w:lang w:val="kk-KZ"/>
        </w:rPr>
      </w:pPr>
      <w:r w:rsidRPr="00864124">
        <w:rPr>
          <w:lang w:val="kk-KZ"/>
        </w:rPr>
        <w:t xml:space="preserve">            tau_refined = float(tau_candidate)</w:t>
      </w:r>
    </w:p>
    <w:p w14:paraId="37CB22C8" w14:textId="77777777" w:rsidR="00864124" w:rsidRPr="00864124" w:rsidRDefault="00864124" w:rsidP="00864124">
      <w:pPr>
        <w:tabs>
          <w:tab w:val="left" w:pos="284"/>
        </w:tabs>
        <w:rPr>
          <w:lang w:val="kk-KZ"/>
        </w:rPr>
      </w:pPr>
    </w:p>
    <w:p w14:paraId="0702192B" w14:textId="77777777" w:rsidR="00864124" w:rsidRPr="00864124" w:rsidRDefault="00864124" w:rsidP="00864124">
      <w:pPr>
        <w:tabs>
          <w:tab w:val="left" w:pos="284"/>
        </w:tabs>
        <w:rPr>
          <w:lang w:val="kk-KZ"/>
        </w:rPr>
      </w:pPr>
      <w:r w:rsidRPr="00864124">
        <w:rPr>
          <w:lang w:val="kk-KZ"/>
        </w:rPr>
        <w:t xml:space="preserve">        if tau_refined &gt; 0:</w:t>
      </w:r>
    </w:p>
    <w:p w14:paraId="768C372C" w14:textId="77777777" w:rsidR="00864124" w:rsidRPr="00864124" w:rsidRDefault="00864124" w:rsidP="00864124">
      <w:pPr>
        <w:tabs>
          <w:tab w:val="left" w:pos="284"/>
        </w:tabs>
        <w:rPr>
          <w:lang w:val="kk-KZ"/>
        </w:rPr>
      </w:pPr>
      <w:r w:rsidRPr="00864124">
        <w:rPr>
          <w:lang w:val="kk-KZ"/>
        </w:rPr>
        <w:t xml:space="preserve">            pitch = sample_rate / tau_refined</w:t>
      </w:r>
    </w:p>
    <w:p w14:paraId="7C2D87CB" w14:textId="77777777" w:rsidR="00864124" w:rsidRPr="00864124" w:rsidRDefault="00864124" w:rsidP="00864124">
      <w:pPr>
        <w:tabs>
          <w:tab w:val="left" w:pos="284"/>
        </w:tabs>
        <w:rPr>
          <w:lang w:val="kk-KZ"/>
        </w:rPr>
      </w:pPr>
      <w:r w:rsidRPr="00864124">
        <w:rPr>
          <w:lang w:val="kk-KZ"/>
        </w:rPr>
        <w:t xml:space="preserve">            if fmin &lt;= pitch &lt;= fmax:</w:t>
      </w:r>
    </w:p>
    <w:p w14:paraId="79BF7DD7" w14:textId="77777777" w:rsidR="00864124" w:rsidRPr="00864124" w:rsidRDefault="00864124" w:rsidP="00864124">
      <w:pPr>
        <w:tabs>
          <w:tab w:val="left" w:pos="284"/>
        </w:tabs>
        <w:rPr>
          <w:lang w:val="kk-KZ"/>
        </w:rPr>
      </w:pPr>
      <w:r w:rsidRPr="00864124">
        <w:rPr>
          <w:lang w:val="kk-KZ"/>
        </w:rPr>
        <w:t xml:space="preserve">                pitches.append(float(pitch))</w:t>
      </w:r>
    </w:p>
    <w:p w14:paraId="424B8E20" w14:textId="77777777" w:rsidR="00864124" w:rsidRPr="00864124" w:rsidRDefault="00864124" w:rsidP="00864124">
      <w:pPr>
        <w:tabs>
          <w:tab w:val="left" w:pos="284"/>
        </w:tabs>
        <w:rPr>
          <w:lang w:val="kk-KZ"/>
        </w:rPr>
      </w:pPr>
    </w:p>
    <w:p w14:paraId="6798468D" w14:textId="77777777" w:rsidR="00864124" w:rsidRPr="00864124" w:rsidRDefault="00864124" w:rsidP="00864124">
      <w:pPr>
        <w:tabs>
          <w:tab w:val="left" w:pos="284"/>
        </w:tabs>
        <w:rPr>
          <w:lang w:val="kk-KZ"/>
        </w:rPr>
      </w:pPr>
      <w:r w:rsidRPr="00864124">
        <w:rPr>
          <w:lang w:val="kk-KZ"/>
        </w:rPr>
        <w:t xml:space="preserve">    return float(np.median(pitches)) if pitches else 180.0</w:t>
      </w:r>
    </w:p>
    <w:p w14:paraId="57D782C3" w14:textId="77777777" w:rsidR="00864124" w:rsidRPr="00864124" w:rsidRDefault="00864124" w:rsidP="00864124">
      <w:pPr>
        <w:tabs>
          <w:tab w:val="left" w:pos="284"/>
        </w:tabs>
        <w:rPr>
          <w:lang w:val="kk-KZ"/>
        </w:rPr>
      </w:pPr>
    </w:p>
    <w:p w14:paraId="01C05021" w14:textId="6EF013ED" w:rsidR="00864124" w:rsidRDefault="001A6F62" w:rsidP="00864124">
      <w:pPr>
        <w:tabs>
          <w:tab w:val="left" w:pos="284"/>
        </w:tabs>
        <w:rPr>
          <w:lang w:val="kk-KZ"/>
        </w:rPr>
      </w:pPr>
      <w:r w:rsidRPr="001A6F62">
        <w:rPr>
          <w:lang w:val="en-US"/>
        </w:rPr>
        <w:t>def get_base_pitch_range(structure_id: int, form: str) -&gt; Tuple[float, float]:</w:t>
      </w:r>
      <w:r w:rsidRPr="001A6F62">
        <w:rPr>
          <w:lang w:val="en-US"/>
        </w:rPr>
        <w:br/>
        <w:t>roles = BASE_INTONATION[structure_id]</w:t>
      </w:r>
      <w:r w:rsidRPr="001A6F62">
        <w:rPr>
          <w:lang w:val="en-US"/>
        </w:rPr>
        <w:br/>
      </w:r>
      <w:r w:rsidRPr="001A6F62">
        <w:rPr>
          <w:lang w:val="en-US"/>
        </w:rPr>
        <w:br/>
        <w:t>if form == "interrogative":</w:t>
      </w:r>
      <w:r w:rsidRPr="001A6F62">
        <w:rPr>
          <w:lang w:val="en-US"/>
        </w:rPr>
        <w:br/>
        <w:t>return roles["Int"]</w:t>
      </w:r>
      <w:r w:rsidRPr="001A6F62">
        <w:rPr>
          <w:lang w:val="en-US"/>
        </w:rPr>
        <w:br/>
        <w:t>elif form == "exclamatory":</w:t>
      </w:r>
      <w:r w:rsidRPr="001A6F62">
        <w:rPr>
          <w:lang w:val="en-US"/>
        </w:rPr>
        <w:br/>
        <w:t>return roles["Exc"]</w:t>
      </w:r>
      <w:r w:rsidRPr="001A6F62">
        <w:rPr>
          <w:lang w:val="en-US"/>
        </w:rPr>
        <w:br/>
        <w:t>else:</w:t>
      </w:r>
      <w:r w:rsidRPr="001A6F62">
        <w:rPr>
          <w:lang w:val="en-US"/>
        </w:rPr>
        <w:br/>
        <w:t>return roles.get("Pre", list(roles.values())[0])</w:t>
      </w:r>
    </w:p>
    <w:p w14:paraId="4BCC1EC1" w14:textId="77777777" w:rsidR="001A6F62" w:rsidRPr="001A6F62" w:rsidRDefault="001A6F62" w:rsidP="00864124">
      <w:pPr>
        <w:tabs>
          <w:tab w:val="left" w:pos="284"/>
        </w:tabs>
        <w:rPr>
          <w:lang w:val="kk-KZ"/>
        </w:rPr>
      </w:pPr>
    </w:p>
    <w:p w14:paraId="49CEBAEF" w14:textId="77777777" w:rsidR="00864124" w:rsidRPr="00864124" w:rsidRDefault="00864124" w:rsidP="00864124">
      <w:pPr>
        <w:tabs>
          <w:tab w:val="left" w:pos="284"/>
        </w:tabs>
        <w:rPr>
          <w:lang w:val="kk-KZ"/>
        </w:rPr>
      </w:pPr>
      <w:r w:rsidRPr="00864124">
        <w:rPr>
          <w:lang w:val="kk-KZ"/>
        </w:rPr>
        <w:t>def correct_pitch_range(f_tts: float, f_min: float, f_max: float) -&gt; float:</w:t>
      </w:r>
    </w:p>
    <w:p w14:paraId="1AE63E77" w14:textId="77777777" w:rsidR="00864124" w:rsidRPr="00864124" w:rsidRDefault="00864124" w:rsidP="00864124">
      <w:pPr>
        <w:tabs>
          <w:tab w:val="left" w:pos="284"/>
        </w:tabs>
        <w:rPr>
          <w:lang w:val="kk-KZ"/>
        </w:rPr>
      </w:pPr>
      <w:r w:rsidRPr="00864124">
        <w:rPr>
          <w:lang w:val="kk-KZ"/>
        </w:rPr>
        <w:t xml:space="preserve">    return max(f_min, min(f_tts, f_max))</w:t>
      </w:r>
    </w:p>
    <w:p w14:paraId="0DF72B55" w14:textId="77777777" w:rsidR="00864124" w:rsidRPr="00864124" w:rsidRDefault="00864124" w:rsidP="00864124">
      <w:pPr>
        <w:tabs>
          <w:tab w:val="left" w:pos="284"/>
        </w:tabs>
        <w:rPr>
          <w:lang w:val="kk-KZ"/>
        </w:rPr>
      </w:pPr>
    </w:p>
    <w:p w14:paraId="5E461606" w14:textId="77777777" w:rsidR="00864124" w:rsidRPr="00864124" w:rsidRDefault="00864124" w:rsidP="00864124">
      <w:pPr>
        <w:tabs>
          <w:tab w:val="left" w:pos="284"/>
        </w:tabs>
        <w:rPr>
          <w:lang w:val="kk-KZ"/>
        </w:rPr>
      </w:pPr>
    </w:p>
    <w:p w14:paraId="41C7BC38" w14:textId="77777777" w:rsidR="00864124" w:rsidRPr="00864124" w:rsidRDefault="00864124" w:rsidP="00864124">
      <w:pPr>
        <w:tabs>
          <w:tab w:val="left" w:pos="284"/>
        </w:tabs>
        <w:rPr>
          <w:lang w:val="kk-KZ"/>
        </w:rPr>
      </w:pPr>
      <w:r w:rsidRPr="00864124">
        <w:rPr>
          <w:lang w:val="kk-KZ"/>
        </w:rPr>
        <w:t>def apply_intonation_formula(</w:t>
      </w:r>
    </w:p>
    <w:p w14:paraId="268C9A98" w14:textId="77777777" w:rsidR="00864124" w:rsidRPr="00864124" w:rsidRDefault="00864124" w:rsidP="00864124">
      <w:pPr>
        <w:tabs>
          <w:tab w:val="left" w:pos="284"/>
        </w:tabs>
        <w:rPr>
          <w:lang w:val="kk-KZ"/>
        </w:rPr>
      </w:pPr>
      <w:r w:rsidRPr="00864124">
        <w:rPr>
          <w:lang w:val="kk-KZ"/>
        </w:rPr>
        <w:t xml:space="preserve">    f_cor: float,</w:t>
      </w:r>
    </w:p>
    <w:p w14:paraId="7B13826C" w14:textId="77777777" w:rsidR="00864124" w:rsidRPr="00864124" w:rsidRDefault="00864124" w:rsidP="00864124">
      <w:pPr>
        <w:tabs>
          <w:tab w:val="left" w:pos="284"/>
        </w:tabs>
        <w:rPr>
          <w:lang w:val="kk-KZ"/>
        </w:rPr>
      </w:pPr>
      <w:r w:rsidRPr="00864124">
        <w:rPr>
          <w:lang w:val="kk-KZ"/>
        </w:rPr>
        <w:t xml:space="preserve">    structure_id: int,</w:t>
      </w:r>
    </w:p>
    <w:p w14:paraId="367F54D5" w14:textId="77777777" w:rsidR="00864124" w:rsidRPr="00864124" w:rsidRDefault="00864124" w:rsidP="00864124">
      <w:pPr>
        <w:tabs>
          <w:tab w:val="left" w:pos="284"/>
        </w:tabs>
        <w:rPr>
          <w:lang w:val="kk-KZ"/>
        </w:rPr>
      </w:pPr>
      <w:r w:rsidRPr="00864124">
        <w:rPr>
          <w:lang w:val="kk-KZ"/>
        </w:rPr>
        <w:t xml:space="preserve">    form: str</w:t>
      </w:r>
    </w:p>
    <w:p w14:paraId="4DE642EC" w14:textId="77777777" w:rsidR="00864124" w:rsidRPr="00864124" w:rsidRDefault="00864124" w:rsidP="00864124">
      <w:pPr>
        <w:tabs>
          <w:tab w:val="left" w:pos="284"/>
        </w:tabs>
        <w:rPr>
          <w:lang w:val="kk-KZ"/>
        </w:rPr>
      </w:pPr>
      <w:r w:rsidRPr="00864124">
        <w:rPr>
          <w:lang w:val="kk-KZ"/>
        </w:rPr>
        <w:t>) -&gt; Dict[str, float]:</w:t>
      </w:r>
    </w:p>
    <w:p w14:paraId="15A245E2" w14:textId="77777777" w:rsidR="00864124" w:rsidRPr="00864124" w:rsidRDefault="00864124" w:rsidP="00864124">
      <w:pPr>
        <w:tabs>
          <w:tab w:val="left" w:pos="284"/>
        </w:tabs>
        <w:rPr>
          <w:lang w:val="kk-KZ"/>
        </w:rPr>
      </w:pPr>
      <w:r w:rsidRPr="00864124">
        <w:rPr>
          <w:lang w:val="kk-KZ"/>
        </w:rPr>
        <w:t xml:space="preserve">    structure_params = STRUCTURE_INTONATION_PARAMS[structure_id]</w:t>
      </w:r>
    </w:p>
    <w:p w14:paraId="0D5FA308" w14:textId="77777777" w:rsidR="00864124" w:rsidRPr="00864124" w:rsidRDefault="00864124" w:rsidP="00864124">
      <w:pPr>
        <w:tabs>
          <w:tab w:val="left" w:pos="284"/>
        </w:tabs>
        <w:rPr>
          <w:lang w:val="kk-KZ"/>
        </w:rPr>
      </w:pPr>
      <w:r w:rsidRPr="00864124">
        <w:rPr>
          <w:lang w:val="kk-KZ"/>
        </w:rPr>
        <w:t xml:space="preserve">    clause_params = CLAUSE_INTONATION_PARAMS[form]</w:t>
      </w:r>
    </w:p>
    <w:p w14:paraId="28FE18AA" w14:textId="77777777" w:rsidR="00864124" w:rsidRPr="00864124" w:rsidRDefault="00864124" w:rsidP="00864124">
      <w:pPr>
        <w:tabs>
          <w:tab w:val="left" w:pos="284"/>
        </w:tabs>
        <w:rPr>
          <w:lang w:val="kk-KZ"/>
        </w:rPr>
      </w:pPr>
    </w:p>
    <w:p w14:paraId="3704F26C" w14:textId="74853690" w:rsidR="00864124" w:rsidRPr="00864124" w:rsidRDefault="00864124" w:rsidP="00864124">
      <w:pPr>
        <w:tabs>
          <w:tab w:val="left" w:pos="284"/>
        </w:tabs>
        <w:rPr>
          <w:lang w:val="kk-KZ"/>
        </w:rPr>
      </w:pPr>
      <w:r w:rsidRPr="00864124">
        <w:rPr>
          <w:lang w:val="kk-KZ"/>
        </w:rPr>
        <w:t xml:space="preserve">    </w:t>
      </w:r>
      <w:r>
        <w:rPr>
          <w:lang w:val="kk-KZ"/>
        </w:rPr>
        <w:t>р</w:t>
      </w:r>
      <w:r w:rsidRPr="00864124">
        <w:rPr>
          <w:lang w:val="kk-KZ"/>
        </w:rPr>
        <w:t>_i = structure_params["</w:t>
      </w:r>
      <w:r>
        <w:rPr>
          <w:lang w:val="kk-KZ"/>
        </w:rPr>
        <w:t>Р</w:t>
      </w:r>
      <w:r w:rsidRPr="00864124">
        <w:rPr>
          <w:lang w:val="kk-KZ"/>
        </w:rPr>
        <w:t>_i"]</w:t>
      </w:r>
    </w:p>
    <w:p w14:paraId="53D4E9B5" w14:textId="77777777" w:rsidR="00864124" w:rsidRPr="00864124" w:rsidRDefault="00864124" w:rsidP="00864124">
      <w:pPr>
        <w:tabs>
          <w:tab w:val="left" w:pos="284"/>
        </w:tabs>
        <w:rPr>
          <w:lang w:val="kk-KZ"/>
        </w:rPr>
      </w:pPr>
      <w:r w:rsidRPr="00864124">
        <w:rPr>
          <w:lang w:val="kk-KZ"/>
        </w:rPr>
        <w:t xml:space="preserve">    alpha_syn = structure_params["alpha_syn"]</w:t>
      </w:r>
    </w:p>
    <w:p w14:paraId="2A16A1BE" w14:textId="77777777" w:rsidR="00864124" w:rsidRPr="00864124" w:rsidRDefault="00864124" w:rsidP="00864124">
      <w:pPr>
        <w:tabs>
          <w:tab w:val="left" w:pos="284"/>
        </w:tabs>
        <w:rPr>
          <w:lang w:val="kk-KZ"/>
        </w:rPr>
      </w:pPr>
    </w:p>
    <w:p w14:paraId="4147B976" w14:textId="7873A1BA" w:rsidR="00864124" w:rsidRPr="00864124" w:rsidRDefault="00864124" w:rsidP="00864124">
      <w:pPr>
        <w:tabs>
          <w:tab w:val="left" w:pos="284"/>
        </w:tabs>
        <w:rPr>
          <w:lang w:val="kk-KZ"/>
        </w:rPr>
      </w:pPr>
      <w:r w:rsidRPr="00864124">
        <w:rPr>
          <w:lang w:val="kk-KZ"/>
        </w:rPr>
        <w:t xml:space="preserve">    </w:t>
      </w:r>
      <w:r w:rsidR="00BF4944">
        <w:rPr>
          <w:lang w:val="en-US"/>
        </w:rPr>
        <w:t>m</w:t>
      </w:r>
      <w:r w:rsidRPr="00864124">
        <w:rPr>
          <w:lang w:val="kk-KZ"/>
        </w:rPr>
        <w:t>_i = clause_params["</w:t>
      </w:r>
      <w:r w:rsidR="00BF4944">
        <w:rPr>
          <w:lang w:val="en-US"/>
        </w:rPr>
        <w:t>M</w:t>
      </w:r>
      <w:r w:rsidRPr="00864124">
        <w:rPr>
          <w:lang w:val="kk-KZ"/>
        </w:rPr>
        <w:t>_i"]</w:t>
      </w:r>
    </w:p>
    <w:p w14:paraId="77A2A99F" w14:textId="77777777" w:rsidR="00864124" w:rsidRPr="00864124" w:rsidRDefault="00864124" w:rsidP="00864124">
      <w:pPr>
        <w:tabs>
          <w:tab w:val="left" w:pos="284"/>
        </w:tabs>
        <w:rPr>
          <w:lang w:val="kk-KZ"/>
        </w:rPr>
      </w:pPr>
      <w:r w:rsidRPr="00864124">
        <w:rPr>
          <w:lang w:val="kk-KZ"/>
        </w:rPr>
        <w:t xml:space="preserve">    alpha_clause = clause_params["alpha_clause"]</w:t>
      </w:r>
    </w:p>
    <w:p w14:paraId="36523D16" w14:textId="77777777" w:rsidR="00864124" w:rsidRPr="00864124" w:rsidRDefault="00864124" w:rsidP="00864124">
      <w:pPr>
        <w:tabs>
          <w:tab w:val="left" w:pos="284"/>
        </w:tabs>
        <w:rPr>
          <w:lang w:val="kk-KZ"/>
        </w:rPr>
      </w:pPr>
    </w:p>
    <w:p w14:paraId="0BFE4671" w14:textId="58A2AFC2" w:rsidR="00864124" w:rsidRPr="00864124" w:rsidRDefault="00864124" w:rsidP="00864124">
      <w:pPr>
        <w:tabs>
          <w:tab w:val="left" w:pos="284"/>
        </w:tabs>
        <w:rPr>
          <w:lang w:val="kk-KZ"/>
        </w:rPr>
      </w:pPr>
      <w:r w:rsidRPr="00864124">
        <w:rPr>
          <w:lang w:val="kk-KZ"/>
        </w:rPr>
        <w:t xml:space="preserve">    f_i = f_cor + alpha_syn * </w:t>
      </w:r>
      <w:r w:rsidR="00BF4944">
        <w:rPr>
          <w:lang w:val="en-US"/>
        </w:rPr>
        <w:t>p</w:t>
      </w:r>
      <w:r w:rsidRPr="00864124">
        <w:rPr>
          <w:lang w:val="kk-KZ"/>
        </w:rPr>
        <w:t>_i + alpha_clause *</w:t>
      </w:r>
      <w:r w:rsidR="00BF4944">
        <w:rPr>
          <w:lang w:val="en-US"/>
        </w:rPr>
        <w:t>m</w:t>
      </w:r>
      <w:r w:rsidRPr="00864124">
        <w:rPr>
          <w:lang w:val="kk-KZ"/>
        </w:rPr>
        <w:t>_i</w:t>
      </w:r>
    </w:p>
    <w:p w14:paraId="34E12189" w14:textId="77777777" w:rsidR="00864124" w:rsidRPr="00864124" w:rsidRDefault="00864124" w:rsidP="00864124">
      <w:pPr>
        <w:tabs>
          <w:tab w:val="left" w:pos="284"/>
        </w:tabs>
        <w:rPr>
          <w:lang w:val="kk-KZ"/>
        </w:rPr>
      </w:pPr>
    </w:p>
    <w:p w14:paraId="3BD05F5C" w14:textId="77777777" w:rsidR="00864124" w:rsidRPr="00864124" w:rsidRDefault="00864124" w:rsidP="00864124">
      <w:pPr>
        <w:tabs>
          <w:tab w:val="left" w:pos="284"/>
        </w:tabs>
        <w:rPr>
          <w:lang w:val="kk-KZ"/>
        </w:rPr>
      </w:pPr>
      <w:r w:rsidRPr="00864124">
        <w:rPr>
          <w:lang w:val="kk-KZ"/>
        </w:rPr>
        <w:t xml:space="preserve">    return {</w:t>
      </w:r>
    </w:p>
    <w:p w14:paraId="43E7170D" w14:textId="77777777" w:rsidR="00864124" w:rsidRPr="00864124" w:rsidRDefault="00864124" w:rsidP="00864124">
      <w:pPr>
        <w:tabs>
          <w:tab w:val="left" w:pos="284"/>
        </w:tabs>
        <w:rPr>
          <w:lang w:val="kk-KZ"/>
        </w:rPr>
      </w:pPr>
      <w:r w:rsidRPr="00864124">
        <w:rPr>
          <w:lang w:val="kk-KZ"/>
        </w:rPr>
        <w:t xml:space="preserve">        "F_cor": float(f_cor),</w:t>
      </w:r>
    </w:p>
    <w:p w14:paraId="136C2445" w14:textId="152E68D4" w:rsidR="00864124" w:rsidRPr="00864124" w:rsidRDefault="00864124" w:rsidP="00864124">
      <w:pPr>
        <w:tabs>
          <w:tab w:val="left" w:pos="284"/>
        </w:tabs>
        <w:rPr>
          <w:lang w:val="kk-KZ"/>
        </w:rPr>
      </w:pPr>
      <w:r w:rsidRPr="00864124">
        <w:rPr>
          <w:lang w:val="kk-KZ"/>
        </w:rPr>
        <w:t xml:space="preserve">        "</w:t>
      </w:r>
      <w:r w:rsidR="00BF4944">
        <w:rPr>
          <w:lang w:val="en-US"/>
        </w:rPr>
        <w:t>P</w:t>
      </w:r>
      <w:r w:rsidRPr="00864124">
        <w:rPr>
          <w:lang w:val="kk-KZ"/>
        </w:rPr>
        <w:t>_i": float(</w:t>
      </w:r>
      <w:r w:rsidR="00BF4944">
        <w:rPr>
          <w:lang w:val="en-US"/>
        </w:rPr>
        <w:t>p</w:t>
      </w:r>
      <w:r w:rsidRPr="00864124">
        <w:rPr>
          <w:lang w:val="kk-KZ"/>
        </w:rPr>
        <w:t>_i),</w:t>
      </w:r>
    </w:p>
    <w:p w14:paraId="36B816AD" w14:textId="77777777" w:rsidR="00864124" w:rsidRPr="00864124" w:rsidRDefault="00864124" w:rsidP="00864124">
      <w:pPr>
        <w:tabs>
          <w:tab w:val="left" w:pos="284"/>
        </w:tabs>
        <w:rPr>
          <w:lang w:val="kk-KZ"/>
        </w:rPr>
      </w:pPr>
      <w:r w:rsidRPr="00864124">
        <w:rPr>
          <w:lang w:val="kk-KZ"/>
        </w:rPr>
        <w:t xml:space="preserve">        "alpha_syn": float(alpha_syn),</w:t>
      </w:r>
    </w:p>
    <w:p w14:paraId="4F4AB9BF" w14:textId="1217FEE3" w:rsidR="00864124" w:rsidRPr="00864124" w:rsidRDefault="00864124" w:rsidP="00864124">
      <w:pPr>
        <w:tabs>
          <w:tab w:val="left" w:pos="284"/>
        </w:tabs>
        <w:rPr>
          <w:lang w:val="kk-KZ"/>
        </w:rPr>
      </w:pPr>
      <w:r w:rsidRPr="00864124">
        <w:rPr>
          <w:lang w:val="kk-KZ"/>
        </w:rPr>
        <w:t xml:space="preserve">        "</w:t>
      </w:r>
      <w:r>
        <w:rPr>
          <w:lang w:val="kk-KZ"/>
        </w:rPr>
        <w:t>М</w:t>
      </w:r>
      <w:r w:rsidRPr="00864124">
        <w:rPr>
          <w:lang w:val="kk-KZ"/>
        </w:rPr>
        <w:t>_i": float(</w:t>
      </w:r>
      <w:r w:rsidR="00BF4944">
        <w:rPr>
          <w:lang w:val="en-US"/>
        </w:rPr>
        <w:t>m</w:t>
      </w:r>
      <w:r w:rsidRPr="00864124">
        <w:rPr>
          <w:lang w:val="kk-KZ"/>
        </w:rPr>
        <w:t>_i),</w:t>
      </w:r>
    </w:p>
    <w:p w14:paraId="00C4B87F" w14:textId="77777777" w:rsidR="00864124" w:rsidRPr="00864124" w:rsidRDefault="00864124" w:rsidP="00864124">
      <w:pPr>
        <w:tabs>
          <w:tab w:val="left" w:pos="284"/>
        </w:tabs>
        <w:rPr>
          <w:lang w:val="kk-KZ"/>
        </w:rPr>
      </w:pPr>
      <w:r w:rsidRPr="00864124">
        <w:rPr>
          <w:lang w:val="kk-KZ"/>
        </w:rPr>
        <w:t xml:space="preserve">        "alpha_clause": float(alpha_clause),</w:t>
      </w:r>
    </w:p>
    <w:p w14:paraId="15E68707" w14:textId="77777777" w:rsidR="00864124" w:rsidRPr="00864124" w:rsidRDefault="00864124" w:rsidP="00864124">
      <w:pPr>
        <w:tabs>
          <w:tab w:val="left" w:pos="284"/>
        </w:tabs>
        <w:rPr>
          <w:lang w:val="kk-KZ"/>
        </w:rPr>
      </w:pPr>
      <w:r w:rsidRPr="00864124">
        <w:rPr>
          <w:lang w:val="kk-KZ"/>
        </w:rPr>
        <w:t xml:space="preserve">        "F_i": float(f_i)</w:t>
      </w:r>
    </w:p>
    <w:p w14:paraId="47D6D56F" w14:textId="77777777" w:rsidR="00864124" w:rsidRPr="00864124" w:rsidRDefault="00864124" w:rsidP="00864124">
      <w:pPr>
        <w:tabs>
          <w:tab w:val="left" w:pos="284"/>
        </w:tabs>
        <w:rPr>
          <w:lang w:val="kk-KZ"/>
        </w:rPr>
      </w:pPr>
      <w:r w:rsidRPr="00864124">
        <w:rPr>
          <w:lang w:val="kk-KZ"/>
        </w:rPr>
        <w:t xml:space="preserve">    }</w:t>
      </w:r>
    </w:p>
    <w:p w14:paraId="17C6EA04" w14:textId="77777777" w:rsidR="00864124" w:rsidRPr="00864124" w:rsidRDefault="00864124" w:rsidP="00864124">
      <w:pPr>
        <w:tabs>
          <w:tab w:val="left" w:pos="284"/>
        </w:tabs>
        <w:rPr>
          <w:lang w:val="kk-KZ"/>
        </w:rPr>
      </w:pPr>
    </w:p>
    <w:p w14:paraId="450C5FCA" w14:textId="77777777" w:rsidR="00864124" w:rsidRPr="00864124" w:rsidRDefault="00864124" w:rsidP="00864124">
      <w:pPr>
        <w:tabs>
          <w:tab w:val="left" w:pos="284"/>
        </w:tabs>
        <w:rPr>
          <w:lang w:val="kk-KZ"/>
        </w:rPr>
      </w:pPr>
    </w:p>
    <w:p w14:paraId="06C3950A" w14:textId="77777777" w:rsidR="00864124" w:rsidRPr="00864124" w:rsidRDefault="00864124" w:rsidP="00864124">
      <w:pPr>
        <w:tabs>
          <w:tab w:val="left" w:pos="284"/>
        </w:tabs>
        <w:rPr>
          <w:lang w:val="kk-KZ"/>
        </w:rPr>
      </w:pPr>
      <w:r w:rsidRPr="00864124">
        <w:rPr>
          <w:lang w:val="kk-KZ"/>
        </w:rPr>
        <w:t>def compute_prosody_from_pitch(</w:t>
      </w:r>
    </w:p>
    <w:p w14:paraId="18394D25" w14:textId="77777777" w:rsidR="00864124" w:rsidRPr="00864124" w:rsidRDefault="00864124" w:rsidP="00864124">
      <w:pPr>
        <w:tabs>
          <w:tab w:val="left" w:pos="284"/>
        </w:tabs>
        <w:rPr>
          <w:lang w:val="kk-KZ"/>
        </w:rPr>
      </w:pPr>
      <w:r w:rsidRPr="00864124">
        <w:rPr>
          <w:lang w:val="kk-KZ"/>
        </w:rPr>
        <w:t xml:space="preserve">    f_tts: float,</w:t>
      </w:r>
    </w:p>
    <w:p w14:paraId="695133DE" w14:textId="77777777" w:rsidR="00864124" w:rsidRPr="00864124" w:rsidRDefault="00864124" w:rsidP="00864124">
      <w:pPr>
        <w:tabs>
          <w:tab w:val="left" w:pos="284"/>
        </w:tabs>
        <w:rPr>
          <w:lang w:val="kk-KZ"/>
        </w:rPr>
      </w:pPr>
      <w:r w:rsidRPr="00864124">
        <w:rPr>
          <w:lang w:val="kk-KZ"/>
        </w:rPr>
        <w:t xml:space="preserve">    structure_id: int,</w:t>
      </w:r>
    </w:p>
    <w:p w14:paraId="6B3FCB06" w14:textId="77777777" w:rsidR="00864124" w:rsidRPr="00864124" w:rsidRDefault="00864124" w:rsidP="00864124">
      <w:pPr>
        <w:tabs>
          <w:tab w:val="left" w:pos="284"/>
        </w:tabs>
        <w:rPr>
          <w:lang w:val="kk-KZ"/>
        </w:rPr>
      </w:pPr>
      <w:r w:rsidRPr="00864124">
        <w:rPr>
          <w:lang w:val="kk-KZ"/>
        </w:rPr>
        <w:t xml:space="preserve">    form: str,</w:t>
      </w:r>
    </w:p>
    <w:p w14:paraId="095C9D4B" w14:textId="77777777" w:rsidR="00864124" w:rsidRPr="00864124" w:rsidRDefault="00864124" w:rsidP="00864124">
      <w:pPr>
        <w:tabs>
          <w:tab w:val="left" w:pos="284"/>
        </w:tabs>
        <w:rPr>
          <w:lang w:val="kk-KZ"/>
        </w:rPr>
      </w:pPr>
      <w:r w:rsidRPr="00864124">
        <w:rPr>
          <w:lang w:val="kk-KZ"/>
        </w:rPr>
        <w:t xml:space="preserve">    score: float</w:t>
      </w:r>
    </w:p>
    <w:p w14:paraId="410B0051" w14:textId="77777777" w:rsidR="00864124" w:rsidRPr="00864124" w:rsidRDefault="00864124" w:rsidP="00864124">
      <w:pPr>
        <w:tabs>
          <w:tab w:val="left" w:pos="284"/>
        </w:tabs>
        <w:rPr>
          <w:lang w:val="kk-KZ"/>
        </w:rPr>
      </w:pPr>
      <w:r w:rsidRPr="00864124">
        <w:rPr>
          <w:lang w:val="kk-KZ"/>
        </w:rPr>
        <w:t>) -&gt; Dict[str, float]:</w:t>
      </w:r>
    </w:p>
    <w:p w14:paraId="5E17F47F" w14:textId="77777777" w:rsidR="00864124" w:rsidRPr="00864124" w:rsidRDefault="00864124" w:rsidP="00864124">
      <w:pPr>
        <w:tabs>
          <w:tab w:val="left" w:pos="284"/>
        </w:tabs>
        <w:rPr>
          <w:lang w:val="kk-KZ"/>
        </w:rPr>
      </w:pPr>
    </w:p>
    <w:p w14:paraId="580B9A81" w14:textId="77777777" w:rsidR="00864124" w:rsidRPr="00864124" w:rsidRDefault="00864124" w:rsidP="00864124">
      <w:pPr>
        <w:tabs>
          <w:tab w:val="left" w:pos="284"/>
        </w:tabs>
        <w:rPr>
          <w:lang w:val="kk-KZ"/>
        </w:rPr>
      </w:pPr>
      <w:r w:rsidRPr="00864124">
        <w:rPr>
          <w:lang w:val="kk-KZ"/>
        </w:rPr>
        <w:t xml:space="preserve">    level = clamp_sentiment(score)</w:t>
      </w:r>
    </w:p>
    <w:p w14:paraId="5033360E" w14:textId="77777777" w:rsidR="00864124" w:rsidRPr="00864124" w:rsidRDefault="00864124" w:rsidP="00864124">
      <w:pPr>
        <w:tabs>
          <w:tab w:val="left" w:pos="284"/>
        </w:tabs>
        <w:rPr>
          <w:lang w:val="kk-KZ"/>
        </w:rPr>
      </w:pPr>
      <w:r w:rsidRPr="00864124">
        <w:rPr>
          <w:lang w:val="kk-KZ"/>
        </w:rPr>
        <w:t xml:space="preserve">    mod = PROSODY_MOD[level]</w:t>
      </w:r>
    </w:p>
    <w:p w14:paraId="3A23BAFF" w14:textId="77777777" w:rsidR="001A6F62" w:rsidRPr="001A6F62" w:rsidRDefault="00864124" w:rsidP="001A6F62">
      <w:pPr>
        <w:tabs>
          <w:tab w:val="left" w:pos="284"/>
        </w:tabs>
        <w:rPr>
          <w:lang w:val="kk-KZ"/>
        </w:rPr>
      </w:pPr>
      <w:r w:rsidRPr="00864124">
        <w:rPr>
          <w:lang w:val="kk-KZ"/>
        </w:rPr>
        <w:t xml:space="preserve">    </w:t>
      </w:r>
      <w:r w:rsidR="001A6F62" w:rsidRPr="001A6F62">
        <w:rPr>
          <w:lang w:val="kk-KZ"/>
        </w:rPr>
        <w:t>clause_params = CLAUSE_INTONATION_PARAMS[form]</w:t>
      </w:r>
    </w:p>
    <w:p w14:paraId="07C99D76" w14:textId="52429665" w:rsidR="001A6F62" w:rsidRPr="001A6F62" w:rsidRDefault="001A6F62" w:rsidP="001A6F62">
      <w:pPr>
        <w:tabs>
          <w:tab w:val="left" w:pos="284"/>
        </w:tabs>
        <w:rPr>
          <w:lang w:val="kk-KZ"/>
        </w:rPr>
      </w:pPr>
      <w:r>
        <w:rPr>
          <w:lang w:val="kk-KZ"/>
        </w:rPr>
        <w:tab/>
      </w:r>
      <w:r w:rsidRPr="001A6F62">
        <w:rPr>
          <w:lang w:val="kk-KZ"/>
        </w:rPr>
        <w:t>f_min, f_max = get_base_pitch_range(structure_id, form)</w:t>
      </w:r>
    </w:p>
    <w:p w14:paraId="5CAA5CA8" w14:textId="77777777" w:rsidR="001A6F62" w:rsidRPr="001A6F62" w:rsidRDefault="001A6F62" w:rsidP="001A6F62">
      <w:pPr>
        <w:tabs>
          <w:tab w:val="left" w:pos="284"/>
        </w:tabs>
        <w:rPr>
          <w:lang w:val="kk-KZ"/>
        </w:rPr>
      </w:pPr>
    </w:p>
    <w:p w14:paraId="0EB179FE" w14:textId="5F907176" w:rsidR="001A6F62" w:rsidRPr="001A6F62" w:rsidRDefault="001A6F62" w:rsidP="001A6F62">
      <w:pPr>
        <w:tabs>
          <w:tab w:val="left" w:pos="284"/>
        </w:tabs>
        <w:rPr>
          <w:lang w:val="kk-KZ"/>
        </w:rPr>
      </w:pPr>
      <w:r>
        <w:rPr>
          <w:lang w:val="kk-KZ"/>
        </w:rPr>
        <w:tab/>
      </w:r>
      <w:r w:rsidRPr="001A6F62">
        <w:rPr>
          <w:lang w:val="kk-KZ"/>
        </w:rPr>
        <w:t>f_cor = correct_pitch_range(</w:t>
      </w:r>
    </w:p>
    <w:p w14:paraId="49A1BA66" w14:textId="62BFF7B8" w:rsidR="001A6F62" w:rsidRPr="001A6F62" w:rsidRDefault="001A6F62" w:rsidP="001A6F62">
      <w:pPr>
        <w:tabs>
          <w:tab w:val="left" w:pos="284"/>
        </w:tabs>
        <w:rPr>
          <w:lang w:val="kk-KZ"/>
        </w:rPr>
      </w:pPr>
      <w:r w:rsidRPr="001A6F62">
        <w:rPr>
          <w:lang w:val="kk-KZ"/>
        </w:rPr>
        <w:t xml:space="preserve">    </w:t>
      </w:r>
      <w:r>
        <w:rPr>
          <w:lang w:val="kk-KZ"/>
        </w:rPr>
        <w:tab/>
      </w:r>
      <w:r>
        <w:rPr>
          <w:lang w:val="kk-KZ"/>
        </w:rPr>
        <w:tab/>
      </w:r>
      <w:r w:rsidRPr="001A6F62">
        <w:rPr>
          <w:lang w:val="kk-KZ"/>
        </w:rPr>
        <w:t>f_tts=f_tts,</w:t>
      </w:r>
    </w:p>
    <w:p w14:paraId="5C78AC93" w14:textId="2D0601C5" w:rsidR="001A6F62" w:rsidRPr="001A6F62" w:rsidRDefault="001A6F62" w:rsidP="001A6F62">
      <w:pPr>
        <w:tabs>
          <w:tab w:val="left" w:pos="284"/>
        </w:tabs>
        <w:rPr>
          <w:lang w:val="kk-KZ"/>
        </w:rPr>
      </w:pPr>
      <w:r w:rsidRPr="001A6F62">
        <w:rPr>
          <w:lang w:val="kk-KZ"/>
        </w:rPr>
        <w:t xml:space="preserve">   </w:t>
      </w:r>
      <w:r>
        <w:rPr>
          <w:lang w:val="kk-KZ"/>
        </w:rPr>
        <w:tab/>
      </w:r>
      <w:r>
        <w:rPr>
          <w:lang w:val="kk-KZ"/>
        </w:rPr>
        <w:tab/>
      </w:r>
      <w:r w:rsidRPr="001A6F62">
        <w:rPr>
          <w:lang w:val="kk-KZ"/>
        </w:rPr>
        <w:t>f_min=f_min,</w:t>
      </w:r>
    </w:p>
    <w:p w14:paraId="1C817539" w14:textId="5B8386CF" w:rsidR="001A6F62" w:rsidRPr="001A6F62" w:rsidRDefault="001A6F62" w:rsidP="001A6F62">
      <w:pPr>
        <w:tabs>
          <w:tab w:val="left" w:pos="284"/>
        </w:tabs>
        <w:rPr>
          <w:lang w:val="kk-KZ"/>
        </w:rPr>
      </w:pPr>
      <w:r w:rsidRPr="001A6F62">
        <w:rPr>
          <w:lang w:val="kk-KZ"/>
        </w:rPr>
        <w:t xml:space="preserve">    </w:t>
      </w:r>
      <w:r>
        <w:rPr>
          <w:lang w:val="kk-KZ"/>
        </w:rPr>
        <w:tab/>
      </w:r>
      <w:r>
        <w:rPr>
          <w:lang w:val="kk-KZ"/>
        </w:rPr>
        <w:tab/>
      </w:r>
      <w:r w:rsidRPr="001A6F62">
        <w:rPr>
          <w:lang w:val="kk-KZ"/>
        </w:rPr>
        <w:t>f_max=f_max</w:t>
      </w:r>
    </w:p>
    <w:p w14:paraId="4BCA0A15" w14:textId="435DB4BA" w:rsidR="00864124" w:rsidRDefault="001A6F62" w:rsidP="001A6F62">
      <w:pPr>
        <w:tabs>
          <w:tab w:val="left" w:pos="284"/>
        </w:tabs>
        <w:rPr>
          <w:lang w:val="kk-KZ"/>
        </w:rPr>
      </w:pPr>
      <w:r>
        <w:rPr>
          <w:lang w:val="kk-KZ"/>
        </w:rPr>
        <w:tab/>
      </w:r>
      <w:r w:rsidRPr="001A6F62">
        <w:rPr>
          <w:lang w:val="kk-KZ"/>
        </w:rPr>
        <w:t>)</w:t>
      </w:r>
    </w:p>
    <w:p w14:paraId="570ABEB2" w14:textId="77777777" w:rsidR="001A6F62" w:rsidRPr="00864124" w:rsidRDefault="001A6F62" w:rsidP="001A6F62">
      <w:pPr>
        <w:tabs>
          <w:tab w:val="left" w:pos="284"/>
        </w:tabs>
        <w:rPr>
          <w:lang w:val="kk-KZ"/>
        </w:rPr>
      </w:pPr>
    </w:p>
    <w:p w14:paraId="20F1B002" w14:textId="77777777" w:rsidR="00864124" w:rsidRPr="00864124" w:rsidRDefault="00864124" w:rsidP="00864124">
      <w:pPr>
        <w:tabs>
          <w:tab w:val="left" w:pos="284"/>
        </w:tabs>
        <w:rPr>
          <w:lang w:val="kk-KZ"/>
        </w:rPr>
      </w:pPr>
      <w:r w:rsidRPr="00864124">
        <w:rPr>
          <w:lang w:val="kk-KZ"/>
        </w:rPr>
        <w:t xml:space="preserve">    intonation = apply_intonation_formula(</w:t>
      </w:r>
    </w:p>
    <w:p w14:paraId="72F9F12C" w14:textId="77777777" w:rsidR="00864124" w:rsidRPr="00864124" w:rsidRDefault="00864124" w:rsidP="00864124">
      <w:pPr>
        <w:tabs>
          <w:tab w:val="left" w:pos="284"/>
        </w:tabs>
        <w:rPr>
          <w:lang w:val="kk-KZ"/>
        </w:rPr>
      </w:pPr>
      <w:r w:rsidRPr="00864124">
        <w:rPr>
          <w:lang w:val="kk-KZ"/>
        </w:rPr>
        <w:t xml:space="preserve">        f_cor=f_cor,</w:t>
      </w:r>
    </w:p>
    <w:p w14:paraId="79A62AE1" w14:textId="77777777" w:rsidR="00864124" w:rsidRPr="00864124" w:rsidRDefault="00864124" w:rsidP="00864124">
      <w:pPr>
        <w:tabs>
          <w:tab w:val="left" w:pos="284"/>
        </w:tabs>
        <w:rPr>
          <w:lang w:val="kk-KZ"/>
        </w:rPr>
      </w:pPr>
      <w:r w:rsidRPr="00864124">
        <w:rPr>
          <w:lang w:val="kk-KZ"/>
        </w:rPr>
        <w:t xml:space="preserve">        structure_id=structure_id,</w:t>
      </w:r>
    </w:p>
    <w:p w14:paraId="76C7EA5A" w14:textId="77777777" w:rsidR="00864124" w:rsidRPr="00864124" w:rsidRDefault="00864124" w:rsidP="00864124">
      <w:pPr>
        <w:tabs>
          <w:tab w:val="left" w:pos="284"/>
        </w:tabs>
        <w:rPr>
          <w:lang w:val="kk-KZ"/>
        </w:rPr>
      </w:pPr>
      <w:r w:rsidRPr="00864124">
        <w:rPr>
          <w:lang w:val="kk-KZ"/>
        </w:rPr>
        <w:t xml:space="preserve">        form=form</w:t>
      </w:r>
    </w:p>
    <w:p w14:paraId="6E767F32" w14:textId="77777777" w:rsidR="00864124" w:rsidRPr="00864124" w:rsidRDefault="00864124" w:rsidP="00864124">
      <w:pPr>
        <w:tabs>
          <w:tab w:val="left" w:pos="284"/>
        </w:tabs>
        <w:rPr>
          <w:lang w:val="kk-KZ"/>
        </w:rPr>
      </w:pPr>
      <w:r w:rsidRPr="00864124">
        <w:rPr>
          <w:lang w:val="kk-KZ"/>
        </w:rPr>
        <w:t xml:space="preserve">    )</w:t>
      </w:r>
    </w:p>
    <w:p w14:paraId="52FA8EC9" w14:textId="77777777" w:rsidR="00864124" w:rsidRPr="00864124" w:rsidRDefault="00864124" w:rsidP="00864124">
      <w:pPr>
        <w:tabs>
          <w:tab w:val="left" w:pos="284"/>
        </w:tabs>
        <w:rPr>
          <w:lang w:val="kk-KZ"/>
        </w:rPr>
      </w:pPr>
    </w:p>
    <w:p w14:paraId="714484F7" w14:textId="77777777" w:rsidR="00864124" w:rsidRPr="00864124" w:rsidRDefault="00864124" w:rsidP="00864124">
      <w:pPr>
        <w:tabs>
          <w:tab w:val="left" w:pos="284"/>
        </w:tabs>
        <w:rPr>
          <w:lang w:val="kk-KZ"/>
        </w:rPr>
      </w:pPr>
      <w:r w:rsidRPr="00864124">
        <w:rPr>
          <w:lang w:val="kk-KZ"/>
        </w:rPr>
        <w:t xml:space="preserve">    final_pitch = intonation["F_i"] + mod["pitch_shift"]</w:t>
      </w:r>
    </w:p>
    <w:p w14:paraId="6CADF0AA" w14:textId="77777777" w:rsidR="00864124" w:rsidRPr="00864124" w:rsidRDefault="00864124" w:rsidP="00864124">
      <w:pPr>
        <w:tabs>
          <w:tab w:val="left" w:pos="284"/>
        </w:tabs>
        <w:rPr>
          <w:lang w:val="kk-KZ"/>
        </w:rPr>
      </w:pPr>
    </w:p>
    <w:p w14:paraId="67F68A30" w14:textId="77777777" w:rsidR="00864124" w:rsidRPr="00864124" w:rsidRDefault="00864124" w:rsidP="00864124">
      <w:pPr>
        <w:tabs>
          <w:tab w:val="left" w:pos="284"/>
        </w:tabs>
        <w:rPr>
          <w:lang w:val="kk-KZ"/>
        </w:rPr>
      </w:pPr>
      <w:r w:rsidRPr="00864124">
        <w:rPr>
          <w:lang w:val="kk-KZ"/>
        </w:rPr>
        <w:t xml:space="preserve">    return {</w:t>
      </w:r>
    </w:p>
    <w:p w14:paraId="78204AF2" w14:textId="77777777" w:rsidR="00864124" w:rsidRPr="00864124" w:rsidRDefault="00864124" w:rsidP="00864124">
      <w:pPr>
        <w:tabs>
          <w:tab w:val="left" w:pos="284"/>
        </w:tabs>
        <w:rPr>
          <w:lang w:val="kk-KZ"/>
        </w:rPr>
      </w:pPr>
      <w:r w:rsidRPr="00864124">
        <w:rPr>
          <w:lang w:val="kk-KZ"/>
        </w:rPr>
        <w:t xml:space="preserve">        "F_TTS": float(f_tts),</w:t>
      </w:r>
    </w:p>
    <w:p w14:paraId="09E81B41" w14:textId="77777777" w:rsidR="00864124" w:rsidRPr="00864124" w:rsidRDefault="00864124" w:rsidP="00864124">
      <w:pPr>
        <w:tabs>
          <w:tab w:val="left" w:pos="284"/>
        </w:tabs>
        <w:rPr>
          <w:lang w:val="kk-KZ"/>
        </w:rPr>
      </w:pPr>
      <w:r w:rsidRPr="00864124">
        <w:rPr>
          <w:lang w:val="kk-KZ"/>
        </w:rPr>
        <w:t xml:space="preserve">        "Fmin": float(clause_params["Fmin"]),</w:t>
      </w:r>
    </w:p>
    <w:p w14:paraId="286A5179" w14:textId="77777777" w:rsidR="00864124" w:rsidRPr="00864124" w:rsidRDefault="00864124" w:rsidP="00864124">
      <w:pPr>
        <w:tabs>
          <w:tab w:val="left" w:pos="284"/>
        </w:tabs>
        <w:rPr>
          <w:lang w:val="kk-KZ"/>
        </w:rPr>
      </w:pPr>
      <w:r w:rsidRPr="00864124">
        <w:rPr>
          <w:lang w:val="kk-KZ"/>
        </w:rPr>
        <w:t xml:space="preserve">        "Fmax": float(clause_params["Fmax"]),</w:t>
      </w:r>
    </w:p>
    <w:p w14:paraId="11C46607" w14:textId="77777777" w:rsidR="00864124" w:rsidRPr="00864124" w:rsidRDefault="00864124" w:rsidP="00864124">
      <w:pPr>
        <w:tabs>
          <w:tab w:val="left" w:pos="284"/>
        </w:tabs>
        <w:rPr>
          <w:lang w:val="kk-KZ"/>
        </w:rPr>
      </w:pPr>
      <w:r w:rsidRPr="00864124">
        <w:rPr>
          <w:lang w:val="kk-KZ"/>
        </w:rPr>
        <w:t xml:space="preserve">        "F_cor": float(intonation["F_cor"]),</w:t>
      </w:r>
    </w:p>
    <w:p w14:paraId="368AD091" w14:textId="0E6D74A8" w:rsidR="00864124" w:rsidRPr="00864124" w:rsidRDefault="00864124" w:rsidP="00864124">
      <w:pPr>
        <w:tabs>
          <w:tab w:val="left" w:pos="284"/>
        </w:tabs>
        <w:rPr>
          <w:lang w:val="kk-KZ"/>
        </w:rPr>
      </w:pPr>
      <w:r w:rsidRPr="00864124">
        <w:rPr>
          <w:lang w:val="kk-KZ"/>
        </w:rPr>
        <w:t xml:space="preserve">        "</w:t>
      </w:r>
      <w:r>
        <w:rPr>
          <w:lang w:val="kk-KZ"/>
        </w:rPr>
        <w:t>Р</w:t>
      </w:r>
      <w:r w:rsidRPr="00864124">
        <w:rPr>
          <w:lang w:val="kk-KZ"/>
        </w:rPr>
        <w:t>_i": float(intonation["</w:t>
      </w:r>
      <w:r>
        <w:rPr>
          <w:lang w:val="kk-KZ"/>
        </w:rPr>
        <w:t>Р</w:t>
      </w:r>
      <w:r w:rsidRPr="00864124">
        <w:rPr>
          <w:lang w:val="kk-KZ"/>
        </w:rPr>
        <w:t>_i"]),</w:t>
      </w:r>
    </w:p>
    <w:p w14:paraId="06702318" w14:textId="77777777" w:rsidR="00864124" w:rsidRPr="00864124" w:rsidRDefault="00864124" w:rsidP="00864124">
      <w:pPr>
        <w:tabs>
          <w:tab w:val="left" w:pos="284"/>
        </w:tabs>
        <w:rPr>
          <w:lang w:val="kk-KZ"/>
        </w:rPr>
      </w:pPr>
      <w:r w:rsidRPr="00864124">
        <w:rPr>
          <w:lang w:val="kk-KZ"/>
        </w:rPr>
        <w:t xml:space="preserve">        "alpha_syn": float(intonation["alpha_syn"]),</w:t>
      </w:r>
    </w:p>
    <w:p w14:paraId="16FF1016" w14:textId="681239A8" w:rsidR="00864124" w:rsidRPr="00864124" w:rsidRDefault="00864124" w:rsidP="00864124">
      <w:pPr>
        <w:tabs>
          <w:tab w:val="left" w:pos="284"/>
        </w:tabs>
        <w:rPr>
          <w:lang w:val="kk-KZ"/>
        </w:rPr>
      </w:pPr>
      <w:r w:rsidRPr="00864124">
        <w:rPr>
          <w:lang w:val="kk-KZ"/>
        </w:rPr>
        <w:t xml:space="preserve">        "</w:t>
      </w:r>
      <w:r>
        <w:rPr>
          <w:lang w:val="kk-KZ"/>
        </w:rPr>
        <w:t>М</w:t>
      </w:r>
      <w:r w:rsidRPr="00864124">
        <w:rPr>
          <w:lang w:val="kk-KZ"/>
        </w:rPr>
        <w:t>_i": float(intonation["</w:t>
      </w:r>
      <w:r>
        <w:rPr>
          <w:lang w:val="kk-KZ"/>
        </w:rPr>
        <w:t>М</w:t>
      </w:r>
      <w:r w:rsidRPr="00864124">
        <w:rPr>
          <w:lang w:val="kk-KZ"/>
        </w:rPr>
        <w:t>_i"]),</w:t>
      </w:r>
    </w:p>
    <w:p w14:paraId="5218D097" w14:textId="77777777" w:rsidR="00864124" w:rsidRPr="00864124" w:rsidRDefault="00864124" w:rsidP="00864124">
      <w:pPr>
        <w:tabs>
          <w:tab w:val="left" w:pos="284"/>
        </w:tabs>
        <w:rPr>
          <w:lang w:val="kk-KZ"/>
        </w:rPr>
      </w:pPr>
      <w:r w:rsidRPr="00864124">
        <w:rPr>
          <w:lang w:val="kk-KZ"/>
        </w:rPr>
        <w:t xml:space="preserve">        "alpha_clause": float(intonation["alpha_clause"]),</w:t>
      </w:r>
    </w:p>
    <w:p w14:paraId="1D071E54" w14:textId="77777777" w:rsidR="00864124" w:rsidRPr="00864124" w:rsidRDefault="00864124" w:rsidP="00864124">
      <w:pPr>
        <w:tabs>
          <w:tab w:val="left" w:pos="284"/>
        </w:tabs>
        <w:rPr>
          <w:lang w:val="kk-KZ"/>
        </w:rPr>
      </w:pPr>
      <w:r w:rsidRPr="00864124">
        <w:rPr>
          <w:lang w:val="kk-KZ"/>
        </w:rPr>
        <w:t xml:space="preserve">        "F_i": float(intonation["F_i"]),</w:t>
      </w:r>
    </w:p>
    <w:p w14:paraId="35233E74" w14:textId="77777777" w:rsidR="00864124" w:rsidRPr="00864124" w:rsidRDefault="00864124" w:rsidP="00864124">
      <w:pPr>
        <w:tabs>
          <w:tab w:val="left" w:pos="284"/>
        </w:tabs>
        <w:rPr>
          <w:lang w:val="kk-KZ"/>
        </w:rPr>
      </w:pPr>
      <w:r w:rsidRPr="00864124">
        <w:rPr>
          <w:lang w:val="kk-KZ"/>
        </w:rPr>
        <w:t xml:space="preserve">        "final_pitch": float(final_pitch),</w:t>
      </w:r>
    </w:p>
    <w:p w14:paraId="241FBBFD" w14:textId="77777777" w:rsidR="00864124" w:rsidRPr="00864124" w:rsidRDefault="00864124" w:rsidP="00864124">
      <w:pPr>
        <w:tabs>
          <w:tab w:val="left" w:pos="284"/>
        </w:tabs>
        <w:rPr>
          <w:lang w:val="kk-KZ"/>
        </w:rPr>
      </w:pPr>
      <w:r w:rsidRPr="00864124">
        <w:rPr>
          <w:lang w:val="kk-KZ"/>
        </w:rPr>
        <w:t xml:space="preserve">        "volume": float(mod["volume"]),</w:t>
      </w:r>
    </w:p>
    <w:p w14:paraId="707B9633" w14:textId="77777777" w:rsidR="00864124" w:rsidRPr="00864124" w:rsidRDefault="00864124" w:rsidP="00864124">
      <w:pPr>
        <w:tabs>
          <w:tab w:val="left" w:pos="284"/>
        </w:tabs>
        <w:rPr>
          <w:lang w:val="kk-KZ"/>
        </w:rPr>
      </w:pPr>
      <w:r w:rsidRPr="00864124">
        <w:rPr>
          <w:lang w:val="kk-KZ"/>
        </w:rPr>
        <w:t xml:space="preserve">        "tempo": float(mod["tempo"]),</w:t>
      </w:r>
    </w:p>
    <w:p w14:paraId="503E12B2" w14:textId="77777777" w:rsidR="00864124" w:rsidRPr="00864124" w:rsidRDefault="00864124" w:rsidP="00864124">
      <w:pPr>
        <w:tabs>
          <w:tab w:val="left" w:pos="284"/>
        </w:tabs>
        <w:rPr>
          <w:lang w:val="kk-KZ"/>
        </w:rPr>
      </w:pPr>
      <w:r w:rsidRPr="00864124">
        <w:rPr>
          <w:lang w:val="kk-KZ"/>
        </w:rPr>
        <w:t xml:space="preserve">        "pause_scale": float(mod["pause_scale"])</w:t>
      </w:r>
    </w:p>
    <w:p w14:paraId="78600D5A" w14:textId="77777777" w:rsidR="00864124" w:rsidRPr="00864124" w:rsidRDefault="00864124" w:rsidP="00864124">
      <w:pPr>
        <w:tabs>
          <w:tab w:val="left" w:pos="284"/>
        </w:tabs>
        <w:rPr>
          <w:lang w:val="kk-KZ"/>
        </w:rPr>
      </w:pPr>
      <w:r w:rsidRPr="00864124">
        <w:rPr>
          <w:lang w:val="kk-KZ"/>
        </w:rPr>
        <w:t xml:space="preserve">    }</w:t>
      </w:r>
    </w:p>
    <w:p w14:paraId="03225FC1" w14:textId="77777777" w:rsidR="00864124" w:rsidRPr="00864124" w:rsidRDefault="00864124" w:rsidP="00864124">
      <w:pPr>
        <w:tabs>
          <w:tab w:val="left" w:pos="284"/>
        </w:tabs>
        <w:rPr>
          <w:lang w:val="kk-KZ"/>
        </w:rPr>
      </w:pPr>
    </w:p>
    <w:p w14:paraId="2A2D3B84" w14:textId="77777777" w:rsidR="00BF4944" w:rsidRPr="00BF4944" w:rsidRDefault="00BF4944" w:rsidP="00BF4944">
      <w:pPr>
        <w:tabs>
          <w:tab w:val="left" w:pos="284"/>
        </w:tabs>
        <w:rPr>
          <w:lang w:val="ru-KZ"/>
        </w:rPr>
      </w:pPr>
      <w:r w:rsidRPr="00BF4944">
        <w:rPr>
          <w:lang w:val="ru-KZ"/>
        </w:rPr>
        <w:t>def compute_prosody_from_pitch(</w:t>
      </w:r>
      <w:r w:rsidRPr="00BF4944">
        <w:rPr>
          <w:lang w:val="ru-KZ"/>
        </w:rPr>
        <w:br/>
        <w:t xml:space="preserve">    f_tts: float,</w:t>
      </w:r>
      <w:r w:rsidRPr="00BF4944">
        <w:rPr>
          <w:lang w:val="ru-KZ"/>
        </w:rPr>
        <w:br/>
        <w:t xml:space="preserve">    structure_id: int,</w:t>
      </w:r>
      <w:r w:rsidRPr="00BF4944">
        <w:rPr>
          <w:lang w:val="ru-KZ"/>
        </w:rPr>
        <w:br/>
        <w:t xml:space="preserve">    form: str,</w:t>
      </w:r>
      <w:r w:rsidRPr="00BF4944">
        <w:rPr>
          <w:lang w:val="ru-KZ"/>
        </w:rPr>
        <w:br/>
        <w:t xml:space="preserve">    score: float</w:t>
      </w:r>
      <w:r w:rsidRPr="00BF4944">
        <w:rPr>
          <w:lang w:val="ru-KZ"/>
        </w:rPr>
        <w:br/>
        <w:t>) -&gt; Dict[str, float]:</w:t>
      </w:r>
      <w:r w:rsidRPr="00BF4944">
        <w:rPr>
          <w:lang w:val="ru-KZ"/>
        </w:rPr>
        <w:br/>
      </w:r>
      <w:r w:rsidRPr="00BF4944">
        <w:rPr>
          <w:lang w:val="ru-KZ"/>
        </w:rPr>
        <w:br/>
        <w:t xml:space="preserve">    level = clamp_sentiment(score)</w:t>
      </w:r>
      <w:r w:rsidRPr="00BF4944">
        <w:rPr>
          <w:lang w:val="ru-KZ"/>
        </w:rPr>
        <w:br/>
        <w:t xml:space="preserve">    mod = PROSODY_MOD[level]</w:t>
      </w:r>
      <w:r w:rsidRPr="00BF4944">
        <w:rPr>
          <w:lang w:val="ru-KZ"/>
        </w:rPr>
        <w:br/>
      </w:r>
      <w:r w:rsidRPr="00BF4944">
        <w:rPr>
          <w:lang w:val="ru-KZ"/>
        </w:rPr>
        <w:br/>
        <w:t xml:space="preserve">    f_min, f_max = get_base_pitch_range(structure_id, form)</w:t>
      </w:r>
      <w:r w:rsidRPr="00BF4944">
        <w:rPr>
          <w:lang w:val="ru-KZ"/>
        </w:rPr>
        <w:br/>
      </w:r>
      <w:r w:rsidRPr="00BF4944">
        <w:rPr>
          <w:lang w:val="ru-KZ"/>
        </w:rPr>
        <w:br/>
        <w:t xml:space="preserve">    f_cor = correct_pitch_range(</w:t>
      </w:r>
      <w:r w:rsidRPr="00BF4944">
        <w:rPr>
          <w:lang w:val="ru-KZ"/>
        </w:rPr>
        <w:br/>
        <w:t xml:space="preserve">        f_tts=f_tts,</w:t>
      </w:r>
      <w:r w:rsidRPr="00BF4944">
        <w:rPr>
          <w:lang w:val="ru-KZ"/>
        </w:rPr>
        <w:br/>
        <w:t xml:space="preserve">        f_min=f_min,</w:t>
      </w:r>
      <w:r w:rsidRPr="00BF4944">
        <w:rPr>
          <w:lang w:val="ru-KZ"/>
        </w:rPr>
        <w:br/>
        <w:t xml:space="preserve">        f_max=f_max</w:t>
      </w:r>
      <w:r w:rsidRPr="00BF4944">
        <w:rPr>
          <w:lang w:val="ru-KZ"/>
        </w:rPr>
        <w:br/>
        <w:t xml:space="preserve">    )</w:t>
      </w:r>
      <w:r w:rsidRPr="00BF4944">
        <w:rPr>
          <w:lang w:val="ru-KZ"/>
        </w:rPr>
        <w:br/>
      </w:r>
      <w:r w:rsidRPr="00BF4944">
        <w:rPr>
          <w:lang w:val="ru-KZ"/>
        </w:rPr>
        <w:br/>
        <w:t xml:space="preserve">    intonation = apply_intonation_formula(</w:t>
      </w:r>
      <w:r w:rsidRPr="00BF4944">
        <w:rPr>
          <w:lang w:val="ru-KZ"/>
        </w:rPr>
        <w:br/>
        <w:t xml:space="preserve">        f_cor=f_cor,</w:t>
      </w:r>
      <w:r w:rsidRPr="00BF4944">
        <w:rPr>
          <w:lang w:val="ru-KZ"/>
        </w:rPr>
        <w:br/>
        <w:t xml:space="preserve">        structure_id=structure_id,</w:t>
      </w:r>
      <w:r w:rsidRPr="00BF4944">
        <w:rPr>
          <w:lang w:val="ru-KZ"/>
        </w:rPr>
        <w:br/>
        <w:t xml:space="preserve">        form=form</w:t>
      </w:r>
      <w:r w:rsidRPr="00BF4944">
        <w:rPr>
          <w:lang w:val="ru-KZ"/>
        </w:rPr>
        <w:br/>
        <w:t xml:space="preserve">    )</w:t>
      </w:r>
      <w:r w:rsidRPr="00BF4944">
        <w:rPr>
          <w:lang w:val="ru-KZ"/>
        </w:rPr>
        <w:br/>
      </w:r>
      <w:r w:rsidRPr="00BF4944">
        <w:rPr>
          <w:lang w:val="ru-KZ"/>
        </w:rPr>
        <w:br/>
        <w:t xml:space="preserve">    final_pitch = intonation["F_i"] + mod["pitch_shift"]</w:t>
      </w:r>
      <w:r w:rsidRPr="00BF4944">
        <w:rPr>
          <w:lang w:val="ru-KZ"/>
        </w:rPr>
        <w:br/>
      </w:r>
      <w:r w:rsidRPr="00BF4944">
        <w:rPr>
          <w:lang w:val="ru-KZ"/>
        </w:rPr>
        <w:br/>
        <w:t xml:space="preserve">    return {</w:t>
      </w:r>
      <w:r w:rsidRPr="00BF4944">
        <w:rPr>
          <w:lang w:val="ru-KZ"/>
        </w:rPr>
        <w:br/>
        <w:t xml:space="preserve">        "F_TTS": float(f_tts),</w:t>
      </w:r>
      <w:r w:rsidRPr="00BF4944">
        <w:rPr>
          <w:lang w:val="ru-KZ"/>
        </w:rPr>
        <w:br/>
        <w:t xml:space="preserve">        "Fmin": float(f_min),</w:t>
      </w:r>
      <w:r w:rsidRPr="00BF4944">
        <w:rPr>
          <w:lang w:val="ru-KZ"/>
        </w:rPr>
        <w:br/>
        <w:t xml:space="preserve">        "Fmax": float(f_max),</w:t>
      </w:r>
      <w:r w:rsidRPr="00BF4944">
        <w:rPr>
          <w:lang w:val="ru-KZ"/>
        </w:rPr>
        <w:br/>
        <w:t xml:space="preserve">        "F_cor": float(intonation["F_cor"]),</w:t>
      </w:r>
      <w:r w:rsidRPr="00BF4944">
        <w:rPr>
          <w:lang w:val="ru-KZ"/>
        </w:rPr>
        <w:br/>
        <w:t xml:space="preserve">        "P_i": float(intonation["P_i"]),</w:t>
      </w:r>
      <w:r w:rsidRPr="00BF4944">
        <w:rPr>
          <w:lang w:val="ru-KZ"/>
        </w:rPr>
        <w:br/>
        <w:t xml:space="preserve">        "alpha_syn": float(intonation["alpha_syn"]),</w:t>
      </w:r>
      <w:r w:rsidRPr="00BF4944">
        <w:rPr>
          <w:lang w:val="ru-KZ"/>
        </w:rPr>
        <w:br/>
        <w:t xml:space="preserve">        "M_i": float(intonation["M_i"]),</w:t>
      </w:r>
      <w:r w:rsidRPr="00BF4944">
        <w:rPr>
          <w:lang w:val="ru-KZ"/>
        </w:rPr>
        <w:br/>
        <w:t xml:space="preserve">        "alpha_clause": float(intonation["alpha_clause"]),</w:t>
      </w:r>
      <w:r w:rsidRPr="00BF4944">
        <w:rPr>
          <w:lang w:val="ru-KZ"/>
        </w:rPr>
        <w:br/>
        <w:t xml:space="preserve">        "F_i": float(intonation["F_i"]),</w:t>
      </w:r>
      <w:r w:rsidRPr="00BF4944">
        <w:rPr>
          <w:lang w:val="ru-KZ"/>
        </w:rPr>
        <w:br/>
        <w:t xml:space="preserve">        "final_pitch": float(final_pitch),</w:t>
      </w:r>
      <w:r w:rsidRPr="00BF4944">
        <w:rPr>
          <w:lang w:val="ru-KZ"/>
        </w:rPr>
        <w:br/>
        <w:t xml:space="preserve">        "volume": float(mod["volume"]),</w:t>
      </w:r>
      <w:r w:rsidRPr="00BF4944">
        <w:rPr>
          <w:lang w:val="ru-KZ"/>
        </w:rPr>
        <w:br/>
        <w:t xml:space="preserve">        "tempo": float(mod["tempo"]),</w:t>
      </w:r>
      <w:r w:rsidRPr="00BF4944">
        <w:rPr>
          <w:lang w:val="ru-KZ"/>
        </w:rPr>
        <w:br/>
        <w:t xml:space="preserve">        "pause_scale": float(mod["pause_scale"])</w:t>
      </w:r>
      <w:r w:rsidRPr="00BF4944">
        <w:rPr>
          <w:lang w:val="ru-KZ"/>
        </w:rPr>
        <w:br/>
        <w:t xml:space="preserve">    }</w:t>
      </w:r>
      <w:r w:rsidRPr="00BF4944">
        <w:rPr>
          <w:lang w:val="ru-KZ"/>
        </w:rPr>
        <w:br/>
      </w:r>
      <w:r w:rsidRPr="00BF4944">
        <w:rPr>
          <w:lang w:val="ru-KZ"/>
        </w:rPr>
        <w:br/>
      </w:r>
      <w:r w:rsidRPr="00BF4944">
        <w:rPr>
          <w:lang w:val="ru-KZ"/>
        </w:rPr>
        <w:br/>
        <w:t>def compute_prosody(</w:t>
      </w:r>
      <w:r w:rsidRPr="00BF4944">
        <w:rPr>
          <w:lang w:val="ru-KZ"/>
        </w:rPr>
        <w:br/>
        <w:t xml:space="preserve">    structure_id: int,</w:t>
      </w:r>
      <w:r w:rsidRPr="00BF4944">
        <w:rPr>
          <w:lang w:val="ru-KZ"/>
        </w:rPr>
        <w:br/>
        <w:t xml:space="preserve">    form: str,</w:t>
      </w:r>
      <w:r w:rsidRPr="00BF4944">
        <w:rPr>
          <w:lang w:val="ru-KZ"/>
        </w:rPr>
        <w:br/>
        <w:t xml:space="preserve">    score: float,</w:t>
      </w:r>
      <w:r w:rsidRPr="00BF4944">
        <w:rPr>
          <w:lang w:val="ru-KZ"/>
        </w:rPr>
        <w:br/>
        <w:t xml:space="preserve">    signal: Optional[List[float]] = None,</w:t>
      </w:r>
      <w:r w:rsidRPr="00BF4944">
        <w:rPr>
          <w:lang w:val="ru-KZ"/>
        </w:rPr>
        <w:br/>
        <w:t xml:space="preserve">    sample_rate: int = 16000,</w:t>
      </w:r>
      <w:r w:rsidRPr="00BF4944">
        <w:rPr>
          <w:lang w:val="ru-KZ"/>
        </w:rPr>
        <w:br/>
        <w:t xml:space="preserve">    fallback_f_tts: float = 180.0</w:t>
      </w:r>
      <w:r w:rsidRPr="00BF4944">
        <w:rPr>
          <w:lang w:val="ru-KZ"/>
        </w:rPr>
        <w:br/>
        <w:t>) -&gt; Dict[str, float]:</w:t>
      </w:r>
      <w:r w:rsidRPr="00BF4944">
        <w:rPr>
          <w:lang w:val="ru-KZ"/>
        </w:rPr>
        <w:br/>
      </w:r>
      <w:r w:rsidRPr="00BF4944">
        <w:rPr>
          <w:lang w:val="ru-KZ"/>
        </w:rPr>
        <w:br/>
        <w:t xml:space="preserve">    if signal is not None and len(signal) &gt; 0:</w:t>
      </w:r>
      <w:r w:rsidRPr="00BF4944">
        <w:rPr>
          <w:lang w:val="ru-KZ"/>
        </w:rPr>
        <w:br/>
        <w:t xml:space="preserve">        f_tts = extract_pitch_yin(signal=signal, sample_rate=sample_rate)</w:t>
      </w:r>
      <w:r w:rsidRPr="00BF4944">
        <w:rPr>
          <w:lang w:val="ru-KZ"/>
        </w:rPr>
        <w:br/>
        <w:t xml:space="preserve">    else:</w:t>
      </w:r>
      <w:r w:rsidRPr="00BF4944">
        <w:rPr>
          <w:lang w:val="ru-KZ"/>
        </w:rPr>
        <w:br/>
        <w:t xml:space="preserve">        f_tts = fallback_f_tts</w:t>
      </w:r>
      <w:r w:rsidRPr="00BF4944">
        <w:rPr>
          <w:lang w:val="ru-KZ"/>
        </w:rPr>
        <w:br/>
      </w:r>
      <w:r w:rsidRPr="00BF4944">
        <w:rPr>
          <w:lang w:val="ru-KZ"/>
        </w:rPr>
        <w:br/>
        <w:t xml:space="preserve">    return compute_prosody_from_pitch(</w:t>
      </w:r>
      <w:r w:rsidRPr="00BF4944">
        <w:rPr>
          <w:lang w:val="ru-KZ"/>
        </w:rPr>
        <w:br/>
        <w:t xml:space="preserve">        f_tts=f_tts,</w:t>
      </w:r>
      <w:r w:rsidRPr="00BF4944">
        <w:rPr>
          <w:lang w:val="ru-KZ"/>
        </w:rPr>
        <w:br/>
        <w:t xml:space="preserve">        structure_id=structure_id,</w:t>
      </w:r>
      <w:r w:rsidRPr="00BF4944">
        <w:rPr>
          <w:lang w:val="ru-KZ"/>
        </w:rPr>
        <w:br/>
        <w:t xml:space="preserve">        form=form,</w:t>
      </w:r>
      <w:r w:rsidRPr="00BF4944">
        <w:rPr>
          <w:lang w:val="ru-KZ"/>
        </w:rPr>
        <w:br/>
        <w:t xml:space="preserve">        score=score</w:t>
      </w:r>
      <w:r w:rsidRPr="00BF4944">
        <w:rPr>
          <w:lang w:val="ru-KZ"/>
        </w:rPr>
        <w:br/>
        <w:t xml:space="preserve">    )</w:t>
      </w:r>
      <w:r w:rsidRPr="00BF4944">
        <w:rPr>
          <w:lang w:val="ru-KZ"/>
        </w:rPr>
        <w:br/>
      </w:r>
      <w:r w:rsidRPr="00BF4944">
        <w:rPr>
          <w:lang w:val="ru-KZ"/>
        </w:rPr>
        <w:br/>
      </w:r>
      <w:r w:rsidRPr="00BF4944">
        <w:rPr>
          <w:lang w:val="ru-KZ"/>
        </w:rPr>
        <w:br/>
        <w:t>def compute_pause_duration(punctuation: str, score: float) -&gt; int:</w:t>
      </w:r>
      <w:r w:rsidRPr="00BF4944">
        <w:rPr>
          <w:lang w:val="ru-KZ"/>
        </w:rPr>
        <w:br/>
        <w:t xml:space="preserve">    base_pause = BASE_PAUSES_MS.get(punctuation, 100)</w:t>
      </w:r>
      <w:r w:rsidRPr="00BF4944">
        <w:rPr>
          <w:lang w:val="ru-KZ"/>
        </w:rPr>
        <w:br/>
        <w:t xml:space="preserve">    level = clamp_sentiment(score)</w:t>
      </w:r>
      <w:r w:rsidRPr="00BF4944">
        <w:rPr>
          <w:lang w:val="ru-KZ"/>
        </w:rPr>
        <w:br/>
        <w:t xml:space="preserve">    scale = PROSODY_MOD[level]["pause_scale"]</w:t>
      </w:r>
      <w:r w:rsidRPr="00BF4944">
        <w:rPr>
          <w:lang w:val="ru-KZ"/>
        </w:rPr>
        <w:br/>
        <w:t xml:space="preserve">    return int(base_pause * scale)</w:t>
      </w:r>
      <w:r w:rsidRPr="00BF4944">
        <w:rPr>
          <w:lang w:val="ru-KZ"/>
        </w:rPr>
        <w:br/>
      </w:r>
      <w:r w:rsidRPr="00BF4944">
        <w:rPr>
          <w:lang w:val="ru-KZ"/>
        </w:rPr>
        <w:br/>
      </w:r>
      <w:r w:rsidRPr="00BF4944">
        <w:rPr>
          <w:lang w:val="ru-KZ"/>
        </w:rPr>
        <w:br/>
        <w:t>def compute_micro_pause(score: float, base_micro_pause_ms: int = 100) -&gt; int:</w:t>
      </w:r>
      <w:r w:rsidRPr="00BF4944">
        <w:rPr>
          <w:lang w:val="ru-KZ"/>
        </w:rPr>
        <w:br/>
        <w:t xml:space="preserve">    level = clamp_sentiment(score)</w:t>
      </w:r>
      <w:r w:rsidRPr="00BF4944">
        <w:rPr>
          <w:lang w:val="ru-KZ"/>
        </w:rPr>
        <w:br/>
        <w:t xml:space="preserve">    scale = PROSODY_MOD[level]["pause_scale"]</w:t>
      </w:r>
      <w:r w:rsidRPr="00BF4944">
        <w:rPr>
          <w:lang w:val="ru-KZ"/>
        </w:rPr>
        <w:br/>
        <w:t xml:space="preserve">    pause = int(base_micro_pause_ms * scale)</w:t>
      </w:r>
      <w:r w:rsidRPr="00BF4944">
        <w:rPr>
          <w:lang w:val="ru-KZ"/>
        </w:rPr>
        <w:br/>
        <w:t xml:space="preserve">    return max(MIN_MICRO_PAUSE_MS, pause)</w:t>
      </w:r>
    </w:p>
    <w:p w14:paraId="47780B31" w14:textId="77777777" w:rsidR="00864124" w:rsidRPr="002B1A9C" w:rsidRDefault="00864124" w:rsidP="00864124">
      <w:pPr>
        <w:tabs>
          <w:tab w:val="left" w:pos="284"/>
        </w:tabs>
        <w:rPr>
          <w:lang w:val="ru-KZ"/>
        </w:rPr>
      </w:pPr>
    </w:p>
    <w:p w14:paraId="6DB0027C" w14:textId="77777777" w:rsidR="00864124" w:rsidRPr="00864124" w:rsidRDefault="00864124" w:rsidP="00864124">
      <w:pPr>
        <w:tabs>
          <w:tab w:val="left" w:pos="284"/>
        </w:tabs>
        <w:rPr>
          <w:lang w:val="kk-KZ"/>
        </w:rPr>
      </w:pPr>
      <w:r w:rsidRPr="00864124">
        <w:rPr>
          <w:lang w:val="kk-KZ"/>
        </w:rPr>
        <w:t># 9. FACEBOOK MMS TTS</w:t>
      </w:r>
    </w:p>
    <w:p w14:paraId="3295D061" w14:textId="77777777" w:rsidR="00864124" w:rsidRPr="00864124" w:rsidRDefault="00864124" w:rsidP="00864124">
      <w:pPr>
        <w:tabs>
          <w:tab w:val="left" w:pos="284"/>
        </w:tabs>
        <w:rPr>
          <w:lang w:val="kk-KZ"/>
        </w:rPr>
      </w:pPr>
    </w:p>
    <w:p w14:paraId="3867D508" w14:textId="77777777" w:rsidR="00864124" w:rsidRPr="00864124" w:rsidRDefault="00864124" w:rsidP="00864124">
      <w:pPr>
        <w:tabs>
          <w:tab w:val="left" w:pos="284"/>
        </w:tabs>
        <w:rPr>
          <w:lang w:val="kk-KZ"/>
        </w:rPr>
      </w:pPr>
      <w:r w:rsidRPr="00864124">
        <w:rPr>
          <w:lang w:val="kk-KZ"/>
        </w:rPr>
        <w:t>_mms_tokenizer = None</w:t>
      </w:r>
    </w:p>
    <w:p w14:paraId="02646BCD" w14:textId="77777777" w:rsidR="00864124" w:rsidRPr="00864124" w:rsidRDefault="00864124" w:rsidP="00864124">
      <w:pPr>
        <w:tabs>
          <w:tab w:val="left" w:pos="284"/>
        </w:tabs>
        <w:rPr>
          <w:lang w:val="kk-KZ"/>
        </w:rPr>
      </w:pPr>
      <w:r w:rsidRPr="00864124">
        <w:rPr>
          <w:lang w:val="kk-KZ"/>
        </w:rPr>
        <w:t>_mms_model = None</w:t>
      </w:r>
    </w:p>
    <w:p w14:paraId="61884D6B" w14:textId="77777777" w:rsidR="00864124" w:rsidRPr="00864124" w:rsidRDefault="00864124" w:rsidP="00864124">
      <w:pPr>
        <w:tabs>
          <w:tab w:val="left" w:pos="284"/>
        </w:tabs>
        <w:rPr>
          <w:lang w:val="kk-KZ"/>
        </w:rPr>
      </w:pPr>
      <w:r w:rsidRPr="00864124">
        <w:rPr>
          <w:lang w:val="kk-KZ"/>
        </w:rPr>
        <w:t>_mms_device = "cuda" if torch.cuda.is_available() else "cpu"</w:t>
      </w:r>
    </w:p>
    <w:p w14:paraId="450EF9AF" w14:textId="77777777" w:rsidR="00864124" w:rsidRPr="00864124" w:rsidRDefault="00864124" w:rsidP="00864124">
      <w:pPr>
        <w:tabs>
          <w:tab w:val="left" w:pos="284"/>
        </w:tabs>
        <w:rPr>
          <w:lang w:val="kk-KZ"/>
        </w:rPr>
      </w:pPr>
    </w:p>
    <w:p w14:paraId="6A8D8A0F" w14:textId="77777777" w:rsidR="00864124" w:rsidRPr="00864124" w:rsidRDefault="00864124" w:rsidP="00864124">
      <w:pPr>
        <w:tabs>
          <w:tab w:val="left" w:pos="284"/>
        </w:tabs>
        <w:rPr>
          <w:lang w:val="kk-KZ"/>
        </w:rPr>
      </w:pPr>
    </w:p>
    <w:p w14:paraId="52F65955" w14:textId="77777777" w:rsidR="00864124" w:rsidRPr="00864124" w:rsidRDefault="00864124" w:rsidP="00864124">
      <w:pPr>
        <w:tabs>
          <w:tab w:val="left" w:pos="284"/>
        </w:tabs>
        <w:rPr>
          <w:lang w:val="kk-KZ"/>
        </w:rPr>
      </w:pPr>
      <w:r w:rsidRPr="00864124">
        <w:rPr>
          <w:lang w:val="kk-KZ"/>
        </w:rPr>
        <w:t>def load_mms_tts():</w:t>
      </w:r>
    </w:p>
    <w:p w14:paraId="4FCE03B2" w14:textId="77777777" w:rsidR="00864124" w:rsidRPr="00864124" w:rsidRDefault="00864124" w:rsidP="00864124">
      <w:pPr>
        <w:tabs>
          <w:tab w:val="left" w:pos="284"/>
        </w:tabs>
        <w:rPr>
          <w:lang w:val="kk-KZ"/>
        </w:rPr>
      </w:pPr>
      <w:r w:rsidRPr="00864124">
        <w:rPr>
          <w:lang w:val="kk-KZ"/>
        </w:rPr>
        <w:t xml:space="preserve">    global _mms_tokenizer, _mms_model</w:t>
      </w:r>
    </w:p>
    <w:p w14:paraId="2D709A22" w14:textId="77777777" w:rsidR="00864124" w:rsidRPr="00864124" w:rsidRDefault="00864124" w:rsidP="00864124">
      <w:pPr>
        <w:tabs>
          <w:tab w:val="left" w:pos="284"/>
        </w:tabs>
        <w:rPr>
          <w:lang w:val="kk-KZ"/>
        </w:rPr>
      </w:pPr>
    </w:p>
    <w:p w14:paraId="53D5D55B" w14:textId="77777777" w:rsidR="00864124" w:rsidRPr="00864124" w:rsidRDefault="00864124" w:rsidP="00864124">
      <w:pPr>
        <w:tabs>
          <w:tab w:val="left" w:pos="284"/>
        </w:tabs>
        <w:rPr>
          <w:lang w:val="kk-KZ"/>
        </w:rPr>
      </w:pPr>
      <w:r w:rsidRPr="00864124">
        <w:rPr>
          <w:lang w:val="kk-KZ"/>
        </w:rPr>
        <w:t xml:space="preserve">    if _mms_tokenizer is None:</w:t>
      </w:r>
    </w:p>
    <w:p w14:paraId="4D66D714" w14:textId="77777777" w:rsidR="00864124" w:rsidRPr="00864124" w:rsidRDefault="00864124" w:rsidP="00864124">
      <w:pPr>
        <w:tabs>
          <w:tab w:val="left" w:pos="284"/>
        </w:tabs>
        <w:rPr>
          <w:lang w:val="kk-KZ"/>
        </w:rPr>
      </w:pPr>
      <w:r w:rsidRPr="00864124">
        <w:rPr>
          <w:lang w:val="kk-KZ"/>
        </w:rPr>
        <w:t xml:space="preserve">        _mms_tokenizer = AutoTokenizer.from_pretrained(MMS_MODEL_NAME)</w:t>
      </w:r>
    </w:p>
    <w:p w14:paraId="7D55FDFE" w14:textId="77777777" w:rsidR="00864124" w:rsidRPr="00864124" w:rsidRDefault="00864124" w:rsidP="00864124">
      <w:pPr>
        <w:tabs>
          <w:tab w:val="left" w:pos="284"/>
        </w:tabs>
        <w:rPr>
          <w:lang w:val="kk-KZ"/>
        </w:rPr>
      </w:pPr>
    </w:p>
    <w:p w14:paraId="66FDF068" w14:textId="77777777" w:rsidR="00864124" w:rsidRPr="00864124" w:rsidRDefault="00864124" w:rsidP="00864124">
      <w:pPr>
        <w:tabs>
          <w:tab w:val="left" w:pos="284"/>
        </w:tabs>
        <w:rPr>
          <w:lang w:val="kk-KZ"/>
        </w:rPr>
      </w:pPr>
      <w:r w:rsidRPr="00864124">
        <w:rPr>
          <w:lang w:val="kk-KZ"/>
        </w:rPr>
        <w:t xml:space="preserve">    if _mms_model is None:</w:t>
      </w:r>
    </w:p>
    <w:p w14:paraId="36FCBECB" w14:textId="77777777" w:rsidR="00864124" w:rsidRPr="00864124" w:rsidRDefault="00864124" w:rsidP="00864124">
      <w:pPr>
        <w:tabs>
          <w:tab w:val="left" w:pos="284"/>
        </w:tabs>
        <w:rPr>
          <w:lang w:val="kk-KZ"/>
        </w:rPr>
      </w:pPr>
      <w:r w:rsidRPr="00864124">
        <w:rPr>
          <w:lang w:val="kk-KZ"/>
        </w:rPr>
        <w:t xml:space="preserve">        _mms_model = VitsModel.from_pretrained(MMS_MODEL_NAME)</w:t>
      </w:r>
    </w:p>
    <w:p w14:paraId="193032A3" w14:textId="77777777" w:rsidR="00864124" w:rsidRPr="00864124" w:rsidRDefault="00864124" w:rsidP="00864124">
      <w:pPr>
        <w:tabs>
          <w:tab w:val="left" w:pos="284"/>
        </w:tabs>
        <w:rPr>
          <w:lang w:val="kk-KZ"/>
        </w:rPr>
      </w:pPr>
      <w:r w:rsidRPr="00864124">
        <w:rPr>
          <w:lang w:val="kk-KZ"/>
        </w:rPr>
        <w:t xml:space="preserve">        _mms_model.to(_mms_device)</w:t>
      </w:r>
    </w:p>
    <w:p w14:paraId="6913563A" w14:textId="77777777" w:rsidR="00864124" w:rsidRPr="00864124" w:rsidRDefault="00864124" w:rsidP="00864124">
      <w:pPr>
        <w:tabs>
          <w:tab w:val="left" w:pos="284"/>
        </w:tabs>
        <w:rPr>
          <w:lang w:val="kk-KZ"/>
        </w:rPr>
      </w:pPr>
      <w:r w:rsidRPr="00864124">
        <w:rPr>
          <w:lang w:val="kk-KZ"/>
        </w:rPr>
        <w:t xml:space="preserve">        _mms_model.eval()</w:t>
      </w:r>
    </w:p>
    <w:p w14:paraId="25DFE60F" w14:textId="77777777" w:rsidR="00864124" w:rsidRPr="00864124" w:rsidRDefault="00864124" w:rsidP="00864124">
      <w:pPr>
        <w:tabs>
          <w:tab w:val="left" w:pos="284"/>
        </w:tabs>
        <w:rPr>
          <w:lang w:val="kk-KZ"/>
        </w:rPr>
      </w:pPr>
    </w:p>
    <w:p w14:paraId="19899203" w14:textId="77777777" w:rsidR="00864124" w:rsidRPr="00864124" w:rsidRDefault="00864124" w:rsidP="00864124">
      <w:pPr>
        <w:tabs>
          <w:tab w:val="left" w:pos="284"/>
        </w:tabs>
        <w:rPr>
          <w:lang w:val="kk-KZ"/>
        </w:rPr>
      </w:pPr>
      <w:r w:rsidRPr="00864124">
        <w:rPr>
          <w:lang w:val="kk-KZ"/>
        </w:rPr>
        <w:t xml:space="preserve">    return _mms_tokenizer, _mms_model</w:t>
      </w:r>
    </w:p>
    <w:p w14:paraId="4DB33848" w14:textId="77777777" w:rsidR="00864124" w:rsidRPr="00864124" w:rsidRDefault="00864124" w:rsidP="00864124">
      <w:pPr>
        <w:tabs>
          <w:tab w:val="left" w:pos="284"/>
        </w:tabs>
        <w:rPr>
          <w:lang w:val="kk-KZ"/>
        </w:rPr>
      </w:pPr>
    </w:p>
    <w:p w14:paraId="6F830F06" w14:textId="77777777" w:rsidR="00864124" w:rsidRPr="00864124" w:rsidRDefault="00864124" w:rsidP="00864124">
      <w:pPr>
        <w:tabs>
          <w:tab w:val="left" w:pos="284"/>
        </w:tabs>
        <w:rPr>
          <w:lang w:val="kk-KZ"/>
        </w:rPr>
      </w:pPr>
    </w:p>
    <w:p w14:paraId="11E45677" w14:textId="77777777" w:rsidR="00864124" w:rsidRPr="00864124" w:rsidRDefault="00864124" w:rsidP="00864124">
      <w:pPr>
        <w:tabs>
          <w:tab w:val="left" w:pos="284"/>
        </w:tabs>
        <w:rPr>
          <w:lang w:val="kk-KZ"/>
        </w:rPr>
      </w:pPr>
      <w:r w:rsidRPr="00864124">
        <w:rPr>
          <w:lang w:val="kk-KZ"/>
        </w:rPr>
        <w:t>def normalize_text_for_mms(text: str) -&gt; str:</w:t>
      </w:r>
    </w:p>
    <w:p w14:paraId="7FD5BB50" w14:textId="77777777" w:rsidR="00864124" w:rsidRPr="00864124" w:rsidRDefault="00864124" w:rsidP="00864124">
      <w:pPr>
        <w:tabs>
          <w:tab w:val="left" w:pos="284"/>
        </w:tabs>
        <w:rPr>
          <w:lang w:val="kk-KZ"/>
        </w:rPr>
      </w:pPr>
      <w:r w:rsidRPr="00864124">
        <w:rPr>
          <w:lang w:val="kk-KZ"/>
        </w:rPr>
        <w:t xml:space="preserve">    text = text.lower().strip()</w:t>
      </w:r>
    </w:p>
    <w:p w14:paraId="457FF315" w14:textId="77777777" w:rsidR="00864124" w:rsidRPr="00864124" w:rsidRDefault="00864124" w:rsidP="00864124">
      <w:pPr>
        <w:tabs>
          <w:tab w:val="left" w:pos="284"/>
        </w:tabs>
        <w:rPr>
          <w:lang w:val="kk-KZ"/>
        </w:rPr>
      </w:pPr>
      <w:r w:rsidRPr="00864124">
        <w:rPr>
          <w:lang w:val="kk-KZ"/>
        </w:rPr>
        <w:t xml:space="preserve">    text = re.sub(r"[^\w\sәіңғүұқөһ\-]", " ", text, flags=re.UNICODE)</w:t>
      </w:r>
    </w:p>
    <w:p w14:paraId="589D52C1" w14:textId="77777777" w:rsidR="00864124" w:rsidRPr="00864124" w:rsidRDefault="00864124" w:rsidP="00864124">
      <w:pPr>
        <w:tabs>
          <w:tab w:val="left" w:pos="284"/>
        </w:tabs>
        <w:rPr>
          <w:lang w:val="kk-KZ"/>
        </w:rPr>
      </w:pPr>
      <w:r w:rsidRPr="00864124">
        <w:rPr>
          <w:lang w:val="kk-KZ"/>
        </w:rPr>
        <w:t xml:space="preserve">    text = re.sub(r"\s+", " ", text).strip()</w:t>
      </w:r>
    </w:p>
    <w:p w14:paraId="267CA60F" w14:textId="77777777" w:rsidR="00864124" w:rsidRPr="00864124" w:rsidRDefault="00864124" w:rsidP="00864124">
      <w:pPr>
        <w:tabs>
          <w:tab w:val="left" w:pos="284"/>
        </w:tabs>
        <w:rPr>
          <w:lang w:val="kk-KZ"/>
        </w:rPr>
      </w:pPr>
      <w:r w:rsidRPr="00864124">
        <w:rPr>
          <w:lang w:val="kk-KZ"/>
        </w:rPr>
        <w:t xml:space="preserve">    return text</w:t>
      </w:r>
    </w:p>
    <w:p w14:paraId="16FB4F2A" w14:textId="77777777" w:rsidR="00864124" w:rsidRPr="00864124" w:rsidRDefault="00864124" w:rsidP="00864124">
      <w:pPr>
        <w:tabs>
          <w:tab w:val="left" w:pos="284"/>
        </w:tabs>
        <w:rPr>
          <w:lang w:val="kk-KZ"/>
        </w:rPr>
      </w:pPr>
    </w:p>
    <w:p w14:paraId="4218BD33" w14:textId="77777777" w:rsidR="00864124" w:rsidRPr="00864124" w:rsidRDefault="00864124" w:rsidP="00864124">
      <w:pPr>
        <w:tabs>
          <w:tab w:val="left" w:pos="284"/>
        </w:tabs>
        <w:rPr>
          <w:lang w:val="kk-KZ"/>
        </w:rPr>
      </w:pPr>
    </w:p>
    <w:p w14:paraId="4A1F172E" w14:textId="77777777" w:rsidR="00864124" w:rsidRPr="00864124" w:rsidRDefault="00864124" w:rsidP="00864124">
      <w:pPr>
        <w:tabs>
          <w:tab w:val="left" w:pos="284"/>
        </w:tabs>
        <w:rPr>
          <w:lang w:val="kk-KZ"/>
        </w:rPr>
      </w:pPr>
      <w:r w:rsidRPr="00864124">
        <w:rPr>
          <w:lang w:val="kk-KZ"/>
        </w:rPr>
        <w:t>def synthesize_with_mms_tts(text: str, output_wav_path: str = "output.wav") -&gt; Dict[str, Any]:</w:t>
      </w:r>
    </w:p>
    <w:p w14:paraId="25C92EC2" w14:textId="77777777" w:rsidR="00864124" w:rsidRPr="00864124" w:rsidRDefault="00864124" w:rsidP="00864124">
      <w:pPr>
        <w:tabs>
          <w:tab w:val="left" w:pos="284"/>
        </w:tabs>
        <w:rPr>
          <w:lang w:val="kk-KZ"/>
        </w:rPr>
      </w:pPr>
      <w:r w:rsidRPr="00864124">
        <w:rPr>
          <w:lang w:val="kk-KZ"/>
        </w:rPr>
        <w:t xml:space="preserve">    tokenizer, model = load_mms_tts()</w:t>
      </w:r>
    </w:p>
    <w:p w14:paraId="3213834C" w14:textId="77777777" w:rsidR="00864124" w:rsidRPr="00864124" w:rsidRDefault="00864124" w:rsidP="00864124">
      <w:pPr>
        <w:tabs>
          <w:tab w:val="left" w:pos="284"/>
        </w:tabs>
        <w:rPr>
          <w:lang w:val="kk-KZ"/>
        </w:rPr>
      </w:pPr>
    </w:p>
    <w:p w14:paraId="31A0C4A4" w14:textId="77777777" w:rsidR="00864124" w:rsidRPr="00864124" w:rsidRDefault="00864124" w:rsidP="00864124">
      <w:pPr>
        <w:tabs>
          <w:tab w:val="left" w:pos="284"/>
        </w:tabs>
        <w:rPr>
          <w:lang w:val="kk-KZ"/>
        </w:rPr>
      </w:pPr>
      <w:r w:rsidRPr="00864124">
        <w:rPr>
          <w:lang w:val="kk-KZ"/>
        </w:rPr>
        <w:t xml:space="preserve">    normalized_text = normalize_text_for_mms(text)</w:t>
      </w:r>
    </w:p>
    <w:p w14:paraId="7FA48CBC" w14:textId="77777777" w:rsidR="00864124" w:rsidRPr="00864124" w:rsidRDefault="00864124" w:rsidP="00864124">
      <w:pPr>
        <w:tabs>
          <w:tab w:val="left" w:pos="284"/>
        </w:tabs>
        <w:rPr>
          <w:lang w:val="kk-KZ"/>
        </w:rPr>
      </w:pPr>
      <w:r w:rsidRPr="00864124">
        <w:rPr>
          <w:lang w:val="kk-KZ"/>
        </w:rPr>
        <w:t xml:space="preserve">    inputs = tokenizer(normalized_text, return_tensors="pt")</w:t>
      </w:r>
    </w:p>
    <w:p w14:paraId="66B7FB3C" w14:textId="77777777" w:rsidR="00864124" w:rsidRPr="00864124" w:rsidRDefault="00864124" w:rsidP="00864124">
      <w:pPr>
        <w:tabs>
          <w:tab w:val="left" w:pos="284"/>
        </w:tabs>
        <w:rPr>
          <w:lang w:val="kk-KZ"/>
        </w:rPr>
      </w:pPr>
      <w:r w:rsidRPr="00864124">
        <w:rPr>
          <w:lang w:val="kk-KZ"/>
        </w:rPr>
        <w:t xml:space="preserve">    inputs = {k: v.to(_mms_device) for k, v in inputs.items()}</w:t>
      </w:r>
    </w:p>
    <w:p w14:paraId="3B2E1F37" w14:textId="77777777" w:rsidR="00864124" w:rsidRPr="00864124" w:rsidRDefault="00864124" w:rsidP="00864124">
      <w:pPr>
        <w:tabs>
          <w:tab w:val="left" w:pos="284"/>
        </w:tabs>
        <w:rPr>
          <w:lang w:val="kk-KZ"/>
        </w:rPr>
      </w:pPr>
    </w:p>
    <w:p w14:paraId="73704277" w14:textId="77777777" w:rsidR="00864124" w:rsidRPr="00864124" w:rsidRDefault="00864124" w:rsidP="00864124">
      <w:pPr>
        <w:tabs>
          <w:tab w:val="left" w:pos="284"/>
        </w:tabs>
        <w:rPr>
          <w:lang w:val="kk-KZ"/>
        </w:rPr>
      </w:pPr>
      <w:r w:rsidRPr="00864124">
        <w:rPr>
          <w:lang w:val="kk-KZ"/>
        </w:rPr>
        <w:t xml:space="preserve">    with torch.no_grad():</w:t>
      </w:r>
    </w:p>
    <w:p w14:paraId="34B2C5FE" w14:textId="77777777" w:rsidR="00864124" w:rsidRPr="00864124" w:rsidRDefault="00864124" w:rsidP="00864124">
      <w:pPr>
        <w:tabs>
          <w:tab w:val="left" w:pos="284"/>
        </w:tabs>
        <w:rPr>
          <w:lang w:val="kk-KZ"/>
        </w:rPr>
      </w:pPr>
      <w:r w:rsidRPr="00864124">
        <w:rPr>
          <w:lang w:val="kk-KZ"/>
        </w:rPr>
        <w:t xml:space="preserve">        output = model(**inputs).waveform</w:t>
      </w:r>
    </w:p>
    <w:p w14:paraId="4962775E" w14:textId="77777777" w:rsidR="00864124" w:rsidRPr="00864124" w:rsidRDefault="00864124" w:rsidP="00864124">
      <w:pPr>
        <w:tabs>
          <w:tab w:val="left" w:pos="284"/>
        </w:tabs>
        <w:rPr>
          <w:lang w:val="kk-KZ"/>
        </w:rPr>
      </w:pPr>
    </w:p>
    <w:p w14:paraId="618A1FAC" w14:textId="77777777" w:rsidR="00864124" w:rsidRPr="00864124" w:rsidRDefault="00864124" w:rsidP="00864124">
      <w:pPr>
        <w:tabs>
          <w:tab w:val="left" w:pos="284"/>
        </w:tabs>
        <w:rPr>
          <w:lang w:val="kk-KZ"/>
        </w:rPr>
      </w:pPr>
      <w:r w:rsidRPr="00864124">
        <w:rPr>
          <w:lang w:val="kk-KZ"/>
        </w:rPr>
        <w:t xml:space="preserve">    waveform = output.squeeze().cpu().numpy()</w:t>
      </w:r>
    </w:p>
    <w:p w14:paraId="0AEDF11D" w14:textId="77777777" w:rsidR="00864124" w:rsidRPr="00864124" w:rsidRDefault="00864124" w:rsidP="00864124">
      <w:pPr>
        <w:tabs>
          <w:tab w:val="left" w:pos="284"/>
        </w:tabs>
        <w:rPr>
          <w:lang w:val="kk-KZ"/>
        </w:rPr>
      </w:pPr>
      <w:r w:rsidRPr="00864124">
        <w:rPr>
          <w:lang w:val="kk-KZ"/>
        </w:rPr>
        <w:t xml:space="preserve">    sampling_rate = model.config.sampling_rate</w:t>
      </w:r>
    </w:p>
    <w:p w14:paraId="6547A107" w14:textId="77777777" w:rsidR="00864124" w:rsidRPr="00864124" w:rsidRDefault="00864124" w:rsidP="00864124">
      <w:pPr>
        <w:tabs>
          <w:tab w:val="left" w:pos="284"/>
        </w:tabs>
        <w:rPr>
          <w:lang w:val="kk-KZ"/>
        </w:rPr>
      </w:pPr>
      <w:r w:rsidRPr="00864124">
        <w:rPr>
          <w:lang w:val="kk-KZ"/>
        </w:rPr>
        <w:t xml:space="preserve">    wav_write(output_wav_path, rate=sampling_rate, data=waveform)</w:t>
      </w:r>
    </w:p>
    <w:p w14:paraId="07F96BED" w14:textId="77777777" w:rsidR="00864124" w:rsidRPr="00864124" w:rsidRDefault="00864124" w:rsidP="00864124">
      <w:pPr>
        <w:tabs>
          <w:tab w:val="left" w:pos="284"/>
        </w:tabs>
        <w:rPr>
          <w:lang w:val="kk-KZ"/>
        </w:rPr>
      </w:pPr>
    </w:p>
    <w:p w14:paraId="06AE2989" w14:textId="77777777" w:rsidR="00864124" w:rsidRPr="00864124" w:rsidRDefault="00864124" w:rsidP="00864124">
      <w:pPr>
        <w:tabs>
          <w:tab w:val="left" w:pos="284"/>
        </w:tabs>
        <w:rPr>
          <w:lang w:val="kk-KZ"/>
        </w:rPr>
      </w:pPr>
      <w:r w:rsidRPr="00864124">
        <w:rPr>
          <w:lang w:val="kk-KZ"/>
        </w:rPr>
        <w:t xml:space="preserve">    return {</w:t>
      </w:r>
    </w:p>
    <w:p w14:paraId="627C165A" w14:textId="77777777" w:rsidR="00864124" w:rsidRPr="00864124" w:rsidRDefault="00864124" w:rsidP="00864124">
      <w:pPr>
        <w:tabs>
          <w:tab w:val="left" w:pos="284"/>
        </w:tabs>
        <w:rPr>
          <w:lang w:val="kk-KZ"/>
        </w:rPr>
      </w:pPr>
      <w:r w:rsidRPr="00864124">
        <w:rPr>
          <w:lang w:val="kk-KZ"/>
        </w:rPr>
        <w:t xml:space="preserve">        "wav_path": output_wav_path,</w:t>
      </w:r>
    </w:p>
    <w:p w14:paraId="4D7273A1" w14:textId="77777777" w:rsidR="00864124" w:rsidRPr="00864124" w:rsidRDefault="00864124" w:rsidP="00864124">
      <w:pPr>
        <w:tabs>
          <w:tab w:val="left" w:pos="284"/>
        </w:tabs>
        <w:rPr>
          <w:lang w:val="kk-KZ"/>
        </w:rPr>
      </w:pPr>
      <w:r w:rsidRPr="00864124">
        <w:rPr>
          <w:lang w:val="kk-KZ"/>
        </w:rPr>
        <w:t xml:space="preserve">        "sampling_rate": sampling_rate,</w:t>
      </w:r>
    </w:p>
    <w:p w14:paraId="3ACAC7C6" w14:textId="77777777" w:rsidR="00864124" w:rsidRPr="00864124" w:rsidRDefault="00864124" w:rsidP="00864124">
      <w:pPr>
        <w:tabs>
          <w:tab w:val="left" w:pos="284"/>
        </w:tabs>
        <w:rPr>
          <w:lang w:val="kk-KZ"/>
        </w:rPr>
      </w:pPr>
      <w:r w:rsidRPr="00864124">
        <w:rPr>
          <w:lang w:val="kk-KZ"/>
        </w:rPr>
        <w:t xml:space="preserve">        "normalized_text": normalized_text,</w:t>
      </w:r>
    </w:p>
    <w:p w14:paraId="105EBA12" w14:textId="77777777" w:rsidR="00864124" w:rsidRPr="00864124" w:rsidRDefault="00864124" w:rsidP="00864124">
      <w:pPr>
        <w:tabs>
          <w:tab w:val="left" w:pos="284"/>
        </w:tabs>
        <w:rPr>
          <w:lang w:val="kk-KZ"/>
        </w:rPr>
      </w:pPr>
      <w:r w:rsidRPr="00864124">
        <w:rPr>
          <w:lang w:val="kk-KZ"/>
        </w:rPr>
        <w:t xml:space="preserve">        "waveform": waveform.tolist()</w:t>
      </w:r>
    </w:p>
    <w:p w14:paraId="1D14EE6D" w14:textId="77777777" w:rsidR="00864124" w:rsidRPr="00864124" w:rsidRDefault="00864124" w:rsidP="00864124">
      <w:pPr>
        <w:tabs>
          <w:tab w:val="left" w:pos="284"/>
        </w:tabs>
        <w:rPr>
          <w:lang w:val="kk-KZ"/>
        </w:rPr>
      </w:pPr>
      <w:r w:rsidRPr="00864124">
        <w:rPr>
          <w:lang w:val="kk-KZ"/>
        </w:rPr>
        <w:t xml:space="preserve">    }</w:t>
      </w:r>
    </w:p>
    <w:p w14:paraId="470B93AE" w14:textId="77777777" w:rsidR="00864124" w:rsidRPr="00864124" w:rsidRDefault="00864124" w:rsidP="00864124">
      <w:pPr>
        <w:tabs>
          <w:tab w:val="left" w:pos="284"/>
        </w:tabs>
        <w:rPr>
          <w:lang w:val="kk-KZ"/>
        </w:rPr>
      </w:pPr>
    </w:p>
    <w:p w14:paraId="222D4A03" w14:textId="77777777" w:rsidR="00864124" w:rsidRPr="00864124" w:rsidRDefault="00864124" w:rsidP="00864124">
      <w:pPr>
        <w:tabs>
          <w:tab w:val="left" w:pos="284"/>
        </w:tabs>
        <w:rPr>
          <w:lang w:val="kk-KZ"/>
        </w:rPr>
      </w:pPr>
    </w:p>
    <w:p w14:paraId="3E7D19B9" w14:textId="77777777" w:rsidR="00864124" w:rsidRPr="00864124" w:rsidRDefault="00864124" w:rsidP="00864124">
      <w:pPr>
        <w:tabs>
          <w:tab w:val="left" w:pos="284"/>
        </w:tabs>
        <w:rPr>
          <w:lang w:val="kk-KZ"/>
        </w:rPr>
      </w:pPr>
      <w:r w:rsidRPr="00864124">
        <w:rPr>
          <w:lang w:val="kk-KZ"/>
        </w:rPr>
        <w:t>def load_wav_signal(wav_path: str) -&gt; Tuple[List[float], int]:</w:t>
      </w:r>
    </w:p>
    <w:p w14:paraId="6050B6BB" w14:textId="77777777" w:rsidR="00864124" w:rsidRPr="00864124" w:rsidRDefault="00864124" w:rsidP="00864124">
      <w:pPr>
        <w:tabs>
          <w:tab w:val="left" w:pos="284"/>
        </w:tabs>
        <w:rPr>
          <w:lang w:val="kk-KZ"/>
        </w:rPr>
      </w:pPr>
      <w:r w:rsidRPr="00864124">
        <w:rPr>
          <w:lang w:val="kk-KZ"/>
        </w:rPr>
        <w:t xml:space="preserve">    sampling_rate, signal = wav_read(wav_path)</w:t>
      </w:r>
    </w:p>
    <w:p w14:paraId="137F0CB0" w14:textId="77777777" w:rsidR="00864124" w:rsidRPr="00864124" w:rsidRDefault="00864124" w:rsidP="00864124">
      <w:pPr>
        <w:tabs>
          <w:tab w:val="left" w:pos="284"/>
        </w:tabs>
        <w:rPr>
          <w:lang w:val="kk-KZ"/>
        </w:rPr>
      </w:pPr>
    </w:p>
    <w:p w14:paraId="0C166CDF" w14:textId="77777777" w:rsidR="00864124" w:rsidRPr="00864124" w:rsidRDefault="00864124" w:rsidP="00864124">
      <w:pPr>
        <w:tabs>
          <w:tab w:val="left" w:pos="284"/>
        </w:tabs>
        <w:rPr>
          <w:lang w:val="kk-KZ"/>
        </w:rPr>
      </w:pPr>
      <w:r w:rsidRPr="00864124">
        <w:rPr>
          <w:lang w:val="kk-KZ"/>
        </w:rPr>
        <w:t xml:space="preserve">    if signal.ndim &gt; 1:</w:t>
      </w:r>
    </w:p>
    <w:p w14:paraId="535B4B93" w14:textId="77777777" w:rsidR="00864124" w:rsidRPr="00864124" w:rsidRDefault="00864124" w:rsidP="00864124">
      <w:pPr>
        <w:tabs>
          <w:tab w:val="left" w:pos="284"/>
        </w:tabs>
        <w:rPr>
          <w:lang w:val="kk-KZ"/>
        </w:rPr>
      </w:pPr>
      <w:r w:rsidRPr="00864124">
        <w:rPr>
          <w:lang w:val="kk-KZ"/>
        </w:rPr>
        <w:t xml:space="preserve">        signal = signal.mean(axis=1)</w:t>
      </w:r>
    </w:p>
    <w:p w14:paraId="706F38D1" w14:textId="77777777" w:rsidR="00864124" w:rsidRPr="00864124" w:rsidRDefault="00864124" w:rsidP="00864124">
      <w:pPr>
        <w:tabs>
          <w:tab w:val="left" w:pos="284"/>
        </w:tabs>
        <w:rPr>
          <w:lang w:val="kk-KZ"/>
        </w:rPr>
      </w:pPr>
    </w:p>
    <w:p w14:paraId="75E391C6" w14:textId="77777777" w:rsidR="00864124" w:rsidRPr="00864124" w:rsidRDefault="00864124" w:rsidP="00864124">
      <w:pPr>
        <w:tabs>
          <w:tab w:val="left" w:pos="284"/>
        </w:tabs>
        <w:rPr>
          <w:lang w:val="kk-KZ"/>
        </w:rPr>
      </w:pPr>
      <w:r w:rsidRPr="00864124">
        <w:rPr>
          <w:lang w:val="kk-KZ"/>
        </w:rPr>
        <w:t xml:space="preserve">    signal = signal.astype(np.float64)</w:t>
      </w:r>
    </w:p>
    <w:p w14:paraId="365C4FD8" w14:textId="77777777" w:rsidR="00864124" w:rsidRPr="00864124" w:rsidRDefault="00864124" w:rsidP="00864124">
      <w:pPr>
        <w:tabs>
          <w:tab w:val="left" w:pos="284"/>
        </w:tabs>
        <w:rPr>
          <w:lang w:val="kk-KZ"/>
        </w:rPr>
      </w:pPr>
    </w:p>
    <w:p w14:paraId="0E6FCF23" w14:textId="77777777" w:rsidR="00864124" w:rsidRPr="00864124" w:rsidRDefault="00864124" w:rsidP="00864124">
      <w:pPr>
        <w:tabs>
          <w:tab w:val="left" w:pos="284"/>
        </w:tabs>
        <w:rPr>
          <w:lang w:val="kk-KZ"/>
        </w:rPr>
      </w:pPr>
      <w:r w:rsidRPr="00864124">
        <w:rPr>
          <w:lang w:val="kk-KZ"/>
        </w:rPr>
        <w:t xml:space="preserve">    if np.max(np.abs(signal)) &gt; 1.0:</w:t>
      </w:r>
    </w:p>
    <w:p w14:paraId="726A37FF" w14:textId="77777777" w:rsidR="00864124" w:rsidRPr="00864124" w:rsidRDefault="00864124" w:rsidP="00864124">
      <w:pPr>
        <w:tabs>
          <w:tab w:val="left" w:pos="284"/>
        </w:tabs>
        <w:rPr>
          <w:lang w:val="kk-KZ"/>
        </w:rPr>
      </w:pPr>
      <w:r w:rsidRPr="00864124">
        <w:rPr>
          <w:lang w:val="kk-KZ"/>
        </w:rPr>
        <w:t xml:space="preserve">        signal = signal / 32768.0</w:t>
      </w:r>
    </w:p>
    <w:p w14:paraId="6FF31A02" w14:textId="77777777" w:rsidR="00864124" w:rsidRPr="00864124" w:rsidRDefault="00864124" w:rsidP="00864124">
      <w:pPr>
        <w:tabs>
          <w:tab w:val="left" w:pos="284"/>
        </w:tabs>
        <w:rPr>
          <w:lang w:val="kk-KZ"/>
        </w:rPr>
      </w:pPr>
    </w:p>
    <w:p w14:paraId="5C39BFFA" w14:textId="77777777" w:rsidR="00864124" w:rsidRPr="00864124" w:rsidRDefault="00864124" w:rsidP="00864124">
      <w:pPr>
        <w:tabs>
          <w:tab w:val="left" w:pos="284"/>
        </w:tabs>
        <w:rPr>
          <w:lang w:val="kk-KZ"/>
        </w:rPr>
      </w:pPr>
      <w:r w:rsidRPr="00864124">
        <w:rPr>
          <w:lang w:val="kk-KZ"/>
        </w:rPr>
        <w:t xml:space="preserve">    return signal.tolist(), sampling_rate</w:t>
      </w:r>
    </w:p>
    <w:p w14:paraId="2E86C066" w14:textId="77777777" w:rsidR="00864124" w:rsidRPr="00864124" w:rsidRDefault="00864124" w:rsidP="00864124">
      <w:pPr>
        <w:tabs>
          <w:tab w:val="left" w:pos="284"/>
        </w:tabs>
        <w:rPr>
          <w:lang w:val="kk-KZ"/>
        </w:rPr>
      </w:pPr>
    </w:p>
    <w:p w14:paraId="2C230860" w14:textId="77777777" w:rsidR="00864124" w:rsidRPr="00864124" w:rsidRDefault="00864124" w:rsidP="00864124">
      <w:pPr>
        <w:tabs>
          <w:tab w:val="left" w:pos="284"/>
        </w:tabs>
        <w:rPr>
          <w:lang w:val="kk-KZ"/>
        </w:rPr>
      </w:pPr>
      <w:r w:rsidRPr="00864124">
        <w:rPr>
          <w:lang w:val="kk-KZ"/>
        </w:rPr>
        <w:t># 10. НЕГІЗГІ ФУНКЦИЯЛАР</w:t>
      </w:r>
    </w:p>
    <w:p w14:paraId="79394ADA" w14:textId="77777777" w:rsidR="00864124" w:rsidRPr="00864124" w:rsidRDefault="00864124" w:rsidP="00864124">
      <w:pPr>
        <w:tabs>
          <w:tab w:val="left" w:pos="284"/>
        </w:tabs>
        <w:rPr>
          <w:lang w:val="kk-KZ"/>
        </w:rPr>
      </w:pPr>
    </w:p>
    <w:p w14:paraId="25F97A71" w14:textId="77777777" w:rsidR="00864124" w:rsidRPr="00864124" w:rsidRDefault="00864124" w:rsidP="00864124">
      <w:pPr>
        <w:tabs>
          <w:tab w:val="left" w:pos="284"/>
        </w:tabs>
        <w:rPr>
          <w:lang w:val="kk-KZ"/>
        </w:rPr>
      </w:pPr>
      <w:r w:rsidRPr="00864124">
        <w:rPr>
          <w:lang w:val="kk-KZ"/>
        </w:rPr>
        <w:t>def process_sentence(sentence: str,</w:t>
      </w:r>
    </w:p>
    <w:p w14:paraId="6EDB1498" w14:textId="77777777" w:rsidR="00864124" w:rsidRPr="00864124" w:rsidRDefault="00864124" w:rsidP="00864124">
      <w:pPr>
        <w:tabs>
          <w:tab w:val="left" w:pos="284"/>
        </w:tabs>
        <w:rPr>
          <w:lang w:val="kk-KZ"/>
        </w:rPr>
      </w:pPr>
      <w:r w:rsidRPr="00864124">
        <w:rPr>
          <w:lang w:val="kk-KZ"/>
        </w:rPr>
        <w:t xml:space="preserve">                     lexicon: Dict[str, int],</w:t>
      </w:r>
    </w:p>
    <w:p w14:paraId="65B1F95D" w14:textId="77777777" w:rsidR="00864124" w:rsidRPr="00864124" w:rsidRDefault="00864124" w:rsidP="00864124">
      <w:pPr>
        <w:tabs>
          <w:tab w:val="left" w:pos="284"/>
        </w:tabs>
        <w:rPr>
          <w:lang w:val="kk-KZ"/>
        </w:rPr>
      </w:pPr>
      <w:r w:rsidRPr="00864124">
        <w:rPr>
          <w:lang w:val="kk-KZ"/>
        </w:rPr>
        <w:t xml:space="preserve">                     synthesize_audio: bool = False,</w:t>
      </w:r>
    </w:p>
    <w:p w14:paraId="77B83F38" w14:textId="77777777" w:rsidR="00864124" w:rsidRPr="00864124" w:rsidRDefault="00864124" w:rsidP="00864124">
      <w:pPr>
        <w:tabs>
          <w:tab w:val="left" w:pos="284"/>
        </w:tabs>
        <w:rPr>
          <w:lang w:val="kk-KZ"/>
        </w:rPr>
      </w:pPr>
      <w:r w:rsidRPr="00864124">
        <w:rPr>
          <w:lang w:val="kk-KZ"/>
        </w:rPr>
        <w:t xml:space="preserve">                     output_wav_path: str = "output.wav") -&gt; Dict[str, Any]:</w:t>
      </w:r>
    </w:p>
    <w:p w14:paraId="725E50C2" w14:textId="77777777" w:rsidR="00864124" w:rsidRPr="00864124" w:rsidRDefault="00864124" w:rsidP="00864124">
      <w:pPr>
        <w:tabs>
          <w:tab w:val="left" w:pos="284"/>
        </w:tabs>
        <w:rPr>
          <w:lang w:val="kk-KZ"/>
        </w:rPr>
      </w:pPr>
      <w:r w:rsidRPr="00864124">
        <w:rPr>
          <w:lang w:val="kk-KZ"/>
        </w:rPr>
        <w:t xml:space="preserve">    processed = preprocess_text(sentence)</w:t>
      </w:r>
    </w:p>
    <w:p w14:paraId="274D27C7" w14:textId="77777777" w:rsidR="00864124" w:rsidRPr="00864124" w:rsidRDefault="00864124" w:rsidP="00864124">
      <w:pPr>
        <w:tabs>
          <w:tab w:val="left" w:pos="284"/>
        </w:tabs>
        <w:rPr>
          <w:lang w:val="kk-KZ"/>
        </w:rPr>
      </w:pPr>
      <w:r w:rsidRPr="00864124">
        <w:rPr>
          <w:lang w:val="kk-KZ"/>
        </w:rPr>
        <w:t xml:space="preserve">    lemmas = processed[0] if processed else []</w:t>
      </w:r>
    </w:p>
    <w:p w14:paraId="55FBB62A" w14:textId="77777777" w:rsidR="00864124" w:rsidRPr="00864124" w:rsidRDefault="00864124" w:rsidP="00864124">
      <w:pPr>
        <w:tabs>
          <w:tab w:val="left" w:pos="284"/>
        </w:tabs>
        <w:rPr>
          <w:lang w:val="kk-KZ"/>
        </w:rPr>
      </w:pPr>
    </w:p>
    <w:p w14:paraId="34883DEE" w14:textId="77777777" w:rsidR="00864124" w:rsidRPr="00864124" w:rsidRDefault="00864124" w:rsidP="00864124">
      <w:pPr>
        <w:tabs>
          <w:tab w:val="left" w:pos="284"/>
        </w:tabs>
        <w:rPr>
          <w:lang w:val="kk-KZ"/>
        </w:rPr>
      </w:pPr>
      <w:r w:rsidRPr="00864124">
        <w:rPr>
          <w:lang w:val="kk-KZ"/>
        </w:rPr>
        <w:t xml:space="preserve">    score = sentence_sentiment(lemmas, lexicon)</w:t>
      </w:r>
    </w:p>
    <w:p w14:paraId="69BC90AD" w14:textId="77777777" w:rsidR="00864124" w:rsidRPr="00864124" w:rsidRDefault="00864124" w:rsidP="00864124">
      <w:pPr>
        <w:tabs>
          <w:tab w:val="left" w:pos="284"/>
        </w:tabs>
        <w:rPr>
          <w:lang w:val="kk-KZ"/>
        </w:rPr>
      </w:pPr>
      <w:r w:rsidRPr="00864124">
        <w:rPr>
          <w:lang w:val="kk-KZ"/>
        </w:rPr>
        <w:t xml:space="preserve">    structure_id = detect_sentence_structure_id(sentence)</w:t>
      </w:r>
    </w:p>
    <w:p w14:paraId="0207260D" w14:textId="77777777" w:rsidR="00864124" w:rsidRPr="00864124" w:rsidRDefault="00864124" w:rsidP="00864124">
      <w:pPr>
        <w:tabs>
          <w:tab w:val="left" w:pos="284"/>
        </w:tabs>
        <w:rPr>
          <w:lang w:val="kk-KZ"/>
        </w:rPr>
      </w:pPr>
      <w:r w:rsidRPr="00864124">
        <w:rPr>
          <w:lang w:val="kk-KZ"/>
        </w:rPr>
        <w:t xml:space="preserve">    form = detect_predicate_form(sentence)</w:t>
      </w:r>
    </w:p>
    <w:p w14:paraId="674B7518" w14:textId="77777777" w:rsidR="00864124" w:rsidRPr="00864124" w:rsidRDefault="00864124" w:rsidP="00864124">
      <w:pPr>
        <w:tabs>
          <w:tab w:val="left" w:pos="284"/>
        </w:tabs>
        <w:rPr>
          <w:lang w:val="kk-KZ"/>
        </w:rPr>
      </w:pPr>
    </w:p>
    <w:p w14:paraId="54D818A6" w14:textId="77777777" w:rsidR="00864124" w:rsidRPr="00864124" w:rsidRDefault="00864124" w:rsidP="00864124">
      <w:pPr>
        <w:tabs>
          <w:tab w:val="left" w:pos="284"/>
        </w:tabs>
        <w:rPr>
          <w:lang w:val="kk-KZ"/>
        </w:rPr>
      </w:pPr>
      <w:r w:rsidRPr="00864124">
        <w:rPr>
          <w:lang w:val="kk-KZ"/>
        </w:rPr>
        <w:t xml:space="preserve">    video = select_video(structure_id, form, score)</w:t>
      </w:r>
    </w:p>
    <w:p w14:paraId="01367D9D" w14:textId="77777777" w:rsidR="00864124" w:rsidRPr="00864124" w:rsidRDefault="00864124" w:rsidP="00864124">
      <w:pPr>
        <w:tabs>
          <w:tab w:val="left" w:pos="284"/>
        </w:tabs>
        <w:rPr>
          <w:lang w:val="kk-KZ"/>
        </w:rPr>
      </w:pPr>
    </w:p>
    <w:p w14:paraId="227D9354" w14:textId="77777777" w:rsidR="00864124" w:rsidRPr="00864124" w:rsidRDefault="00864124" w:rsidP="00864124">
      <w:pPr>
        <w:tabs>
          <w:tab w:val="left" w:pos="284"/>
        </w:tabs>
        <w:rPr>
          <w:lang w:val="kk-KZ"/>
        </w:rPr>
      </w:pPr>
      <w:r w:rsidRPr="00864124">
        <w:rPr>
          <w:lang w:val="kk-KZ"/>
        </w:rPr>
        <w:t xml:space="preserve">    audio_result = None</w:t>
      </w:r>
    </w:p>
    <w:p w14:paraId="4689C632" w14:textId="77777777" w:rsidR="00864124" w:rsidRPr="00864124" w:rsidRDefault="00864124" w:rsidP="00864124">
      <w:pPr>
        <w:tabs>
          <w:tab w:val="left" w:pos="284"/>
        </w:tabs>
        <w:rPr>
          <w:lang w:val="kk-KZ"/>
        </w:rPr>
      </w:pPr>
      <w:r w:rsidRPr="00864124">
        <w:rPr>
          <w:lang w:val="kk-KZ"/>
        </w:rPr>
        <w:t xml:space="preserve">    waveform = None</w:t>
      </w:r>
    </w:p>
    <w:p w14:paraId="2E8558D9" w14:textId="77777777" w:rsidR="00864124" w:rsidRPr="00864124" w:rsidRDefault="00864124" w:rsidP="00864124">
      <w:pPr>
        <w:tabs>
          <w:tab w:val="left" w:pos="284"/>
        </w:tabs>
        <w:rPr>
          <w:lang w:val="kk-KZ"/>
        </w:rPr>
      </w:pPr>
      <w:r w:rsidRPr="00864124">
        <w:rPr>
          <w:lang w:val="kk-KZ"/>
        </w:rPr>
        <w:t xml:space="preserve">    sampling_rate = 16000</w:t>
      </w:r>
    </w:p>
    <w:p w14:paraId="4CAE558C" w14:textId="77777777" w:rsidR="00864124" w:rsidRPr="00864124" w:rsidRDefault="00864124" w:rsidP="00864124">
      <w:pPr>
        <w:tabs>
          <w:tab w:val="left" w:pos="284"/>
        </w:tabs>
        <w:rPr>
          <w:lang w:val="kk-KZ"/>
        </w:rPr>
      </w:pPr>
    </w:p>
    <w:p w14:paraId="5714B818" w14:textId="77777777" w:rsidR="00864124" w:rsidRPr="00864124" w:rsidRDefault="00864124" w:rsidP="00864124">
      <w:pPr>
        <w:tabs>
          <w:tab w:val="left" w:pos="284"/>
        </w:tabs>
        <w:rPr>
          <w:lang w:val="kk-KZ"/>
        </w:rPr>
      </w:pPr>
      <w:r w:rsidRPr="00864124">
        <w:rPr>
          <w:lang w:val="kk-KZ"/>
        </w:rPr>
        <w:t xml:space="preserve">    if synthesize_audio:</w:t>
      </w:r>
    </w:p>
    <w:p w14:paraId="50E7618F" w14:textId="77777777" w:rsidR="00864124" w:rsidRPr="00864124" w:rsidRDefault="00864124" w:rsidP="00864124">
      <w:pPr>
        <w:tabs>
          <w:tab w:val="left" w:pos="284"/>
        </w:tabs>
        <w:rPr>
          <w:lang w:val="kk-KZ"/>
        </w:rPr>
      </w:pPr>
      <w:r w:rsidRPr="00864124">
        <w:rPr>
          <w:lang w:val="kk-KZ"/>
        </w:rPr>
        <w:t xml:space="preserve">        audio_result = synthesize_with_mms_tts(</w:t>
      </w:r>
    </w:p>
    <w:p w14:paraId="579699EB" w14:textId="77777777" w:rsidR="00864124" w:rsidRPr="00864124" w:rsidRDefault="00864124" w:rsidP="00864124">
      <w:pPr>
        <w:tabs>
          <w:tab w:val="left" w:pos="284"/>
        </w:tabs>
        <w:rPr>
          <w:lang w:val="kk-KZ"/>
        </w:rPr>
      </w:pPr>
      <w:r w:rsidRPr="00864124">
        <w:rPr>
          <w:lang w:val="kk-KZ"/>
        </w:rPr>
        <w:t xml:space="preserve">            text=sentence,</w:t>
      </w:r>
    </w:p>
    <w:p w14:paraId="479BA696" w14:textId="77777777" w:rsidR="00864124" w:rsidRPr="00864124" w:rsidRDefault="00864124" w:rsidP="00864124">
      <w:pPr>
        <w:tabs>
          <w:tab w:val="left" w:pos="284"/>
        </w:tabs>
        <w:rPr>
          <w:lang w:val="kk-KZ"/>
        </w:rPr>
      </w:pPr>
      <w:r w:rsidRPr="00864124">
        <w:rPr>
          <w:lang w:val="kk-KZ"/>
        </w:rPr>
        <w:t xml:space="preserve">            output_wav_path=output_wav_path</w:t>
      </w:r>
    </w:p>
    <w:p w14:paraId="395296A5" w14:textId="77777777" w:rsidR="00864124" w:rsidRPr="00864124" w:rsidRDefault="00864124" w:rsidP="00864124">
      <w:pPr>
        <w:tabs>
          <w:tab w:val="left" w:pos="284"/>
        </w:tabs>
        <w:rPr>
          <w:lang w:val="kk-KZ"/>
        </w:rPr>
      </w:pPr>
      <w:r w:rsidRPr="00864124">
        <w:rPr>
          <w:lang w:val="kk-KZ"/>
        </w:rPr>
        <w:t xml:space="preserve">        )</w:t>
      </w:r>
    </w:p>
    <w:p w14:paraId="3069FCBA" w14:textId="77777777" w:rsidR="00864124" w:rsidRPr="00864124" w:rsidRDefault="00864124" w:rsidP="00864124">
      <w:pPr>
        <w:tabs>
          <w:tab w:val="left" w:pos="284"/>
        </w:tabs>
        <w:rPr>
          <w:lang w:val="kk-KZ"/>
        </w:rPr>
      </w:pPr>
      <w:r w:rsidRPr="00864124">
        <w:rPr>
          <w:lang w:val="kk-KZ"/>
        </w:rPr>
        <w:t xml:space="preserve">        waveform = audio_result["waveform"]</w:t>
      </w:r>
    </w:p>
    <w:p w14:paraId="6D113BAB" w14:textId="77777777" w:rsidR="00864124" w:rsidRPr="00864124" w:rsidRDefault="00864124" w:rsidP="00864124">
      <w:pPr>
        <w:tabs>
          <w:tab w:val="left" w:pos="284"/>
        </w:tabs>
        <w:rPr>
          <w:lang w:val="kk-KZ"/>
        </w:rPr>
      </w:pPr>
      <w:r w:rsidRPr="00864124">
        <w:rPr>
          <w:lang w:val="kk-KZ"/>
        </w:rPr>
        <w:t xml:space="preserve">        sampling_rate = audio_result["sampling_rate"]</w:t>
      </w:r>
    </w:p>
    <w:p w14:paraId="492AEFA1" w14:textId="77777777" w:rsidR="00864124" w:rsidRPr="00864124" w:rsidRDefault="00864124" w:rsidP="00864124">
      <w:pPr>
        <w:tabs>
          <w:tab w:val="left" w:pos="284"/>
        </w:tabs>
        <w:rPr>
          <w:lang w:val="kk-KZ"/>
        </w:rPr>
      </w:pPr>
    </w:p>
    <w:p w14:paraId="0F37CB88" w14:textId="77777777" w:rsidR="00864124" w:rsidRPr="00864124" w:rsidRDefault="00864124" w:rsidP="00864124">
      <w:pPr>
        <w:tabs>
          <w:tab w:val="left" w:pos="284"/>
        </w:tabs>
        <w:rPr>
          <w:lang w:val="kk-KZ"/>
        </w:rPr>
      </w:pPr>
      <w:r w:rsidRPr="00864124">
        <w:rPr>
          <w:lang w:val="kk-KZ"/>
        </w:rPr>
        <w:t xml:space="preserve">    prosody = compute_prosody(</w:t>
      </w:r>
    </w:p>
    <w:p w14:paraId="6A87E44A" w14:textId="77777777" w:rsidR="00864124" w:rsidRPr="00864124" w:rsidRDefault="00864124" w:rsidP="00864124">
      <w:pPr>
        <w:tabs>
          <w:tab w:val="left" w:pos="284"/>
        </w:tabs>
        <w:rPr>
          <w:lang w:val="kk-KZ"/>
        </w:rPr>
      </w:pPr>
      <w:r w:rsidRPr="00864124">
        <w:rPr>
          <w:lang w:val="kk-KZ"/>
        </w:rPr>
        <w:t xml:space="preserve">        structure_id=structure_id,</w:t>
      </w:r>
    </w:p>
    <w:p w14:paraId="7A4DDA73" w14:textId="77777777" w:rsidR="00864124" w:rsidRPr="00864124" w:rsidRDefault="00864124" w:rsidP="00864124">
      <w:pPr>
        <w:tabs>
          <w:tab w:val="left" w:pos="284"/>
        </w:tabs>
        <w:rPr>
          <w:lang w:val="kk-KZ"/>
        </w:rPr>
      </w:pPr>
      <w:r w:rsidRPr="00864124">
        <w:rPr>
          <w:lang w:val="kk-KZ"/>
        </w:rPr>
        <w:t xml:space="preserve">        form=form,</w:t>
      </w:r>
    </w:p>
    <w:p w14:paraId="17C25961" w14:textId="77777777" w:rsidR="00864124" w:rsidRPr="00864124" w:rsidRDefault="00864124" w:rsidP="00864124">
      <w:pPr>
        <w:tabs>
          <w:tab w:val="left" w:pos="284"/>
        </w:tabs>
        <w:rPr>
          <w:lang w:val="kk-KZ"/>
        </w:rPr>
      </w:pPr>
      <w:r w:rsidRPr="00864124">
        <w:rPr>
          <w:lang w:val="kk-KZ"/>
        </w:rPr>
        <w:t xml:space="preserve">        score=score,</w:t>
      </w:r>
    </w:p>
    <w:p w14:paraId="15EB8B6C" w14:textId="77777777" w:rsidR="00864124" w:rsidRPr="00864124" w:rsidRDefault="00864124" w:rsidP="00864124">
      <w:pPr>
        <w:tabs>
          <w:tab w:val="left" w:pos="284"/>
        </w:tabs>
        <w:rPr>
          <w:lang w:val="kk-KZ"/>
        </w:rPr>
      </w:pPr>
      <w:r w:rsidRPr="00864124">
        <w:rPr>
          <w:lang w:val="kk-KZ"/>
        </w:rPr>
        <w:t xml:space="preserve">        signal=waveform,</w:t>
      </w:r>
    </w:p>
    <w:p w14:paraId="08507605" w14:textId="77777777" w:rsidR="00864124" w:rsidRPr="00864124" w:rsidRDefault="00864124" w:rsidP="00864124">
      <w:pPr>
        <w:tabs>
          <w:tab w:val="left" w:pos="284"/>
        </w:tabs>
        <w:rPr>
          <w:lang w:val="kk-KZ"/>
        </w:rPr>
      </w:pPr>
      <w:r w:rsidRPr="00864124">
        <w:rPr>
          <w:lang w:val="kk-KZ"/>
        </w:rPr>
        <w:t xml:space="preserve">        sample_rate=sampling_rate,</w:t>
      </w:r>
    </w:p>
    <w:p w14:paraId="11CC51BF" w14:textId="77777777" w:rsidR="00864124" w:rsidRPr="00864124" w:rsidRDefault="00864124" w:rsidP="00864124">
      <w:pPr>
        <w:tabs>
          <w:tab w:val="left" w:pos="284"/>
        </w:tabs>
        <w:rPr>
          <w:lang w:val="kk-KZ"/>
        </w:rPr>
      </w:pPr>
      <w:r w:rsidRPr="00864124">
        <w:rPr>
          <w:lang w:val="kk-KZ"/>
        </w:rPr>
        <w:t xml:space="preserve">        fallback_f_tts=180.0</w:t>
      </w:r>
    </w:p>
    <w:p w14:paraId="6668BB24" w14:textId="77777777" w:rsidR="00864124" w:rsidRPr="00864124" w:rsidRDefault="00864124" w:rsidP="00864124">
      <w:pPr>
        <w:tabs>
          <w:tab w:val="left" w:pos="284"/>
        </w:tabs>
        <w:rPr>
          <w:lang w:val="kk-KZ"/>
        </w:rPr>
      </w:pPr>
      <w:r w:rsidRPr="00864124">
        <w:rPr>
          <w:lang w:val="kk-KZ"/>
        </w:rPr>
        <w:t xml:space="preserve">    )</w:t>
      </w:r>
    </w:p>
    <w:p w14:paraId="5AE03B1A" w14:textId="77777777" w:rsidR="00864124" w:rsidRPr="00864124" w:rsidRDefault="00864124" w:rsidP="00864124">
      <w:pPr>
        <w:tabs>
          <w:tab w:val="left" w:pos="284"/>
        </w:tabs>
        <w:rPr>
          <w:lang w:val="kk-KZ"/>
        </w:rPr>
      </w:pPr>
    </w:p>
    <w:p w14:paraId="67484B48" w14:textId="77777777" w:rsidR="00864124" w:rsidRPr="00864124" w:rsidRDefault="00864124" w:rsidP="00864124">
      <w:pPr>
        <w:tabs>
          <w:tab w:val="left" w:pos="284"/>
        </w:tabs>
        <w:rPr>
          <w:lang w:val="kk-KZ"/>
        </w:rPr>
      </w:pPr>
      <w:r w:rsidRPr="00864124">
        <w:rPr>
          <w:lang w:val="kk-KZ"/>
        </w:rPr>
        <w:t xml:space="preserve">    result: Dict[str, Any] = {</w:t>
      </w:r>
    </w:p>
    <w:p w14:paraId="5B7CE624" w14:textId="77777777" w:rsidR="00864124" w:rsidRPr="00864124" w:rsidRDefault="00864124" w:rsidP="00864124">
      <w:pPr>
        <w:tabs>
          <w:tab w:val="left" w:pos="284"/>
        </w:tabs>
        <w:rPr>
          <w:lang w:val="kk-KZ"/>
        </w:rPr>
      </w:pPr>
      <w:r w:rsidRPr="00864124">
        <w:rPr>
          <w:lang w:val="kk-KZ"/>
        </w:rPr>
        <w:t xml:space="preserve">        "sentence": sentence,</w:t>
      </w:r>
    </w:p>
    <w:p w14:paraId="6195DCE0" w14:textId="77777777" w:rsidR="00864124" w:rsidRPr="00864124" w:rsidRDefault="00864124" w:rsidP="00864124">
      <w:pPr>
        <w:tabs>
          <w:tab w:val="left" w:pos="284"/>
        </w:tabs>
        <w:rPr>
          <w:lang w:val="kk-KZ"/>
        </w:rPr>
      </w:pPr>
      <w:r w:rsidRPr="00864124">
        <w:rPr>
          <w:lang w:val="kk-KZ"/>
        </w:rPr>
        <w:t xml:space="preserve">        "lemmas": lemmas,</w:t>
      </w:r>
    </w:p>
    <w:p w14:paraId="4D47697F" w14:textId="77777777" w:rsidR="00864124" w:rsidRPr="00864124" w:rsidRDefault="00864124" w:rsidP="00864124">
      <w:pPr>
        <w:tabs>
          <w:tab w:val="left" w:pos="284"/>
        </w:tabs>
        <w:rPr>
          <w:lang w:val="kk-KZ"/>
        </w:rPr>
      </w:pPr>
      <w:r w:rsidRPr="00864124">
        <w:rPr>
          <w:lang w:val="kk-KZ"/>
        </w:rPr>
        <w:t xml:space="preserve">        "structure_id": structure_id,</w:t>
      </w:r>
    </w:p>
    <w:p w14:paraId="47A70B19" w14:textId="77777777" w:rsidR="00864124" w:rsidRPr="00864124" w:rsidRDefault="00864124" w:rsidP="00864124">
      <w:pPr>
        <w:tabs>
          <w:tab w:val="left" w:pos="284"/>
        </w:tabs>
        <w:rPr>
          <w:lang w:val="kk-KZ"/>
        </w:rPr>
      </w:pPr>
      <w:r w:rsidRPr="00864124">
        <w:rPr>
          <w:lang w:val="kk-KZ"/>
        </w:rPr>
        <w:t xml:space="preserve">        "structure_pattern": build_pattern(sentence),</w:t>
      </w:r>
    </w:p>
    <w:p w14:paraId="6E618F60" w14:textId="77777777" w:rsidR="00864124" w:rsidRPr="00864124" w:rsidRDefault="00864124" w:rsidP="00864124">
      <w:pPr>
        <w:tabs>
          <w:tab w:val="left" w:pos="284"/>
        </w:tabs>
        <w:rPr>
          <w:lang w:val="kk-KZ"/>
        </w:rPr>
      </w:pPr>
      <w:r w:rsidRPr="00864124">
        <w:rPr>
          <w:lang w:val="kk-KZ"/>
        </w:rPr>
        <w:t xml:space="preserve">        "form": form,</w:t>
      </w:r>
    </w:p>
    <w:p w14:paraId="2FC65927" w14:textId="77777777" w:rsidR="00864124" w:rsidRPr="00864124" w:rsidRDefault="00864124" w:rsidP="00864124">
      <w:pPr>
        <w:tabs>
          <w:tab w:val="left" w:pos="284"/>
        </w:tabs>
        <w:rPr>
          <w:lang w:val="kk-KZ"/>
        </w:rPr>
      </w:pPr>
      <w:r w:rsidRPr="00864124">
        <w:rPr>
          <w:lang w:val="kk-KZ"/>
        </w:rPr>
        <w:t xml:space="preserve">        "sentiment": score,</w:t>
      </w:r>
    </w:p>
    <w:p w14:paraId="6756E9A2" w14:textId="77777777" w:rsidR="00864124" w:rsidRPr="00864124" w:rsidRDefault="00864124" w:rsidP="00864124">
      <w:pPr>
        <w:tabs>
          <w:tab w:val="left" w:pos="284"/>
        </w:tabs>
        <w:rPr>
          <w:lang w:val="kk-KZ"/>
        </w:rPr>
      </w:pPr>
      <w:r w:rsidRPr="00864124">
        <w:rPr>
          <w:lang w:val="kk-KZ"/>
        </w:rPr>
        <w:t xml:space="preserve">        "video": video,</w:t>
      </w:r>
    </w:p>
    <w:p w14:paraId="0C4DDC19" w14:textId="77777777" w:rsidR="00864124" w:rsidRPr="00864124" w:rsidRDefault="00864124" w:rsidP="00864124">
      <w:pPr>
        <w:tabs>
          <w:tab w:val="left" w:pos="284"/>
        </w:tabs>
        <w:rPr>
          <w:lang w:val="kk-KZ"/>
        </w:rPr>
      </w:pPr>
      <w:r w:rsidRPr="00864124">
        <w:rPr>
          <w:lang w:val="kk-KZ"/>
        </w:rPr>
        <w:t xml:space="preserve">        "prosody": prosody,</w:t>
      </w:r>
    </w:p>
    <w:p w14:paraId="2201624E" w14:textId="77777777" w:rsidR="00864124" w:rsidRPr="00864124" w:rsidRDefault="00864124" w:rsidP="00864124">
      <w:pPr>
        <w:tabs>
          <w:tab w:val="left" w:pos="284"/>
        </w:tabs>
        <w:rPr>
          <w:lang w:val="kk-KZ"/>
        </w:rPr>
      </w:pPr>
      <w:r w:rsidRPr="00864124">
        <w:rPr>
          <w:lang w:val="kk-KZ"/>
        </w:rPr>
        <w:t xml:space="preserve">        "pause_ms": {</w:t>
      </w:r>
    </w:p>
    <w:p w14:paraId="2A251F28" w14:textId="77777777" w:rsidR="00864124" w:rsidRPr="00864124" w:rsidRDefault="00864124" w:rsidP="00864124">
      <w:pPr>
        <w:tabs>
          <w:tab w:val="left" w:pos="284"/>
        </w:tabs>
        <w:rPr>
          <w:lang w:val="kk-KZ"/>
        </w:rPr>
      </w:pPr>
      <w:r w:rsidRPr="00864124">
        <w:rPr>
          <w:lang w:val="kk-KZ"/>
        </w:rPr>
        <w:t xml:space="preserve">            ",": compute_pause_duration(",", score),</w:t>
      </w:r>
    </w:p>
    <w:p w14:paraId="6D290CAF" w14:textId="77777777" w:rsidR="00864124" w:rsidRPr="00864124" w:rsidRDefault="00864124" w:rsidP="00864124">
      <w:pPr>
        <w:tabs>
          <w:tab w:val="left" w:pos="284"/>
        </w:tabs>
        <w:rPr>
          <w:lang w:val="kk-KZ"/>
        </w:rPr>
      </w:pPr>
      <w:r w:rsidRPr="00864124">
        <w:rPr>
          <w:lang w:val="kk-KZ"/>
        </w:rPr>
        <w:t xml:space="preserve">            ".": compute_pause_duration(".", score),</w:t>
      </w:r>
    </w:p>
    <w:p w14:paraId="5AD87688" w14:textId="77777777" w:rsidR="00864124" w:rsidRPr="00864124" w:rsidRDefault="00864124" w:rsidP="00864124">
      <w:pPr>
        <w:tabs>
          <w:tab w:val="left" w:pos="284"/>
        </w:tabs>
        <w:rPr>
          <w:lang w:val="kk-KZ"/>
        </w:rPr>
      </w:pPr>
      <w:r w:rsidRPr="00864124">
        <w:rPr>
          <w:lang w:val="kk-KZ"/>
        </w:rPr>
        <w:t xml:space="preserve">            "?": compute_pause_duration("?", score),</w:t>
      </w:r>
    </w:p>
    <w:p w14:paraId="3D481B0B" w14:textId="77777777" w:rsidR="00864124" w:rsidRPr="00864124" w:rsidRDefault="00864124" w:rsidP="00864124">
      <w:pPr>
        <w:tabs>
          <w:tab w:val="left" w:pos="284"/>
        </w:tabs>
        <w:rPr>
          <w:lang w:val="kk-KZ"/>
        </w:rPr>
      </w:pPr>
      <w:r w:rsidRPr="00864124">
        <w:rPr>
          <w:lang w:val="kk-KZ"/>
        </w:rPr>
        <w:t xml:space="preserve">            "!": compute_pause_duration("!", score),</w:t>
      </w:r>
    </w:p>
    <w:p w14:paraId="12425475" w14:textId="77777777" w:rsidR="00864124" w:rsidRPr="00864124" w:rsidRDefault="00864124" w:rsidP="00864124">
      <w:pPr>
        <w:tabs>
          <w:tab w:val="left" w:pos="284"/>
        </w:tabs>
        <w:rPr>
          <w:lang w:val="kk-KZ"/>
        </w:rPr>
      </w:pPr>
      <w:r w:rsidRPr="00864124">
        <w:rPr>
          <w:lang w:val="kk-KZ"/>
        </w:rPr>
        <w:t xml:space="preserve">            "—": compute_pause_duration("—", score),</w:t>
      </w:r>
    </w:p>
    <w:p w14:paraId="15AECFB8" w14:textId="77777777" w:rsidR="00864124" w:rsidRPr="00864124" w:rsidRDefault="00864124" w:rsidP="00864124">
      <w:pPr>
        <w:tabs>
          <w:tab w:val="left" w:pos="284"/>
        </w:tabs>
        <w:rPr>
          <w:lang w:val="kk-KZ"/>
        </w:rPr>
      </w:pPr>
      <w:r w:rsidRPr="00864124">
        <w:rPr>
          <w:lang w:val="kk-KZ"/>
        </w:rPr>
        <w:t xml:space="preserve">        },</w:t>
      </w:r>
    </w:p>
    <w:p w14:paraId="6E6376B2" w14:textId="77777777" w:rsidR="00864124" w:rsidRPr="00864124" w:rsidRDefault="00864124" w:rsidP="00864124">
      <w:pPr>
        <w:tabs>
          <w:tab w:val="left" w:pos="284"/>
        </w:tabs>
        <w:rPr>
          <w:lang w:val="kk-KZ"/>
        </w:rPr>
      </w:pPr>
      <w:r w:rsidRPr="00864124">
        <w:rPr>
          <w:lang w:val="kk-KZ"/>
        </w:rPr>
        <w:t xml:space="preserve">        "micro_pause_ms": compute_micro_pause(score)</w:t>
      </w:r>
    </w:p>
    <w:p w14:paraId="78CD74FC" w14:textId="77777777" w:rsidR="00864124" w:rsidRPr="00864124" w:rsidRDefault="00864124" w:rsidP="00864124">
      <w:pPr>
        <w:tabs>
          <w:tab w:val="left" w:pos="284"/>
        </w:tabs>
        <w:rPr>
          <w:lang w:val="kk-KZ"/>
        </w:rPr>
      </w:pPr>
      <w:r w:rsidRPr="00864124">
        <w:rPr>
          <w:lang w:val="kk-KZ"/>
        </w:rPr>
        <w:t xml:space="preserve">    }</w:t>
      </w:r>
    </w:p>
    <w:p w14:paraId="7D0DDE28" w14:textId="77777777" w:rsidR="00864124" w:rsidRPr="00864124" w:rsidRDefault="00864124" w:rsidP="00864124">
      <w:pPr>
        <w:tabs>
          <w:tab w:val="left" w:pos="284"/>
        </w:tabs>
        <w:rPr>
          <w:lang w:val="kk-KZ"/>
        </w:rPr>
      </w:pPr>
    </w:p>
    <w:p w14:paraId="1810930E" w14:textId="77777777" w:rsidR="00864124" w:rsidRPr="00864124" w:rsidRDefault="00864124" w:rsidP="00864124">
      <w:pPr>
        <w:tabs>
          <w:tab w:val="left" w:pos="284"/>
        </w:tabs>
        <w:rPr>
          <w:lang w:val="kk-KZ"/>
        </w:rPr>
      </w:pPr>
      <w:r w:rsidRPr="00864124">
        <w:rPr>
          <w:lang w:val="kk-KZ"/>
        </w:rPr>
        <w:t xml:space="preserve">    if audio_result is not None:</w:t>
      </w:r>
    </w:p>
    <w:p w14:paraId="4EE63090" w14:textId="77777777" w:rsidR="00864124" w:rsidRPr="00864124" w:rsidRDefault="00864124" w:rsidP="00864124">
      <w:pPr>
        <w:tabs>
          <w:tab w:val="left" w:pos="284"/>
        </w:tabs>
        <w:rPr>
          <w:lang w:val="kk-KZ"/>
        </w:rPr>
      </w:pPr>
      <w:r w:rsidRPr="00864124">
        <w:rPr>
          <w:lang w:val="kk-KZ"/>
        </w:rPr>
        <w:t xml:space="preserve">        result["audio"] = {</w:t>
      </w:r>
    </w:p>
    <w:p w14:paraId="6FE1F228" w14:textId="77777777" w:rsidR="00864124" w:rsidRPr="00864124" w:rsidRDefault="00864124" w:rsidP="00864124">
      <w:pPr>
        <w:tabs>
          <w:tab w:val="left" w:pos="284"/>
        </w:tabs>
        <w:rPr>
          <w:lang w:val="kk-KZ"/>
        </w:rPr>
      </w:pPr>
      <w:r w:rsidRPr="00864124">
        <w:rPr>
          <w:lang w:val="kk-KZ"/>
        </w:rPr>
        <w:t xml:space="preserve">            "wav_path": audio_result["wav_path"],</w:t>
      </w:r>
    </w:p>
    <w:p w14:paraId="4A13CD4F" w14:textId="77777777" w:rsidR="00864124" w:rsidRPr="00864124" w:rsidRDefault="00864124" w:rsidP="00864124">
      <w:pPr>
        <w:tabs>
          <w:tab w:val="left" w:pos="284"/>
        </w:tabs>
        <w:rPr>
          <w:lang w:val="kk-KZ"/>
        </w:rPr>
      </w:pPr>
      <w:r w:rsidRPr="00864124">
        <w:rPr>
          <w:lang w:val="kk-KZ"/>
        </w:rPr>
        <w:t xml:space="preserve">            "sampling_rate": audio_result["sampling_rate"],</w:t>
      </w:r>
    </w:p>
    <w:p w14:paraId="74B83560" w14:textId="77777777" w:rsidR="00864124" w:rsidRPr="00864124" w:rsidRDefault="00864124" w:rsidP="00864124">
      <w:pPr>
        <w:tabs>
          <w:tab w:val="left" w:pos="284"/>
        </w:tabs>
        <w:rPr>
          <w:lang w:val="kk-KZ"/>
        </w:rPr>
      </w:pPr>
      <w:r w:rsidRPr="00864124">
        <w:rPr>
          <w:lang w:val="kk-KZ"/>
        </w:rPr>
        <w:t xml:space="preserve">            "normalized_text": audio_result["normalized_text"]</w:t>
      </w:r>
    </w:p>
    <w:p w14:paraId="59E4905F" w14:textId="77777777" w:rsidR="00864124" w:rsidRPr="00864124" w:rsidRDefault="00864124" w:rsidP="00864124">
      <w:pPr>
        <w:tabs>
          <w:tab w:val="left" w:pos="284"/>
        </w:tabs>
        <w:rPr>
          <w:lang w:val="kk-KZ"/>
        </w:rPr>
      </w:pPr>
      <w:r w:rsidRPr="00864124">
        <w:rPr>
          <w:lang w:val="kk-KZ"/>
        </w:rPr>
        <w:t xml:space="preserve">        }</w:t>
      </w:r>
    </w:p>
    <w:p w14:paraId="308366F4" w14:textId="77777777" w:rsidR="00864124" w:rsidRPr="00864124" w:rsidRDefault="00864124" w:rsidP="00864124">
      <w:pPr>
        <w:tabs>
          <w:tab w:val="left" w:pos="284"/>
        </w:tabs>
        <w:rPr>
          <w:lang w:val="kk-KZ"/>
        </w:rPr>
      </w:pPr>
    </w:p>
    <w:p w14:paraId="3C115B55" w14:textId="77777777" w:rsidR="00864124" w:rsidRPr="00864124" w:rsidRDefault="00864124" w:rsidP="00864124">
      <w:pPr>
        <w:tabs>
          <w:tab w:val="left" w:pos="284"/>
        </w:tabs>
        <w:rPr>
          <w:lang w:val="kk-KZ"/>
        </w:rPr>
      </w:pPr>
      <w:r w:rsidRPr="00864124">
        <w:rPr>
          <w:lang w:val="kk-KZ"/>
        </w:rPr>
        <w:t xml:space="preserve">    return result</w:t>
      </w:r>
    </w:p>
    <w:p w14:paraId="00E9AAAB" w14:textId="77777777" w:rsidR="00864124" w:rsidRPr="00864124" w:rsidRDefault="00864124" w:rsidP="00864124">
      <w:pPr>
        <w:tabs>
          <w:tab w:val="left" w:pos="284"/>
        </w:tabs>
        <w:rPr>
          <w:lang w:val="kk-KZ"/>
        </w:rPr>
      </w:pPr>
    </w:p>
    <w:p w14:paraId="1F450CFB" w14:textId="77777777" w:rsidR="00864124" w:rsidRPr="00864124" w:rsidRDefault="00864124" w:rsidP="00864124">
      <w:pPr>
        <w:tabs>
          <w:tab w:val="left" w:pos="284"/>
        </w:tabs>
        <w:rPr>
          <w:lang w:val="kk-KZ"/>
        </w:rPr>
      </w:pPr>
    </w:p>
    <w:p w14:paraId="370FCF21" w14:textId="77777777" w:rsidR="00864124" w:rsidRPr="00864124" w:rsidRDefault="00864124" w:rsidP="00864124">
      <w:pPr>
        <w:tabs>
          <w:tab w:val="left" w:pos="284"/>
        </w:tabs>
        <w:rPr>
          <w:lang w:val="kk-KZ"/>
        </w:rPr>
      </w:pPr>
      <w:r w:rsidRPr="00864124">
        <w:rPr>
          <w:lang w:val="kk-KZ"/>
        </w:rPr>
        <w:t>def process_text(text: str, lexicon: Dict[str, int]) -&gt; Dict[str, Any]:</w:t>
      </w:r>
    </w:p>
    <w:p w14:paraId="7489F113" w14:textId="77777777" w:rsidR="00864124" w:rsidRPr="00864124" w:rsidRDefault="00864124" w:rsidP="00864124">
      <w:pPr>
        <w:tabs>
          <w:tab w:val="left" w:pos="284"/>
        </w:tabs>
        <w:rPr>
          <w:lang w:val="kk-KZ"/>
        </w:rPr>
      </w:pPr>
      <w:r w:rsidRPr="00864124">
        <w:rPr>
          <w:lang w:val="kk-KZ"/>
        </w:rPr>
        <w:t xml:space="preserve">    processed = preprocess_text(text)</w:t>
      </w:r>
    </w:p>
    <w:p w14:paraId="6AF26461" w14:textId="77777777" w:rsidR="00864124" w:rsidRPr="00864124" w:rsidRDefault="00864124" w:rsidP="00864124">
      <w:pPr>
        <w:tabs>
          <w:tab w:val="left" w:pos="284"/>
        </w:tabs>
        <w:rPr>
          <w:lang w:val="kk-KZ"/>
        </w:rPr>
      </w:pPr>
      <w:r w:rsidRPr="00864124">
        <w:rPr>
          <w:lang w:val="kk-KZ"/>
        </w:rPr>
        <w:t xml:space="preserve">    scores = [sentence_sentiment(s, lexicon) for s in processed]</w:t>
      </w:r>
    </w:p>
    <w:p w14:paraId="7001CE74" w14:textId="77777777" w:rsidR="00864124" w:rsidRPr="00864124" w:rsidRDefault="00864124" w:rsidP="00864124">
      <w:pPr>
        <w:tabs>
          <w:tab w:val="left" w:pos="284"/>
        </w:tabs>
        <w:rPr>
          <w:lang w:val="kk-KZ"/>
        </w:rPr>
      </w:pPr>
    </w:p>
    <w:p w14:paraId="105A23AA" w14:textId="77777777" w:rsidR="00864124" w:rsidRPr="00864124" w:rsidRDefault="00864124" w:rsidP="00864124">
      <w:pPr>
        <w:tabs>
          <w:tab w:val="left" w:pos="284"/>
        </w:tabs>
        <w:rPr>
          <w:lang w:val="kk-KZ"/>
        </w:rPr>
      </w:pPr>
      <w:r w:rsidRPr="00864124">
        <w:rPr>
          <w:lang w:val="kk-KZ"/>
        </w:rPr>
        <w:t xml:space="preserve">    lecture_score = aggregate_sentiment(scores)</w:t>
      </w:r>
    </w:p>
    <w:p w14:paraId="6D16FD68" w14:textId="77777777" w:rsidR="00864124" w:rsidRPr="00864124" w:rsidRDefault="00864124" w:rsidP="00864124">
      <w:pPr>
        <w:tabs>
          <w:tab w:val="left" w:pos="284"/>
        </w:tabs>
        <w:rPr>
          <w:lang w:val="kk-KZ"/>
        </w:rPr>
      </w:pPr>
      <w:r w:rsidRPr="00864124">
        <w:rPr>
          <w:lang w:val="kk-KZ"/>
        </w:rPr>
        <w:t xml:space="preserve">    isb, d, e = sentiment_metrics(scores)</w:t>
      </w:r>
    </w:p>
    <w:p w14:paraId="26047804" w14:textId="77777777" w:rsidR="00864124" w:rsidRPr="00864124" w:rsidRDefault="00864124" w:rsidP="00864124">
      <w:pPr>
        <w:tabs>
          <w:tab w:val="left" w:pos="284"/>
        </w:tabs>
        <w:rPr>
          <w:lang w:val="kk-KZ"/>
        </w:rPr>
      </w:pPr>
    </w:p>
    <w:p w14:paraId="147D0766" w14:textId="77777777" w:rsidR="00864124" w:rsidRPr="00864124" w:rsidRDefault="00864124" w:rsidP="00864124">
      <w:pPr>
        <w:tabs>
          <w:tab w:val="left" w:pos="284"/>
        </w:tabs>
        <w:rPr>
          <w:lang w:val="kk-KZ"/>
        </w:rPr>
      </w:pPr>
      <w:r w:rsidRPr="00864124">
        <w:rPr>
          <w:lang w:val="kk-KZ"/>
        </w:rPr>
        <w:t xml:space="preserve">    return {</w:t>
      </w:r>
    </w:p>
    <w:p w14:paraId="1B9194A5" w14:textId="77777777" w:rsidR="00864124" w:rsidRPr="00864124" w:rsidRDefault="00864124" w:rsidP="00864124">
      <w:pPr>
        <w:tabs>
          <w:tab w:val="left" w:pos="284"/>
        </w:tabs>
        <w:rPr>
          <w:lang w:val="kk-KZ"/>
        </w:rPr>
      </w:pPr>
      <w:r w:rsidRPr="00864124">
        <w:rPr>
          <w:lang w:val="kk-KZ"/>
        </w:rPr>
        <w:t xml:space="preserve">        "processed_text": processed,</w:t>
      </w:r>
    </w:p>
    <w:p w14:paraId="3B004772" w14:textId="77777777" w:rsidR="00864124" w:rsidRPr="00864124" w:rsidRDefault="00864124" w:rsidP="00864124">
      <w:pPr>
        <w:tabs>
          <w:tab w:val="left" w:pos="284"/>
        </w:tabs>
        <w:rPr>
          <w:lang w:val="kk-KZ"/>
        </w:rPr>
      </w:pPr>
      <w:r w:rsidRPr="00864124">
        <w:rPr>
          <w:lang w:val="kk-KZ"/>
        </w:rPr>
        <w:t xml:space="preserve">        "sentence_scores": scores,</w:t>
      </w:r>
    </w:p>
    <w:p w14:paraId="14C1C186" w14:textId="77777777" w:rsidR="00864124" w:rsidRPr="00864124" w:rsidRDefault="00864124" w:rsidP="00864124">
      <w:pPr>
        <w:tabs>
          <w:tab w:val="left" w:pos="284"/>
        </w:tabs>
        <w:rPr>
          <w:lang w:val="kk-KZ"/>
        </w:rPr>
      </w:pPr>
      <w:r w:rsidRPr="00864124">
        <w:rPr>
          <w:lang w:val="kk-KZ"/>
        </w:rPr>
        <w:t xml:space="preserve">        "lecture_sentiment": lecture_score,</w:t>
      </w:r>
    </w:p>
    <w:p w14:paraId="6829F4BD" w14:textId="77777777" w:rsidR="00864124" w:rsidRPr="00864124" w:rsidRDefault="00864124" w:rsidP="00864124">
      <w:pPr>
        <w:tabs>
          <w:tab w:val="left" w:pos="284"/>
        </w:tabs>
        <w:rPr>
          <w:lang w:val="kk-KZ"/>
        </w:rPr>
      </w:pPr>
      <w:r w:rsidRPr="00864124">
        <w:rPr>
          <w:lang w:val="kk-KZ"/>
        </w:rPr>
        <w:t xml:space="preserve">        "ISB": isb,</w:t>
      </w:r>
    </w:p>
    <w:p w14:paraId="2C9EE64E" w14:textId="77777777" w:rsidR="00864124" w:rsidRPr="00864124" w:rsidRDefault="00864124" w:rsidP="00864124">
      <w:pPr>
        <w:tabs>
          <w:tab w:val="left" w:pos="284"/>
        </w:tabs>
        <w:rPr>
          <w:lang w:val="kk-KZ"/>
        </w:rPr>
      </w:pPr>
      <w:r w:rsidRPr="00864124">
        <w:rPr>
          <w:lang w:val="kk-KZ"/>
        </w:rPr>
        <w:t xml:space="preserve">        "disbalance": d,</w:t>
      </w:r>
    </w:p>
    <w:p w14:paraId="66F60A89" w14:textId="77777777" w:rsidR="00864124" w:rsidRPr="00864124" w:rsidRDefault="00864124" w:rsidP="00864124">
      <w:pPr>
        <w:tabs>
          <w:tab w:val="left" w:pos="284"/>
        </w:tabs>
        <w:rPr>
          <w:lang w:val="kk-KZ"/>
        </w:rPr>
      </w:pPr>
      <w:r w:rsidRPr="00864124">
        <w:rPr>
          <w:lang w:val="kk-KZ"/>
        </w:rPr>
        <w:t xml:space="preserve">        "saturation": e</w:t>
      </w:r>
    </w:p>
    <w:p w14:paraId="07FF1F90" w14:textId="77777777" w:rsidR="00864124" w:rsidRPr="00864124" w:rsidRDefault="00864124" w:rsidP="00864124">
      <w:pPr>
        <w:tabs>
          <w:tab w:val="left" w:pos="284"/>
        </w:tabs>
        <w:rPr>
          <w:lang w:val="kk-KZ"/>
        </w:rPr>
      </w:pPr>
      <w:r w:rsidRPr="00864124">
        <w:rPr>
          <w:lang w:val="kk-KZ"/>
        </w:rPr>
        <w:t xml:space="preserve">    }</w:t>
      </w:r>
    </w:p>
    <w:p w14:paraId="616A791A" w14:textId="77777777" w:rsidR="00864124" w:rsidRPr="00864124" w:rsidRDefault="00864124" w:rsidP="00864124">
      <w:pPr>
        <w:tabs>
          <w:tab w:val="left" w:pos="284"/>
        </w:tabs>
        <w:rPr>
          <w:lang w:val="kk-KZ"/>
        </w:rPr>
      </w:pPr>
    </w:p>
    <w:p w14:paraId="4CB4D793" w14:textId="77777777" w:rsidR="00864124" w:rsidRPr="00864124" w:rsidRDefault="00864124" w:rsidP="00864124">
      <w:pPr>
        <w:tabs>
          <w:tab w:val="left" w:pos="284"/>
        </w:tabs>
        <w:rPr>
          <w:lang w:val="kk-KZ"/>
        </w:rPr>
      </w:pPr>
    </w:p>
    <w:p w14:paraId="4BD3D1B1" w14:textId="77777777" w:rsidR="00864124" w:rsidRPr="00864124" w:rsidRDefault="00864124" w:rsidP="00864124">
      <w:pPr>
        <w:tabs>
          <w:tab w:val="left" w:pos="284"/>
        </w:tabs>
        <w:rPr>
          <w:lang w:val="kk-KZ"/>
        </w:rPr>
      </w:pPr>
      <w:r w:rsidRPr="00864124">
        <w:rPr>
          <w:lang w:val="kk-KZ"/>
        </w:rPr>
        <w:t># 11. ҚОЛДАНУ ҮЛГІСІ</w:t>
      </w:r>
    </w:p>
    <w:p w14:paraId="2BF11C18" w14:textId="77777777" w:rsidR="00864124" w:rsidRPr="00864124" w:rsidRDefault="00864124" w:rsidP="00864124">
      <w:pPr>
        <w:tabs>
          <w:tab w:val="left" w:pos="284"/>
        </w:tabs>
        <w:rPr>
          <w:lang w:val="kk-KZ"/>
        </w:rPr>
      </w:pPr>
    </w:p>
    <w:p w14:paraId="5BCF9185" w14:textId="77777777" w:rsidR="00864124" w:rsidRPr="00864124" w:rsidRDefault="00864124" w:rsidP="00864124">
      <w:pPr>
        <w:tabs>
          <w:tab w:val="left" w:pos="284"/>
        </w:tabs>
        <w:rPr>
          <w:lang w:val="kk-KZ"/>
        </w:rPr>
      </w:pPr>
      <w:r w:rsidRPr="00864124">
        <w:rPr>
          <w:lang w:val="kk-KZ"/>
        </w:rPr>
        <w:t>if __name__ == "__main__":</w:t>
      </w:r>
    </w:p>
    <w:p w14:paraId="450E7C20" w14:textId="77777777" w:rsidR="00864124" w:rsidRPr="00864124" w:rsidRDefault="00864124" w:rsidP="00864124">
      <w:pPr>
        <w:tabs>
          <w:tab w:val="left" w:pos="284"/>
        </w:tabs>
        <w:rPr>
          <w:lang w:val="kk-KZ"/>
        </w:rPr>
      </w:pPr>
      <w:r w:rsidRPr="00864124">
        <w:rPr>
          <w:lang w:val="kk-KZ"/>
        </w:rPr>
        <w:t xml:space="preserve">    lexicon = {</w:t>
      </w:r>
    </w:p>
    <w:p w14:paraId="57BCA52D" w14:textId="77777777" w:rsidR="00864124" w:rsidRPr="00864124" w:rsidRDefault="00864124" w:rsidP="00864124">
      <w:pPr>
        <w:tabs>
          <w:tab w:val="left" w:pos="284"/>
        </w:tabs>
        <w:rPr>
          <w:lang w:val="kk-KZ"/>
        </w:rPr>
      </w:pPr>
      <w:r w:rsidRPr="00864124">
        <w:rPr>
          <w:lang w:val="kk-KZ"/>
        </w:rPr>
        <w:t xml:space="preserve">        "жақсы": 1,</w:t>
      </w:r>
    </w:p>
    <w:p w14:paraId="7B19891C" w14:textId="77777777" w:rsidR="00864124" w:rsidRPr="00864124" w:rsidRDefault="00864124" w:rsidP="00864124">
      <w:pPr>
        <w:tabs>
          <w:tab w:val="left" w:pos="284"/>
        </w:tabs>
        <w:rPr>
          <w:lang w:val="kk-KZ"/>
        </w:rPr>
      </w:pPr>
      <w:r w:rsidRPr="00864124">
        <w:rPr>
          <w:lang w:val="kk-KZ"/>
        </w:rPr>
        <w:t xml:space="preserve">        "жаман": -1,</w:t>
      </w:r>
    </w:p>
    <w:p w14:paraId="1DADE83E" w14:textId="77777777" w:rsidR="00864124" w:rsidRPr="00864124" w:rsidRDefault="00864124" w:rsidP="00864124">
      <w:pPr>
        <w:tabs>
          <w:tab w:val="left" w:pos="284"/>
        </w:tabs>
        <w:rPr>
          <w:lang w:val="kk-KZ"/>
        </w:rPr>
      </w:pPr>
      <w:r w:rsidRPr="00864124">
        <w:rPr>
          <w:lang w:val="kk-KZ"/>
        </w:rPr>
        <w:t xml:space="preserve">        "керемет": 2,</w:t>
      </w:r>
    </w:p>
    <w:p w14:paraId="33B349BF" w14:textId="77777777" w:rsidR="00864124" w:rsidRPr="00864124" w:rsidRDefault="00864124" w:rsidP="00864124">
      <w:pPr>
        <w:tabs>
          <w:tab w:val="left" w:pos="284"/>
        </w:tabs>
        <w:rPr>
          <w:lang w:val="kk-KZ"/>
        </w:rPr>
      </w:pPr>
      <w:r w:rsidRPr="00864124">
        <w:rPr>
          <w:lang w:val="kk-KZ"/>
        </w:rPr>
        <w:t xml:space="preserve">        "маңызды": 1,</w:t>
      </w:r>
    </w:p>
    <w:p w14:paraId="0020F936" w14:textId="77777777" w:rsidR="00864124" w:rsidRPr="00864124" w:rsidRDefault="00864124" w:rsidP="00864124">
      <w:pPr>
        <w:tabs>
          <w:tab w:val="left" w:pos="284"/>
        </w:tabs>
        <w:rPr>
          <w:lang w:val="kk-KZ"/>
        </w:rPr>
      </w:pPr>
      <w:r w:rsidRPr="00864124">
        <w:rPr>
          <w:lang w:val="kk-KZ"/>
        </w:rPr>
        <w:t xml:space="preserve">        "қиын": -1</w:t>
      </w:r>
    </w:p>
    <w:p w14:paraId="0C053169" w14:textId="77777777" w:rsidR="00864124" w:rsidRPr="00864124" w:rsidRDefault="00864124" w:rsidP="00864124">
      <w:pPr>
        <w:tabs>
          <w:tab w:val="left" w:pos="284"/>
        </w:tabs>
        <w:rPr>
          <w:lang w:val="kk-KZ"/>
        </w:rPr>
      </w:pPr>
      <w:r w:rsidRPr="00864124">
        <w:rPr>
          <w:lang w:val="kk-KZ"/>
        </w:rPr>
        <w:t xml:space="preserve">    }</w:t>
      </w:r>
    </w:p>
    <w:p w14:paraId="3E4543BE" w14:textId="77777777" w:rsidR="00864124" w:rsidRPr="00864124" w:rsidRDefault="00864124" w:rsidP="00864124">
      <w:pPr>
        <w:tabs>
          <w:tab w:val="left" w:pos="284"/>
        </w:tabs>
        <w:rPr>
          <w:lang w:val="kk-KZ"/>
        </w:rPr>
      </w:pPr>
    </w:p>
    <w:p w14:paraId="02449387" w14:textId="77777777" w:rsidR="00864124" w:rsidRPr="00864124" w:rsidRDefault="00864124" w:rsidP="00864124">
      <w:pPr>
        <w:tabs>
          <w:tab w:val="left" w:pos="284"/>
        </w:tabs>
        <w:rPr>
          <w:lang w:val="kk-KZ"/>
        </w:rPr>
      </w:pPr>
      <w:r w:rsidRPr="00864124">
        <w:rPr>
          <w:lang w:val="kk-KZ"/>
        </w:rPr>
        <w:t xml:space="preserve">    sentence = "Бұл өте маңызды мәселе ме?"</w:t>
      </w:r>
    </w:p>
    <w:p w14:paraId="1BDC5F7D" w14:textId="77777777" w:rsidR="00864124" w:rsidRPr="00864124" w:rsidRDefault="00864124" w:rsidP="00864124">
      <w:pPr>
        <w:tabs>
          <w:tab w:val="left" w:pos="284"/>
        </w:tabs>
        <w:rPr>
          <w:lang w:val="kk-KZ"/>
        </w:rPr>
      </w:pPr>
    </w:p>
    <w:p w14:paraId="7047EFCA" w14:textId="77777777" w:rsidR="00864124" w:rsidRPr="00864124" w:rsidRDefault="00864124" w:rsidP="00864124">
      <w:pPr>
        <w:tabs>
          <w:tab w:val="left" w:pos="284"/>
        </w:tabs>
        <w:rPr>
          <w:lang w:val="kk-KZ"/>
        </w:rPr>
      </w:pPr>
      <w:r w:rsidRPr="00864124">
        <w:rPr>
          <w:lang w:val="kk-KZ"/>
        </w:rPr>
        <w:t xml:space="preserve">    sentence_result = process_sentence(</w:t>
      </w:r>
    </w:p>
    <w:p w14:paraId="12C6FDC4" w14:textId="77777777" w:rsidR="00864124" w:rsidRPr="00864124" w:rsidRDefault="00864124" w:rsidP="00864124">
      <w:pPr>
        <w:tabs>
          <w:tab w:val="left" w:pos="284"/>
        </w:tabs>
        <w:rPr>
          <w:lang w:val="kk-KZ"/>
        </w:rPr>
      </w:pPr>
      <w:r w:rsidRPr="00864124">
        <w:rPr>
          <w:lang w:val="kk-KZ"/>
        </w:rPr>
        <w:t xml:space="preserve">        sentence=sentence,</w:t>
      </w:r>
    </w:p>
    <w:p w14:paraId="7701F289" w14:textId="77777777" w:rsidR="00864124" w:rsidRPr="00864124" w:rsidRDefault="00864124" w:rsidP="00864124">
      <w:pPr>
        <w:tabs>
          <w:tab w:val="left" w:pos="284"/>
        </w:tabs>
        <w:rPr>
          <w:lang w:val="kk-KZ"/>
        </w:rPr>
      </w:pPr>
      <w:r w:rsidRPr="00864124">
        <w:rPr>
          <w:lang w:val="kk-KZ"/>
        </w:rPr>
        <w:t xml:space="preserve">        lexicon=lexicon,</w:t>
      </w:r>
    </w:p>
    <w:p w14:paraId="20C263AA" w14:textId="77777777" w:rsidR="00864124" w:rsidRPr="00864124" w:rsidRDefault="00864124" w:rsidP="00864124">
      <w:pPr>
        <w:tabs>
          <w:tab w:val="left" w:pos="284"/>
        </w:tabs>
        <w:rPr>
          <w:lang w:val="kk-KZ"/>
        </w:rPr>
      </w:pPr>
      <w:r w:rsidRPr="00864124">
        <w:rPr>
          <w:lang w:val="kk-KZ"/>
        </w:rPr>
        <w:t xml:space="preserve">        synthesize_audio=True,</w:t>
      </w:r>
    </w:p>
    <w:p w14:paraId="5C7627D4" w14:textId="77777777" w:rsidR="00864124" w:rsidRPr="00864124" w:rsidRDefault="00864124" w:rsidP="00864124">
      <w:pPr>
        <w:tabs>
          <w:tab w:val="left" w:pos="284"/>
        </w:tabs>
        <w:rPr>
          <w:lang w:val="kk-KZ"/>
        </w:rPr>
      </w:pPr>
      <w:r w:rsidRPr="00864124">
        <w:rPr>
          <w:lang w:val="kk-KZ"/>
        </w:rPr>
        <w:t xml:space="preserve">        output_wav_path="kazakh_sentence.wav"</w:t>
      </w:r>
    </w:p>
    <w:p w14:paraId="3BE2DD43" w14:textId="77777777" w:rsidR="00864124" w:rsidRPr="00864124" w:rsidRDefault="00864124" w:rsidP="00864124">
      <w:pPr>
        <w:tabs>
          <w:tab w:val="left" w:pos="284"/>
        </w:tabs>
        <w:rPr>
          <w:lang w:val="kk-KZ"/>
        </w:rPr>
      </w:pPr>
      <w:r w:rsidRPr="00864124">
        <w:rPr>
          <w:lang w:val="kk-KZ"/>
        </w:rPr>
        <w:t xml:space="preserve">    )</w:t>
      </w:r>
    </w:p>
    <w:p w14:paraId="094F26BD" w14:textId="77777777" w:rsidR="00864124" w:rsidRPr="00864124" w:rsidRDefault="00864124" w:rsidP="00864124">
      <w:pPr>
        <w:tabs>
          <w:tab w:val="left" w:pos="284"/>
        </w:tabs>
        <w:rPr>
          <w:lang w:val="kk-KZ"/>
        </w:rPr>
      </w:pPr>
      <w:r w:rsidRPr="00864124">
        <w:rPr>
          <w:lang w:val="kk-KZ"/>
        </w:rPr>
        <w:t xml:space="preserve">    print(sentence_result)</w:t>
      </w:r>
    </w:p>
    <w:p w14:paraId="3C8DDA81" w14:textId="77777777" w:rsidR="00864124" w:rsidRPr="00864124" w:rsidRDefault="00864124" w:rsidP="00864124">
      <w:pPr>
        <w:tabs>
          <w:tab w:val="left" w:pos="284"/>
        </w:tabs>
        <w:rPr>
          <w:lang w:val="kk-KZ"/>
        </w:rPr>
      </w:pPr>
    </w:p>
    <w:p w14:paraId="29046965" w14:textId="77777777" w:rsidR="00864124" w:rsidRPr="00864124" w:rsidRDefault="00864124" w:rsidP="00864124">
      <w:pPr>
        <w:tabs>
          <w:tab w:val="left" w:pos="284"/>
        </w:tabs>
        <w:rPr>
          <w:lang w:val="kk-KZ"/>
        </w:rPr>
      </w:pPr>
      <w:r w:rsidRPr="00864124">
        <w:rPr>
          <w:lang w:val="kk-KZ"/>
        </w:rPr>
        <w:t xml:space="preserve">    text = "Бұл жақсы дәріс. Бұл өте маңызды тақырып. Бұл қиын емес."</w:t>
      </w:r>
    </w:p>
    <w:p w14:paraId="294C1C10" w14:textId="77777777" w:rsidR="00864124" w:rsidRPr="00864124" w:rsidRDefault="00864124" w:rsidP="00864124">
      <w:pPr>
        <w:tabs>
          <w:tab w:val="left" w:pos="284"/>
        </w:tabs>
        <w:rPr>
          <w:lang w:val="kk-KZ"/>
        </w:rPr>
      </w:pPr>
      <w:r w:rsidRPr="00864124">
        <w:rPr>
          <w:lang w:val="kk-KZ"/>
        </w:rPr>
        <w:t xml:space="preserve">    text_result = process_text(text, lexicon)</w:t>
      </w:r>
    </w:p>
    <w:p w14:paraId="6CF4C5AB" w14:textId="67DD5984" w:rsidR="0082461B" w:rsidRDefault="00864124" w:rsidP="00864124">
      <w:pPr>
        <w:tabs>
          <w:tab w:val="left" w:pos="284"/>
        </w:tabs>
        <w:rPr>
          <w:lang w:val="kk-KZ"/>
        </w:rPr>
      </w:pPr>
      <w:r w:rsidRPr="00864124">
        <w:rPr>
          <w:lang w:val="kk-KZ"/>
        </w:rPr>
        <w:t xml:space="preserve">    print(text_result)</w:t>
      </w:r>
    </w:p>
    <w:p w14:paraId="31314475" w14:textId="77777777" w:rsidR="00864124" w:rsidRDefault="00864124" w:rsidP="00864124">
      <w:pPr>
        <w:tabs>
          <w:tab w:val="left" w:pos="284"/>
        </w:tabs>
        <w:rPr>
          <w:lang w:val="kk-KZ"/>
        </w:rPr>
      </w:pPr>
    </w:p>
    <w:p w14:paraId="6F789ACB" w14:textId="7A88A2D5" w:rsidR="0082461B" w:rsidRPr="0082461B" w:rsidRDefault="00321F8F" w:rsidP="00BB2338">
      <w:pPr>
        <w:tabs>
          <w:tab w:val="left" w:pos="284"/>
        </w:tabs>
        <w:rPr>
          <w:lang w:val="kk-KZ"/>
        </w:rPr>
      </w:pPr>
      <w:r w:rsidRPr="00321F8F">
        <w:rPr>
          <w:lang w:val="kk-KZ"/>
        </w:rPr>
        <w:t xml:space="preserve"># </w:t>
      </w:r>
      <w:r w:rsidR="0082461B" w:rsidRPr="008F4098">
        <w:rPr>
          <w:lang w:val="kk-KZ"/>
        </w:rPr>
        <w:t xml:space="preserve">Зерттеуде ұсынылған </w:t>
      </w:r>
      <w:r w:rsidRPr="00321F8F">
        <w:rPr>
          <w:lang w:val="kk-KZ"/>
        </w:rPr>
        <w:t>синтездеу моделдері</w:t>
      </w:r>
      <w:r>
        <w:rPr>
          <w:lang w:val="kk-KZ"/>
        </w:rPr>
        <w:t xml:space="preserve">н бағалау </w:t>
      </w:r>
      <w:r w:rsidR="0082461B" w:rsidRPr="008F4098">
        <w:rPr>
          <w:lang w:val="kk-KZ"/>
        </w:rPr>
        <w:t xml:space="preserve">Mendeley Data платформасында ашық түрде қолжетімді, V1 нұсқасы бойынша: </w:t>
      </w:r>
      <w:hyperlink r:id="rId78" w:tgtFrame="_new" w:history="1">
        <w:r w:rsidR="0082461B" w:rsidRPr="008F4098">
          <w:rPr>
            <w:rStyle w:val="ad"/>
            <w:lang w:val="kk-KZ"/>
          </w:rPr>
          <w:t>https://data.mendeley.com/datasets/hhzmhj3xwz/1</w:t>
        </w:r>
      </w:hyperlink>
      <w:r w:rsidR="008F4098">
        <w:rPr>
          <w:lang w:val="kk-KZ"/>
        </w:rPr>
        <w:t xml:space="preserve"> </w:t>
      </w:r>
    </w:p>
    <w:p w14:paraId="1E60A82D" w14:textId="77777777" w:rsidR="002B1A9C" w:rsidRDefault="002B1A9C" w:rsidP="002B1A9C">
      <w:pPr>
        <w:rPr>
          <w:b/>
          <w:bCs/>
          <w:sz w:val="28"/>
          <w:szCs w:val="28"/>
          <w:lang w:val="kk-KZ"/>
        </w:rPr>
      </w:pPr>
    </w:p>
    <w:p w14:paraId="66411388" w14:textId="77777777" w:rsidR="002B1A9C" w:rsidRDefault="002B1A9C" w:rsidP="002B1A9C">
      <w:pPr>
        <w:rPr>
          <w:b/>
          <w:bCs/>
          <w:sz w:val="28"/>
          <w:szCs w:val="28"/>
          <w:lang w:val="kk-KZ"/>
        </w:rPr>
      </w:pPr>
    </w:p>
    <w:p w14:paraId="69ACF2A8" w14:textId="77777777" w:rsidR="002B1A9C" w:rsidRDefault="002B1A9C" w:rsidP="002B1A9C">
      <w:pPr>
        <w:rPr>
          <w:b/>
          <w:bCs/>
          <w:sz w:val="28"/>
          <w:szCs w:val="28"/>
          <w:lang w:val="kk-KZ"/>
        </w:rPr>
      </w:pPr>
    </w:p>
    <w:p w14:paraId="5364A087" w14:textId="77777777" w:rsidR="002B1A9C" w:rsidRDefault="002B1A9C" w:rsidP="002B1A9C">
      <w:pPr>
        <w:rPr>
          <w:b/>
          <w:bCs/>
          <w:sz w:val="28"/>
          <w:szCs w:val="28"/>
          <w:lang w:val="kk-KZ"/>
        </w:rPr>
      </w:pPr>
    </w:p>
    <w:p w14:paraId="02AB9B05" w14:textId="77777777" w:rsidR="002B1A9C" w:rsidRDefault="002B1A9C" w:rsidP="002B1A9C">
      <w:pPr>
        <w:rPr>
          <w:b/>
          <w:bCs/>
          <w:sz w:val="28"/>
          <w:szCs w:val="28"/>
          <w:lang w:val="kk-KZ"/>
        </w:rPr>
      </w:pPr>
    </w:p>
    <w:p w14:paraId="5D3E48A9" w14:textId="77777777" w:rsidR="002B1A9C" w:rsidRDefault="002B1A9C" w:rsidP="002B1A9C">
      <w:pPr>
        <w:rPr>
          <w:b/>
          <w:bCs/>
          <w:sz w:val="28"/>
          <w:szCs w:val="28"/>
          <w:lang w:val="kk-KZ"/>
        </w:rPr>
      </w:pPr>
    </w:p>
    <w:p w14:paraId="0DD55BC2" w14:textId="77777777" w:rsidR="002B1A9C" w:rsidRDefault="002B1A9C" w:rsidP="002B1A9C">
      <w:pPr>
        <w:rPr>
          <w:b/>
          <w:bCs/>
          <w:sz w:val="28"/>
          <w:szCs w:val="28"/>
          <w:lang w:val="kk-KZ"/>
        </w:rPr>
      </w:pPr>
    </w:p>
    <w:p w14:paraId="74B3AAC3" w14:textId="77777777" w:rsidR="002B1A9C" w:rsidRDefault="002B1A9C" w:rsidP="002B1A9C">
      <w:pPr>
        <w:rPr>
          <w:b/>
          <w:bCs/>
          <w:sz w:val="28"/>
          <w:szCs w:val="28"/>
          <w:lang w:val="kk-KZ"/>
        </w:rPr>
      </w:pPr>
    </w:p>
    <w:p w14:paraId="5A0BBFB4" w14:textId="77777777" w:rsidR="002B1A9C" w:rsidRDefault="002B1A9C" w:rsidP="002B1A9C">
      <w:pPr>
        <w:rPr>
          <w:b/>
          <w:bCs/>
          <w:sz w:val="28"/>
          <w:szCs w:val="28"/>
          <w:lang w:val="kk-KZ"/>
        </w:rPr>
      </w:pPr>
    </w:p>
    <w:p w14:paraId="44A7C9C0" w14:textId="77777777" w:rsidR="002B1A9C" w:rsidRDefault="002B1A9C" w:rsidP="002B1A9C">
      <w:pPr>
        <w:rPr>
          <w:b/>
          <w:bCs/>
          <w:sz w:val="28"/>
          <w:szCs w:val="28"/>
          <w:lang w:val="kk-KZ"/>
        </w:rPr>
      </w:pPr>
    </w:p>
    <w:p w14:paraId="62B680C7" w14:textId="77777777" w:rsidR="002B1A9C" w:rsidRDefault="002B1A9C" w:rsidP="002B1A9C">
      <w:pPr>
        <w:rPr>
          <w:b/>
          <w:bCs/>
          <w:sz w:val="28"/>
          <w:szCs w:val="28"/>
          <w:lang w:val="kk-KZ"/>
        </w:rPr>
      </w:pPr>
    </w:p>
    <w:p w14:paraId="1179B143" w14:textId="77777777" w:rsidR="002B1A9C" w:rsidRDefault="002B1A9C" w:rsidP="002B1A9C">
      <w:pPr>
        <w:rPr>
          <w:b/>
          <w:bCs/>
          <w:sz w:val="28"/>
          <w:szCs w:val="28"/>
          <w:lang w:val="kk-KZ"/>
        </w:rPr>
      </w:pPr>
    </w:p>
    <w:p w14:paraId="72A17AFD" w14:textId="77777777" w:rsidR="002B1A9C" w:rsidRDefault="002B1A9C" w:rsidP="002B1A9C">
      <w:pPr>
        <w:rPr>
          <w:b/>
          <w:bCs/>
          <w:sz w:val="28"/>
          <w:szCs w:val="28"/>
          <w:lang w:val="kk-KZ"/>
        </w:rPr>
      </w:pPr>
    </w:p>
    <w:p w14:paraId="4A2F6A62" w14:textId="77777777" w:rsidR="002B1A9C" w:rsidRDefault="002B1A9C" w:rsidP="002B1A9C">
      <w:pPr>
        <w:rPr>
          <w:b/>
          <w:bCs/>
          <w:sz w:val="28"/>
          <w:szCs w:val="28"/>
          <w:lang w:val="kk-KZ"/>
        </w:rPr>
      </w:pPr>
    </w:p>
    <w:p w14:paraId="62974CB6" w14:textId="77777777" w:rsidR="002B1A9C" w:rsidRDefault="002B1A9C" w:rsidP="002B1A9C">
      <w:pPr>
        <w:rPr>
          <w:b/>
          <w:bCs/>
          <w:sz w:val="28"/>
          <w:szCs w:val="28"/>
          <w:lang w:val="kk-KZ"/>
        </w:rPr>
      </w:pPr>
    </w:p>
    <w:p w14:paraId="3E67CA9D" w14:textId="77777777" w:rsidR="002B1A9C" w:rsidRDefault="002B1A9C" w:rsidP="002B1A9C">
      <w:pPr>
        <w:rPr>
          <w:b/>
          <w:bCs/>
          <w:sz w:val="28"/>
          <w:szCs w:val="28"/>
          <w:lang w:val="kk-KZ"/>
        </w:rPr>
      </w:pPr>
    </w:p>
    <w:p w14:paraId="3410F3DE" w14:textId="77777777" w:rsidR="002B1A9C" w:rsidRDefault="002B1A9C" w:rsidP="002B1A9C">
      <w:pPr>
        <w:rPr>
          <w:b/>
          <w:bCs/>
          <w:sz w:val="28"/>
          <w:szCs w:val="28"/>
          <w:lang w:val="kk-KZ"/>
        </w:rPr>
      </w:pPr>
    </w:p>
    <w:p w14:paraId="015E4860" w14:textId="77777777" w:rsidR="002B1A9C" w:rsidRDefault="002B1A9C" w:rsidP="002B1A9C">
      <w:pPr>
        <w:rPr>
          <w:b/>
          <w:bCs/>
          <w:sz w:val="28"/>
          <w:szCs w:val="28"/>
          <w:lang w:val="kk-KZ"/>
        </w:rPr>
      </w:pPr>
    </w:p>
    <w:p w14:paraId="600D6CBD" w14:textId="77777777" w:rsidR="002B1A9C" w:rsidRDefault="002B1A9C" w:rsidP="002B1A9C">
      <w:pPr>
        <w:rPr>
          <w:b/>
          <w:bCs/>
          <w:sz w:val="28"/>
          <w:szCs w:val="28"/>
          <w:lang w:val="kk-KZ"/>
        </w:rPr>
      </w:pPr>
    </w:p>
    <w:p w14:paraId="7C997B6E" w14:textId="77777777" w:rsidR="002B1A9C" w:rsidRDefault="002B1A9C" w:rsidP="002B1A9C">
      <w:pPr>
        <w:rPr>
          <w:b/>
          <w:bCs/>
          <w:sz w:val="28"/>
          <w:szCs w:val="28"/>
          <w:lang w:val="kk-KZ"/>
        </w:rPr>
      </w:pPr>
    </w:p>
    <w:p w14:paraId="3C70D3CD" w14:textId="77777777" w:rsidR="002B1A9C" w:rsidRDefault="002B1A9C" w:rsidP="002B1A9C">
      <w:pPr>
        <w:rPr>
          <w:b/>
          <w:bCs/>
          <w:sz w:val="28"/>
          <w:szCs w:val="28"/>
          <w:lang w:val="kk-KZ"/>
        </w:rPr>
      </w:pPr>
    </w:p>
    <w:p w14:paraId="1E96A801" w14:textId="77777777" w:rsidR="002B1A9C" w:rsidRDefault="002B1A9C" w:rsidP="002B1A9C">
      <w:pPr>
        <w:rPr>
          <w:b/>
          <w:bCs/>
          <w:sz w:val="28"/>
          <w:szCs w:val="28"/>
          <w:lang w:val="kk-KZ"/>
        </w:rPr>
      </w:pPr>
    </w:p>
    <w:p w14:paraId="70708378" w14:textId="77777777" w:rsidR="002B1A9C" w:rsidRDefault="002B1A9C" w:rsidP="002B1A9C">
      <w:pPr>
        <w:rPr>
          <w:b/>
          <w:bCs/>
          <w:sz w:val="28"/>
          <w:szCs w:val="28"/>
          <w:lang w:val="kk-KZ"/>
        </w:rPr>
      </w:pPr>
    </w:p>
    <w:p w14:paraId="22CB244E" w14:textId="77777777" w:rsidR="002B1A9C" w:rsidRDefault="002B1A9C" w:rsidP="002B1A9C">
      <w:pPr>
        <w:rPr>
          <w:b/>
          <w:bCs/>
          <w:sz w:val="28"/>
          <w:szCs w:val="28"/>
          <w:lang w:val="kk-KZ"/>
        </w:rPr>
      </w:pPr>
    </w:p>
    <w:p w14:paraId="3E2E1A4A" w14:textId="77777777" w:rsidR="002B1A9C" w:rsidRDefault="002B1A9C" w:rsidP="002B1A9C">
      <w:pPr>
        <w:rPr>
          <w:b/>
          <w:bCs/>
          <w:sz w:val="28"/>
          <w:szCs w:val="28"/>
          <w:lang w:val="kk-KZ"/>
        </w:rPr>
      </w:pPr>
    </w:p>
    <w:p w14:paraId="3F3023CA" w14:textId="77777777" w:rsidR="002B1A9C" w:rsidRDefault="002B1A9C" w:rsidP="002B1A9C">
      <w:pPr>
        <w:rPr>
          <w:b/>
          <w:bCs/>
          <w:sz w:val="28"/>
          <w:szCs w:val="28"/>
          <w:lang w:val="kk-KZ"/>
        </w:rPr>
      </w:pPr>
    </w:p>
    <w:p w14:paraId="220AD0C1" w14:textId="77777777" w:rsidR="002B1A9C" w:rsidRDefault="002B1A9C" w:rsidP="002B1A9C">
      <w:pPr>
        <w:rPr>
          <w:b/>
          <w:bCs/>
          <w:sz w:val="28"/>
          <w:szCs w:val="28"/>
          <w:lang w:val="kk-KZ"/>
        </w:rPr>
      </w:pPr>
    </w:p>
    <w:p w14:paraId="1033BFA3" w14:textId="77777777" w:rsidR="002B1A9C" w:rsidRDefault="002B1A9C" w:rsidP="002B1A9C">
      <w:pPr>
        <w:rPr>
          <w:b/>
          <w:bCs/>
          <w:sz w:val="28"/>
          <w:szCs w:val="28"/>
          <w:lang w:val="kk-KZ"/>
        </w:rPr>
      </w:pPr>
    </w:p>
    <w:p w14:paraId="6AFBECF5" w14:textId="77777777" w:rsidR="002B1A9C" w:rsidRDefault="002B1A9C" w:rsidP="002B1A9C">
      <w:pPr>
        <w:rPr>
          <w:b/>
          <w:bCs/>
          <w:sz w:val="28"/>
          <w:szCs w:val="28"/>
          <w:lang w:val="kk-KZ"/>
        </w:rPr>
      </w:pPr>
    </w:p>
    <w:p w14:paraId="6CD27B62" w14:textId="77777777" w:rsidR="002B1A9C" w:rsidRDefault="002B1A9C" w:rsidP="002B1A9C">
      <w:pPr>
        <w:rPr>
          <w:b/>
          <w:bCs/>
          <w:sz w:val="28"/>
          <w:szCs w:val="28"/>
          <w:lang w:val="kk-KZ"/>
        </w:rPr>
      </w:pPr>
    </w:p>
    <w:p w14:paraId="2857986A" w14:textId="77777777" w:rsidR="002B1A9C" w:rsidRDefault="002B1A9C" w:rsidP="002B1A9C">
      <w:pPr>
        <w:rPr>
          <w:b/>
          <w:bCs/>
          <w:sz w:val="28"/>
          <w:szCs w:val="28"/>
          <w:lang w:val="kk-KZ"/>
        </w:rPr>
      </w:pPr>
    </w:p>
    <w:p w14:paraId="74ED147B" w14:textId="77777777" w:rsidR="002B1A9C" w:rsidRDefault="002B1A9C" w:rsidP="002B1A9C">
      <w:pPr>
        <w:rPr>
          <w:b/>
          <w:bCs/>
          <w:sz w:val="28"/>
          <w:szCs w:val="28"/>
          <w:lang w:val="kk-KZ"/>
        </w:rPr>
      </w:pPr>
    </w:p>
    <w:p w14:paraId="3CE26129" w14:textId="437EDCE5" w:rsidR="008D0FDB" w:rsidRPr="00F35CFF" w:rsidRDefault="008D0FDB" w:rsidP="002B1A9C">
      <w:pPr>
        <w:jc w:val="center"/>
        <w:rPr>
          <w:b/>
          <w:bCs/>
          <w:sz w:val="28"/>
          <w:szCs w:val="28"/>
          <w:lang w:val="kk-KZ"/>
        </w:rPr>
      </w:pPr>
      <w:r w:rsidRPr="00F35CFF">
        <w:rPr>
          <w:b/>
          <w:iCs/>
          <w:sz w:val="28"/>
          <w:szCs w:val="28"/>
          <w:lang w:val="kk-KZ"/>
        </w:rPr>
        <w:t xml:space="preserve">ҚОСЫМША </w:t>
      </w:r>
      <w:r w:rsidR="00697274">
        <w:rPr>
          <w:b/>
          <w:iCs/>
          <w:sz w:val="28"/>
          <w:szCs w:val="28"/>
          <w:lang w:val="kk-KZ"/>
        </w:rPr>
        <w:t>Ғ</w:t>
      </w:r>
    </w:p>
    <w:p w14:paraId="53B628ED" w14:textId="77777777" w:rsidR="008D0FDB" w:rsidRPr="000A5A66" w:rsidRDefault="008D0FDB" w:rsidP="00092561">
      <w:pPr>
        <w:jc w:val="right"/>
        <w:rPr>
          <w:i/>
          <w:sz w:val="28"/>
          <w:szCs w:val="28"/>
          <w:lang w:val="kk-KZ"/>
        </w:rPr>
      </w:pPr>
    </w:p>
    <w:p w14:paraId="37FB667B" w14:textId="2E670936" w:rsidR="00340BC8" w:rsidRDefault="00016210" w:rsidP="00092561">
      <w:pPr>
        <w:pBdr>
          <w:top w:val="nil"/>
          <w:left w:val="nil"/>
          <w:bottom w:val="nil"/>
          <w:right w:val="nil"/>
          <w:between w:val="nil"/>
        </w:pBdr>
        <w:tabs>
          <w:tab w:val="left" w:pos="567"/>
          <w:tab w:val="left" w:pos="993"/>
        </w:tabs>
        <w:jc w:val="center"/>
        <w:rPr>
          <w:sz w:val="28"/>
          <w:szCs w:val="28"/>
          <w:lang w:val="kk-KZ"/>
        </w:rPr>
      </w:pPr>
      <w:r>
        <w:rPr>
          <w:sz w:val="28"/>
          <w:szCs w:val="28"/>
          <w:lang w:val="kk-KZ"/>
        </w:rPr>
        <w:t>Әлеуметтік эксперименттің сандық деректері</w:t>
      </w:r>
    </w:p>
    <w:p w14:paraId="491E3917" w14:textId="77777777" w:rsidR="001B6411" w:rsidRPr="00780250" w:rsidRDefault="001B6411" w:rsidP="00092561">
      <w:pPr>
        <w:pBdr>
          <w:top w:val="nil"/>
          <w:left w:val="nil"/>
          <w:bottom w:val="nil"/>
          <w:right w:val="nil"/>
          <w:between w:val="nil"/>
        </w:pBdr>
        <w:tabs>
          <w:tab w:val="left" w:pos="567"/>
          <w:tab w:val="left" w:pos="993"/>
        </w:tabs>
        <w:jc w:val="center"/>
        <w:rPr>
          <w:sz w:val="28"/>
          <w:szCs w:val="28"/>
          <w:lang w:val="kk-KZ"/>
        </w:rPr>
      </w:pPr>
    </w:p>
    <w:p w14:paraId="5E48CC5D" w14:textId="35B12F36" w:rsidR="001B6411" w:rsidRPr="00780250" w:rsidRDefault="00780250" w:rsidP="000C1F54">
      <w:pPr>
        <w:pBdr>
          <w:top w:val="nil"/>
          <w:left w:val="nil"/>
          <w:bottom w:val="nil"/>
          <w:right w:val="nil"/>
          <w:between w:val="nil"/>
        </w:pBdr>
        <w:tabs>
          <w:tab w:val="left" w:pos="567"/>
          <w:tab w:val="left" w:pos="993"/>
        </w:tabs>
        <w:jc w:val="both"/>
        <w:rPr>
          <w:color w:val="000000"/>
          <w:sz w:val="28"/>
          <w:szCs w:val="28"/>
          <w:lang w:val="kk-KZ"/>
        </w:rPr>
      </w:pPr>
      <w:r>
        <w:rPr>
          <w:color w:val="000000"/>
          <w:sz w:val="28"/>
          <w:szCs w:val="28"/>
          <w:lang w:val="kk-KZ"/>
        </w:rPr>
        <w:t>Кесте</w:t>
      </w:r>
      <w:r w:rsidR="001B6411" w:rsidRPr="00780250">
        <w:rPr>
          <w:color w:val="000000"/>
          <w:sz w:val="28"/>
          <w:szCs w:val="28"/>
          <w:lang w:val="kk-KZ"/>
        </w:rPr>
        <w:t xml:space="preserve"> </w:t>
      </w:r>
      <w:r w:rsidR="000F5743">
        <w:rPr>
          <w:color w:val="000000"/>
          <w:sz w:val="28"/>
          <w:szCs w:val="28"/>
          <w:lang w:val="kk-KZ"/>
        </w:rPr>
        <w:t>Ғ</w:t>
      </w:r>
      <w:r w:rsidR="000C1F54">
        <w:rPr>
          <w:color w:val="000000"/>
          <w:sz w:val="28"/>
          <w:szCs w:val="28"/>
          <w:lang w:val="kk-KZ"/>
        </w:rPr>
        <w:t>.</w:t>
      </w:r>
      <w:r w:rsidR="001B6411" w:rsidRPr="00780250">
        <w:rPr>
          <w:color w:val="000000"/>
          <w:sz w:val="28"/>
          <w:szCs w:val="28"/>
          <w:lang w:val="kk-KZ"/>
        </w:rPr>
        <w:t>1</w:t>
      </w:r>
      <w:r>
        <w:rPr>
          <w:color w:val="000000"/>
          <w:sz w:val="28"/>
          <w:szCs w:val="28"/>
          <w:lang w:val="kk-KZ"/>
        </w:rPr>
        <w:t xml:space="preserve"> </w:t>
      </w:r>
      <w:r w:rsidR="000C1F54">
        <w:rPr>
          <w:color w:val="000000"/>
          <w:sz w:val="28"/>
          <w:szCs w:val="28"/>
          <w:lang w:val="kk-KZ"/>
        </w:rPr>
        <w:t>–</w:t>
      </w:r>
      <w:r>
        <w:rPr>
          <w:color w:val="000000"/>
          <w:sz w:val="28"/>
          <w:szCs w:val="28"/>
          <w:lang w:val="kk-KZ"/>
        </w:rPr>
        <w:t xml:space="preserve"> </w:t>
      </w:r>
      <w:r w:rsidRPr="00780250">
        <w:rPr>
          <w:color w:val="000000"/>
          <w:sz w:val="28"/>
          <w:szCs w:val="28"/>
          <w:lang w:val="kk-KZ"/>
        </w:rPr>
        <w:t>Топтардағы әрбір қатысушының алдын ала тест нәтижелері</w:t>
      </w:r>
    </w:p>
    <w:p w14:paraId="19853EF2" w14:textId="0A2F0F2A" w:rsidR="001B6411" w:rsidRPr="000C1F54" w:rsidRDefault="001B6411" w:rsidP="000C1F54">
      <w:pPr>
        <w:pBdr>
          <w:top w:val="nil"/>
          <w:left w:val="nil"/>
          <w:bottom w:val="nil"/>
          <w:right w:val="nil"/>
          <w:between w:val="nil"/>
        </w:pBdr>
        <w:tabs>
          <w:tab w:val="left" w:pos="567"/>
          <w:tab w:val="left" w:pos="993"/>
        </w:tabs>
        <w:jc w:val="right"/>
        <w:rPr>
          <w:color w:val="000000"/>
          <w:sz w:val="16"/>
          <w:szCs w:val="16"/>
          <w:lang w:val="kk-KZ"/>
        </w:rPr>
      </w:pPr>
    </w:p>
    <w:tbl>
      <w:tblPr>
        <w:tblStyle w:val="ae"/>
        <w:tblW w:w="0" w:type="auto"/>
        <w:tblInd w:w="136" w:type="dxa"/>
        <w:tblLook w:val="04A0" w:firstRow="1" w:lastRow="0" w:firstColumn="1" w:lastColumn="0" w:noHBand="0" w:noVBand="1"/>
      </w:tblPr>
      <w:tblGrid>
        <w:gridCol w:w="3206"/>
        <w:gridCol w:w="1610"/>
        <w:gridCol w:w="1679"/>
        <w:gridCol w:w="2997"/>
      </w:tblGrid>
      <w:tr w:rsidR="001B6411" w:rsidRPr="00780250" w14:paraId="7C9ACF03" w14:textId="77777777" w:rsidTr="000C1F54">
        <w:tc>
          <w:tcPr>
            <w:tcW w:w="3206" w:type="dxa"/>
            <w:vAlign w:val="center"/>
          </w:tcPr>
          <w:p w14:paraId="53094D7D" w14:textId="2175175B" w:rsidR="001B6411" w:rsidRPr="000C1F54" w:rsidRDefault="001B6411" w:rsidP="000C1F54">
            <w:pPr>
              <w:tabs>
                <w:tab w:val="left" w:pos="567"/>
                <w:tab w:val="left" w:pos="993"/>
              </w:tabs>
              <w:jc w:val="center"/>
              <w:rPr>
                <w:color w:val="000000"/>
                <w:lang w:val="kk-KZ"/>
              </w:rPr>
            </w:pPr>
            <w:r w:rsidRPr="000C1F54">
              <w:rPr>
                <w:color w:val="000000"/>
                <w:lang w:val="kk-KZ"/>
              </w:rPr>
              <w:t>Білім алушының реттік саны</w:t>
            </w:r>
            <w:r w:rsidR="000C1F54">
              <w:rPr>
                <w:color w:val="000000"/>
                <w:lang w:val="kk-KZ"/>
              </w:rPr>
              <w:t xml:space="preserve"> (</w:t>
            </w:r>
            <w:r w:rsidR="000C1F54" w:rsidRPr="000C1F54">
              <w:rPr>
                <w:color w:val="000000"/>
                <w:lang w:val="kk-KZ"/>
              </w:rPr>
              <w:t>студент</w:t>
            </w:r>
            <w:r w:rsidR="000C1F54">
              <w:rPr>
                <w:color w:val="000000"/>
                <w:lang w:val="kk-KZ"/>
              </w:rPr>
              <w:t>)</w:t>
            </w:r>
          </w:p>
        </w:tc>
        <w:tc>
          <w:tcPr>
            <w:tcW w:w="1610" w:type="dxa"/>
            <w:vAlign w:val="center"/>
          </w:tcPr>
          <w:p w14:paraId="26EE92BF" w14:textId="51D31A41" w:rsidR="001B6411" w:rsidRPr="000C1F54" w:rsidRDefault="00780250" w:rsidP="000C1F54">
            <w:pPr>
              <w:tabs>
                <w:tab w:val="left" w:pos="567"/>
                <w:tab w:val="left" w:pos="993"/>
              </w:tabs>
              <w:jc w:val="center"/>
              <w:rPr>
                <w:color w:val="000000"/>
                <w:lang w:val="kk-KZ"/>
              </w:rPr>
            </w:pPr>
            <w:r w:rsidRPr="000C1F54">
              <w:rPr>
                <w:color w:val="000000"/>
                <w:lang w:val="kk-KZ"/>
              </w:rPr>
              <w:t>Дәстүрлі оқу</w:t>
            </w:r>
          </w:p>
        </w:tc>
        <w:tc>
          <w:tcPr>
            <w:tcW w:w="1679" w:type="dxa"/>
            <w:vAlign w:val="center"/>
          </w:tcPr>
          <w:p w14:paraId="2980772A" w14:textId="010F8C22" w:rsidR="001B6411" w:rsidRPr="000C1F54" w:rsidRDefault="00780250" w:rsidP="000C1F54">
            <w:pPr>
              <w:tabs>
                <w:tab w:val="left" w:pos="567"/>
                <w:tab w:val="left" w:pos="993"/>
              </w:tabs>
              <w:jc w:val="center"/>
              <w:rPr>
                <w:color w:val="000000"/>
                <w:lang w:val="kk-KZ"/>
              </w:rPr>
            </w:pPr>
            <w:r w:rsidRPr="000C1F54">
              <w:rPr>
                <w:color w:val="000000"/>
                <w:lang w:val="kk-KZ"/>
              </w:rPr>
              <w:t>Видео-сабақ</w:t>
            </w:r>
          </w:p>
        </w:tc>
        <w:tc>
          <w:tcPr>
            <w:tcW w:w="2997" w:type="dxa"/>
            <w:vAlign w:val="center"/>
          </w:tcPr>
          <w:p w14:paraId="40684E90" w14:textId="4F008127" w:rsidR="001B6411" w:rsidRPr="000C1F54" w:rsidRDefault="00780250" w:rsidP="000C1F54">
            <w:pPr>
              <w:tabs>
                <w:tab w:val="left" w:pos="567"/>
                <w:tab w:val="left" w:pos="993"/>
              </w:tabs>
              <w:jc w:val="center"/>
              <w:rPr>
                <w:color w:val="000000"/>
                <w:lang w:val="kk-KZ"/>
              </w:rPr>
            </w:pPr>
            <w:r w:rsidRPr="000C1F54">
              <w:rPr>
                <w:color w:val="000000"/>
                <w:lang w:val="kk-KZ"/>
              </w:rPr>
              <w:t>Интеллектуалды жүйе</w:t>
            </w:r>
          </w:p>
        </w:tc>
      </w:tr>
      <w:tr w:rsidR="001B6411" w:rsidRPr="00780250" w14:paraId="382B66E5" w14:textId="77777777" w:rsidTr="000C1F54">
        <w:tc>
          <w:tcPr>
            <w:tcW w:w="3206" w:type="dxa"/>
          </w:tcPr>
          <w:p w14:paraId="285D6F63" w14:textId="049D0B9B" w:rsidR="001B6411" w:rsidRPr="000C1F54" w:rsidRDefault="001B6411" w:rsidP="000C1F54">
            <w:pPr>
              <w:tabs>
                <w:tab w:val="left" w:pos="567"/>
                <w:tab w:val="left" w:pos="993"/>
              </w:tabs>
              <w:rPr>
                <w:color w:val="000000"/>
                <w:lang w:val="kk-KZ"/>
              </w:rPr>
            </w:pPr>
            <w:r w:rsidRPr="000C1F54">
              <w:rPr>
                <w:color w:val="000000"/>
                <w:lang w:val="kk-KZ"/>
              </w:rPr>
              <w:t>1</w:t>
            </w:r>
          </w:p>
        </w:tc>
        <w:tc>
          <w:tcPr>
            <w:tcW w:w="1610" w:type="dxa"/>
          </w:tcPr>
          <w:p w14:paraId="2386E43C" w14:textId="3E33B627"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1679" w:type="dxa"/>
          </w:tcPr>
          <w:p w14:paraId="08EE9F47" w14:textId="60DFBEB3" w:rsidR="001B6411" w:rsidRPr="000C1F54" w:rsidRDefault="001B6411" w:rsidP="00092561">
            <w:pPr>
              <w:tabs>
                <w:tab w:val="left" w:pos="567"/>
                <w:tab w:val="left" w:pos="993"/>
              </w:tabs>
              <w:jc w:val="center"/>
              <w:rPr>
                <w:color w:val="000000"/>
                <w:lang w:val="kk-KZ"/>
              </w:rPr>
            </w:pPr>
            <w:r w:rsidRPr="000C1F54">
              <w:rPr>
                <w:color w:val="000000"/>
                <w:lang w:val="kk-KZ"/>
              </w:rPr>
              <w:t>0</w:t>
            </w:r>
          </w:p>
        </w:tc>
        <w:tc>
          <w:tcPr>
            <w:tcW w:w="2997" w:type="dxa"/>
          </w:tcPr>
          <w:p w14:paraId="4561133A" w14:textId="02A3B7BE" w:rsidR="001B6411" w:rsidRPr="000C1F54" w:rsidRDefault="001B6411" w:rsidP="00092561">
            <w:pPr>
              <w:tabs>
                <w:tab w:val="left" w:pos="567"/>
                <w:tab w:val="left" w:pos="993"/>
              </w:tabs>
              <w:jc w:val="center"/>
              <w:rPr>
                <w:color w:val="000000"/>
                <w:lang w:val="kk-KZ"/>
              </w:rPr>
            </w:pPr>
            <w:r w:rsidRPr="000C1F54">
              <w:rPr>
                <w:color w:val="000000"/>
                <w:lang w:val="kk-KZ"/>
              </w:rPr>
              <w:t>2</w:t>
            </w:r>
          </w:p>
        </w:tc>
      </w:tr>
      <w:tr w:rsidR="001B6411" w:rsidRPr="00780250" w14:paraId="1F6A7520" w14:textId="77777777" w:rsidTr="000C1F54">
        <w:tc>
          <w:tcPr>
            <w:tcW w:w="3206" w:type="dxa"/>
          </w:tcPr>
          <w:p w14:paraId="5A04AB16" w14:textId="58DBBD76" w:rsidR="001B6411" w:rsidRPr="000C1F54" w:rsidRDefault="001B6411" w:rsidP="000C1F54">
            <w:pPr>
              <w:tabs>
                <w:tab w:val="left" w:pos="567"/>
                <w:tab w:val="left" w:pos="993"/>
              </w:tabs>
              <w:rPr>
                <w:color w:val="000000"/>
                <w:lang w:val="kk-KZ"/>
              </w:rPr>
            </w:pPr>
            <w:r w:rsidRPr="000C1F54">
              <w:rPr>
                <w:color w:val="000000"/>
                <w:lang w:val="kk-KZ"/>
              </w:rPr>
              <w:t>2</w:t>
            </w:r>
          </w:p>
        </w:tc>
        <w:tc>
          <w:tcPr>
            <w:tcW w:w="1610" w:type="dxa"/>
          </w:tcPr>
          <w:p w14:paraId="002454B8" w14:textId="0CECC614"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1679" w:type="dxa"/>
          </w:tcPr>
          <w:p w14:paraId="0CD2D5A3" w14:textId="72779E1E"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2997" w:type="dxa"/>
          </w:tcPr>
          <w:p w14:paraId="0F5A89F0" w14:textId="71F9CF38" w:rsidR="001B6411" w:rsidRPr="000C1F54" w:rsidRDefault="001B6411" w:rsidP="00092561">
            <w:pPr>
              <w:tabs>
                <w:tab w:val="left" w:pos="567"/>
                <w:tab w:val="left" w:pos="993"/>
              </w:tabs>
              <w:jc w:val="center"/>
              <w:rPr>
                <w:color w:val="000000"/>
                <w:lang w:val="kk-KZ"/>
              </w:rPr>
            </w:pPr>
            <w:r w:rsidRPr="000C1F54">
              <w:rPr>
                <w:color w:val="000000"/>
                <w:lang w:val="kk-KZ"/>
              </w:rPr>
              <w:t>2</w:t>
            </w:r>
          </w:p>
        </w:tc>
      </w:tr>
      <w:tr w:rsidR="001B6411" w:rsidRPr="00780250" w14:paraId="4085C910" w14:textId="77777777" w:rsidTr="000C1F54">
        <w:tc>
          <w:tcPr>
            <w:tcW w:w="3206" w:type="dxa"/>
          </w:tcPr>
          <w:p w14:paraId="521C1903" w14:textId="3902A6E3" w:rsidR="001B6411" w:rsidRPr="000C1F54" w:rsidRDefault="001B6411" w:rsidP="000C1F54">
            <w:pPr>
              <w:tabs>
                <w:tab w:val="left" w:pos="567"/>
                <w:tab w:val="left" w:pos="993"/>
              </w:tabs>
              <w:rPr>
                <w:color w:val="000000"/>
                <w:lang w:val="kk-KZ"/>
              </w:rPr>
            </w:pPr>
            <w:r w:rsidRPr="000C1F54">
              <w:rPr>
                <w:color w:val="000000"/>
                <w:lang w:val="kk-KZ"/>
              </w:rPr>
              <w:t>3</w:t>
            </w:r>
          </w:p>
        </w:tc>
        <w:tc>
          <w:tcPr>
            <w:tcW w:w="1610" w:type="dxa"/>
          </w:tcPr>
          <w:p w14:paraId="1AF87C1E" w14:textId="7945B828"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1679" w:type="dxa"/>
          </w:tcPr>
          <w:p w14:paraId="49BE5BF8" w14:textId="02B6D3AA" w:rsidR="001B6411" w:rsidRPr="000C1F54" w:rsidRDefault="001B6411" w:rsidP="00092561">
            <w:pPr>
              <w:tabs>
                <w:tab w:val="left" w:pos="567"/>
                <w:tab w:val="left" w:pos="993"/>
              </w:tabs>
              <w:jc w:val="center"/>
              <w:rPr>
                <w:color w:val="000000"/>
                <w:lang w:val="kk-KZ"/>
              </w:rPr>
            </w:pPr>
            <w:r w:rsidRPr="000C1F54">
              <w:rPr>
                <w:color w:val="000000"/>
                <w:lang w:val="kk-KZ"/>
              </w:rPr>
              <w:t>0</w:t>
            </w:r>
          </w:p>
        </w:tc>
        <w:tc>
          <w:tcPr>
            <w:tcW w:w="2997" w:type="dxa"/>
          </w:tcPr>
          <w:p w14:paraId="26DB2777" w14:textId="3AE2E16C" w:rsidR="001B6411" w:rsidRPr="000C1F54" w:rsidRDefault="001B6411" w:rsidP="00092561">
            <w:pPr>
              <w:tabs>
                <w:tab w:val="left" w:pos="567"/>
                <w:tab w:val="left" w:pos="993"/>
              </w:tabs>
              <w:jc w:val="center"/>
              <w:rPr>
                <w:color w:val="000000"/>
                <w:lang w:val="kk-KZ"/>
              </w:rPr>
            </w:pPr>
            <w:r w:rsidRPr="000C1F54">
              <w:rPr>
                <w:color w:val="000000"/>
                <w:lang w:val="kk-KZ"/>
              </w:rPr>
              <w:t>2</w:t>
            </w:r>
          </w:p>
        </w:tc>
      </w:tr>
      <w:tr w:rsidR="001B6411" w:rsidRPr="00780250" w14:paraId="7CFABBE7" w14:textId="77777777" w:rsidTr="000C1F54">
        <w:tc>
          <w:tcPr>
            <w:tcW w:w="3206" w:type="dxa"/>
          </w:tcPr>
          <w:p w14:paraId="677F3391" w14:textId="04459237" w:rsidR="001B6411" w:rsidRPr="000C1F54" w:rsidRDefault="001B6411" w:rsidP="000C1F54">
            <w:pPr>
              <w:tabs>
                <w:tab w:val="left" w:pos="567"/>
                <w:tab w:val="left" w:pos="993"/>
              </w:tabs>
              <w:rPr>
                <w:color w:val="000000"/>
                <w:lang w:val="kk-KZ"/>
              </w:rPr>
            </w:pPr>
            <w:r w:rsidRPr="000C1F54">
              <w:rPr>
                <w:color w:val="000000"/>
                <w:lang w:val="kk-KZ"/>
              </w:rPr>
              <w:t>4</w:t>
            </w:r>
          </w:p>
        </w:tc>
        <w:tc>
          <w:tcPr>
            <w:tcW w:w="1610" w:type="dxa"/>
          </w:tcPr>
          <w:p w14:paraId="15EA29D4" w14:textId="5DCA5FBE"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1679" w:type="dxa"/>
          </w:tcPr>
          <w:p w14:paraId="53536FEC" w14:textId="37C7DCC2"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2997" w:type="dxa"/>
          </w:tcPr>
          <w:p w14:paraId="42F99CA2" w14:textId="096CC510" w:rsidR="001B6411" w:rsidRPr="000C1F54" w:rsidRDefault="001B6411" w:rsidP="00092561">
            <w:pPr>
              <w:tabs>
                <w:tab w:val="left" w:pos="567"/>
                <w:tab w:val="left" w:pos="993"/>
              </w:tabs>
              <w:jc w:val="center"/>
              <w:rPr>
                <w:color w:val="000000"/>
                <w:lang w:val="kk-KZ"/>
              </w:rPr>
            </w:pPr>
            <w:r w:rsidRPr="000C1F54">
              <w:rPr>
                <w:color w:val="000000"/>
                <w:lang w:val="kk-KZ"/>
              </w:rPr>
              <w:t>0</w:t>
            </w:r>
          </w:p>
        </w:tc>
      </w:tr>
      <w:tr w:rsidR="001B6411" w:rsidRPr="00780250" w14:paraId="7E49863A" w14:textId="77777777" w:rsidTr="000C1F54">
        <w:tc>
          <w:tcPr>
            <w:tcW w:w="3206" w:type="dxa"/>
          </w:tcPr>
          <w:p w14:paraId="3A0790F1" w14:textId="16A6082B" w:rsidR="001B6411" w:rsidRPr="000C1F54" w:rsidRDefault="001B6411" w:rsidP="000C1F54">
            <w:pPr>
              <w:tabs>
                <w:tab w:val="left" w:pos="567"/>
                <w:tab w:val="left" w:pos="993"/>
              </w:tabs>
              <w:rPr>
                <w:color w:val="000000"/>
                <w:lang w:val="kk-KZ"/>
              </w:rPr>
            </w:pPr>
            <w:r w:rsidRPr="000C1F54">
              <w:rPr>
                <w:color w:val="000000"/>
                <w:lang w:val="kk-KZ"/>
              </w:rPr>
              <w:t>5</w:t>
            </w:r>
          </w:p>
        </w:tc>
        <w:tc>
          <w:tcPr>
            <w:tcW w:w="1610" w:type="dxa"/>
          </w:tcPr>
          <w:p w14:paraId="4F50497D" w14:textId="5CBCE392"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1679" w:type="dxa"/>
          </w:tcPr>
          <w:p w14:paraId="56201561" w14:textId="55733912" w:rsidR="001B6411" w:rsidRPr="000C1F54" w:rsidRDefault="001B6411" w:rsidP="00092561">
            <w:pPr>
              <w:tabs>
                <w:tab w:val="left" w:pos="567"/>
                <w:tab w:val="left" w:pos="993"/>
              </w:tabs>
              <w:jc w:val="center"/>
              <w:rPr>
                <w:color w:val="000000"/>
                <w:lang w:val="kk-KZ"/>
              </w:rPr>
            </w:pPr>
            <w:r w:rsidRPr="000C1F54">
              <w:rPr>
                <w:color w:val="000000"/>
                <w:lang w:val="kk-KZ"/>
              </w:rPr>
              <w:t>4</w:t>
            </w:r>
          </w:p>
        </w:tc>
        <w:tc>
          <w:tcPr>
            <w:tcW w:w="2997" w:type="dxa"/>
          </w:tcPr>
          <w:p w14:paraId="27E10354" w14:textId="406149FF" w:rsidR="001B6411" w:rsidRPr="000C1F54" w:rsidRDefault="001B6411" w:rsidP="00092561">
            <w:pPr>
              <w:tabs>
                <w:tab w:val="left" w:pos="567"/>
                <w:tab w:val="left" w:pos="993"/>
              </w:tabs>
              <w:jc w:val="center"/>
              <w:rPr>
                <w:color w:val="000000"/>
                <w:lang w:val="kk-KZ"/>
              </w:rPr>
            </w:pPr>
            <w:r w:rsidRPr="000C1F54">
              <w:rPr>
                <w:color w:val="000000"/>
                <w:lang w:val="kk-KZ"/>
              </w:rPr>
              <w:t>2</w:t>
            </w:r>
          </w:p>
        </w:tc>
      </w:tr>
      <w:tr w:rsidR="001B6411" w:rsidRPr="00780250" w14:paraId="26FD7CDC" w14:textId="77777777" w:rsidTr="000C1F54">
        <w:tc>
          <w:tcPr>
            <w:tcW w:w="3206" w:type="dxa"/>
          </w:tcPr>
          <w:p w14:paraId="65AF61AB" w14:textId="04A3B010" w:rsidR="001B6411" w:rsidRPr="000C1F54" w:rsidRDefault="001B6411" w:rsidP="000C1F54">
            <w:pPr>
              <w:tabs>
                <w:tab w:val="left" w:pos="567"/>
                <w:tab w:val="left" w:pos="993"/>
              </w:tabs>
              <w:rPr>
                <w:color w:val="000000"/>
                <w:lang w:val="kk-KZ"/>
              </w:rPr>
            </w:pPr>
            <w:r w:rsidRPr="000C1F54">
              <w:rPr>
                <w:color w:val="000000"/>
                <w:lang w:val="kk-KZ"/>
              </w:rPr>
              <w:t>6</w:t>
            </w:r>
          </w:p>
        </w:tc>
        <w:tc>
          <w:tcPr>
            <w:tcW w:w="1610" w:type="dxa"/>
          </w:tcPr>
          <w:p w14:paraId="1442CE0B" w14:textId="65761075"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1679" w:type="dxa"/>
          </w:tcPr>
          <w:p w14:paraId="61E72534" w14:textId="7D6251CF" w:rsidR="001B6411" w:rsidRPr="000C1F54" w:rsidRDefault="001B6411" w:rsidP="00092561">
            <w:pPr>
              <w:tabs>
                <w:tab w:val="left" w:pos="567"/>
                <w:tab w:val="left" w:pos="993"/>
              </w:tabs>
              <w:jc w:val="center"/>
              <w:rPr>
                <w:color w:val="000000"/>
                <w:lang w:val="kk-KZ"/>
              </w:rPr>
            </w:pPr>
            <w:r w:rsidRPr="000C1F54">
              <w:rPr>
                <w:color w:val="000000"/>
                <w:lang w:val="kk-KZ"/>
              </w:rPr>
              <w:t>4</w:t>
            </w:r>
          </w:p>
        </w:tc>
        <w:tc>
          <w:tcPr>
            <w:tcW w:w="2997" w:type="dxa"/>
          </w:tcPr>
          <w:p w14:paraId="7B8B3858" w14:textId="3FE97553" w:rsidR="001B6411" w:rsidRPr="000C1F54" w:rsidRDefault="001B6411" w:rsidP="00092561">
            <w:pPr>
              <w:tabs>
                <w:tab w:val="left" w:pos="567"/>
                <w:tab w:val="left" w:pos="993"/>
              </w:tabs>
              <w:jc w:val="center"/>
              <w:rPr>
                <w:color w:val="000000"/>
                <w:lang w:val="kk-KZ"/>
              </w:rPr>
            </w:pPr>
            <w:r w:rsidRPr="000C1F54">
              <w:rPr>
                <w:color w:val="000000"/>
                <w:lang w:val="kk-KZ"/>
              </w:rPr>
              <w:t>2</w:t>
            </w:r>
          </w:p>
        </w:tc>
      </w:tr>
      <w:tr w:rsidR="001B6411" w:rsidRPr="00780250" w14:paraId="63A2CA09" w14:textId="77777777" w:rsidTr="000C1F54">
        <w:tc>
          <w:tcPr>
            <w:tcW w:w="3206" w:type="dxa"/>
          </w:tcPr>
          <w:p w14:paraId="01566A98" w14:textId="18ECFC33" w:rsidR="001B6411" w:rsidRPr="000C1F54" w:rsidRDefault="001B6411" w:rsidP="000C1F54">
            <w:pPr>
              <w:tabs>
                <w:tab w:val="left" w:pos="567"/>
                <w:tab w:val="left" w:pos="993"/>
              </w:tabs>
              <w:rPr>
                <w:color w:val="000000"/>
                <w:lang w:val="kk-KZ"/>
              </w:rPr>
            </w:pPr>
            <w:r w:rsidRPr="000C1F54">
              <w:rPr>
                <w:color w:val="000000"/>
                <w:lang w:val="kk-KZ"/>
              </w:rPr>
              <w:t>7</w:t>
            </w:r>
          </w:p>
        </w:tc>
        <w:tc>
          <w:tcPr>
            <w:tcW w:w="1610" w:type="dxa"/>
          </w:tcPr>
          <w:p w14:paraId="6B440994" w14:textId="082E4C3A"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1679" w:type="dxa"/>
          </w:tcPr>
          <w:p w14:paraId="2C307418" w14:textId="732EFB73"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2997" w:type="dxa"/>
          </w:tcPr>
          <w:p w14:paraId="59E28F5D" w14:textId="6C715553" w:rsidR="001B6411" w:rsidRPr="000C1F54" w:rsidRDefault="001B6411" w:rsidP="00092561">
            <w:pPr>
              <w:tabs>
                <w:tab w:val="left" w:pos="567"/>
                <w:tab w:val="left" w:pos="993"/>
              </w:tabs>
              <w:jc w:val="center"/>
              <w:rPr>
                <w:color w:val="000000"/>
                <w:lang w:val="kk-KZ"/>
              </w:rPr>
            </w:pPr>
            <w:r w:rsidRPr="000C1F54">
              <w:rPr>
                <w:color w:val="000000"/>
                <w:lang w:val="kk-KZ"/>
              </w:rPr>
              <w:t>2</w:t>
            </w:r>
          </w:p>
        </w:tc>
      </w:tr>
      <w:tr w:rsidR="001B6411" w:rsidRPr="00780250" w14:paraId="11CADD63" w14:textId="77777777" w:rsidTr="000C1F54">
        <w:tc>
          <w:tcPr>
            <w:tcW w:w="3206" w:type="dxa"/>
          </w:tcPr>
          <w:p w14:paraId="772DA0A5" w14:textId="54E4AE59" w:rsidR="001B6411" w:rsidRPr="000C1F54" w:rsidRDefault="001B6411" w:rsidP="000C1F54">
            <w:pPr>
              <w:tabs>
                <w:tab w:val="left" w:pos="567"/>
                <w:tab w:val="left" w:pos="993"/>
              </w:tabs>
              <w:rPr>
                <w:color w:val="000000"/>
                <w:lang w:val="kk-KZ"/>
              </w:rPr>
            </w:pPr>
            <w:r w:rsidRPr="000C1F54">
              <w:rPr>
                <w:color w:val="000000"/>
                <w:lang w:val="kk-KZ"/>
              </w:rPr>
              <w:t>8</w:t>
            </w:r>
          </w:p>
        </w:tc>
        <w:tc>
          <w:tcPr>
            <w:tcW w:w="1610" w:type="dxa"/>
          </w:tcPr>
          <w:p w14:paraId="2C78D0EE" w14:textId="71AA105C"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1679" w:type="dxa"/>
          </w:tcPr>
          <w:p w14:paraId="31F3FF06" w14:textId="2442938F"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2997" w:type="dxa"/>
          </w:tcPr>
          <w:p w14:paraId="788B445F" w14:textId="29238B6C" w:rsidR="001B6411" w:rsidRPr="000C1F54" w:rsidRDefault="001B6411" w:rsidP="00092561">
            <w:pPr>
              <w:tabs>
                <w:tab w:val="left" w:pos="567"/>
                <w:tab w:val="left" w:pos="993"/>
              </w:tabs>
              <w:jc w:val="center"/>
              <w:rPr>
                <w:color w:val="000000"/>
                <w:lang w:val="kk-KZ"/>
              </w:rPr>
            </w:pPr>
            <w:r w:rsidRPr="000C1F54">
              <w:rPr>
                <w:color w:val="000000"/>
                <w:lang w:val="kk-KZ"/>
              </w:rPr>
              <w:t>2</w:t>
            </w:r>
          </w:p>
        </w:tc>
      </w:tr>
      <w:tr w:rsidR="001B6411" w:rsidRPr="00780250" w14:paraId="01F69BEF" w14:textId="77777777" w:rsidTr="000C1F54">
        <w:tc>
          <w:tcPr>
            <w:tcW w:w="3206" w:type="dxa"/>
          </w:tcPr>
          <w:p w14:paraId="2E9BCF98" w14:textId="312B2508" w:rsidR="001B6411" w:rsidRPr="000C1F54" w:rsidRDefault="001B6411" w:rsidP="000C1F54">
            <w:pPr>
              <w:tabs>
                <w:tab w:val="left" w:pos="567"/>
                <w:tab w:val="left" w:pos="993"/>
              </w:tabs>
              <w:rPr>
                <w:color w:val="000000"/>
                <w:lang w:val="kk-KZ"/>
              </w:rPr>
            </w:pPr>
            <w:r w:rsidRPr="000C1F54">
              <w:rPr>
                <w:color w:val="000000"/>
                <w:lang w:val="kk-KZ"/>
              </w:rPr>
              <w:t>9</w:t>
            </w:r>
          </w:p>
        </w:tc>
        <w:tc>
          <w:tcPr>
            <w:tcW w:w="1610" w:type="dxa"/>
          </w:tcPr>
          <w:p w14:paraId="2A77CFA3" w14:textId="03C6AF16" w:rsidR="001B6411" w:rsidRPr="000C1F54" w:rsidRDefault="001B6411" w:rsidP="00092561">
            <w:pPr>
              <w:tabs>
                <w:tab w:val="left" w:pos="567"/>
                <w:tab w:val="left" w:pos="993"/>
              </w:tabs>
              <w:jc w:val="center"/>
              <w:rPr>
                <w:color w:val="000000"/>
                <w:lang w:val="kk-KZ"/>
              </w:rPr>
            </w:pPr>
            <w:r w:rsidRPr="000C1F54">
              <w:rPr>
                <w:color w:val="000000"/>
                <w:lang w:val="kk-KZ"/>
              </w:rPr>
              <w:t>0</w:t>
            </w:r>
          </w:p>
        </w:tc>
        <w:tc>
          <w:tcPr>
            <w:tcW w:w="1679" w:type="dxa"/>
          </w:tcPr>
          <w:p w14:paraId="51657CC0" w14:textId="783795D6"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2997" w:type="dxa"/>
          </w:tcPr>
          <w:p w14:paraId="3D6FB81A" w14:textId="077C3173" w:rsidR="001B6411" w:rsidRPr="000C1F54" w:rsidRDefault="001B6411" w:rsidP="00092561">
            <w:pPr>
              <w:tabs>
                <w:tab w:val="left" w:pos="567"/>
                <w:tab w:val="left" w:pos="993"/>
              </w:tabs>
              <w:jc w:val="center"/>
              <w:rPr>
                <w:color w:val="000000"/>
                <w:lang w:val="kk-KZ"/>
              </w:rPr>
            </w:pPr>
            <w:r w:rsidRPr="000C1F54">
              <w:rPr>
                <w:color w:val="000000"/>
                <w:lang w:val="kk-KZ"/>
              </w:rPr>
              <w:t>4</w:t>
            </w:r>
          </w:p>
        </w:tc>
      </w:tr>
      <w:tr w:rsidR="001B6411" w:rsidRPr="00780250" w14:paraId="6995B02A" w14:textId="77777777" w:rsidTr="000C1F54">
        <w:tc>
          <w:tcPr>
            <w:tcW w:w="3206" w:type="dxa"/>
          </w:tcPr>
          <w:p w14:paraId="6CC8D52C" w14:textId="40B4D7D7" w:rsidR="001B6411" w:rsidRPr="000C1F54" w:rsidRDefault="001B6411" w:rsidP="000C1F54">
            <w:pPr>
              <w:tabs>
                <w:tab w:val="left" w:pos="567"/>
                <w:tab w:val="left" w:pos="993"/>
              </w:tabs>
              <w:rPr>
                <w:color w:val="000000"/>
                <w:lang w:val="kk-KZ"/>
              </w:rPr>
            </w:pPr>
            <w:r w:rsidRPr="000C1F54">
              <w:rPr>
                <w:color w:val="000000"/>
                <w:lang w:val="kk-KZ"/>
              </w:rPr>
              <w:t>10</w:t>
            </w:r>
          </w:p>
        </w:tc>
        <w:tc>
          <w:tcPr>
            <w:tcW w:w="1610" w:type="dxa"/>
          </w:tcPr>
          <w:p w14:paraId="6FA6DF69" w14:textId="0705D0F1"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1679" w:type="dxa"/>
          </w:tcPr>
          <w:p w14:paraId="6FD5BB99" w14:textId="052D702A" w:rsidR="001B6411" w:rsidRPr="000C1F54" w:rsidRDefault="001B6411" w:rsidP="00092561">
            <w:pPr>
              <w:tabs>
                <w:tab w:val="left" w:pos="567"/>
                <w:tab w:val="left" w:pos="993"/>
              </w:tabs>
              <w:jc w:val="center"/>
              <w:rPr>
                <w:color w:val="000000"/>
                <w:lang w:val="kk-KZ"/>
              </w:rPr>
            </w:pPr>
            <w:r w:rsidRPr="000C1F54">
              <w:rPr>
                <w:color w:val="000000"/>
                <w:lang w:val="kk-KZ"/>
              </w:rPr>
              <w:t>4</w:t>
            </w:r>
          </w:p>
        </w:tc>
        <w:tc>
          <w:tcPr>
            <w:tcW w:w="2997" w:type="dxa"/>
          </w:tcPr>
          <w:p w14:paraId="758AD18B" w14:textId="3B34C117" w:rsidR="001B6411" w:rsidRPr="000C1F54" w:rsidRDefault="001B6411" w:rsidP="00092561">
            <w:pPr>
              <w:tabs>
                <w:tab w:val="left" w:pos="567"/>
                <w:tab w:val="left" w:pos="993"/>
              </w:tabs>
              <w:jc w:val="center"/>
              <w:rPr>
                <w:color w:val="000000"/>
                <w:lang w:val="kk-KZ"/>
              </w:rPr>
            </w:pPr>
            <w:r w:rsidRPr="000C1F54">
              <w:rPr>
                <w:color w:val="000000"/>
                <w:lang w:val="kk-KZ"/>
              </w:rPr>
              <w:t>2</w:t>
            </w:r>
          </w:p>
        </w:tc>
      </w:tr>
      <w:tr w:rsidR="001B6411" w:rsidRPr="00780250" w14:paraId="0B116AFC" w14:textId="77777777" w:rsidTr="000C1F54">
        <w:tc>
          <w:tcPr>
            <w:tcW w:w="3206" w:type="dxa"/>
          </w:tcPr>
          <w:p w14:paraId="2E94200A" w14:textId="2B0C302C" w:rsidR="001B6411" w:rsidRPr="000C1F54" w:rsidRDefault="001B6411" w:rsidP="000C1F54">
            <w:pPr>
              <w:tabs>
                <w:tab w:val="left" w:pos="567"/>
                <w:tab w:val="left" w:pos="993"/>
              </w:tabs>
              <w:rPr>
                <w:color w:val="000000"/>
                <w:lang w:val="kk-KZ"/>
              </w:rPr>
            </w:pPr>
            <w:r w:rsidRPr="000C1F54">
              <w:rPr>
                <w:color w:val="000000"/>
                <w:lang w:val="kk-KZ"/>
              </w:rPr>
              <w:t>11</w:t>
            </w:r>
          </w:p>
        </w:tc>
        <w:tc>
          <w:tcPr>
            <w:tcW w:w="1610" w:type="dxa"/>
          </w:tcPr>
          <w:p w14:paraId="039DDEE0" w14:textId="4AD9E1B2"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1679" w:type="dxa"/>
          </w:tcPr>
          <w:p w14:paraId="5A7BF68A" w14:textId="23B4471A"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2997" w:type="dxa"/>
          </w:tcPr>
          <w:p w14:paraId="60ADEAB1" w14:textId="56187754" w:rsidR="001B6411" w:rsidRPr="000C1F54" w:rsidRDefault="001B6411" w:rsidP="00092561">
            <w:pPr>
              <w:tabs>
                <w:tab w:val="left" w:pos="567"/>
                <w:tab w:val="left" w:pos="993"/>
              </w:tabs>
              <w:jc w:val="center"/>
              <w:rPr>
                <w:color w:val="000000"/>
                <w:lang w:val="kk-KZ"/>
              </w:rPr>
            </w:pPr>
            <w:r w:rsidRPr="000C1F54">
              <w:rPr>
                <w:color w:val="000000"/>
                <w:lang w:val="kk-KZ"/>
              </w:rPr>
              <w:t>4</w:t>
            </w:r>
          </w:p>
        </w:tc>
      </w:tr>
      <w:tr w:rsidR="001B6411" w:rsidRPr="00780250" w14:paraId="68D71249" w14:textId="77777777" w:rsidTr="000C1F54">
        <w:tc>
          <w:tcPr>
            <w:tcW w:w="3206" w:type="dxa"/>
          </w:tcPr>
          <w:p w14:paraId="778BC2CC" w14:textId="248F4991" w:rsidR="001B6411" w:rsidRPr="000C1F54" w:rsidRDefault="001B6411" w:rsidP="000C1F54">
            <w:pPr>
              <w:tabs>
                <w:tab w:val="left" w:pos="567"/>
                <w:tab w:val="left" w:pos="993"/>
              </w:tabs>
              <w:rPr>
                <w:color w:val="000000"/>
                <w:lang w:val="kk-KZ"/>
              </w:rPr>
            </w:pPr>
            <w:r w:rsidRPr="000C1F54">
              <w:rPr>
                <w:color w:val="000000"/>
                <w:lang w:val="kk-KZ"/>
              </w:rPr>
              <w:t>12</w:t>
            </w:r>
          </w:p>
        </w:tc>
        <w:tc>
          <w:tcPr>
            <w:tcW w:w="1610" w:type="dxa"/>
          </w:tcPr>
          <w:p w14:paraId="47BD0FAF" w14:textId="2B115EDB"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1679" w:type="dxa"/>
          </w:tcPr>
          <w:p w14:paraId="3B0F84EA" w14:textId="5470B3BA"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2997" w:type="dxa"/>
          </w:tcPr>
          <w:p w14:paraId="5D6AE4C4" w14:textId="02ABBAF2" w:rsidR="001B6411" w:rsidRPr="000C1F54" w:rsidRDefault="001B6411" w:rsidP="00092561">
            <w:pPr>
              <w:tabs>
                <w:tab w:val="left" w:pos="567"/>
                <w:tab w:val="left" w:pos="993"/>
              </w:tabs>
              <w:jc w:val="center"/>
              <w:rPr>
                <w:color w:val="000000"/>
                <w:lang w:val="kk-KZ"/>
              </w:rPr>
            </w:pPr>
            <w:r w:rsidRPr="000C1F54">
              <w:rPr>
                <w:color w:val="000000"/>
                <w:lang w:val="kk-KZ"/>
              </w:rPr>
              <w:t>2</w:t>
            </w:r>
          </w:p>
        </w:tc>
      </w:tr>
      <w:tr w:rsidR="001B6411" w:rsidRPr="00780250" w14:paraId="4E7767A3" w14:textId="77777777" w:rsidTr="000C1F54">
        <w:tc>
          <w:tcPr>
            <w:tcW w:w="3206" w:type="dxa"/>
          </w:tcPr>
          <w:p w14:paraId="1DE5679E" w14:textId="67A7F231" w:rsidR="001B6411" w:rsidRPr="000C1F54" w:rsidRDefault="001B6411" w:rsidP="000C1F54">
            <w:pPr>
              <w:tabs>
                <w:tab w:val="left" w:pos="567"/>
                <w:tab w:val="left" w:pos="993"/>
              </w:tabs>
              <w:rPr>
                <w:color w:val="000000"/>
                <w:lang w:val="kk-KZ"/>
              </w:rPr>
            </w:pPr>
            <w:r w:rsidRPr="000C1F54">
              <w:rPr>
                <w:color w:val="000000"/>
                <w:lang w:val="kk-KZ"/>
              </w:rPr>
              <w:t>13</w:t>
            </w:r>
          </w:p>
        </w:tc>
        <w:tc>
          <w:tcPr>
            <w:tcW w:w="1610" w:type="dxa"/>
          </w:tcPr>
          <w:p w14:paraId="04C4DDDC" w14:textId="64FEF24C" w:rsidR="001B6411" w:rsidRPr="000C1F54" w:rsidRDefault="001B6411" w:rsidP="00092561">
            <w:pPr>
              <w:tabs>
                <w:tab w:val="left" w:pos="567"/>
                <w:tab w:val="left" w:pos="993"/>
              </w:tabs>
              <w:jc w:val="center"/>
              <w:rPr>
                <w:color w:val="000000"/>
                <w:lang w:val="kk-KZ"/>
              </w:rPr>
            </w:pPr>
            <w:r w:rsidRPr="000C1F54">
              <w:rPr>
                <w:color w:val="000000"/>
                <w:lang w:val="kk-KZ"/>
              </w:rPr>
              <w:t>0</w:t>
            </w:r>
          </w:p>
        </w:tc>
        <w:tc>
          <w:tcPr>
            <w:tcW w:w="1679" w:type="dxa"/>
          </w:tcPr>
          <w:p w14:paraId="0F800303" w14:textId="23A23DDB"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2997" w:type="dxa"/>
          </w:tcPr>
          <w:p w14:paraId="3D004582" w14:textId="222BB1C8" w:rsidR="001B6411" w:rsidRPr="000C1F54" w:rsidRDefault="001B6411" w:rsidP="00092561">
            <w:pPr>
              <w:tabs>
                <w:tab w:val="left" w:pos="567"/>
                <w:tab w:val="left" w:pos="993"/>
              </w:tabs>
              <w:jc w:val="center"/>
              <w:rPr>
                <w:color w:val="000000"/>
                <w:lang w:val="kk-KZ"/>
              </w:rPr>
            </w:pPr>
            <w:r w:rsidRPr="000C1F54">
              <w:rPr>
                <w:color w:val="000000"/>
                <w:lang w:val="kk-KZ"/>
              </w:rPr>
              <w:t>2</w:t>
            </w:r>
          </w:p>
        </w:tc>
      </w:tr>
      <w:tr w:rsidR="001B6411" w:rsidRPr="00780250" w14:paraId="51CB6BC7" w14:textId="77777777" w:rsidTr="000C1F54">
        <w:tc>
          <w:tcPr>
            <w:tcW w:w="3206" w:type="dxa"/>
          </w:tcPr>
          <w:p w14:paraId="55CFC921" w14:textId="56A06EAE" w:rsidR="001B6411" w:rsidRPr="000C1F54" w:rsidRDefault="001B6411" w:rsidP="000C1F54">
            <w:pPr>
              <w:tabs>
                <w:tab w:val="left" w:pos="567"/>
                <w:tab w:val="left" w:pos="993"/>
              </w:tabs>
              <w:rPr>
                <w:color w:val="000000"/>
                <w:lang w:val="kk-KZ"/>
              </w:rPr>
            </w:pPr>
            <w:r w:rsidRPr="000C1F54">
              <w:rPr>
                <w:color w:val="000000"/>
                <w:lang w:val="kk-KZ"/>
              </w:rPr>
              <w:t>14</w:t>
            </w:r>
          </w:p>
        </w:tc>
        <w:tc>
          <w:tcPr>
            <w:tcW w:w="1610" w:type="dxa"/>
          </w:tcPr>
          <w:p w14:paraId="1F63ECED" w14:textId="79148578"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1679" w:type="dxa"/>
          </w:tcPr>
          <w:p w14:paraId="57851630" w14:textId="235153EB" w:rsidR="001B6411" w:rsidRPr="000C1F54" w:rsidRDefault="001B6411" w:rsidP="00092561">
            <w:pPr>
              <w:tabs>
                <w:tab w:val="left" w:pos="567"/>
                <w:tab w:val="left" w:pos="993"/>
              </w:tabs>
              <w:jc w:val="center"/>
              <w:rPr>
                <w:color w:val="000000"/>
                <w:lang w:val="kk-KZ"/>
              </w:rPr>
            </w:pPr>
            <w:r w:rsidRPr="000C1F54">
              <w:rPr>
                <w:color w:val="000000"/>
                <w:lang w:val="kk-KZ"/>
              </w:rPr>
              <w:t>0</w:t>
            </w:r>
          </w:p>
        </w:tc>
        <w:tc>
          <w:tcPr>
            <w:tcW w:w="2997" w:type="dxa"/>
          </w:tcPr>
          <w:p w14:paraId="27B12454" w14:textId="020D1F0A" w:rsidR="001B6411" w:rsidRPr="000C1F54" w:rsidRDefault="001B6411" w:rsidP="00092561">
            <w:pPr>
              <w:tabs>
                <w:tab w:val="left" w:pos="567"/>
                <w:tab w:val="left" w:pos="993"/>
              </w:tabs>
              <w:jc w:val="center"/>
              <w:rPr>
                <w:color w:val="000000"/>
                <w:lang w:val="kk-KZ"/>
              </w:rPr>
            </w:pPr>
            <w:r w:rsidRPr="000C1F54">
              <w:rPr>
                <w:color w:val="000000"/>
                <w:lang w:val="kk-KZ"/>
              </w:rPr>
              <w:t>0</w:t>
            </w:r>
          </w:p>
        </w:tc>
      </w:tr>
      <w:tr w:rsidR="001B6411" w:rsidRPr="00780250" w14:paraId="59CC97F0" w14:textId="77777777" w:rsidTr="000C1F54">
        <w:tc>
          <w:tcPr>
            <w:tcW w:w="3206" w:type="dxa"/>
          </w:tcPr>
          <w:p w14:paraId="03F29327" w14:textId="6E6334EE" w:rsidR="001B6411" w:rsidRPr="000C1F54" w:rsidRDefault="001B6411" w:rsidP="000C1F54">
            <w:pPr>
              <w:tabs>
                <w:tab w:val="left" w:pos="567"/>
                <w:tab w:val="left" w:pos="993"/>
              </w:tabs>
              <w:rPr>
                <w:color w:val="000000"/>
                <w:lang w:val="kk-KZ"/>
              </w:rPr>
            </w:pPr>
            <w:r w:rsidRPr="000C1F54">
              <w:rPr>
                <w:color w:val="000000"/>
                <w:lang w:val="kk-KZ"/>
              </w:rPr>
              <w:t>15</w:t>
            </w:r>
          </w:p>
        </w:tc>
        <w:tc>
          <w:tcPr>
            <w:tcW w:w="1610" w:type="dxa"/>
          </w:tcPr>
          <w:p w14:paraId="0C03FB30" w14:textId="76949202"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1679" w:type="dxa"/>
          </w:tcPr>
          <w:p w14:paraId="0FC826E0" w14:textId="3CB25787" w:rsidR="001B6411" w:rsidRPr="000C1F54" w:rsidRDefault="001B6411" w:rsidP="00092561">
            <w:pPr>
              <w:tabs>
                <w:tab w:val="left" w:pos="567"/>
                <w:tab w:val="left" w:pos="993"/>
              </w:tabs>
              <w:jc w:val="center"/>
              <w:rPr>
                <w:color w:val="000000"/>
                <w:lang w:val="kk-KZ"/>
              </w:rPr>
            </w:pPr>
            <w:r w:rsidRPr="000C1F54">
              <w:rPr>
                <w:color w:val="000000"/>
                <w:lang w:val="kk-KZ"/>
              </w:rPr>
              <w:t>4</w:t>
            </w:r>
          </w:p>
        </w:tc>
        <w:tc>
          <w:tcPr>
            <w:tcW w:w="2997" w:type="dxa"/>
          </w:tcPr>
          <w:p w14:paraId="0C8808F7" w14:textId="20D4B92D" w:rsidR="001B6411" w:rsidRPr="000C1F54" w:rsidRDefault="001B6411" w:rsidP="00092561">
            <w:pPr>
              <w:tabs>
                <w:tab w:val="left" w:pos="567"/>
                <w:tab w:val="left" w:pos="993"/>
              </w:tabs>
              <w:jc w:val="center"/>
              <w:rPr>
                <w:color w:val="000000"/>
                <w:lang w:val="kk-KZ"/>
              </w:rPr>
            </w:pPr>
            <w:r w:rsidRPr="000C1F54">
              <w:rPr>
                <w:color w:val="000000"/>
                <w:lang w:val="kk-KZ"/>
              </w:rPr>
              <w:t>2</w:t>
            </w:r>
          </w:p>
        </w:tc>
      </w:tr>
      <w:tr w:rsidR="001B6411" w:rsidRPr="00780250" w14:paraId="00FFCB05" w14:textId="77777777" w:rsidTr="000C1F54">
        <w:tc>
          <w:tcPr>
            <w:tcW w:w="3206" w:type="dxa"/>
          </w:tcPr>
          <w:p w14:paraId="18EDB279" w14:textId="61330E76" w:rsidR="001B6411" w:rsidRPr="000C1F54" w:rsidRDefault="001B6411" w:rsidP="000C1F54">
            <w:pPr>
              <w:tabs>
                <w:tab w:val="left" w:pos="567"/>
                <w:tab w:val="left" w:pos="993"/>
              </w:tabs>
              <w:rPr>
                <w:color w:val="000000"/>
                <w:lang w:val="kk-KZ"/>
              </w:rPr>
            </w:pPr>
            <w:r w:rsidRPr="000C1F54">
              <w:rPr>
                <w:color w:val="000000"/>
                <w:lang w:val="kk-KZ"/>
              </w:rPr>
              <w:t>16</w:t>
            </w:r>
          </w:p>
        </w:tc>
        <w:tc>
          <w:tcPr>
            <w:tcW w:w="1610" w:type="dxa"/>
          </w:tcPr>
          <w:p w14:paraId="71E48F17" w14:textId="3065C9C3"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1679" w:type="dxa"/>
          </w:tcPr>
          <w:p w14:paraId="68525BF7" w14:textId="4BFA1428"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2997" w:type="dxa"/>
          </w:tcPr>
          <w:p w14:paraId="3A9F0140" w14:textId="53E425F6" w:rsidR="001B6411" w:rsidRPr="000C1F54" w:rsidRDefault="001B6411" w:rsidP="00092561">
            <w:pPr>
              <w:tabs>
                <w:tab w:val="left" w:pos="567"/>
                <w:tab w:val="left" w:pos="993"/>
              </w:tabs>
              <w:jc w:val="center"/>
              <w:rPr>
                <w:color w:val="000000"/>
                <w:lang w:val="kk-KZ"/>
              </w:rPr>
            </w:pPr>
            <w:r w:rsidRPr="000C1F54">
              <w:rPr>
                <w:color w:val="000000"/>
                <w:lang w:val="kk-KZ"/>
              </w:rPr>
              <w:t>2</w:t>
            </w:r>
          </w:p>
        </w:tc>
      </w:tr>
      <w:tr w:rsidR="001B6411" w:rsidRPr="00780250" w14:paraId="4E23A04C" w14:textId="77777777" w:rsidTr="000C1F54">
        <w:tc>
          <w:tcPr>
            <w:tcW w:w="3206" w:type="dxa"/>
          </w:tcPr>
          <w:p w14:paraId="701C3F54" w14:textId="77FA5418" w:rsidR="001B6411" w:rsidRPr="000C1F54" w:rsidRDefault="001B6411" w:rsidP="000C1F54">
            <w:pPr>
              <w:tabs>
                <w:tab w:val="left" w:pos="567"/>
                <w:tab w:val="left" w:pos="993"/>
              </w:tabs>
              <w:rPr>
                <w:color w:val="000000"/>
                <w:lang w:val="kk-KZ"/>
              </w:rPr>
            </w:pPr>
            <w:r w:rsidRPr="000C1F54">
              <w:rPr>
                <w:color w:val="000000"/>
                <w:lang w:val="kk-KZ"/>
              </w:rPr>
              <w:t>17</w:t>
            </w:r>
          </w:p>
        </w:tc>
        <w:tc>
          <w:tcPr>
            <w:tcW w:w="1610" w:type="dxa"/>
          </w:tcPr>
          <w:p w14:paraId="06B6626C" w14:textId="45F6E878" w:rsidR="001B6411" w:rsidRPr="000C1F54" w:rsidRDefault="001B6411" w:rsidP="00092561">
            <w:pPr>
              <w:tabs>
                <w:tab w:val="left" w:pos="567"/>
                <w:tab w:val="left" w:pos="993"/>
              </w:tabs>
              <w:jc w:val="center"/>
              <w:rPr>
                <w:color w:val="000000"/>
                <w:lang w:val="kk-KZ"/>
              </w:rPr>
            </w:pPr>
            <w:r w:rsidRPr="000C1F54">
              <w:rPr>
                <w:color w:val="000000"/>
                <w:lang w:val="kk-KZ"/>
              </w:rPr>
              <w:t>0</w:t>
            </w:r>
          </w:p>
        </w:tc>
        <w:tc>
          <w:tcPr>
            <w:tcW w:w="1679" w:type="dxa"/>
          </w:tcPr>
          <w:p w14:paraId="1DEA6D47" w14:textId="2C411B7C"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2997" w:type="dxa"/>
          </w:tcPr>
          <w:p w14:paraId="456EFE6E" w14:textId="58C8405B" w:rsidR="001B6411" w:rsidRPr="000C1F54" w:rsidRDefault="001B6411" w:rsidP="00092561">
            <w:pPr>
              <w:tabs>
                <w:tab w:val="left" w:pos="567"/>
                <w:tab w:val="left" w:pos="993"/>
              </w:tabs>
              <w:jc w:val="center"/>
              <w:rPr>
                <w:color w:val="000000"/>
                <w:lang w:val="kk-KZ"/>
              </w:rPr>
            </w:pPr>
            <w:r w:rsidRPr="000C1F54">
              <w:rPr>
                <w:color w:val="000000"/>
                <w:lang w:val="kk-KZ"/>
              </w:rPr>
              <w:t>2</w:t>
            </w:r>
          </w:p>
        </w:tc>
      </w:tr>
      <w:tr w:rsidR="001B6411" w:rsidRPr="00780250" w14:paraId="450B6C40" w14:textId="77777777" w:rsidTr="000C1F54">
        <w:tc>
          <w:tcPr>
            <w:tcW w:w="3206" w:type="dxa"/>
          </w:tcPr>
          <w:p w14:paraId="47C95163" w14:textId="16C71201" w:rsidR="001B6411" w:rsidRPr="000C1F54" w:rsidRDefault="001B6411" w:rsidP="000C1F54">
            <w:pPr>
              <w:tabs>
                <w:tab w:val="left" w:pos="567"/>
                <w:tab w:val="left" w:pos="993"/>
              </w:tabs>
              <w:rPr>
                <w:color w:val="000000"/>
                <w:lang w:val="kk-KZ"/>
              </w:rPr>
            </w:pPr>
            <w:r w:rsidRPr="000C1F54">
              <w:rPr>
                <w:color w:val="000000"/>
                <w:lang w:val="kk-KZ"/>
              </w:rPr>
              <w:t>18</w:t>
            </w:r>
          </w:p>
        </w:tc>
        <w:tc>
          <w:tcPr>
            <w:tcW w:w="1610" w:type="dxa"/>
          </w:tcPr>
          <w:p w14:paraId="11440B46" w14:textId="332E617F" w:rsidR="001B6411" w:rsidRPr="000C1F54" w:rsidRDefault="001B6411" w:rsidP="00092561">
            <w:pPr>
              <w:tabs>
                <w:tab w:val="left" w:pos="567"/>
                <w:tab w:val="left" w:pos="993"/>
              </w:tabs>
              <w:jc w:val="center"/>
              <w:rPr>
                <w:color w:val="000000"/>
                <w:lang w:val="kk-KZ"/>
              </w:rPr>
            </w:pPr>
            <w:r w:rsidRPr="000C1F54">
              <w:rPr>
                <w:color w:val="000000"/>
                <w:lang w:val="kk-KZ"/>
              </w:rPr>
              <w:t>0</w:t>
            </w:r>
          </w:p>
        </w:tc>
        <w:tc>
          <w:tcPr>
            <w:tcW w:w="1679" w:type="dxa"/>
          </w:tcPr>
          <w:p w14:paraId="7A713AC4" w14:textId="155F1FBA" w:rsidR="001B6411" w:rsidRPr="000C1F54" w:rsidRDefault="001B6411" w:rsidP="00092561">
            <w:pPr>
              <w:tabs>
                <w:tab w:val="left" w:pos="567"/>
                <w:tab w:val="left" w:pos="993"/>
              </w:tabs>
              <w:jc w:val="center"/>
              <w:rPr>
                <w:color w:val="000000"/>
                <w:lang w:val="kk-KZ"/>
              </w:rPr>
            </w:pPr>
            <w:r w:rsidRPr="000C1F54">
              <w:rPr>
                <w:color w:val="000000"/>
                <w:lang w:val="kk-KZ"/>
              </w:rPr>
              <w:t>0</w:t>
            </w:r>
          </w:p>
        </w:tc>
        <w:tc>
          <w:tcPr>
            <w:tcW w:w="2997" w:type="dxa"/>
          </w:tcPr>
          <w:p w14:paraId="64E87633" w14:textId="7D50ED32" w:rsidR="001B6411" w:rsidRPr="000C1F54" w:rsidRDefault="001B6411" w:rsidP="00092561">
            <w:pPr>
              <w:tabs>
                <w:tab w:val="left" w:pos="567"/>
                <w:tab w:val="left" w:pos="993"/>
              </w:tabs>
              <w:jc w:val="center"/>
              <w:rPr>
                <w:color w:val="000000"/>
                <w:lang w:val="kk-KZ"/>
              </w:rPr>
            </w:pPr>
            <w:r w:rsidRPr="000C1F54">
              <w:rPr>
                <w:color w:val="000000"/>
                <w:lang w:val="kk-KZ"/>
              </w:rPr>
              <w:t>0</w:t>
            </w:r>
          </w:p>
        </w:tc>
      </w:tr>
      <w:tr w:rsidR="001B6411" w:rsidRPr="00780250" w14:paraId="3B48F3A8" w14:textId="77777777" w:rsidTr="000C1F54">
        <w:tc>
          <w:tcPr>
            <w:tcW w:w="3206" w:type="dxa"/>
          </w:tcPr>
          <w:p w14:paraId="6244B867" w14:textId="430F9F81" w:rsidR="001B6411" w:rsidRPr="000C1F54" w:rsidRDefault="001B6411" w:rsidP="000C1F54">
            <w:pPr>
              <w:tabs>
                <w:tab w:val="left" w:pos="567"/>
                <w:tab w:val="left" w:pos="993"/>
              </w:tabs>
              <w:rPr>
                <w:color w:val="000000"/>
                <w:lang w:val="kk-KZ"/>
              </w:rPr>
            </w:pPr>
            <w:r w:rsidRPr="000C1F54">
              <w:rPr>
                <w:color w:val="000000"/>
                <w:lang w:val="kk-KZ"/>
              </w:rPr>
              <w:t>19</w:t>
            </w:r>
          </w:p>
        </w:tc>
        <w:tc>
          <w:tcPr>
            <w:tcW w:w="1610" w:type="dxa"/>
          </w:tcPr>
          <w:p w14:paraId="01632981" w14:textId="72454895"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1679" w:type="dxa"/>
          </w:tcPr>
          <w:p w14:paraId="543BE46C" w14:textId="66FE785C" w:rsidR="001B6411" w:rsidRPr="000C1F54" w:rsidRDefault="001B6411" w:rsidP="00092561">
            <w:pPr>
              <w:tabs>
                <w:tab w:val="left" w:pos="567"/>
                <w:tab w:val="left" w:pos="993"/>
              </w:tabs>
              <w:jc w:val="center"/>
              <w:rPr>
                <w:color w:val="000000"/>
                <w:lang w:val="kk-KZ"/>
              </w:rPr>
            </w:pPr>
            <w:r w:rsidRPr="000C1F54">
              <w:rPr>
                <w:color w:val="000000"/>
                <w:lang w:val="kk-KZ"/>
              </w:rPr>
              <w:t>0</w:t>
            </w:r>
          </w:p>
        </w:tc>
        <w:tc>
          <w:tcPr>
            <w:tcW w:w="2997" w:type="dxa"/>
          </w:tcPr>
          <w:p w14:paraId="18B6E3AC" w14:textId="4B5C418E" w:rsidR="001B6411" w:rsidRPr="000C1F54" w:rsidRDefault="001B6411" w:rsidP="00092561">
            <w:pPr>
              <w:tabs>
                <w:tab w:val="left" w:pos="567"/>
                <w:tab w:val="left" w:pos="993"/>
              </w:tabs>
              <w:jc w:val="center"/>
              <w:rPr>
                <w:color w:val="000000"/>
                <w:lang w:val="kk-KZ"/>
              </w:rPr>
            </w:pPr>
            <w:r w:rsidRPr="000C1F54">
              <w:rPr>
                <w:color w:val="000000"/>
                <w:lang w:val="kk-KZ"/>
              </w:rPr>
              <w:t>0</w:t>
            </w:r>
          </w:p>
        </w:tc>
      </w:tr>
      <w:tr w:rsidR="001B6411" w:rsidRPr="00780250" w14:paraId="2AB38345" w14:textId="77777777" w:rsidTr="000C1F54">
        <w:tc>
          <w:tcPr>
            <w:tcW w:w="3206" w:type="dxa"/>
          </w:tcPr>
          <w:p w14:paraId="78B85A61" w14:textId="07A93F8B" w:rsidR="001B6411" w:rsidRPr="000C1F54" w:rsidRDefault="001B6411" w:rsidP="000C1F54">
            <w:pPr>
              <w:tabs>
                <w:tab w:val="left" w:pos="567"/>
                <w:tab w:val="left" w:pos="993"/>
              </w:tabs>
              <w:rPr>
                <w:color w:val="000000"/>
                <w:lang w:val="kk-KZ"/>
              </w:rPr>
            </w:pPr>
            <w:r w:rsidRPr="000C1F54">
              <w:rPr>
                <w:color w:val="000000"/>
                <w:lang w:val="kk-KZ"/>
              </w:rPr>
              <w:t>20</w:t>
            </w:r>
          </w:p>
        </w:tc>
        <w:tc>
          <w:tcPr>
            <w:tcW w:w="1610" w:type="dxa"/>
          </w:tcPr>
          <w:p w14:paraId="53704016" w14:textId="4E174A4B"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1679" w:type="dxa"/>
          </w:tcPr>
          <w:p w14:paraId="145767C8" w14:textId="6E8A0CF0" w:rsidR="001B6411" w:rsidRPr="000C1F54" w:rsidRDefault="001B6411" w:rsidP="00092561">
            <w:pPr>
              <w:tabs>
                <w:tab w:val="left" w:pos="567"/>
                <w:tab w:val="left" w:pos="993"/>
              </w:tabs>
              <w:jc w:val="center"/>
              <w:rPr>
                <w:color w:val="000000"/>
                <w:lang w:val="kk-KZ"/>
              </w:rPr>
            </w:pPr>
            <w:r w:rsidRPr="000C1F54">
              <w:rPr>
                <w:color w:val="000000"/>
                <w:lang w:val="kk-KZ"/>
              </w:rPr>
              <w:t>0</w:t>
            </w:r>
          </w:p>
        </w:tc>
        <w:tc>
          <w:tcPr>
            <w:tcW w:w="2997" w:type="dxa"/>
          </w:tcPr>
          <w:p w14:paraId="78352AAF" w14:textId="411F5065" w:rsidR="001B6411" w:rsidRPr="000C1F54" w:rsidRDefault="001B6411" w:rsidP="00092561">
            <w:pPr>
              <w:tabs>
                <w:tab w:val="left" w:pos="567"/>
                <w:tab w:val="left" w:pos="993"/>
              </w:tabs>
              <w:jc w:val="center"/>
              <w:rPr>
                <w:color w:val="000000"/>
                <w:lang w:val="kk-KZ"/>
              </w:rPr>
            </w:pPr>
            <w:r w:rsidRPr="000C1F54">
              <w:rPr>
                <w:color w:val="000000"/>
                <w:lang w:val="kk-KZ"/>
              </w:rPr>
              <w:t>0</w:t>
            </w:r>
          </w:p>
        </w:tc>
      </w:tr>
      <w:tr w:rsidR="001B6411" w:rsidRPr="00780250" w14:paraId="2B40AA40" w14:textId="77777777" w:rsidTr="000C1F54">
        <w:tc>
          <w:tcPr>
            <w:tcW w:w="3206" w:type="dxa"/>
          </w:tcPr>
          <w:p w14:paraId="43BFC61B" w14:textId="73EAB3DB" w:rsidR="001B6411" w:rsidRPr="000C1F54" w:rsidRDefault="001B6411" w:rsidP="000C1F54">
            <w:pPr>
              <w:tabs>
                <w:tab w:val="left" w:pos="567"/>
                <w:tab w:val="left" w:pos="993"/>
              </w:tabs>
              <w:rPr>
                <w:color w:val="000000"/>
                <w:lang w:val="kk-KZ"/>
              </w:rPr>
            </w:pPr>
            <w:r w:rsidRPr="000C1F54">
              <w:rPr>
                <w:color w:val="000000"/>
                <w:lang w:val="kk-KZ"/>
              </w:rPr>
              <w:t>21</w:t>
            </w:r>
          </w:p>
        </w:tc>
        <w:tc>
          <w:tcPr>
            <w:tcW w:w="1610" w:type="dxa"/>
          </w:tcPr>
          <w:p w14:paraId="2F1FE40F" w14:textId="089C2EA3" w:rsidR="001B6411" w:rsidRPr="000C1F54" w:rsidRDefault="001B6411" w:rsidP="00092561">
            <w:pPr>
              <w:tabs>
                <w:tab w:val="left" w:pos="567"/>
                <w:tab w:val="left" w:pos="993"/>
              </w:tabs>
              <w:jc w:val="center"/>
              <w:rPr>
                <w:color w:val="000000"/>
                <w:lang w:val="kk-KZ"/>
              </w:rPr>
            </w:pPr>
            <w:r w:rsidRPr="000C1F54">
              <w:rPr>
                <w:color w:val="000000"/>
                <w:lang w:val="kk-KZ"/>
              </w:rPr>
              <w:t>4</w:t>
            </w:r>
          </w:p>
        </w:tc>
        <w:tc>
          <w:tcPr>
            <w:tcW w:w="1679" w:type="dxa"/>
          </w:tcPr>
          <w:p w14:paraId="757CDCA7" w14:textId="6AB5DE55" w:rsidR="001B6411" w:rsidRPr="000C1F54" w:rsidRDefault="001B6411" w:rsidP="00092561">
            <w:pPr>
              <w:tabs>
                <w:tab w:val="left" w:pos="567"/>
                <w:tab w:val="left" w:pos="993"/>
              </w:tabs>
              <w:jc w:val="center"/>
              <w:rPr>
                <w:color w:val="000000"/>
                <w:lang w:val="kk-KZ"/>
              </w:rPr>
            </w:pPr>
            <w:r w:rsidRPr="000C1F54">
              <w:rPr>
                <w:color w:val="000000"/>
                <w:lang w:val="kk-KZ"/>
              </w:rPr>
              <w:t>0</w:t>
            </w:r>
          </w:p>
        </w:tc>
        <w:tc>
          <w:tcPr>
            <w:tcW w:w="2997" w:type="dxa"/>
          </w:tcPr>
          <w:p w14:paraId="5229DE44" w14:textId="5E1F48C8" w:rsidR="001B6411" w:rsidRPr="000C1F54" w:rsidRDefault="001B6411" w:rsidP="00092561">
            <w:pPr>
              <w:tabs>
                <w:tab w:val="left" w:pos="567"/>
                <w:tab w:val="left" w:pos="993"/>
              </w:tabs>
              <w:jc w:val="center"/>
              <w:rPr>
                <w:color w:val="000000"/>
                <w:lang w:val="kk-KZ"/>
              </w:rPr>
            </w:pPr>
            <w:r w:rsidRPr="000C1F54">
              <w:rPr>
                <w:color w:val="000000"/>
                <w:lang w:val="kk-KZ"/>
              </w:rPr>
              <w:t>2</w:t>
            </w:r>
          </w:p>
        </w:tc>
      </w:tr>
      <w:tr w:rsidR="001B6411" w:rsidRPr="00780250" w14:paraId="6EFF86FF" w14:textId="77777777" w:rsidTr="000C1F54">
        <w:tc>
          <w:tcPr>
            <w:tcW w:w="3206" w:type="dxa"/>
          </w:tcPr>
          <w:p w14:paraId="0EADA98B" w14:textId="6766DC39" w:rsidR="001B6411" w:rsidRPr="000C1F54" w:rsidRDefault="001B6411" w:rsidP="000C1F54">
            <w:pPr>
              <w:tabs>
                <w:tab w:val="left" w:pos="567"/>
                <w:tab w:val="left" w:pos="993"/>
              </w:tabs>
              <w:rPr>
                <w:color w:val="000000"/>
                <w:lang w:val="kk-KZ"/>
              </w:rPr>
            </w:pPr>
            <w:r w:rsidRPr="000C1F54">
              <w:rPr>
                <w:color w:val="000000"/>
                <w:lang w:val="kk-KZ"/>
              </w:rPr>
              <w:t>22</w:t>
            </w:r>
          </w:p>
        </w:tc>
        <w:tc>
          <w:tcPr>
            <w:tcW w:w="1610" w:type="dxa"/>
          </w:tcPr>
          <w:p w14:paraId="374DF524" w14:textId="0BBFA9BE" w:rsidR="001B6411" w:rsidRPr="000C1F54" w:rsidRDefault="001B6411" w:rsidP="00092561">
            <w:pPr>
              <w:tabs>
                <w:tab w:val="left" w:pos="567"/>
                <w:tab w:val="left" w:pos="993"/>
              </w:tabs>
              <w:jc w:val="center"/>
              <w:rPr>
                <w:color w:val="000000"/>
                <w:lang w:val="kk-KZ"/>
              </w:rPr>
            </w:pPr>
            <w:r w:rsidRPr="000C1F54">
              <w:rPr>
                <w:color w:val="000000"/>
                <w:lang w:val="kk-KZ"/>
              </w:rPr>
              <w:t>8</w:t>
            </w:r>
          </w:p>
        </w:tc>
        <w:tc>
          <w:tcPr>
            <w:tcW w:w="1679" w:type="dxa"/>
          </w:tcPr>
          <w:p w14:paraId="44C24709" w14:textId="52DF9BFD" w:rsidR="001B6411" w:rsidRPr="000C1F54" w:rsidRDefault="001B6411" w:rsidP="00092561">
            <w:pPr>
              <w:tabs>
                <w:tab w:val="left" w:pos="567"/>
                <w:tab w:val="left" w:pos="993"/>
              </w:tabs>
              <w:jc w:val="center"/>
              <w:rPr>
                <w:color w:val="000000"/>
                <w:lang w:val="kk-KZ"/>
              </w:rPr>
            </w:pPr>
            <w:r w:rsidRPr="000C1F54">
              <w:rPr>
                <w:color w:val="000000"/>
                <w:lang w:val="kk-KZ"/>
              </w:rPr>
              <w:t>4</w:t>
            </w:r>
          </w:p>
        </w:tc>
        <w:tc>
          <w:tcPr>
            <w:tcW w:w="2997" w:type="dxa"/>
          </w:tcPr>
          <w:p w14:paraId="6C2BFFC1" w14:textId="67701B10" w:rsidR="001B6411" w:rsidRPr="000C1F54" w:rsidRDefault="001B6411" w:rsidP="00092561">
            <w:pPr>
              <w:tabs>
                <w:tab w:val="left" w:pos="567"/>
                <w:tab w:val="left" w:pos="993"/>
              </w:tabs>
              <w:jc w:val="center"/>
              <w:rPr>
                <w:color w:val="000000"/>
                <w:lang w:val="kk-KZ"/>
              </w:rPr>
            </w:pPr>
            <w:r w:rsidRPr="000C1F54">
              <w:rPr>
                <w:color w:val="000000"/>
                <w:lang w:val="kk-KZ"/>
              </w:rPr>
              <w:t>0</w:t>
            </w:r>
          </w:p>
        </w:tc>
      </w:tr>
      <w:tr w:rsidR="001B6411" w:rsidRPr="00780250" w14:paraId="66366C94" w14:textId="77777777" w:rsidTr="000C1F54">
        <w:tc>
          <w:tcPr>
            <w:tcW w:w="3206" w:type="dxa"/>
          </w:tcPr>
          <w:p w14:paraId="5BEAD674" w14:textId="348DE083" w:rsidR="001B6411" w:rsidRPr="000C1F54" w:rsidRDefault="001B6411" w:rsidP="000C1F54">
            <w:pPr>
              <w:tabs>
                <w:tab w:val="left" w:pos="567"/>
                <w:tab w:val="left" w:pos="993"/>
              </w:tabs>
              <w:rPr>
                <w:color w:val="000000"/>
                <w:lang w:val="kk-KZ"/>
              </w:rPr>
            </w:pPr>
            <w:r w:rsidRPr="000C1F54">
              <w:rPr>
                <w:color w:val="000000"/>
                <w:lang w:val="kk-KZ"/>
              </w:rPr>
              <w:t>23</w:t>
            </w:r>
          </w:p>
        </w:tc>
        <w:tc>
          <w:tcPr>
            <w:tcW w:w="1610" w:type="dxa"/>
          </w:tcPr>
          <w:p w14:paraId="5B31F6AE" w14:textId="5872EF7C" w:rsidR="001B6411" w:rsidRPr="000C1F54" w:rsidRDefault="001B6411" w:rsidP="00092561">
            <w:pPr>
              <w:tabs>
                <w:tab w:val="left" w:pos="567"/>
                <w:tab w:val="left" w:pos="993"/>
              </w:tabs>
              <w:jc w:val="center"/>
              <w:rPr>
                <w:color w:val="000000"/>
                <w:lang w:val="kk-KZ"/>
              </w:rPr>
            </w:pPr>
            <w:r w:rsidRPr="000C1F54">
              <w:rPr>
                <w:color w:val="000000"/>
                <w:lang w:val="kk-KZ"/>
              </w:rPr>
              <w:t>8</w:t>
            </w:r>
          </w:p>
        </w:tc>
        <w:tc>
          <w:tcPr>
            <w:tcW w:w="1679" w:type="dxa"/>
          </w:tcPr>
          <w:p w14:paraId="26D1698C" w14:textId="4C5A5FDB"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2997" w:type="dxa"/>
          </w:tcPr>
          <w:p w14:paraId="4ACAEEC2" w14:textId="421C3F68" w:rsidR="001B6411" w:rsidRPr="000C1F54" w:rsidRDefault="001B6411" w:rsidP="00092561">
            <w:pPr>
              <w:tabs>
                <w:tab w:val="left" w:pos="567"/>
                <w:tab w:val="left" w:pos="993"/>
              </w:tabs>
              <w:jc w:val="center"/>
              <w:rPr>
                <w:color w:val="000000"/>
                <w:lang w:val="kk-KZ"/>
              </w:rPr>
            </w:pPr>
            <w:r w:rsidRPr="000C1F54">
              <w:rPr>
                <w:color w:val="000000"/>
                <w:lang w:val="kk-KZ"/>
              </w:rPr>
              <w:t>0</w:t>
            </w:r>
          </w:p>
        </w:tc>
      </w:tr>
      <w:tr w:rsidR="001B6411" w:rsidRPr="00780250" w14:paraId="10B0442E" w14:textId="77777777" w:rsidTr="000C1F54">
        <w:tc>
          <w:tcPr>
            <w:tcW w:w="3206" w:type="dxa"/>
          </w:tcPr>
          <w:p w14:paraId="50F05D61" w14:textId="7C097678" w:rsidR="001B6411" w:rsidRPr="000C1F54" w:rsidRDefault="001B6411" w:rsidP="000C1F54">
            <w:pPr>
              <w:tabs>
                <w:tab w:val="left" w:pos="567"/>
                <w:tab w:val="left" w:pos="993"/>
              </w:tabs>
              <w:rPr>
                <w:color w:val="000000"/>
                <w:lang w:val="kk-KZ"/>
              </w:rPr>
            </w:pPr>
            <w:r w:rsidRPr="000C1F54">
              <w:rPr>
                <w:color w:val="000000"/>
                <w:lang w:val="kk-KZ"/>
              </w:rPr>
              <w:t>24</w:t>
            </w:r>
          </w:p>
        </w:tc>
        <w:tc>
          <w:tcPr>
            <w:tcW w:w="1610" w:type="dxa"/>
          </w:tcPr>
          <w:p w14:paraId="303B367E" w14:textId="70C02E23" w:rsidR="001B6411" w:rsidRPr="000C1F54" w:rsidRDefault="001B6411" w:rsidP="00092561">
            <w:pPr>
              <w:tabs>
                <w:tab w:val="left" w:pos="567"/>
                <w:tab w:val="left" w:pos="993"/>
              </w:tabs>
              <w:jc w:val="center"/>
              <w:rPr>
                <w:color w:val="000000"/>
                <w:lang w:val="kk-KZ"/>
              </w:rPr>
            </w:pPr>
            <w:r w:rsidRPr="000C1F54">
              <w:rPr>
                <w:color w:val="000000"/>
                <w:lang w:val="kk-KZ"/>
              </w:rPr>
              <w:t>8</w:t>
            </w:r>
          </w:p>
        </w:tc>
        <w:tc>
          <w:tcPr>
            <w:tcW w:w="1679" w:type="dxa"/>
          </w:tcPr>
          <w:p w14:paraId="6AA65AF5" w14:textId="17B6F1A0"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2997" w:type="dxa"/>
          </w:tcPr>
          <w:p w14:paraId="0AFC6B62" w14:textId="606032CE" w:rsidR="001B6411" w:rsidRPr="000C1F54" w:rsidRDefault="001B6411" w:rsidP="00092561">
            <w:pPr>
              <w:tabs>
                <w:tab w:val="left" w:pos="567"/>
                <w:tab w:val="left" w:pos="993"/>
              </w:tabs>
              <w:jc w:val="center"/>
              <w:rPr>
                <w:color w:val="000000"/>
                <w:lang w:val="kk-KZ"/>
              </w:rPr>
            </w:pPr>
            <w:r w:rsidRPr="000C1F54">
              <w:rPr>
                <w:color w:val="000000"/>
                <w:lang w:val="kk-KZ"/>
              </w:rPr>
              <w:t>2</w:t>
            </w:r>
          </w:p>
        </w:tc>
      </w:tr>
      <w:tr w:rsidR="001B6411" w:rsidRPr="00780250" w14:paraId="29D722E7" w14:textId="77777777" w:rsidTr="000C1F54">
        <w:tc>
          <w:tcPr>
            <w:tcW w:w="3206" w:type="dxa"/>
          </w:tcPr>
          <w:p w14:paraId="55344751" w14:textId="23F9AEDE" w:rsidR="001B6411" w:rsidRPr="000C1F54" w:rsidRDefault="001B6411" w:rsidP="000C1F54">
            <w:pPr>
              <w:tabs>
                <w:tab w:val="left" w:pos="567"/>
                <w:tab w:val="left" w:pos="993"/>
              </w:tabs>
              <w:rPr>
                <w:color w:val="000000"/>
                <w:lang w:val="kk-KZ"/>
              </w:rPr>
            </w:pPr>
            <w:r w:rsidRPr="000C1F54">
              <w:rPr>
                <w:color w:val="000000"/>
                <w:lang w:val="kk-KZ"/>
              </w:rPr>
              <w:t>25</w:t>
            </w:r>
          </w:p>
        </w:tc>
        <w:tc>
          <w:tcPr>
            <w:tcW w:w="1610" w:type="dxa"/>
          </w:tcPr>
          <w:p w14:paraId="51A0C784" w14:textId="7AF13D28" w:rsidR="001B6411" w:rsidRPr="000C1F54" w:rsidRDefault="001B6411" w:rsidP="00092561">
            <w:pPr>
              <w:tabs>
                <w:tab w:val="left" w:pos="567"/>
                <w:tab w:val="left" w:pos="993"/>
              </w:tabs>
              <w:jc w:val="center"/>
              <w:rPr>
                <w:color w:val="000000"/>
                <w:lang w:val="kk-KZ"/>
              </w:rPr>
            </w:pPr>
            <w:r w:rsidRPr="000C1F54">
              <w:rPr>
                <w:color w:val="000000"/>
                <w:lang w:val="kk-KZ"/>
              </w:rPr>
              <w:t>4</w:t>
            </w:r>
          </w:p>
        </w:tc>
        <w:tc>
          <w:tcPr>
            <w:tcW w:w="1679" w:type="dxa"/>
          </w:tcPr>
          <w:p w14:paraId="2012EBAC" w14:textId="13C41B86"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2997" w:type="dxa"/>
          </w:tcPr>
          <w:p w14:paraId="10E7DB5C" w14:textId="65609E0C" w:rsidR="001B6411" w:rsidRPr="000C1F54" w:rsidRDefault="001B6411" w:rsidP="00092561">
            <w:pPr>
              <w:tabs>
                <w:tab w:val="left" w:pos="567"/>
                <w:tab w:val="left" w:pos="993"/>
              </w:tabs>
              <w:jc w:val="center"/>
              <w:rPr>
                <w:color w:val="000000"/>
                <w:lang w:val="kk-KZ"/>
              </w:rPr>
            </w:pPr>
            <w:r w:rsidRPr="000C1F54">
              <w:rPr>
                <w:color w:val="000000"/>
                <w:lang w:val="kk-KZ"/>
              </w:rPr>
              <w:t>0</w:t>
            </w:r>
          </w:p>
        </w:tc>
      </w:tr>
      <w:tr w:rsidR="001B6411" w:rsidRPr="00780250" w14:paraId="55251D36" w14:textId="77777777" w:rsidTr="000C1F54">
        <w:tc>
          <w:tcPr>
            <w:tcW w:w="3206" w:type="dxa"/>
          </w:tcPr>
          <w:p w14:paraId="3D62C086" w14:textId="3FB2CFB1" w:rsidR="001B6411" w:rsidRPr="000C1F54" w:rsidRDefault="001B6411" w:rsidP="000C1F54">
            <w:pPr>
              <w:tabs>
                <w:tab w:val="left" w:pos="567"/>
                <w:tab w:val="left" w:pos="993"/>
              </w:tabs>
              <w:rPr>
                <w:color w:val="000000"/>
                <w:lang w:val="kk-KZ"/>
              </w:rPr>
            </w:pPr>
            <w:r w:rsidRPr="000C1F54">
              <w:rPr>
                <w:color w:val="000000"/>
                <w:lang w:val="kk-KZ"/>
              </w:rPr>
              <w:t>26</w:t>
            </w:r>
          </w:p>
        </w:tc>
        <w:tc>
          <w:tcPr>
            <w:tcW w:w="1610" w:type="dxa"/>
          </w:tcPr>
          <w:p w14:paraId="1080AEE6" w14:textId="6E69D138"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1679" w:type="dxa"/>
          </w:tcPr>
          <w:p w14:paraId="33C25558" w14:textId="6C8C4209" w:rsidR="001B6411" w:rsidRPr="000C1F54" w:rsidRDefault="001B6411" w:rsidP="00092561">
            <w:pPr>
              <w:tabs>
                <w:tab w:val="left" w:pos="567"/>
                <w:tab w:val="left" w:pos="993"/>
              </w:tabs>
              <w:jc w:val="center"/>
              <w:rPr>
                <w:color w:val="000000"/>
                <w:lang w:val="kk-KZ"/>
              </w:rPr>
            </w:pPr>
            <w:r w:rsidRPr="000C1F54">
              <w:rPr>
                <w:color w:val="000000"/>
                <w:lang w:val="kk-KZ"/>
              </w:rPr>
              <w:t>4</w:t>
            </w:r>
          </w:p>
        </w:tc>
        <w:tc>
          <w:tcPr>
            <w:tcW w:w="2997" w:type="dxa"/>
          </w:tcPr>
          <w:p w14:paraId="4150D5C1" w14:textId="5BCE344D" w:rsidR="001B6411" w:rsidRPr="000C1F54" w:rsidRDefault="001B6411" w:rsidP="00092561">
            <w:pPr>
              <w:tabs>
                <w:tab w:val="left" w:pos="567"/>
                <w:tab w:val="left" w:pos="993"/>
              </w:tabs>
              <w:jc w:val="center"/>
              <w:rPr>
                <w:color w:val="000000"/>
                <w:lang w:val="kk-KZ"/>
              </w:rPr>
            </w:pPr>
            <w:r w:rsidRPr="000C1F54">
              <w:rPr>
                <w:color w:val="000000"/>
                <w:lang w:val="kk-KZ"/>
              </w:rPr>
              <w:t>2</w:t>
            </w:r>
          </w:p>
        </w:tc>
      </w:tr>
      <w:tr w:rsidR="001B6411" w:rsidRPr="00780250" w14:paraId="234BFACD" w14:textId="77777777" w:rsidTr="000C1F54">
        <w:tc>
          <w:tcPr>
            <w:tcW w:w="3206" w:type="dxa"/>
          </w:tcPr>
          <w:p w14:paraId="0BDE8121" w14:textId="7C42585C" w:rsidR="001B6411" w:rsidRPr="000C1F54" w:rsidRDefault="001B6411" w:rsidP="000C1F54">
            <w:pPr>
              <w:tabs>
                <w:tab w:val="left" w:pos="567"/>
                <w:tab w:val="left" w:pos="993"/>
              </w:tabs>
              <w:rPr>
                <w:color w:val="000000"/>
                <w:lang w:val="kk-KZ"/>
              </w:rPr>
            </w:pPr>
            <w:r w:rsidRPr="000C1F54">
              <w:rPr>
                <w:color w:val="000000"/>
                <w:lang w:val="kk-KZ"/>
              </w:rPr>
              <w:t>27</w:t>
            </w:r>
          </w:p>
        </w:tc>
        <w:tc>
          <w:tcPr>
            <w:tcW w:w="1610" w:type="dxa"/>
          </w:tcPr>
          <w:p w14:paraId="720C80AA" w14:textId="3052393C" w:rsidR="001B6411" w:rsidRPr="000C1F54" w:rsidRDefault="001B6411" w:rsidP="00092561">
            <w:pPr>
              <w:tabs>
                <w:tab w:val="left" w:pos="567"/>
                <w:tab w:val="left" w:pos="993"/>
              </w:tabs>
              <w:jc w:val="center"/>
              <w:rPr>
                <w:color w:val="000000"/>
                <w:lang w:val="kk-KZ"/>
              </w:rPr>
            </w:pPr>
            <w:r w:rsidRPr="000C1F54">
              <w:rPr>
                <w:color w:val="000000"/>
                <w:lang w:val="kk-KZ"/>
              </w:rPr>
              <w:t>8</w:t>
            </w:r>
          </w:p>
        </w:tc>
        <w:tc>
          <w:tcPr>
            <w:tcW w:w="1679" w:type="dxa"/>
          </w:tcPr>
          <w:p w14:paraId="64B0E401" w14:textId="5D6A7A80"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2997" w:type="dxa"/>
          </w:tcPr>
          <w:p w14:paraId="7127EA14" w14:textId="58EA7A2F" w:rsidR="001B6411" w:rsidRPr="000C1F54" w:rsidRDefault="001B6411" w:rsidP="00092561">
            <w:pPr>
              <w:tabs>
                <w:tab w:val="left" w:pos="567"/>
                <w:tab w:val="left" w:pos="993"/>
              </w:tabs>
              <w:jc w:val="center"/>
              <w:rPr>
                <w:color w:val="000000"/>
                <w:lang w:val="kk-KZ"/>
              </w:rPr>
            </w:pPr>
            <w:r w:rsidRPr="000C1F54">
              <w:rPr>
                <w:color w:val="000000"/>
                <w:lang w:val="kk-KZ"/>
              </w:rPr>
              <w:t>0</w:t>
            </w:r>
          </w:p>
        </w:tc>
      </w:tr>
      <w:tr w:rsidR="001B6411" w:rsidRPr="00780250" w14:paraId="3511DD2A" w14:textId="77777777" w:rsidTr="000C1F54">
        <w:tc>
          <w:tcPr>
            <w:tcW w:w="3206" w:type="dxa"/>
          </w:tcPr>
          <w:p w14:paraId="34E155ED" w14:textId="0526DBBA" w:rsidR="001B6411" w:rsidRPr="000C1F54" w:rsidRDefault="001B6411" w:rsidP="000C1F54">
            <w:pPr>
              <w:tabs>
                <w:tab w:val="left" w:pos="567"/>
                <w:tab w:val="left" w:pos="993"/>
              </w:tabs>
              <w:rPr>
                <w:color w:val="000000"/>
                <w:lang w:val="kk-KZ"/>
              </w:rPr>
            </w:pPr>
            <w:r w:rsidRPr="000C1F54">
              <w:rPr>
                <w:color w:val="000000"/>
                <w:lang w:val="kk-KZ"/>
              </w:rPr>
              <w:t>28</w:t>
            </w:r>
          </w:p>
        </w:tc>
        <w:tc>
          <w:tcPr>
            <w:tcW w:w="1610" w:type="dxa"/>
          </w:tcPr>
          <w:p w14:paraId="43AA3B91" w14:textId="575681B7"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1679" w:type="dxa"/>
          </w:tcPr>
          <w:p w14:paraId="74BBF4AD" w14:textId="2CBB1D7A"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2997" w:type="dxa"/>
          </w:tcPr>
          <w:p w14:paraId="69A68A3B" w14:textId="21669C8D" w:rsidR="001B6411" w:rsidRPr="000C1F54" w:rsidRDefault="001B6411" w:rsidP="00092561">
            <w:pPr>
              <w:tabs>
                <w:tab w:val="left" w:pos="567"/>
                <w:tab w:val="left" w:pos="993"/>
              </w:tabs>
              <w:jc w:val="center"/>
              <w:rPr>
                <w:color w:val="000000"/>
                <w:lang w:val="kk-KZ"/>
              </w:rPr>
            </w:pPr>
            <w:r w:rsidRPr="000C1F54">
              <w:rPr>
                <w:color w:val="000000"/>
                <w:lang w:val="kk-KZ"/>
              </w:rPr>
              <w:t>2</w:t>
            </w:r>
          </w:p>
        </w:tc>
      </w:tr>
      <w:tr w:rsidR="001B6411" w:rsidRPr="00780250" w14:paraId="4A527476" w14:textId="77777777" w:rsidTr="000C1F54">
        <w:tc>
          <w:tcPr>
            <w:tcW w:w="3206" w:type="dxa"/>
          </w:tcPr>
          <w:p w14:paraId="095E6509" w14:textId="7DD8BB40" w:rsidR="001B6411" w:rsidRPr="000C1F54" w:rsidRDefault="001B6411" w:rsidP="000C1F54">
            <w:pPr>
              <w:tabs>
                <w:tab w:val="left" w:pos="567"/>
                <w:tab w:val="left" w:pos="993"/>
              </w:tabs>
              <w:rPr>
                <w:color w:val="000000"/>
                <w:lang w:val="kk-KZ"/>
              </w:rPr>
            </w:pPr>
            <w:r w:rsidRPr="000C1F54">
              <w:rPr>
                <w:color w:val="000000"/>
                <w:lang w:val="kk-KZ"/>
              </w:rPr>
              <w:t>29</w:t>
            </w:r>
          </w:p>
        </w:tc>
        <w:tc>
          <w:tcPr>
            <w:tcW w:w="1610" w:type="dxa"/>
          </w:tcPr>
          <w:p w14:paraId="0556B668" w14:textId="5CC28C62" w:rsidR="001B6411" w:rsidRPr="000C1F54" w:rsidRDefault="001B6411" w:rsidP="00092561">
            <w:pPr>
              <w:tabs>
                <w:tab w:val="left" w:pos="567"/>
                <w:tab w:val="left" w:pos="993"/>
              </w:tabs>
              <w:jc w:val="center"/>
              <w:rPr>
                <w:color w:val="000000"/>
                <w:lang w:val="kk-KZ"/>
              </w:rPr>
            </w:pPr>
            <w:r w:rsidRPr="000C1F54">
              <w:rPr>
                <w:color w:val="000000"/>
                <w:lang w:val="kk-KZ"/>
              </w:rPr>
              <w:t>4</w:t>
            </w:r>
          </w:p>
        </w:tc>
        <w:tc>
          <w:tcPr>
            <w:tcW w:w="1679" w:type="dxa"/>
          </w:tcPr>
          <w:p w14:paraId="6AA066BB" w14:textId="2E908403"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2997" w:type="dxa"/>
          </w:tcPr>
          <w:p w14:paraId="2692018E" w14:textId="79253CF4" w:rsidR="001B6411" w:rsidRPr="000C1F54" w:rsidRDefault="001B6411" w:rsidP="00092561">
            <w:pPr>
              <w:tabs>
                <w:tab w:val="left" w:pos="567"/>
                <w:tab w:val="left" w:pos="993"/>
              </w:tabs>
              <w:jc w:val="center"/>
              <w:rPr>
                <w:color w:val="000000"/>
                <w:lang w:val="kk-KZ"/>
              </w:rPr>
            </w:pPr>
            <w:r w:rsidRPr="000C1F54">
              <w:rPr>
                <w:color w:val="000000"/>
                <w:lang w:val="kk-KZ"/>
              </w:rPr>
              <w:t>2</w:t>
            </w:r>
          </w:p>
        </w:tc>
      </w:tr>
      <w:tr w:rsidR="001B6411" w:rsidRPr="00780250" w14:paraId="3E88495C" w14:textId="77777777" w:rsidTr="000C1F54">
        <w:tc>
          <w:tcPr>
            <w:tcW w:w="3206" w:type="dxa"/>
          </w:tcPr>
          <w:p w14:paraId="584A9E78" w14:textId="52FBDEF1" w:rsidR="001B6411" w:rsidRPr="000C1F54" w:rsidRDefault="001B6411" w:rsidP="000C1F54">
            <w:pPr>
              <w:tabs>
                <w:tab w:val="left" w:pos="567"/>
                <w:tab w:val="left" w:pos="993"/>
              </w:tabs>
              <w:rPr>
                <w:color w:val="000000"/>
                <w:lang w:val="kk-KZ"/>
              </w:rPr>
            </w:pPr>
            <w:r w:rsidRPr="000C1F54">
              <w:rPr>
                <w:color w:val="000000"/>
                <w:lang w:val="kk-KZ"/>
              </w:rPr>
              <w:t>30</w:t>
            </w:r>
          </w:p>
        </w:tc>
        <w:tc>
          <w:tcPr>
            <w:tcW w:w="1610" w:type="dxa"/>
          </w:tcPr>
          <w:p w14:paraId="41AE45FF" w14:textId="3802519D"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1679" w:type="dxa"/>
          </w:tcPr>
          <w:p w14:paraId="55C030C3" w14:textId="4C01B55F" w:rsidR="001B6411" w:rsidRPr="000C1F54" w:rsidRDefault="001B6411" w:rsidP="00092561">
            <w:pPr>
              <w:tabs>
                <w:tab w:val="left" w:pos="567"/>
                <w:tab w:val="left" w:pos="993"/>
              </w:tabs>
              <w:jc w:val="center"/>
              <w:rPr>
                <w:color w:val="000000"/>
                <w:lang w:val="kk-KZ"/>
              </w:rPr>
            </w:pPr>
            <w:r w:rsidRPr="000C1F54">
              <w:rPr>
                <w:color w:val="000000"/>
                <w:lang w:val="kk-KZ"/>
              </w:rPr>
              <w:t>2</w:t>
            </w:r>
          </w:p>
        </w:tc>
        <w:tc>
          <w:tcPr>
            <w:tcW w:w="2997" w:type="dxa"/>
          </w:tcPr>
          <w:p w14:paraId="491B7C9C" w14:textId="7897E655" w:rsidR="001B6411" w:rsidRPr="000C1F54" w:rsidRDefault="001B6411" w:rsidP="00092561">
            <w:pPr>
              <w:tabs>
                <w:tab w:val="left" w:pos="567"/>
                <w:tab w:val="left" w:pos="993"/>
              </w:tabs>
              <w:jc w:val="center"/>
              <w:rPr>
                <w:color w:val="000000"/>
                <w:lang w:val="kk-KZ"/>
              </w:rPr>
            </w:pPr>
            <w:r w:rsidRPr="000C1F54">
              <w:rPr>
                <w:color w:val="000000"/>
                <w:lang w:val="kk-KZ"/>
              </w:rPr>
              <w:t>0</w:t>
            </w:r>
          </w:p>
        </w:tc>
      </w:tr>
    </w:tbl>
    <w:p w14:paraId="4DDE5900" w14:textId="77777777" w:rsidR="005A13AA" w:rsidRDefault="005A13AA" w:rsidP="00092561">
      <w:pPr>
        <w:pBdr>
          <w:top w:val="nil"/>
          <w:left w:val="nil"/>
          <w:bottom w:val="nil"/>
          <w:right w:val="nil"/>
          <w:between w:val="nil"/>
        </w:pBdr>
        <w:tabs>
          <w:tab w:val="left" w:pos="567"/>
          <w:tab w:val="left" w:pos="993"/>
        </w:tabs>
        <w:ind w:firstLine="567"/>
        <w:rPr>
          <w:color w:val="000000"/>
          <w:sz w:val="28"/>
          <w:szCs w:val="28"/>
          <w:lang w:val="kk-KZ"/>
        </w:rPr>
      </w:pPr>
    </w:p>
    <w:p w14:paraId="47B8A4E4" w14:textId="16900B55" w:rsidR="00ED2421" w:rsidRPr="00780250" w:rsidRDefault="00ED2421" w:rsidP="000C1F54">
      <w:pPr>
        <w:pBdr>
          <w:top w:val="nil"/>
          <w:left w:val="nil"/>
          <w:bottom w:val="nil"/>
          <w:right w:val="nil"/>
          <w:between w:val="nil"/>
        </w:pBdr>
        <w:tabs>
          <w:tab w:val="left" w:pos="567"/>
          <w:tab w:val="left" w:pos="993"/>
        </w:tabs>
        <w:jc w:val="both"/>
        <w:rPr>
          <w:color w:val="000000"/>
          <w:sz w:val="28"/>
          <w:szCs w:val="28"/>
          <w:lang w:val="kk-KZ"/>
        </w:rPr>
      </w:pPr>
      <w:r>
        <w:rPr>
          <w:color w:val="000000"/>
          <w:sz w:val="28"/>
          <w:szCs w:val="28"/>
          <w:lang w:val="kk-KZ"/>
        </w:rPr>
        <w:t>Кесте</w:t>
      </w:r>
      <w:r w:rsidRPr="00780250">
        <w:rPr>
          <w:color w:val="000000"/>
          <w:sz w:val="28"/>
          <w:szCs w:val="28"/>
          <w:lang w:val="kk-KZ"/>
        </w:rPr>
        <w:t xml:space="preserve"> </w:t>
      </w:r>
      <w:r w:rsidR="000F5743">
        <w:rPr>
          <w:color w:val="000000"/>
          <w:sz w:val="28"/>
          <w:szCs w:val="28"/>
          <w:lang w:val="kk-KZ"/>
        </w:rPr>
        <w:t>Ғ</w:t>
      </w:r>
      <w:r w:rsidR="000C1F54">
        <w:rPr>
          <w:color w:val="000000"/>
          <w:sz w:val="28"/>
          <w:szCs w:val="28"/>
          <w:lang w:val="kk-KZ"/>
        </w:rPr>
        <w:t>.1</w:t>
      </w:r>
      <w:r>
        <w:rPr>
          <w:color w:val="000000"/>
          <w:sz w:val="28"/>
          <w:szCs w:val="28"/>
          <w:lang w:val="kk-KZ"/>
        </w:rPr>
        <w:t xml:space="preserve"> </w:t>
      </w:r>
      <w:r w:rsidR="000C1F54">
        <w:rPr>
          <w:color w:val="000000"/>
          <w:sz w:val="28"/>
          <w:szCs w:val="28"/>
          <w:lang w:val="kk-KZ"/>
        </w:rPr>
        <w:t>‒</w:t>
      </w:r>
      <w:r>
        <w:rPr>
          <w:color w:val="000000"/>
          <w:sz w:val="28"/>
          <w:szCs w:val="28"/>
          <w:lang w:val="kk-KZ"/>
        </w:rPr>
        <w:t xml:space="preserve"> </w:t>
      </w:r>
      <w:r w:rsidRPr="00ED2421">
        <w:rPr>
          <w:color w:val="000000"/>
          <w:sz w:val="28"/>
          <w:szCs w:val="28"/>
          <w:lang w:val="kk-KZ"/>
        </w:rPr>
        <w:t>Топтардағы әрбір қатысушының кейінгі тест</w:t>
      </w:r>
      <w:r>
        <w:rPr>
          <w:color w:val="000000"/>
          <w:sz w:val="28"/>
          <w:szCs w:val="28"/>
          <w:lang w:val="kk-KZ"/>
        </w:rPr>
        <w:t xml:space="preserve"> </w:t>
      </w:r>
      <w:r w:rsidRPr="00ED2421">
        <w:rPr>
          <w:color w:val="000000"/>
          <w:sz w:val="28"/>
          <w:szCs w:val="28"/>
          <w:lang w:val="kk-KZ"/>
        </w:rPr>
        <w:t>нәтижелері</w:t>
      </w:r>
    </w:p>
    <w:p w14:paraId="119AA901" w14:textId="77777777" w:rsidR="00ED2421" w:rsidRPr="000C1F54" w:rsidRDefault="00ED2421" w:rsidP="00092561">
      <w:pPr>
        <w:pBdr>
          <w:top w:val="nil"/>
          <w:left w:val="nil"/>
          <w:bottom w:val="nil"/>
          <w:right w:val="nil"/>
          <w:between w:val="nil"/>
        </w:pBdr>
        <w:tabs>
          <w:tab w:val="left" w:pos="567"/>
          <w:tab w:val="left" w:pos="993"/>
        </w:tabs>
        <w:jc w:val="center"/>
        <w:rPr>
          <w:color w:val="000000"/>
          <w:sz w:val="16"/>
          <w:szCs w:val="16"/>
          <w:lang w:val="kk-KZ"/>
        </w:rPr>
      </w:pPr>
    </w:p>
    <w:tbl>
      <w:tblPr>
        <w:tblStyle w:val="ae"/>
        <w:tblW w:w="0" w:type="auto"/>
        <w:jc w:val="center"/>
        <w:tblLook w:val="04A0" w:firstRow="1" w:lastRow="0" w:firstColumn="1" w:lastColumn="0" w:noHBand="0" w:noVBand="1"/>
      </w:tblPr>
      <w:tblGrid>
        <w:gridCol w:w="3397"/>
        <w:gridCol w:w="1985"/>
        <w:gridCol w:w="1726"/>
        <w:gridCol w:w="2520"/>
      </w:tblGrid>
      <w:tr w:rsidR="00ED2421" w:rsidRPr="000C1F54" w14:paraId="763122AD" w14:textId="77777777" w:rsidTr="000C1F54">
        <w:trPr>
          <w:jc w:val="center"/>
        </w:trPr>
        <w:tc>
          <w:tcPr>
            <w:tcW w:w="3397" w:type="dxa"/>
            <w:vAlign w:val="center"/>
          </w:tcPr>
          <w:p w14:paraId="75524D99" w14:textId="0309CC4B" w:rsidR="00ED2421" w:rsidRPr="000C1F54" w:rsidRDefault="000C1F54" w:rsidP="000C1F54">
            <w:pPr>
              <w:tabs>
                <w:tab w:val="left" w:pos="567"/>
                <w:tab w:val="left" w:pos="993"/>
              </w:tabs>
              <w:jc w:val="center"/>
              <w:rPr>
                <w:color w:val="000000"/>
                <w:lang w:val="kk-KZ"/>
              </w:rPr>
            </w:pPr>
            <w:r w:rsidRPr="000C1F54">
              <w:rPr>
                <w:color w:val="000000"/>
                <w:lang w:val="kk-KZ"/>
              </w:rPr>
              <w:t>Білім алушының реттік саны</w:t>
            </w:r>
            <w:r>
              <w:rPr>
                <w:color w:val="000000"/>
                <w:lang w:val="kk-KZ"/>
              </w:rPr>
              <w:t xml:space="preserve"> (</w:t>
            </w:r>
            <w:r w:rsidRPr="000C1F54">
              <w:rPr>
                <w:color w:val="000000"/>
                <w:lang w:val="kk-KZ"/>
              </w:rPr>
              <w:t>студент</w:t>
            </w:r>
            <w:r>
              <w:rPr>
                <w:color w:val="000000"/>
                <w:lang w:val="kk-KZ"/>
              </w:rPr>
              <w:t>)</w:t>
            </w:r>
          </w:p>
        </w:tc>
        <w:tc>
          <w:tcPr>
            <w:tcW w:w="1985" w:type="dxa"/>
            <w:vAlign w:val="center"/>
          </w:tcPr>
          <w:p w14:paraId="7177D64C" w14:textId="77777777" w:rsidR="00ED2421" w:rsidRPr="000C1F54" w:rsidRDefault="00ED2421" w:rsidP="000C1F54">
            <w:pPr>
              <w:tabs>
                <w:tab w:val="left" w:pos="567"/>
                <w:tab w:val="left" w:pos="993"/>
              </w:tabs>
              <w:jc w:val="center"/>
              <w:rPr>
                <w:color w:val="000000"/>
                <w:lang w:val="kk-KZ"/>
              </w:rPr>
            </w:pPr>
            <w:r w:rsidRPr="000C1F54">
              <w:rPr>
                <w:color w:val="000000"/>
                <w:lang w:val="kk-KZ"/>
              </w:rPr>
              <w:t>Дәстүрлі оқу</w:t>
            </w:r>
          </w:p>
        </w:tc>
        <w:tc>
          <w:tcPr>
            <w:tcW w:w="1726" w:type="dxa"/>
            <w:vAlign w:val="center"/>
          </w:tcPr>
          <w:p w14:paraId="1D651B38" w14:textId="77777777" w:rsidR="00ED2421" w:rsidRPr="000C1F54" w:rsidRDefault="00ED2421" w:rsidP="000C1F54">
            <w:pPr>
              <w:tabs>
                <w:tab w:val="left" w:pos="567"/>
                <w:tab w:val="left" w:pos="993"/>
              </w:tabs>
              <w:jc w:val="center"/>
              <w:rPr>
                <w:color w:val="000000"/>
                <w:lang w:val="kk-KZ"/>
              </w:rPr>
            </w:pPr>
            <w:r w:rsidRPr="000C1F54">
              <w:rPr>
                <w:color w:val="000000"/>
                <w:lang w:val="kk-KZ"/>
              </w:rPr>
              <w:t>Видео-сабақ</w:t>
            </w:r>
          </w:p>
        </w:tc>
        <w:tc>
          <w:tcPr>
            <w:tcW w:w="2520" w:type="dxa"/>
            <w:vAlign w:val="center"/>
          </w:tcPr>
          <w:p w14:paraId="4AD205B1" w14:textId="77777777" w:rsidR="00ED2421" w:rsidRPr="000C1F54" w:rsidRDefault="00ED2421" w:rsidP="000C1F54">
            <w:pPr>
              <w:tabs>
                <w:tab w:val="left" w:pos="567"/>
                <w:tab w:val="left" w:pos="993"/>
              </w:tabs>
              <w:jc w:val="center"/>
              <w:rPr>
                <w:color w:val="000000"/>
                <w:lang w:val="kk-KZ"/>
              </w:rPr>
            </w:pPr>
            <w:r w:rsidRPr="000C1F54">
              <w:rPr>
                <w:color w:val="000000"/>
                <w:lang w:val="kk-KZ"/>
              </w:rPr>
              <w:t>Интеллектуалды жүйе</w:t>
            </w:r>
          </w:p>
        </w:tc>
      </w:tr>
      <w:tr w:rsidR="000C1F54" w:rsidRPr="000C1F54" w14:paraId="045EA9E5" w14:textId="77777777" w:rsidTr="000C1F54">
        <w:trPr>
          <w:jc w:val="center"/>
        </w:trPr>
        <w:tc>
          <w:tcPr>
            <w:tcW w:w="3397" w:type="dxa"/>
            <w:vAlign w:val="center"/>
          </w:tcPr>
          <w:p w14:paraId="4A48AED9" w14:textId="3EA869F8" w:rsidR="000C1F54" w:rsidRPr="000C1F54" w:rsidRDefault="000C1F54" w:rsidP="000C1F54">
            <w:pPr>
              <w:tabs>
                <w:tab w:val="left" w:pos="567"/>
                <w:tab w:val="left" w:pos="993"/>
              </w:tabs>
              <w:jc w:val="center"/>
              <w:rPr>
                <w:color w:val="000000"/>
                <w:lang w:val="kk-KZ"/>
              </w:rPr>
            </w:pPr>
            <w:r>
              <w:rPr>
                <w:color w:val="000000"/>
                <w:lang w:val="kk-KZ"/>
              </w:rPr>
              <w:t>1</w:t>
            </w:r>
          </w:p>
        </w:tc>
        <w:tc>
          <w:tcPr>
            <w:tcW w:w="1985" w:type="dxa"/>
            <w:vAlign w:val="center"/>
          </w:tcPr>
          <w:p w14:paraId="6168A30E" w14:textId="5DF61646" w:rsidR="000C1F54" w:rsidRPr="000C1F54" w:rsidRDefault="000C1F54" w:rsidP="000C1F54">
            <w:pPr>
              <w:tabs>
                <w:tab w:val="left" w:pos="567"/>
                <w:tab w:val="left" w:pos="993"/>
              </w:tabs>
              <w:jc w:val="center"/>
              <w:rPr>
                <w:color w:val="000000"/>
                <w:lang w:val="kk-KZ"/>
              </w:rPr>
            </w:pPr>
            <w:r>
              <w:rPr>
                <w:color w:val="000000"/>
                <w:lang w:val="kk-KZ"/>
              </w:rPr>
              <w:t>2</w:t>
            </w:r>
          </w:p>
        </w:tc>
        <w:tc>
          <w:tcPr>
            <w:tcW w:w="1726" w:type="dxa"/>
            <w:vAlign w:val="center"/>
          </w:tcPr>
          <w:p w14:paraId="06444354" w14:textId="44C16AB3" w:rsidR="000C1F54" w:rsidRPr="000C1F54" w:rsidRDefault="000C1F54" w:rsidP="000C1F54">
            <w:pPr>
              <w:tabs>
                <w:tab w:val="left" w:pos="567"/>
                <w:tab w:val="left" w:pos="993"/>
              </w:tabs>
              <w:jc w:val="center"/>
              <w:rPr>
                <w:color w:val="000000"/>
                <w:lang w:val="kk-KZ"/>
              </w:rPr>
            </w:pPr>
            <w:r>
              <w:rPr>
                <w:color w:val="000000"/>
                <w:lang w:val="kk-KZ"/>
              </w:rPr>
              <w:t>3</w:t>
            </w:r>
          </w:p>
        </w:tc>
        <w:tc>
          <w:tcPr>
            <w:tcW w:w="2520" w:type="dxa"/>
            <w:vAlign w:val="center"/>
          </w:tcPr>
          <w:p w14:paraId="03D7AEEF" w14:textId="4B2724C0" w:rsidR="000C1F54" w:rsidRPr="000C1F54" w:rsidRDefault="000C1F54" w:rsidP="000C1F54">
            <w:pPr>
              <w:tabs>
                <w:tab w:val="left" w:pos="567"/>
                <w:tab w:val="left" w:pos="993"/>
              </w:tabs>
              <w:jc w:val="center"/>
              <w:rPr>
                <w:color w:val="000000"/>
                <w:lang w:val="kk-KZ"/>
              </w:rPr>
            </w:pPr>
            <w:r>
              <w:rPr>
                <w:color w:val="000000"/>
                <w:lang w:val="kk-KZ"/>
              </w:rPr>
              <w:t>4</w:t>
            </w:r>
          </w:p>
        </w:tc>
      </w:tr>
      <w:tr w:rsidR="00ED2421" w:rsidRPr="000C1F54" w14:paraId="61A8C297" w14:textId="77777777" w:rsidTr="000C1F54">
        <w:trPr>
          <w:jc w:val="center"/>
        </w:trPr>
        <w:tc>
          <w:tcPr>
            <w:tcW w:w="3397" w:type="dxa"/>
          </w:tcPr>
          <w:p w14:paraId="560C3CB5" w14:textId="5A91E9A6" w:rsidR="00ED2421" w:rsidRPr="000C1F54" w:rsidRDefault="00ED2421" w:rsidP="00092561">
            <w:pPr>
              <w:tabs>
                <w:tab w:val="left" w:pos="567"/>
                <w:tab w:val="left" w:pos="993"/>
              </w:tabs>
              <w:jc w:val="center"/>
              <w:rPr>
                <w:color w:val="000000"/>
                <w:lang w:val="kk-KZ"/>
              </w:rPr>
            </w:pPr>
            <w:r w:rsidRPr="000C1F54">
              <w:rPr>
                <w:color w:val="000000"/>
                <w:lang w:val="kk-KZ"/>
              </w:rPr>
              <w:t>1</w:t>
            </w:r>
          </w:p>
        </w:tc>
        <w:tc>
          <w:tcPr>
            <w:tcW w:w="1985" w:type="dxa"/>
          </w:tcPr>
          <w:p w14:paraId="2E81E151" w14:textId="47275463" w:rsidR="00ED2421" w:rsidRPr="000C1F54" w:rsidRDefault="00ED2421" w:rsidP="00092561">
            <w:pPr>
              <w:tabs>
                <w:tab w:val="left" w:pos="567"/>
                <w:tab w:val="left" w:pos="993"/>
              </w:tabs>
              <w:jc w:val="center"/>
              <w:rPr>
                <w:color w:val="000000"/>
                <w:lang w:val="kk-KZ"/>
              </w:rPr>
            </w:pPr>
            <w:r w:rsidRPr="000C1F54">
              <w:t>4</w:t>
            </w:r>
          </w:p>
        </w:tc>
        <w:tc>
          <w:tcPr>
            <w:tcW w:w="1726" w:type="dxa"/>
          </w:tcPr>
          <w:p w14:paraId="47ADBA0A" w14:textId="2127EDE2" w:rsidR="00ED2421" w:rsidRPr="000C1F54" w:rsidRDefault="00ED2421" w:rsidP="00092561">
            <w:pPr>
              <w:tabs>
                <w:tab w:val="left" w:pos="567"/>
                <w:tab w:val="left" w:pos="993"/>
              </w:tabs>
              <w:jc w:val="center"/>
              <w:rPr>
                <w:color w:val="000000"/>
                <w:lang w:val="kk-KZ"/>
              </w:rPr>
            </w:pPr>
            <w:r w:rsidRPr="000C1F54">
              <w:t>2</w:t>
            </w:r>
          </w:p>
        </w:tc>
        <w:tc>
          <w:tcPr>
            <w:tcW w:w="2520" w:type="dxa"/>
          </w:tcPr>
          <w:p w14:paraId="6EC6F4C3" w14:textId="3D2FFB8C" w:rsidR="00ED2421" w:rsidRPr="000C1F54" w:rsidRDefault="00ED2421" w:rsidP="00092561">
            <w:pPr>
              <w:tabs>
                <w:tab w:val="left" w:pos="567"/>
                <w:tab w:val="left" w:pos="993"/>
              </w:tabs>
              <w:jc w:val="center"/>
              <w:rPr>
                <w:color w:val="000000"/>
                <w:lang w:val="kk-KZ"/>
              </w:rPr>
            </w:pPr>
            <w:r w:rsidRPr="000C1F54">
              <w:t>2</w:t>
            </w:r>
          </w:p>
        </w:tc>
      </w:tr>
      <w:tr w:rsidR="00ED2421" w:rsidRPr="000C1F54" w14:paraId="09BE18F5" w14:textId="77777777" w:rsidTr="000C1F54">
        <w:trPr>
          <w:jc w:val="center"/>
        </w:trPr>
        <w:tc>
          <w:tcPr>
            <w:tcW w:w="3397" w:type="dxa"/>
          </w:tcPr>
          <w:p w14:paraId="223E0E79" w14:textId="65589202" w:rsidR="00ED2421" w:rsidRPr="000C1F54" w:rsidRDefault="00ED2421" w:rsidP="00092561">
            <w:pPr>
              <w:tabs>
                <w:tab w:val="left" w:pos="567"/>
                <w:tab w:val="left" w:pos="993"/>
              </w:tabs>
              <w:jc w:val="center"/>
              <w:rPr>
                <w:color w:val="000000"/>
                <w:lang w:val="kk-KZ"/>
              </w:rPr>
            </w:pPr>
            <w:r w:rsidRPr="000C1F54">
              <w:rPr>
                <w:color w:val="000000"/>
                <w:lang w:val="kk-KZ"/>
              </w:rPr>
              <w:t>2</w:t>
            </w:r>
          </w:p>
        </w:tc>
        <w:tc>
          <w:tcPr>
            <w:tcW w:w="1985" w:type="dxa"/>
          </w:tcPr>
          <w:p w14:paraId="41BDF5D9" w14:textId="3518FBE7" w:rsidR="00ED2421" w:rsidRPr="000C1F54" w:rsidRDefault="00ED2421" w:rsidP="00092561">
            <w:pPr>
              <w:tabs>
                <w:tab w:val="left" w:pos="567"/>
                <w:tab w:val="left" w:pos="993"/>
              </w:tabs>
              <w:jc w:val="center"/>
              <w:rPr>
                <w:color w:val="000000"/>
                <w:lang w:val="kk-KZ"/>
              </w:rPr>
            </w:pPr>
            <w:r w:rsidRPr="000C1F54">
              <w:t>8</w:t>
            </w:r>
          </w:p>
        </w:tc>
        <w:tc>
          <w:tcPr>
            <w:tcW w:w="1726" w:type="dxa"/>
          </w:tcPr>
          <w:p w14:paraId="2F8D6105" w14:textId="6C7D037A" w:rsidR="00ED2421" w:rsidRPr="000C1F54" w:rsidRDefault="00ED2421" w:rsidP="00092561">
            <w:pPr>
              <w:tabs>
                <w:tab w:val="left" w:pos="567"/>
                <w:tab w:val="left" w:pos="993"/>
              </w:tabs>
              <w:jc w:val="center"/>
              <w:rPr>
                <w:color w:val="000000"/>
                <w:lang w:val="kk-KZ"/>
              </w:rPr>
            </w:pPr>
            <w:r w:rsidRPr="000C1F54">
              <w:t>2</w:t>
            </w:r>
          </w:p>
        </w:tc>
        <w:tc>
          <w:tcPr>
            <w:tcW w:w="2520" w:type="dxa"/>
          </w:tcPr>
          <w:p w14:paraId="5DCFD8D4" w14:textId="4D00124B" w:rsidR="00ED2421" w:rsidRPr="000C1F54" w:rsidRDefault="00ED2421" w:rsidP="00092561">
            <w:pPr>
              <w:tabs>
                <w:tab w:val="left" w:pos="567"/>
                <w:tab w:val="left" w:pos="993"/>
              </w:tabs>
              <w:jc w:val="center"/>
              <w:rPr>
                <w:color w:val="000000"/>
                <w:lang w:val="kk-KZ"/>
              </w:rPr>
            </w:pPr>
            <w:r w:rsidRPr="000C1F54">
              <w:t>2</w:t>
            </w:r>
          </w:p>
        </w:tc>
      </w:tr>
      <w:tr w:rsidR="00ED2421" w:rsidRPr="000C1F54" w14:paraId="0A294336" w14:textId="77777777" w:rsidTr="000C1F54">
        <w:trPr>
          <w:jc w:val="center"/>
        </w:trPr>
        <w:tc>
          <w:tcPr>
            <w:tcW w:w="3397" w:type="dxa"/>
          </w:tcPr>
          <w:p w14:paraId="5CD01D9C" w14:textId="088D9C12" w:rsidR="00ED2421" w:rsidRPr="000C1F54" w:rsidRDefault="00ED2421" w:rsidP="00092561">
            <w:pPr>
              <w:tabs>
                <w:tab w:val="left" w:pos="567"/>
                <w:tab w:val="left" w:pos="993"/>
              </w:tabs>
              <w:jc w:val="center"/>
              <w:rPr>
                <w:color w:val="000000"/>
                <w:lang w:val="kk-KZ"/>
              </w:rPr>
            </w:pPr>
            <w:r w:rsidRPr="000C1F54">
              <w:rPr>
                <w:color w:val="000000"/>
                <w:lang w:val="kk-KZ"/>
              </w:rPr>
              <w:t>3</w:t>
            </w:r>
          </w:p>
        </w:tc>
        <w:tc>
          <w:tcPr>
            <w:tcW w:w="1985" w:type="dxa"/>
          </w:tcPr>
          <w:p w14:paraId="370CC2C3" w14:textId="773C3308" w:rsidR="00ED2421" w:rsidRPr="000C1F54" w:rsidRDefault="00ED2421" w:rsidP="00092561">
            <w:pPr>
              <w:tabs>
                <w:tab w:val="left" w:pos="567"/>
                <w:tab w:val="left" w:pos="993"/>
              </w:tabs>
              <w:jc w:val="center"/>
              <w:rPr>
                <w:color w:val="000000"/>
                <w:lang w:val="kk-KZ"/>
              </w:rPr>
            </w:pPr>
            <w:r w:rsidRPr="000C1F54">
              <w:t>2</w:t>
            </w:r>
          </w:p>
        </w:tc>
        <w:tc>
          <w:tcPr>
            <w:tcW w:w="1726" w:type="dxa"/>
          </w:tcPr>
          <w:p w14:paraId="7F988B8D" w14:textId="25B40CFF" w:rsidR="00ED2421" w:rsidRPr="000C1F54" w:rsidRDefault="00ED2421" w:rsidP="00092561">
            <w:pPr>
              <w:tabs>
                <w:tab w:val="left" w:pos="567"/>
                <w:tab w:val="left" w:pos="993"/>
              </w:tabs>
              <w:jc w:val="center"/>
              <w:rPr>
                <w:color w:val="000000"/>
                <w:lang w:val="kk-KZ"/>
              </w:rPr>
            </w:pPr>
            <w:r w:rsidRPr="000C1F54">
              <w:t>16</w:t>
            </w:r>
          </w:p>
        </w:tc>
        <w:tc>
          <w:tcPr>
            <w:tcW w:w="2520" w:type="dxa"/>
          </w:tcPr>
          <w:p w14:paraId="1A2EA2D3" w14:textId="07C4A9DB" w:rsidR="00ED2421" w:rsidRPr="000C1F54" w:rsidRDefault="00ED2421" w:rsidP="00092561">
            <w:pPr>
              <w:tabs>
                <w:tab w:val="left" w:pos="567"/>
                <w:tab w:val="left" w:pos="993"/>
              </w:tabs>
              <w:jc w:val="center"/>
              <w:rPr>
                <w:color w:val="000000"/>
                <w:lang w:val="kk-KZ"/>
              </w:rPr>
            </w:pPr>
            <w:r w:rsidRPr="000C1F54">
              <w:t>4</w:t>
            </w:r>
          </w:p>
        </w:tc>
      </w:tr>
      <w:tr w:rsidR="00ED2421" w:rsidRPr="000C1F54" w14:paraId="6AA1D480" w14:textId="77777777" w:rsidTr="000C1F54">
        <w:trPr>
          <w:jc w:val="center"/>
        </w:trPr>
        <w:tc>
          <w:tcPr>
            <w:tcW w:w="3397" w:type="dxa"/>
          </w:tcPr>
          <w:p w14:paraId="6C0417D3" w14:textId="1EB70BBE" w:rsidR="00ED2421" w:rsidRPr="000C1F54" w:rsidRDefault="00ED2421" w:rsidP="00092561">
            <w:pPr>
              <w:tabs>
                <w:tab w:val="left" w:pos="567"/>
                <w:tab w:val="left" w:pos="993"/>
              </w:tabs>
              <w:jc w:val="center"/>
              <w:rPr>
                <w:color w:val="000000"/>
                <w:lang w:val="kk-KZ"/>
              </w:rPr>
            </w:pPr>
            <w:r w:rsidRPr="000C1F54">
              <w:rPr>
                <w:color w:val="000000"/>
                <w:lang w:val="kk-KZ"/>
              </w:rPr>
              <w:t>4</w:t>
            </w:r>
          </w:p>
        </w:tc>
        <w:tc>
          <w:tcPr>
            <w:tcW w:w="1985" w:type="dxa"/>
          </w:tcPr>
          <w:p w14:paraId="7412F61B" w14:textId="1DE208AD" w:rsidR="00ED2421" w:rsidRPr="000C1F54" w:rsidRDefault="00ED2421" w:rsidP="00092561">
            <w:pPr>
              <w:tabs>
                <w:tab w:val="left" w:pos="567"/>
                <w:tab w:val="left" w:pos="993"/>
              </w:tabs>
              <w:jc w:val="center"/>
              <w:rPr>
                <w:color w:val="000000"/>
                <w:lang w:val="kk-KZ"/>
              </w:rPr>
            </w:pPr>
            <w:r w:rsidRPr="000C1F54">
              <w:t>2</w:t>
            </w:r>
          </w:p>
        </w:tc>
        <w:tc>
          <w:tcPr>
            <w:tcW w:w="1726" w:type="dxa"/>
          </w:tcPr>
          <w:p w14:paraId="16785EC6" w14:textId="04CE2C79" w:rsidR="00ED2421" w:rsidRPr="000C1F54" w:rsidRDefault="00ED2421" w:rsidP="00092561">
            <w:pPr>
              <w:tabs>
                <w:tab w:val="left" w:pos="567"/>
                <w:tab w:val="left" w:pos="993"/>
              </w:tabs>
              <w:jc w:val="center"/>
              <w:rPr>
                <w:color w:val="000000"/>
                <w:lang w:val="kk-KZ"/>
              </w:rPr>
            </w:pPr>
            <w:r w:rsidRPr="000C1F54">
              <w:t>0</w:t>
            </w:r>
          </w:p>
        </w:tc>
        <w:tc>
          <w:tcPr>
            <w:tcW w:w="2520" w:type="dxa"/>
          </w:tcPr>
          <w:p w14:paraId="22D89A3D" w14:textId="5703DB40" w:rsidR="00ED2421" w:rsidRPr="000C1F54" w:rsidRDefault="00ED2421" w:rsidP="00092561">
            <w:pPr>
              <w:tabs>
                <w:tab w:val="left" w:pos="567"/>
                <w:tab w:val="left" w:pos="993"/>
              </w:tabs>
              <w:jc w:val="center"/>
              <w:rPr>
                <w:color w:val="000000"/>
                <w:lang w:val="kk-KZ"/>
              </w:rPr>
            </w:pPr>
            <w:r w:rsidRPr="000C1F54">
              <w:t>2</w:t>
            </w:r>
          </w:p>
        </w:tc>
      </w:tr>
      <w:tr w:rsidR="00ED2421" w:rsidRPr="000C1F54" w14:paraId="56ED3A57" w14:textId="77777777" w:rsidTr="000C1F54">
        <w:trPr>
          <w:jc w:val="center"/>
        </w:trPr>
        <w:tc>
          <w:tcPr>
            <w:tcW w:w="3397" w:type="dxa"/>
          </w:tcPr>
          <w:p w14:paraId="5D621122" w14:textId="62E2FD81" w:rsidR="00ED2421" w:rsidRPr="000C1F54" w:rsidRDefault="00ED2421" w:rsidP="00092561">
            <w:pPr>
              <w:tabs>
                <w:tab w:val="left" w:pos="567"/>
                <w:tab w:val="left" w:pos="993"/>
              </w:tabs>
              <w:jc w:val="center"/>
              <w:rPr>
                <w:color w:val="000000"/>
                <w:lang w:val="kk-KZ"/>
              </w:rPr>
            </w:pPr>
            <w:r w:rsidRPr="000C1F54">
              <w:rPr>
                <w:color w:val="000000"/>
                <w:lang w:val="kk-KZ"/>
              </w:rPr>
              <w:t>5</w:t>
            </w:r>
          </w:p>
        </w:tc>
        <w:tc>
          <w:tcPr>
            <w:tcW w:w="1985" w:type="dxa"/>
          </w:tcPr>
          <w:p w14:paraId="16382F01" w14:textId="5588517A" w:rsidR="00ED2421" w:rsidRPr="000C1F54" w:rsidRDefault="00ED2421" w:rsidP="00092561">
            <w:pPr>
              <w:tabs>
                <w:tab w:val="left" w:pos="567"/>
                <w:tab w:val="left" w:pos="993"/>
              </w:tabs>
              <w:jc w:val="center"/>
              <w:rPr>
                <w:color w:val="000000"/>
                <w:lang w:val="kk-KZ"/>
              </w:rPr>
            </w:pPr>
            <w:r w:rsidRPr="000C1F54">
              <w:t>6</w:t>
            </w:r>
          </w:p>
        </w:tc>
        <w:tc>
          <w:tcPr>
            <w:tcW w:w="1726" w:type="dxa"/>
          </w:tcPr>
          <w:p w14:paraId="046FF130" w14:textId="502E9EF6" w:rsidR="00ED2421" w:rsidRPr="000C1F54" w:rsidRDefault="00ED2421" w:rsidP="00092561">
            <w:pPr>
              <w:tabs>
                <w:tab w:val="left" w:pos="567"/>
                <w:tab w:val="left" w:pos="993"/>
              </w:tabs>
              <w:jc w:val="center"/>
              <w:rPr>
                <w:color w:val="000000"/>
                <w:lang w:val="kk-KZ"/>
              </w:rPr>
            </w:pPr>
            <w:r w:rsidRPr="000C1F54">
              <w:t>2</w:t>
            </w:r>
          </w:p>
        </w:tc>
        <w:tc>
          <w:tcPr>
            <w:tcW w:w="2520" w:type="dxa"/>
          </w:tcPr>
          <w:p w14:paraId="55847E47" w14:textId="1F96C008" w:rsidR="00ED2421" w:rsidRPr="000C1F54" w:rsidRDefault="00ED2421" w:rsidP="00092561">
            <w:pPr>
              <w:tabs>
                <w:tab w:val="left" w:pos="567"/>
                <w:tab w:val="left" w:pos="993"/>
              </w:tabs>
              <w:jc w:val="center"/>
              <w:rPr>
                <w:color w:val="000000"/>
                <w:lang w:val="kk-KZ"/>
              </w:rPr>
            </w:pPr>
            <w:r w:rsidRPr="000C1F54">
              <w:t>2</w:t>
            </w:r>
          </w:p>
        </w:tc>
      </w:tr>
      <w:tr w:rsidR="00ED2421" w:rsidRPr="000C1F54" w14:paraId="1D422196" w14:textId="77777777" w:rsidTr="000C1F54">
        <w:trPr>
          <w:jc w:val="center"/>
        </w:trPr>
        <w:tc>
          <w:tcPr>
            <w:tcW w:w="3397" w:type="dxa"/>
            <w:tcBorders>
              <w:bottom w:val="nil"/>
            </w:tcBorders>
          </w:tcPr>
          <w:p w14:paraId="65E3FF8F" w14:textId="2BDF1629" w:rsidR="00ED2421" w:rsidRPr="000C1F54" w:rsidRDefault="00ED2421" w:rsidP="00092561">
            <w:pPr>
              <w:tabs>
                <w:tab w:val="left" w:pos="567"/>
                <w:tab w:val="left" w:pos="993"/>
              </w:tabs>
              <w:jc w:val="center"/>
              <w:rPr>
                <w:color w:val="000000"/>
                <w:lang w:val="kk-KZ"/>
              </w:rPr>
            </w:pPr>
            <w:r w:rsidRPr="000C1F54">
              <w:rPr>
                <w:color w:val="000000"/>
                <w:lang w:val="kk-KZ"/>
              </w:rPr>
              <w:t>6</w:t>
            </w:r>
          </w:p>
        </w:tc>
        <w:tc>
          <w:tcPr>
            <w:tcW w:w="1985" w:type="dxa"/>
            <w:tcBorders>
              <w:bottom w:val="nil"/>
            </w:tcBorders>
          </w:tcPr>
          <w:p w14:paraId="76CFF6A0" w14:textId="5904084A" w:rsidR="00ED2421" w:rsidRPr="000C1F54" w:rsidRDefault="00ED2421" w:rsidP="00092561">
            <w:pPr>
              <w:tabs>
                <w:tab w:val="left" w:pos="567"/>
                <w:tab w:val="left" w:pos="993"/>
              </w:tabs>
              <w:jc w:val="center"/>
              <w:rPr>
                <w:color w:val="000000"/>
                <w:lang w:val="kk-KZ"/>
              </w:rPr>
            </w:pPr>
            <w:r w:rsidRPr="000C1F54">
              <w:t>6</w:t>
            </w:r>
          </w:p>
        </w:tc>
        <w:tc>
          <w:tcPr>
            <w:tcW w:w="1726" w:type="dxa"/>
            <w:tcBorders>
              <w:bottom w:val="nil"/>
            </w:tcBorders>
          </w:tcPr>
          <w:p w14:paraId="233544A0" w14:textId="57A0F676" w:rsidR="00ED2421" w:rsidRPr="000C1F54" w:rsidRDefault="00ED2421" w:rsidP="00092561">
            <w:pPr>
              <w:tabs>
                <w:tab w:val="left" w:pos="567"/>
                <w:tab w:val="left" w:pos="993"/>
              </w:tabs>
              <w:jc w:val="center"/>
              <w:rPr>
                <w:color w:val="000000"/>
                <w:lang w:val="kk-KZ"/>
              </w:rPr>
            </w:pPr>
            <w:r w:rsidRPr="000C1F54">
              <w:t>4</w:t>
            </w:r>
          </w:p>
        </w:tc>
        <w:tc>
          <w:tcPr>
            <w:tcW w:w="2520" w:type="dxa"/>
            <w:tcBorders>
              <w:bottom w:val="nil"/>
            </w:tcBorders>
          </w:tcPr>
          <w:p w14:paraId="4D966233" w14:textId="2E5112AE" w:rsidR="00ED2421" w:rsidRPr="000C1F54" w:rsidRDefault="00ED2421" w:rsidP="00092561">
            <w:pPr>
              <w:tabs>
                <w:tab w:val="left" w:pos="567"/>
                <w:tab w:val="left" w:pos="993"/>
              </w:tabs>
              <w:jc w:val="center"/>
              <w:rPr>
                <w:color w:val="000000"/>
                <w:lang w:val="kk-KZ"/>
              </w:rPr>
            </w:pPr>
            <w:r w:rsidRPr="000C1F54">
              <w:t>2</w:t>
            </w:r>
          </w:p>
        </w:tc>
      </w:tr>
      <w:tr w:rsidR="000C1F54" w:rsidRPr="000C1F54" w14:paraId="1B9B75CE" w14:textId="77777777" w:rsidTr="000C1F54">
        <w:trPr>
          <w:jc w:val="center"/>
        </w:trPr>
        <w:tc>
          <w:tcPr>
            <w:tcW w:w="9628" w:type="dxa"/>
            <w:gridSpan w:val="4"/>
            <w:tcBorders>
              <w:top w:val="nil"/>
              <w:left w:val="nil"/>
              <w:right w:val="nil"/>
            </w:tcBorders>
          </w:tcPr>
          <w:p w14:paraId="7193C520" w14:textId="01C79E5A" w:rsidR="000C1F54" w:rsidRPr="000C1F54" w:rsidRDefault="000F5743" w:rsidP="000C1F54">
            <w:pPr>
              <w:tabs>
                <w:tab w:val="left" w:pos="567"/>
                <w:tab w:val="left" w:pos="993"/>
              </w:tabs>
              <w:ind w:hanging="113"/>
              <w:jc w:val="both"/>
              <w:rPr>
                <w:sz w:val="28"/>
                <w:szCs w:val="28"/>
                <w:lang w:val="kk-KZ"/>
              </w:rPr>
            </w:pPr>
            <w:r>
              <w:rPr>
                <w:sz w:val="28"/>
                <w:szCs w:val="28"/>
                <w:lang w:val="kk-KZ"/>
              </w:rPr>
              <w:t>Ғ</w:t>
            </w:r>
            <w:r w:rsidR="000C1F54" w:rsidRPr="000C1F54">
              <w:rPr>
                <w:sz w:val="28"/>
                <w:szCs w:val="28"/>
                <w:lang w:val="kk-KZ"/>
              </w:rPr>
              <w:t>.1-кестенің жалғасы</w:t>
            </w:r>
          </w:p>
          <w:p w14:paraId="1C0C36B5" w14:textId="77777777" w:rsidR="000C1F54" w:rsidRPr="000C1F54" w:rsidRDefault="000C1F54" w:rsidP="000C1F54">
            <w:pPr>
              <w:tabs>
                <w:tab w:val="left" w:pos="567"/>
                <w:tab w:val="left" w:pos="993"/>
              </w:tabs>
              <w:ind w:hanging="113"/>
              <w:jc w:val="both"/>
              <w:rPr>
                <w:sz w:val="16"/>
                <w:szCs w:val="16"/>
                <w:lang w:val="kk-KZ"/>
              </w:rPr>
            </w:pPr>
          </w:p>
        </w:tc>
      </w:tr>
      <w:tr w:rsidR="000C1F54" w:rsidRPr="000C1F54" w14:paraId="6C685F7B" w14:textId="77777777" w:rsidTr="000C1F54">
        <w:trPr>
          <w:jc w:val="center"/>
        </w:trPr>
        <w:tc>
          <w:tcPr>
            <w:tcW w:w="3397" w:type="dxa"/>
          </w:tcPr>
          <w:p w14:paraId="44E30DEB" w14:textId="7B23F268" w:rsidR="000C1F54" w:rsidRPr="000C1F54" w:rsidRDefault="000C1F54" w:rsidP="00092561">
            <w:pPr>
              <w:tabs>
                <w:tab w:val="left" w:pos="567"/>
                <w:tab w:val="left" w:pos="993"/>
              </w:tabs>
              <w:jc w:val="center"/>
              <w:rPr>
                <w:color w:val="000000"/>
                <w:lang w:val="kk-KZ"/>
              </w:rPr>
            </w:pPr>
            <w:r>
              <w:rPr>
                <w:color w:val="000000"/>
                <w:lang w:val="kk-KZ"/>
              </w:rPr>
              <w:t>1</w:t>
            </w:r>
          </w:p>
        </w:tc>
        <w:tc>
          <w:tcPr>
            <w:tcW w:w="1985" w:type="dxa"/>
          </w:tcPr>
          <w:p w14:paraId="5599D06E" w14:textId="2D17823C" w:rsidR="000C1F54" w:rsidRPr="000C1F54" w:rsidRDefault="000C1F54" w:rsidP="00092561">
            <w:pPr>
              <w:tabs>
                <w:tab w:val="left" w:pos="567"/>
                <w:tab w:val="left" w:pos="993"/>
              </w:tabs>
              <w:jc w:val="center"/>
              <w:rPr>
                <w:lang w:val="kk-KZ"/>
              </w:rPr>
            </w:pPr>
            <w:r>
              <w:rPr>
                <w:lang w:val="kk-KZ"/>
              </w:rPr>
              <w:t>2</w:t>
            </w:r>
          </w:p>
        </w:tc>
        <w:tc>
          <w:tcPr>
            <w:tcW w:w="1726" w:type="dxa"/>
          </w:tcPr>
          <w:p w14:paraId="08DDE08F" w14:textId="79EBF469" w:rsidR="000C1F54" w:rsidRPr="000C1F54" w:rsidRDefault="000C1F54" w:rsidP="00092561">
            <w:pPr>
              <w:tabs>
                <w:tab w:val="left" w:pos="567"/>
                <w:tab w:val="left" w:pos="993"/>
              </w:tabs>
              <w:jc w:val="center"/>
              <w:rPr>
                <w:lang w:val="kk-KZ"/>
              </w:rPr>
            </w:pPr>
            <w:r>
              <w:rPr>
                <w:lang w:val="kk-KZ"/>
              </w:rPr>
              <w:t>3</w:t>
            </w:r>
          </w:p>
        </w:tc>
        <w:tc>
          <w:tcPr>
            <w:tcW w:w="2520" w:type="dxa"/>
          </w:tcPr>
          <w:p w14:paraId="42FC8433" w14:textId="6C0C5E52" w:rsidR="000C1F54" w:rsidRPr="000C1F54" w:rsidRDefault="000C1F54" w:rsidP="00092561">
            <w:pPr>
              <w:tabs>
                <w:tab w:val="left" w:pos="567"/>
                <w:tab w:val="left" w:pos="993"/>
              </w:tabs>
              <w:jc w:val="center"/>
              <w:rPr>
                <w:lang w:val="kk-KZ"/>
              </w:rPr>
            </w:pPr>
            <w:r>
              <w:rPr>
                <w:lang w:val="kk-KZ"/>
              </w:rPr>
              <w:t>4</w:t>
            </w:r>
          </w:p>
        </w:tc>
      </w:tr>
      <w:tr w:rsidR="00ED2421" w:rsidRPr="000C1F54" w14:paraId="3477B185" w14:textId="77777777" w:rsidTr="000C1F54">
        <w:trPr>
          <w:jc w:val="center"/>
        </w:trPr>
        <w:tc>
          <w:tcPr>
            <w:tcW w:w="3397" w:type="dxa"/>
          </w:tcPr>
          <w:p w14:paraId="0D0F2FEB" w14:textId="161164D2" w:rsidR="00ED2421" w:rsidRPr="000C1F54" w:rsidRDefault="00ED2421" w:rsidP="00092561">
            <w:pPr>
              <w:tabs>
                <w:tab w:val="left" w:pos="567"/>
                <w:tab w:val="left" w:pos="993"/>
              </w:tabs>
              <w:jc w:val="center"/>
              <w:rPr>
                <w:color w:val="000000"/>
                <w:lang w:val="kk-KZ"/>
              </w:rPr>
            </w:pPr>
            <w:r w:rsidRPr="000C1F54">
              <w:rPr>
                <w:color w:val="000000"/>
                <w:lang w:val="kk-KZ"/>
              </w:rPr>
              <w:t>7</w:t>
            </w:r>
          </w:p>
        </w:tc>
        <w:tc>
          <w:tcPr>
            <w:tcW w:w="1985" w:type="dxa"/>
          </w:tcPr>
          <w:p w14:paraId="1AADF53C" w14:textId="64498B4A" w:rsidR="00ED2421" w:rsidRPr="000C1F54" w:rsidRDefault="00ED2421" w:rsidP="00092561">
            <w:pPr>
              <w:tabs>
                <w:tab w:val="left" w:pos="567"/>
                <w:tab w:val="left" w:pos="993"/>
              </w:tabs>
              <w:jc w:val="center"/>
              <w:rPr>
                <w:color w:val="000000"/>
                <w:lang w:val="kk-KZ"/>
              </w:rPr>
            </w:pPr>
            <w:r w:rsidRPr="000C1F54">
              <w:t>12</w:t>
            </w:r>
          </w:p>
        </w:tc>
        <w:tc>
          <w:tcPr>
            <w:tcW w:w="1726" w:type="dxa"/>
          </w:tcPr>
          <w:p w14:paraId="1EA5AE61" w14:textId="43DFA3F1" w:rsidR="00ED2421" w:rsidRPr="000C1F54" w:rsidRDefault="00ED2421" w:rsidP="00092561">
            <w:pPr>
              <w:tabs>
                <w:tab w:val="left" w:pos="567"/>
                <w:tab w:val="left" w:pos="993"/>
              </w:tabs>
              <w:jc w:val="center"/>
              <w:rPr>
                <w:color w:val="000000"/>
                <w:lang w:val="kk-KZ"/>
              </w:rPr>
            </w:pPr>
            <w:r w:rsidRPr="000C1F54">
              <w:t>2</w:t>
            </w:r>
          </w:p>
        </w:tc>
        <w:tc>
          <w:tcPr>
            <w:tcW w:w="2520" w:type="dxa"/>
          </w:tcPr>
          <w:p w14:paraId="551F7FD3" w14:textId="42BA0CCB" w:rsidR="00ED2421" w:rsidRPr="000C1F54" w:rsidRDefault="00ED2421" w:rsidP="00092561">
            <w:pPr>
              <w:tabs>
                <w:tab w:val="left" w:pos="567"/>
                <w:tab w:val="left" w:pos="993"/>
              </w:tabs>
              <w:jc w:val="center"/>
              <w:rPr>
                <w:color w:val="000000"/>
                <w:lang w:val="kk-KZ"/>
              </w:rPr>
            </w:pPr>
            <w:r w:rsidRPr="000C1F54">
              <w:t>2</w:t>
            </w:r>
          </w:p>
        </w:tc>
      </w:tr>
      <w:tr w:rsidR="00ED2421" w:rsidRPr="000C1F54" w14:paraId="07A590E9" w14:textId="77777777" w:rsidTr="000C1F54">
        <w:trPr>
          <w:jc w:val="center"/>
        </w:trPr>
        <w:tc>
          <w:tcPr>
            <w:tcW w:w="3397" w:type="dxa"/>
          </w:tcPr>
          <w:p w14:paraId="6EE21C6C" w14:textId="641DF02F" w:rsidR="00ED2421" w:rsidRPr="000C1F54" w:rsidRDefault="00ED2421" w:rsidP="00092561">
            <w:pPr>
              <w:tabs>
                <w:tab w:val="left" w:pos="567"/>
                <w:tab w:val="left" w:pos="993"/>
              </w:tabs>
              <w:jc w:val="center"/>
              <w:rPr>
                <w:color w:val="000000"/>
                <w:lang w:val="kk-KZ"/>
              </w:rPr>
            </w:pPr>
            <w:r w:rsidRPr="000C1F54">
              <w:rPr>
                <w:color w:val="000000"/>
                <w:lang w:val="kk-KZ"/>
              </w:rPr>
              <w:t>8</w:t>
            </w:r>
          </w:p>
        </w:tc>
        <w:tc>
          <w:tcPr>
            <w:tcW w:w="1985" w:type="dxa"/>
          </w:tcPr>
          <w:p w14:paraId="736944A8" w14:textId="1ABDB582" w:rsidR="00ED2421" w:rsidRPr="000C1F54" w:rsidRDefault="00ED2421" w:rsidP="00092561">
            <w:pPr>
              <w:tabs>
                <w:tab w:val="left" w:pos="567"/>
                <w:tab w:val="left" w:pos="993"/>
              </w:tabs>
              <w:jc w:val="center"/>
              <w:rPr>
                <w:color w:val="000000"/>
                <w:lang w:val="kk-KZ"/>
              </w:rPr>
            </w:pPr>
            <w:r w:rsidRPr="000C1F54">
              <w:t>0</w:t>
            </w:r>
          </w:p>
        </w:tc>
        <w:tc>
          <w:tcPr>
            <w:tcW w:w="1726" w:type="dxa"/>
          </w:tcPr>
          <w:p w14:paraId="287BD0C0" w14:textId="5911F217" w:rsidR="00ED2421" w:rsidRPr="000C1F54" w:rsidRDefault="00ED2421" w:rsidP="00092561">
            <w:pPr>
              <w:tabs>
                <w:tab w:val="left" w:pos="567"/>
                <w:tab w:val="left" w:pos="993"/>
              </w:tabs>
              <w:jc w:val="center"/>
              <w:rPr>
                <w:color w:val="000000"/>
                <w:lang w:val="kk-KZ"/>
              </w:rPr>
            </w:pPr>
            <w:r w:rsidRPr="000C1F54">
              <w:t>2</w:t>
            </w:r>
          </w:p>
        </w:tc>
        <w:tc>
          <w:tcPr>
            <w:tcW w:w="2520" w:type="dxa"/>
          </w:tcPr>
          <w:p w14:paraId="310428FF" w14:textId="1ABACECD" w:rsidR="00ED2421" w:rsidRPr="000C1F54" w:rsidRDefault="00ED2421" w:rsidP="00092561">
            <w:pPr>
              <w:tabs>
                <w:tab w:val="left" w:pos="567"/>
                <w:tab w:val="left" w:pos="993"/>
              </w:tabs>
              <w:jc w:val="center"/>
              <w:rPr>
                <w:color w:val="000000"/>
                <w:lang w:val="kk-KZ"/>
              </w:rPr>
            </w:pPr>
            <w:r w:rsidRPr="000C1F54">
              <w:t>2</w:t>
            </w:r>
          </w:p>
        </w:tc>
      </w:tr>
      <w:tr w:rsidR="00ED2421" w:rsidRPr="000C1F54" w14:paraId="1A37508D" w14:textId="77777777" w:rsidTr="000C1F54">
        <w:trPr>
          <w:jc w:val="center"/>
        </w:trPr>
        <w:tc>
          <w:tcPr>
            <w:tcW w:w="3397" w:type="dxa"/>
          </w:tcPr>
          <w:p w14:paraId="75B4FF0D" w14:textId="62F321FE" w:rsidR="00ED2421" w:rsidRPr="000C1F54" w:rsidRDefault="00ED2421" w:rsidP="00092561">
            <w:pPr>
              <w:tabs>
                <w:tab w:val="left" w:pos="567"/>
                <w:tab w:val="left" w:pos="993"/>
              </w:tabs>
              <w:jc w:val="center"/>
              <w:rPr>
                <w:color w:val="000000"/>
                <w:lang w:val="kk-KZ"/>
              </w:rPr>
            </w:pPr>
            <w:r w:rsidRPr="000C1F54">
              <w:rPr>
                <w:color w:val="000000"/>
                <w:lang w:val="kk-KZ"/>
              </w:rPr>
              <w:t>9</w:t>
            </w:r>
          </w:p>
        </w:tc>
        <w:tc>
          <w:tcPr>
            <w:tcW w:w="1985" w:type="dxa"/>
          </w:tcPr>
          <w:p w14:paraId="3BA98FB5" w14:textId="05CB8B3F" w:rsidR="00ED2421" w:rsidRPr="000C1F54" w:rsidRDefault="00ED2421" w:rsidP="00092561">
            <w:pPr>
              <w:tabs>
                <w:tab w:val="left" w:pos="567"/>
                <w:tab w:val="left" w:pos="993"/>
              </w:tabs>
              <w:jc w:val="center"/>
              <w:rPr>
                <w:color w:val="000000"/>
                <w:lang w:val="kk-KZ"/>
              </w:rPr>
            </w:pPr>
            <w:r w:rsidRPr="000C1F54">
              <w:t>2</w:t>
            </w:r>
          </w:p>
        </w:tc>
        <w:tc>
          <w:tcPr>
            <w:tcW w:w="1726" w:type="dxa"/>
          </w:tcPr>
          <w:p w14:paraId="72FAE180" w14:textId="40A292D7" w:rsidR="00ED2421" w:rsidRPr="000C1F54" w:rsidRDefault="00ED2421" w:rsidP="00092561">
            <w:pPr>
              <w:tabs>
                <w:tab w:val="left" w:pos="567"/>
                <w:tab w:val="left" w:pos="993"/>
              </w:tabs>
              <w:jc w:val="center"/>
              <w:rPr>
                <w:color w:val="000000"/>
                <w:lang w:val="kk-KZ"/>
              </w:rPr>
            </w:pPr>
            <w:r w:rsidRPr="000C1F54">
              <w:t>0</w:t>
            </w:r>
          </w:p>
        </w:tc>
        <w:tc>
          <w:tcPr>
            <w:tcW w:w="2520" w:type="dxa"/>
          </w:tcPr>
          <w:p w14:paraId="1DA9E809" w14:textId="5DFAEACB" w:rsidR="00ED2421" w:rsidRPr="000C1F54" w:rsidRDefault="00ED2421" w:rsidP="00092561">
            <w:pPr>
              <w:tabs>
                <w:tab w:val="left" w:pos="567"/>
                <w:tab w:val="left" w:pos="993"/>
              </w:tabs>
              <w:jc w:val="center"/>
              <w:rPr>
                <w:color w:val="000000"/>
                <w:lang w:val="kk-KZ"/>
              </w:rPr>
            </w:pPr>
            <w:r w:rsidRPr="000C1F54">
              <w:t>2</w:t>
            </w:r>
          </w:p>
        </w:tc>
      </w:tr>
      <w:tr w:rsidR="00ED2421" w:rsidRPr="000C1F54" w14:paraId="07450B12" w14:textId="77777777" w:rsidTr="000C1F54">
        <w:trPr>
          <w:jc w:val="center"/>
        </w:trPr>
        <w:tc>
          <w:tcPr>
            <w:tcW w:w="3397" w:type="dxa"/>
          </w:tcPr>
          <w:p w14:paraId="5719FC4D" w14:textId="77C0D353" w:rsidR="00ED2421" w:rsidRPr="000C1F54" w:rsidRDefault="00ED2421" w:rsidP="00092561">
            <w:pPr>
              <w:tabs>
                <w:tab w:val="left" w:pos="567"/>
                <w:tab w:val="left" w:pos="993"/>
              </w:tabs>
              <w:jc w:val="center"/>
              <w:rPr>
                <w:color w:val="000000"/>
                <w:lang w:val="kk-KZ"/>
              </w:rPr>
            </w:pPr>
            <w:r w:rsidRPr="000C1F54">
              <w:rPr>
                <w:color w:val="000000"/>
                <w:lang w:val="kk-KZ"/>
              </w:rPr>
              <w:t>10</w:t>
            </w:r>
          </w:p>
        </w:tc>
        <w:tc>
          <w:tcPr>
            <w:tcW w:w="1985" w:type="dxa"/>
          </w:tcPr>
          <w:p w14:paraId="1AF0EFF7" w14:textId="05B1CD99" w:rsidR="00ED2421" w:rsidRPr="000C1F54" w:rsidRDefault="00ED2421" w:rsidP="00092561">
            <w:pPr>
              <w:tabs>
                <w:tab w:val="left" w:pos="567"/>
                <w:tab w:val="left" w:pos="993"/>
              </w:tabs>
              <w:jc w:val="center"/>
              <w:rPr>
                <w:color w:val="000000"/>
                <w:lang w:val="kk-KZ"/>
              </w:rPr>
            </w:pPr>
            <w:r w:rsidRPr="000C1F54">
              <w:t>6</w:t>
            </w:r>
          </w:p>
        </w:tc>
        <w:tc>
          <w:tcPr>
            <w:tcW w:w="1726" w:type="dxa"/>
          </w:tcPr>
          <w:p w14:paraId="28328FFA" w14:textId="71130088" w:rsidR="00ED2421" w:rsidRPr="000C1F54" w:rsidRDefault="00ED2421" w:rsidP="00092561">
            <w:pPr>
              <w:tabs>
                <w:tab w:val="left" w:pos="567"/>
                <w:tab w:val="left" w:pos="993"/>
              </w:tabs>
              <w:jc w:val="center"/>
              <w:rPr>
                <w:color w:val="000000"/>
                <w:lang w:val="kk-KZ"/>
              </w:rPr>
            </w:pPr>
            <w:r w:rsidRPr="000C1F54">
              <w:t>0</w:t>
            </w:r>
          </w:p>
        </w:tc>
        <w:tc>
          <w:tcPr>
            <w:tcW w:w="2520" w:type="dxa"/>
          </w:tcPr>
          <w:p w14:paraId="36CA3AF8" w14:textId="38A9BA06" w:rsidR="00ED2421" w:rsidRPr="000C1F54" w:rsidRDefault="00ED2421" w:rsidP="00092561">
            <w:pPr>
              <w:tabs>
                <w:tab w:val="left" w:pos="567"/>
                <w:tab w:val="left" w:pos="993"/>
              </w:tabs>
              <w:jc w:val="center"/>
              <w:rPr>
                <w:color w:val="000000"/>
                <w:lang w:val="kk-KZ"/>
              </w:rPr>
            </w:pPr>
            <w:r w:rsidRPr="000C1F54">
              <w:t>0</w:t>
            </w:r>
          </w:p>
        </w:tc>
      </w:tr>
      <w:tr w:rsidR="00ED2421" w:rsidRPr="000C1F54" w14:paraId="69F2E1D5" w14:textId="77777777" w:rsidTr="000C1F54">
        <w:trPr>
          <w:jc w:val="center"/>
        </w:trPr>
        <w:tc>
          <w:tcPr>
            <w:tcW w:w="3397" w:type="dxa"/>
          </w:tcPr>
          <w:p w14:paraId="7EC6763F" w14:textId="23CA5459" w:rsidR="00ED2421" w:rsidRPr="000C1F54" w:rsidRDefault="00ED2421" w:rsidP="00092561">
            <w:pPr>
              <w:tabs>
                <w:tab w:val="left" w:pos="567"/>
                <w:tab w:val="left" w:pos="993"/>
              </w:tabs>
              <w:jc w:val="center"/>
              <w:rPr>
                <w:color w:val="000000"/>
                <w:lang w:val="kk-KZ"/>
              </w:rPr>
            </w:pPr>
            <w:r w:rsidRPr="000C1F54">
              <w:rPr>
                <w:color w:val="000000"/>
                <w:lang w:val="kk-KZ"/>
              </w:rPr>
              <w:t>11</w:t>
            </w:r>
          </w:p>
        </w:tc>
        <w:tc>
          <w:tcPr>
            <w:tcW w:w="1985" w:type="dxa"/>
          </w:tcPr>
          <w:p w14:paraId="1EB33E62" w14:textId="0B01C861" w:rsidR="00ED2421" w:rsidRPr="000C1F54" w:rsidRDefault="00ED2421" w:rsidP="00092561">
            <w:pPr>
              <w:tabs>
                <w:tab w:val="left" w:pos="567"/>
                <w:tab w:val="left" w:pos="993"/>
              </w:tabs>
              <w:jc w:val="center"/>
              <w:rPr>
                <w:color w:val="000000"/>
                <w:lang w:val="kk-KZ"/>
              </w:rPr>
            </w:pPr>
            <w:r w:rsidRPr="000C1F54">
              <w:t>2</w:t>
            </w:r>
          </w:p>
        </w:tc>
        <w:tc>
          <w:tcPr>
            <w:tcW w:w="1726" w:type="dxa"/>
          </w:tcPr>
          <w:p w14:paraId="5D6CF3DE" w14:textId="2BC994BE" w:rsidR="00ED2421" w:rsidRPr="000C1F54" w:rsidRDefault="00ED2421" w:rsidP="00092561">
            <w:pPr>
              <w:tabs>
                <w:tab w:val="left" w:pos="567"/>
                <w:tab w:val="left" w:pos="993"/>
              </w:tabs>
              <w:jc w:val="center"/>
              <w:rPr>
                <w:color w:val="000000"/>
                <w:lang w:val="kk-KZ"/>
              </w:rPr>
            </w:pPr>
            <w:r w:rsidRPr="000C1F54">
              <w:t>2</w:t>
            </w:r>
          </w:p>
        </w:tc>
        <w:tc>
          <w:tcPr>
            <w:tcW w:w="2520" w:type="dxa"/>
          </w:tcPr>
          <w:p w14:paraId="37D46351" w14:textId="35EF671F" w:rsidR="00ED2421" w:rsidRPr="000C1F54" w:rsidRDefault="00ED2421" w:rsidP="00092561">
            <w:pPr>
              <w:tabs>
                <w:tab w:val="left" w:pos="567"/>
                <w:tab w:val="left" w:pos="993"/>
              </w:tabs>
              <w:jc w:val="center"/>
              <w:rPr>
                <w:color w:val="000000"/>
                <w:lang w:val="kk-KZ"/>
              </w:rPr>
            </w:pPr>
            <w:r w:rsidRPr="000C1F54">
              <w:t>2</w:t>
            </w:r>
          </w:p>
        </w:tc>
      </w:tr>
      <w:tr w:rsidR="00ED2421" w:rsidRPr="000C1F54" w14:paraId="16A37CB8" w14:textId="77777777" w:rsidTr="000C1F54">
        <w:trPr>
          <w:jc w:val="center"/>
        </w:trPr>
        <w:tc>
          <w:tcPr>
            <w:tcW w:w="3397" w:type="dxa"/>
          </w:tcPr>
          <w:p w14:paraId="25CE8631" w14:textId="3E4BA43F" w:rsidR="00ED2421" w:rsidRPr="000C1F54" w:rsidRDefault="00ED2421" w:rsidP="00092561">
            <w:pPr>
              <w:tabs>
                <w:tab w:val="left" w:pos="567"/>
                <w:tab w:val="left" w:pos="993"/>
              </w:tabs>
              <w:jc w:val="center"/>
              <w:rPr>
                <w:color w:val="000000"/>
                <w:lang w:val="kk-KZ"/>
              </w:rPr>
            </w:pPr>
            <w:r w:rsidRPr="000C1F54">
              <w:rPr>
                <w:color w:val="000000"/>
                <w:lang w:val="kk-KZ"/>
              </w:rPr>
              <w:t>12</w:t>
            </w:r>
          </w:p>
        </w:tc>
        <w:tc>
          <w:tcPr>
            <w:tcW w:w="1985" w:type="dxa"/>
          </w:tcPr>
          <w:p w14:paraId="7EFEC928" w14:textId="773ADC4A" w:rsidR="00ED2421" w:rsidRPr="000C1F54" w:rsidRDefault="00ED2421" w:rsidP="00092561">
            <w:pPr>
              <w:tabs>
                <w:tab w:val="left" w:pos="567"/>
                <w:tab w:val="left" w:pos="993"/>
              </w:tabs>
              <w:jc w:val="center"/>
              <w:rPr>
                <w:color w:val="000000"/>
                <w:lang w:val="kk-KZ"/>
              </w:rPr>
            </w:pPr>
            <w:r w:rsidRPr="000C1F54">
              <w:t>8</w:t>
            </w:r>
          </w:p>
        </w:tc>
        <w:tc>
          <w:tcPr>
            <w:tcW w:w="1726" w:type="dxa"/>
          </w:tcPr>
          <w:p w14:paraId="0F780F0D" w14:textId="3D0DE708" w:rsidR="00ED2421" w:rsidRPr="000C1F54" w:rsidRDefault="00ED2421" w:rsidP="00092561">
            <w:pPr>
              <w:tabs>
                <w:tab w:val="left" w:pos="567"/>
                <w:tab w:val="left" w:pos="993"/>
              </w:tabs>
              <w:jc w:val="center"/>
              <w:rPr>
                <w:color w:val="000000"/>
                <w:lang w:val="kk-KZ"/>
              </w:rPr>
            </w:pPr>
            <w:r w:rsidRPr="000C1F54">
              <w:t>2</w:t>
            </w:r>
          </w:p>
        </w:tc>
        <w:tc>
          <w:tcPr>
            <w:tcW w:w="2520" w:type="dxa"/>
          </w:tcPr>
          <w:p w14:paraId="0BE62198" w14:textId="10421A6B" w:rsidR="00ED2421" w:rsidRPr="000C1F54" w:rsidRDefault="00ED2421" w:rsidP="00092561">
            <w:pPr>
              <w:tabs>
                <w:tab w:val="left" w:pos="567"/>
                <w:tab w:val="left" w:pos="993"/>
              </w:tabs>
              <w:jc w:val="center"/>
              <w:rPr>
                <w:color w:val="000000"/>
                <w:lang w:val="kk-KZ"/>
              </w:rPr>
            </w:pPr>
            <w:r w:rsidRPr="000C1F54">
              <w:t>0</w:t>
            </w:r>
          </w:p>
        </w:tc>
      </w:tr>
      <w:tr w:rsidR="00ED2421" w:rsidRPr="000C1F54" w14:paraId="5E5ADF65" w14:textId="77777777" w:rsidTr="000C1F54">
        <w:trPr>
          <w:jc w:val="center"/>
        </w:trPr>
        <w:tc>
          <w:tcPr>
            <w:tcW w:w="3397" w:type="dxa"/>
          </w:tcPr>
          <w:p w14:paraId="18F450AC" w14:textId="796A8390" w:rsidR="00ED2421" w:rsidRPr="000C1F54" w:rsidRDefault="00ED2421" w:rsidP="00092561">
            <w:pPr>
              <w:tabs>
                <w:tab w:val="left" w:pos="567"/>
                <w:tab w:val="left" w:pos="993"/>
              </w:tabs>
              <w:jc w:val="center"/>
              <w:rPr>
                <w:color w:val="000000"/>
                <w:lang w:val="kk-KZ"/>
              </w:rPr>
            </w:pPr>
            <w:r w:rsidRPr="000C1F54">
              <w:rPr>
                <w:color w:val="000000"/>
                <w:lang w:val="kk-KZ"/>
              </w:rPr>
              <w:t>13</w:t>
            </w:r>
          </w:p>
        </w:tc>
        <w:tc>
          <w:tcPr>
            <w:tcW w:w="1985" w:type="dxa"/>
          </w:tcPr>
          <w:p w14:paraId="6FC7A84E" w14:textId="2F0983D3" w:rsidR="00ED2421" w:rsidRPr="000C1F54" w:rsidRDefault="00ED2421" w:rsidP="00092561">
            <w:pPr>
              <w:tabs>
                <w:tab w:val="left" w:pos="567"/>
                <w:tab w:val="left" w:pos="993"/>
              </w:tabs>
              <w:jc w:val="center"/>
              <w:rPr>
                <w:color w:val="000000"/>
                <w:lang w:val="kk-KZ"/>
              </w:rPr>
            </w:pPr>
            <w:r w:rsidRPr="000C1F54">
              <w:t>12</w:t>
            </w:r>
          </w:p>
        </w:tc>
        <w:tc>
          <w:tcPr>
            <w:tcW w:w="1726" w:type="dxa"/>
          </w:tcPr>
          <w:p w14:paraId="59909FA9" w14:textId="44409237" w:rsidR="00ED2421" w:rsidRPr="000C1F54" w:rsidRDefault="00ED2421" w:rsidP="00092561">
            <w:pPr>
              <w:tabs>
                <w:tab w:val="left" w:pos="567"/>
                <w:tab w:val="left" w:pos="993"/>
              </w:tabs>
              <w:jc w:val="center"/>
              <w:rPr>
                <w:color w:val="000000"/>
                <w:lang w:val="kk-KZ"/>
              </w:rPr>
            </w:pPr>
            <w:r w:rsidRPr="000C1F54">
              <w:t>2</w:t>
            </w:r>
          </w:p>
        </w:tc>
        <w:tc>
          <w:tcPr>
            <w:tcW w:w="2520" w:type="dxa"/>
          </w:tcPr>
          <w:p w14:paraId="1C4A02D1" w14:textId="4260769C" w:rsidR="00ED2421" w:rsidRPr="000C1F54" w:rsidRDefault="00ED2421" w:rsidP="00092561">
            <w:pPr>
              <w:tabs>
                <w:tab w:val="left" w:pos="567"/>
                <w:tab w:val="left" w:pos="993"/>
              </w:tabs>
              <w:jc w:val="center"/>
              <w:rPr>
                <w:color w:val="000000"/>
                <w:lang w:val="kk-KZ"/>
              </w:rPr>
            </w:pPr>
            <w:r w:rsidRPr="000C1F54">
              <w:t>0</w:t>
            </w:r>
          </w:p>
        </w:tc>
      </w:tr>
      <w:tr w:rsidR="00ED2421" w:rsidRPr="000C1F54" w14:paraId="5D826469" w14:textId="77777777" w:rsidTr="000C1F54">
        <w:trPr>
          <w:jc w:val="center"/>
        </w:trPr>
        <w:tc>
          <w:tcPr>
            <w:tcW w:w="3397" w:type="dxa"/>
          </w:tcPr>
          <w:p w14:paraId="5F390CDE" w14:textId="695E8363" w:rsidR="00ED2421" w:rsidRPr="000C1F54" w:rsidRDefault="00ED2421" w:rsidP="00092561">
            <w:pPr>
              <w:tabs>
                <w:tab w:val="left" w:pos="567"/>
                <w:tab w:val="left" w:pos="993"/>
              </w:tabs>
              <w:jc w:val="center"/>
              <w:rPr>
                <w:color w:val="000000"/>
                <w:lang w:val="kk-KZ"/>
              </w:rPr>
            </w:pPr>
            <w:r w:rsidRPr="000C1F54">
              <w:rPr>
                <w:color w:val="000000"/>
                <w:lang w:val="kk-KZ"/>
              </w:rPr>
              <w:t>14</w:t>
            </w:r>
          </w:p>
        </w:tc>
        <w:tc>
          <w:tcPr>
            <w:tcW w:w="1985" w:type="dxa"/>
          </w:tcPr>
          <w:p w14:paraId="2AAF7F0F" w14:textId="36AEEC0A" w:rsidR="00ED2421" w:rsidRPr="000C1F54" w:rsidRDefault="00ED2421" w:rsidP="00092561">
            <w:pPr>
              <w:tabs>
                <w:tab w:val="left" w:pos="567"/>
                <w:tab w:val="left" w:pos="993"/>
              </w:tabs>
              <w:jc w:val="center"/>
              <w:rPr>
                <w:color w:val="000000"/>
                <w:lang w:val="kk-KZ"/>
              </w:rPr>
            </w:pPr>
            <w:r w:rsidRPr="000C1F54">
              <w:t>10</w:t>
            </w:r>
          </w:p>
        </w:tc>
        <w:tc>
          <w:tcPr>
            <w:tcW w:w="1726" w:type="dxa"/>
          </w:tcPr>
          <w:p w14:paraId="29AA3732" w14:textId="36022CF1" w:rsidR="00ED2421" w:rsidRPr="000C1F54" w:rsidRDefault="00ED2421" w:rsidP="00092561">
            <w:pPr>
              <w:tabs>
                <w:tab w:val="left" w:pos="567"/>
                <w:tab w:val="left" w:pos="993"/>
              </w:tabs>
              <w:jc w:val="center"/>
              <w:rPr>
                <w:color w:val="000000"/>
                <w:lang w:val="kk-KZ"/>
              </w:rPr>
            </w:pPr>
            <w:r w:rsidRPr="000C1F54">
              <w:t>2</w:t>
            </w:r>
          </w:p>
        </w:tc>
        <w:tc>
          <w:tcPr>
            <w:tcW w:w="2520" w:type="dxa"/>
          </w:tcPr>
          <w:p w14:paraId="02143D5A" w14:textId="17D40896" w:rsidR="00ED2421" w:rsidRPr="000C1F54" w:rsidRDefault="00ED2421" w:rsidP="00092561">
            <w:pPr>
              <w:tabs>
                <w:tab w:val="left" w:pos="567"/>
                <w:tab w:val="left" w:pos="993"/>
              </w:tabs>
              <w:jc w:val="center"/>
              <w:rPr>
                <w:color w:val="000000"/>
                <w:lang w:val="kk-KZ"/>
              </w:rPr>
            </w:pPr>
            <w:r w:rsidRPr="000C1F54">
              <w:t>2</w:t>
            </w:r>
          </w:p>
        </w:tc>
      </w:tr>
      <w:tr w:rsidR="00ED2421" w:rsidRPr="000C1F54" w14:paraId="2D6BE89C" w14:textId="77777777" w:rsidTr="000C1F54">
        <w:trPr>
          <w:jc w:val="center"/>
        </w:trPr>
        <w:tc>
          <w:tcPr>
            <w:tcW w:w="3397" w:type="dxa"/>
          </w:tcPr>
          <w:p w14:paraId="6E52EB42" w14:textId="146C5563" w:rsidR="00ED2421" w:rsidRPr="000C1F54" w:rsidRDefault="00ED2421" w:rsidP="00092561">
            <w:pPr>
              <w:tabs>
                <w:tab w:val="left" w:pos="567"/>
                <w:tab w:val="left" w:pos="993"/>
              </w:tabs>
              <w:jc w:val="center"/>
              <w:rPr>
                <w:color w:val="000000"/>
                <w:lang w:val="kk-KZ"/>
              </w:rPr>
            </w:pPr>
            <w:r w:rsidRPr="000C1F54">
              <w:rPr>
                <w:color w:val="000000"/>
                <w:lang w:val="kk-KZ"/>
              </w:rPr>
              <w:t>15</w:t>
            </w:r>
          </w:p>
        </w:tc>
        <w:tc>
          <w:tcPr>
            <w:tcW w:w="1985" w:type="dxa"/>
          </w:tcPr>
          <w:p w14:paraId="7E182F05" w14:textId="6AEC3004" w:rsidR="00ED2421" w:rsidRPr="000C1F54" w:rsidRDefault="00ED2421" w:rsidP="00092561">
            <w:pPr>
              <w:tabs>
                <w:tab w:val="left" w:pos="567"/>
                <w:tab w:val="left" w:pos="993"/>
              </w:tabs>
              <w:jc w:val="center"/>
              <w:rPr>
                <w:color w:val="000000"/>
                <w:lang w:val="kk-KZ"/>
              </w:rPr>
            </w:pPr>
            <w:r w:rsidRPr="000C1F54">
              <w:t>2</w:t>
            </w:r>
          </w:p>
        </w:tc>
        <w:tc>
          <w:tcPr>
            <w:tcW w:w="1726" w:type="dxa"/>
          </w:tcPr>
          <w:p w14:paraId="00D0D053" w14:textId="15A5CFAE" w:rsidR="00ED2421" w:rsidRPr="000C1F54" w:rsidRDefault="00ED2421" w:rsidP="00092561">
            <w:pPr>
              <w:tabs>
                <w:tab w:val="left" w:pos="567"/>
                <w:tab w:val="left" w:pos="993"/>
              </w:tabs>
              <w:jc w:val="center"/>
              <w:rPr>
                <w:color w:val="000000"/>
                <w:lang w:val="kk-KZ"/>
              </w:rPr>
            </w:pPr>
            <w:r w:rsidRPr="000C1F54">
              <w:t>6</w:t>
            </w:r>
          </w:p>
        </w:tc>
        <w:tc>
          <w:tcPr>
            <w:tcW w:w="2520" w:type="dxa"/>
          </w:tcPr>
          <w:p w14:paraId="65D4BD38" w14:textId="13F15A20" w:rsidR="00ED2421" w:rsidRPr="000C1F54" w:rsidRDefault="00ED2421" w:rsidP="00092561">
            <w:pPr>
              <w:tabs>
                <w:tab w:val="left" w:pos="567"/>
                <w:tab w:val="left" w:pos="993"/>
              </w:tabs>
              <w:jc w:val="center"/>
              <w:rPr>
                <w:color w:val="000000"/>
                <w:lang w:val="kk-KZ"/>
              </w:rPr>
            </w:pPr>
            <w:r w:rsidRPr="000C1F54">
              <w:t>2</w:t>
            </w:r>
          </w:p>
        </w:tc>
      </w:tr>
      <w:tr w:rsidR="00ED2421" w:rsidRPr="000C1F54" w14:paraId="0EB12E46" w14:textId="77777777" w:rsidTr="000C1F54">
        <w:trPr>
          <w:jc w:val="center"/>
        </w:trPr>
        <w:tc>
          <w:tcPr>
            <w:tcW w:w="3397" w:type="dxa"/>
          </w:tcPr>
          <w:p w14:paraId="1FC770C1" w14:textId="4659F8CF" w:rsidR="00ED2421" w:rsidRPr="000C1F54" w:rsidRDefault="00ED2421" w:rsidP="00092561">
            <w:pPr>
              <w:tabs>
                <w:tab w:val="left" w:pos="567"/>
                <w:tab w:val="left" w:pos="993"/>
              </w:tabs>
              <w:jc w:val="center"/>
              <w:rPr>
                <w:color w:val="000000"/>
                <w:lang w:val="kk-KZ"/>
              </w:rPr>
            </w:pPr>
            <w:r w:rsidRPr="000C1F54">
              <w:rPr>
                <w:color w:val="000000"/>
                <w:lang w:val="kk-KZ"/>
              </w:rPr>
              <w:t>16</w:t>
            </w:r>
          </w:p>
        </w:tc>
        <w:tc>
          <w:tcPr>
            <w:tcW w:w="1985" w:type="dxa"/>
          </w:tcPr>
          <w:p w14:paraId="413D6BEA" w14:textId="065D0DF3" w:rsidR="00ED2421" w:rsidRPr="000C1F54" w:rsidRDefault="00ED2421" w:rsidP="00092561">
            <w:pPr>
              <w:tabs>
                <w:tab w:val="left" w:pos="567"/>
                <w:tab w:val="left" w:pos="993"/>
              </w:tabs>
              <w:jc w:val="center"/>
              <w:rPr>
                <w:color w:val="000000"/>
                <w:lang w:val="kk-KZ"/>
              </w:rPr>
            </w:pPr>
            <w:r w:rsidRPr="000C1F54">
              <w:t>0</w:t>
            </w:r>
          </w:p>
        </w:tc>
        <w:tc>
          <w:tcPr>
            <w:tcW w:w="1726" w:type="dxa"/>
          </w:tcPr>
          <w:p w14:paraId="6C61B4A4" w14:textId="2BD7B1B3" w:rsidR="00ED2421" w:rsidRPr="000C1F54" w:rsidRDefault="00ED2421" w:rsidP="00092561">
            <w:pPr>
              <w:tabs>
                <w:tab w:val="left" w:pos="567"/>
                <w:tab w:val="left" w:pos="993"/>
              </w:tabs>
              <w:jc w:val="center"/>
              <w:rPr>
                <w:color w:val="000000"/>
                <w:lang w:val="kk-KZ"/>
              </w:rPr>
            </w:pPr>
            <w:r w:rsidRPr="000C1F54">
              <w:t>2</w:t>
            </w:r>
          </w:p>
        </w:tc>
        <w:tc>
          <w:tcPr>
            <w:tcW w:w="2520" w:type="dxa"/>
          </w:tcPr>
          <w:p w14:paraId="7B5BE01A" w14:textId="12E7A530" w:rsidR="00ED2421" w:rsidRPr="000C1F54" w:rsidRDefault="00ED2421" w:rsidP="00092561">
            <w:pPr>
              <w:tabs>
                <w:tab w:val="left" w:pos="567"/>
                <w:tab w:val="left" w:pos="993"/>
              </w:tabs>
              <w:jc w:val="center"/>
              <w:rPr>
                <w:color w:val="000000"/>
                <w:lang w:val="kk-KZ"/>
              </w:rPr>
            </w:pPr>
            <w:r w:rsidRPr="000C1F54">
              <w:t>2</w:t>
            </w:r>
          </w:p>
        </w:tc>
      </w:tr>
      <w:tr w:rsidR="00ED2421" w:rsidRPr="000C1F54" w14:paraId="6D72A43E" w14:textId="77777777" w:rsidTr="000C1F54">
        <w:trPr>
          <w:jc w:val="center"/>
        </w:trPr>
        <w:tc>
          <w:tcPr>
            <w:tcW w:w="3397" w:type="dxa"/>
          </w:tcPr>
          <w:p w14:paraId="3E48EB67" w14:textId="6BA06786" w:rsidR="00ED2421" w:rsidRPr="000C1F54" w:rsidRDefault="00ED2421" w:rsidP="00092561">
            <w:pPr>
              <w:tabs>
                <w:tab w:val="left" w:pos="567"/>
                <w:tab w:val="left" w:pos="993"/>
              </w:tabs>
              <w:jc w:val="center"/>
              <w:rPr>
                <w:color w:val="000000"/>
                <w:lang w:val="kk-KZ"/>
              </w:rPr>
            </w:pPr>
            <w:r w:rsidRPr="000C1F54">
              <w:rPr>
                <w:color w:val="000000"/>
                <w:lang w:val="kk-KZ"/>
              </w:rPr>
              <w:t>17</w:t>
            </w:r>
          </w:p>
        </w:tc>
        <w:tc>
          <w:tcPr>
            <w:tcW w:w="1985" w:type="dxa"/>
          </w:tcPr>
          <w:p w14:paraId="0E7B9C32" w14:textId="5FAAE462" w:rsidR="00ED2421" w:rsidRPr="000C1F54" w:rsidRDefault="00ED2421" w:rsidP="00092561">
            <w:pPr>
              <w:tabs>
                <w:tab w:val="left" w:pos="567"/>
                <w:tab w:val="left" w:pos="993"/>
              </w:tabs>
              <w:jc w:val="center"/>
              <w:rPr>
                <w:color w:val="000000"/>
                <w:lang w:val="kk-KZ"/>
              </w:rPr>
            </w:pPr>
            <w:r w:rsidRPr="000C1F54">
              <w:t>10</w:t>
            </w:r>
          </w:p>
        </w:tc>
        <w:tc>
          <w:tcPr>
            <w:tcW w:w="1726" w:type="dxa"/>
          </w:tcPr>
          <w:p w14:paraId="3723F279" w14:textId="6DEA0A3D" w:rsidR="00ED2421" w:rsidRPr="000C1F54" w:rsidRDefault="00ED2421" w:rsidP="00092561">
            <w:pPr>
              <w:tabs>
                <w:tab w:val="left" w:pos="567"/>
                <w:tab w:val="left" w:pos="993"/>
              </w:tabs>
              <w:jc w:val="center"/>
              <w:rPr>
                <w:color w:val="000000"/>
                <w:lang w:val="kk-KZ"/>
              </w:rPr>
            </w:pPr>
            <w:r w:rsidRPr="000C1F54">
              <w:t>2</w:t>
            </w:r>
          </w:p>
        </w:tc>
        <w:tc>
          <w:tcPr>
            <w:tcW w:w="2520" w:type="dxa"/>
          </w:tcPr>
          <w:p w14:paraId="7919CA4B" w14:textId="44491612" w:rsidR="00ED2421" w:rsidRPr="000C1F54" w:rsidRDefault="00ED2421" w:rsidP="00092561">
            <w:pPr>
              <w:tabs>
                <w:tab w:val="left" w:pos="567"/>
                <w:tab w:val="left" w:pos="993"/>
              </w:tabs>
              <w:jc w:val="center"/>
              <w:rPr>
                <w:color w:val="000000"/>
                <w:lang w:val="kk-KZ"/>
              </w:rPr>
            </w:pPr>
            <w:r w:rsidRPr="000C1F54">
              <w:t>2</w:t>
            </w:r>
          </w:p>
        </w:tc>
      </w:tr>
      <w:tr w:rsidR="00ED2421" w:rsidRPr="000C1F54" w14:paraId="1439E80E" w14:textId="77777777" w:rsidTr="000C1F54">
        <w:trPr>
          <w:jc w:val="center"/>
        </w:trPr>
        <w:tc>
          <w:tcPr>
            <w:tcW w:w="3397" w:type="dxa"/>
          </w:tcPr>
          <w:p w14:paraId="6213C83F" w14:textId="03B07A57" w:rsidR="00ED2421" w:rsidRPr="000C1F54" w:rsidRDefault="00ED2421" w:rsidP="00092561">
            <w:pPr>
              <w:tabs>
                <w:tab w:val="left" w:pos="567"/>
                <w:tab w:val="left" w:pos="993"/>
              </w:tabs>
              <w:jc w:val="center"/>
              <w:rPr>
                <w:color w:val="000000"/>
                <w:lang w:val="kk-KZ"/>
              </w:rPr>
            </w:pPr>
            <w:r w:rsidRPr="000C1F54">
              <w:rPr>
                <w:color w:val="000000"/>
                <w:lang w:val="kk-KZ"/>
              </w:rPr>
              <w:t>18</w:t>
            </w:r>
          </w:p>
        </w:tc>
        <w:tc>
          <w:tcPr>
            <w:tcW w:w="1985" w:type="dxa"/>
          </w:tcPr>
          <w:p w14:paraId="2BF5FE1E" w14:textId="3C34D0E2" w:rsidR="00ED2421" w:rsidRPr="000C1F54" w:rsidRDefault="00ED2421" w:rsidP="00092561">
            <w:pPr>
              <w:tabs>
                <w:tab w:val="left" w:pos="567"/>
                <w:tab w:val="left" w:pos="993"/>
              </w:tabs>
              <w:jc w:val="center"/>
              <w:rPr>
                <w:color w:val="000000"/>
                <w:lang w:val="kk-KZ"/>
              </w:rPr>
            </w:pPr>
            <w:r w:rsidRPr="000C1F54">
              <w:t>12</w:t>
            </w:r>
          </w:p>
        </w:tc>
        <w:tc>
          <w:tcPr>
            <w:tcW w:w="1726" w:type="dxa"/>
          </w:tcPr>
          <w:p w14:paraId="17228796" w14:textId="5D57DA5A" w:rsidR="00ED2421" w:rsidRPr="000C1F54" w:rsidRDefault="00ED2421" w:rsidP="00092561">
            <w:pPr>
              <w:tabs>
                <w:tab w:val="left" w:pos="567"/>
                <w:tab w:val="left" w:pos="993"/>
              </w:tabs>
              <w:jc w:val="center"/>
              <w:rPr>
                <w:color w:val="000000"/>
                <w:lang w:val="kk-KZ"/>
              </w:rPr>
            </w:pPr>
            <w:r w:rsidRPr="000C1F54">
              <w:t>0</w:t>
            </w:r>
          </w:p>
        </w:tc>
        <w:tc>
          <w:tcPr>
            <w:tcW w:w="2520" w:type="dxa"/>
          </w:tcPr>
          <w:p w14:paraId="22B8524C" w14:textId="28EF9B1B" w:rsidR="00ED2421" w:rsidRPr="000C1F54" w:rsidRDefault="00ED2421" w:rsidP="00092561">
            <w:pPr>
              <w:tabs>
                <w:tab w:val="left" w:pos="567"/>
                <w:tab w:val="left" w:pos="993"/>
              </w:tabs>
              <w:jc w:val="center"/>
              <w:rPr>
                <w:color w:val="000000"/>
                <w:lang w:val="kk-KZ"/>
              </w:rPr>
            </w:pPr>
            <w:r w:rsidRPr="000C1F54">
              <w:t>2</w:t>
            </w:r>
          </w:p>
        </w:tc>
      </w:tr>
      <w:tr w:rsidR="00ED2421" w:rsidRPr="000C1F54" w14:paraId="7857CCAB" w14:textId="77777777" w:rsidTr="000C1F54">
        <w:trPr>
          <w:jc w:val="center"/>
        </w:trPr>
        <w:tc>
          <w:tcPr>
            <w:tcW w:w="3397" w:type="dxa"/>
          </w:tcPr>
          <w:p w14:paraId="0C882EA4" w14:textId="36C7AB93" w:rsidR="00ED2421" w:rsidRPr="000C1F54" w:rsidRDefault="00ED2421" w:rsidP="00092561">
            <w:pPr>
              <w:tabs>
                <w:tab w:val="left" w:pos="567"/>
                <w:tab w:val="left" w:pos="993"/>
              </w:tabs>
              <w:jc w:val="center"/>
              <w:rPr>
                <w:color w:val="000000"/>
                <w:lang w:val="kk-KZ"/>
              </w:rPr>
            </w:pPr>
            <w:r w:rsidRPr="000C1F54">
              <w:rPr>
                <w:color w:val="000000"/>
                <w:lang w:val="kk-KZ"/>
              </w:rPr>
              <w:t>19</w:t>
            </w:r>
          </w:p>
        </w:tc>
        <w:tc>
          <w:tcPr>
            <w:tcW w:w="1985" w:type="dxa"/>
          </w:tcPr>
          <w:p w14:paraId="5F71FCFA" w14:textId="1F414837" w:rsidR="00ED2421" w:rsidRPr="000C1F54" w:rsidRDefault="00ED2421" w:rsidP="00092561">
            <w:pPr>
              <w:tabs>
                <w:tab w:val="left" w:pos="567"/>
                <w:tab w:val="left" w:pos="993"/>
              </w:tabs>
              <w:jc w:val="center"/>
              <w:rPr>
                <w:color w:val="000000"/>
                <w:lang w:val="kk-KZ"/>
              </w:rPr>
            </w:pPr>
            <w:r w:rsidRPr="000C1F54">
              <w:t>0</w:t>
            </w:r>
          </w:p>
        </w:tc>
        <w:tc>
          <w:tcPr>
            <w:tcW w:w="1726" w:type="dxa"/>
          </w:tcPr>
          <w:p w14:paraId="3302F3E3" w14:textId="02AFC642" w:rsidR="00ED2421" w:rsidRPr="000C1F54" w:rsidRDefault="00ED2421" w:rsidP="00092561">
            <w:pPr>
              <w:tabs>
                <w:tab w:val="left" w:pos="567"/>
                <w:tab w:val="left" w:pos="993"/>
              </w:tabs>
              <w:jc w:val="center"/>
              <w:rPr>
                <w:color w:val="000000"/>
                <w:lang w:val="kk-KZ"/>
              </w:rPr>
            </w:pPr>
            <w:r w:rsidRPr="000C1F54">
              <w:t>0</w:t>
            </w:r>
          </w:p>
        </w:tc>
        <w:tc>
          <w:tcPr>
            <w:tcW w:w="2520" w:type="dxa"/>
          </w:tcPr>
          <w:p w14:paraId="135328FA" w14:textId="657DC0E0" w:rsidR="00ED2421" w:rsidRPr="000C1F54" w:rsidRDefault="00ED2421" w:rsidP="00092561">
            <w:pPr>
              <w:tabs>
                <w:tab w:val="left" w:pos="567"/>
                <w:tab w:val="left" w:pos="993"/>
              </w:tabs>
              <w:jc w:val="center"/>
              <w:rPr>
                <w:color w:val="000000"/>
                <w:lang w:val="kk-KZ"/>
              </w:rPr>
            </w:pPr>
            <w:r w:rsidRPr="000C1F54">
              <w:t>0</w:t>
            </w:r>
          </w:p>
        </w:tc>
      </w:tr>
      <w:tr w:rsidR="00ED2421" w:rsidRPr="000C1F54" w14:paraId="3C5874D6" w14:textId="77777777" w:rsidTr="000C1F54">
        <w:trPr>
          <w:jc w:val="center"/>
        </w:trPr>
        <w:tc>
          <w:tcPr>
            <w:tcW w:w="3397" w:type="dxa"/>
          </w:tcPr>
          <w:p w14:paraId="5B53B1C2" w14:textId="46F7259F" w:rsidR="00ED2421" w:rsidRPr="000C1F54" w:rsidRDefault="00ED2421" w:rsidP="00092561">
            <w:pPr>
              <w:tabs>
                <w:tab w:val="left" w:pos="567"/>
                <w:tab w:val="left" w:pos="993"/>
              </w:tabs>
              <w:jc w:val="center"/>
              <w:rPr>
                <w:color w:val="000000"/>
                <w:lang w:val="kk-KZ"/>
              </w:rPr>
            </w:pPr>
            <w:r w:rsidRPr="000C1F54">
              <w:rPr>
                <w:color w:val="000000"/>
                <w:lang w:val="kk-KZ"/>
              </w:rPr>
              <w:t>20</w:t>
            </w:r>
          </w:p>
        </w:tc>
        <w:tc>
          <w:tcPr>
            <w:tcW w:w="1985" w:type="dxa"/>
          </w:tcPr>
          <w:p w14:paraId="34D74036" w14:textId="2A79F32A" w:rsidR="00ED2421" w:rsidRPr="000C1F54" w:rsidRDefault="00ED2421" w:rsidP="00092561">
            <w:pPr>
              <w:tabs>
                <w:tab w:val="left" w:pos="567"/>
                <w:tab w:val="left" w:pos="993"/>
              </w:tabs>
              <w:jc w:val="center"/>
              <w:rPr>
                <w:color w:val="000000"/>
                <w:lang w:val="kk-KZ"/>
              </w:rPr>
            </w:pPr>
            <w:r w:rsidRPr="000C1F54">
              <w:t>2</w:t>
            </w:r>
          </w:p>
        </w:tc>
        <w:tc>
          <w:tcPr>
            <w:tcW w:w="1726" w:type="dxa"/>
          </w:tcPr>
          <w:p w14:paraId="40C71E33" w14:textId="753728F2" w:rsidR="00ED2421" w:rsidRPr="000C1F54" w:rsidRDefault="00ED2421" w:rsidP="00092561">
            <w:pPr>
              <w:tabs>
                <w:tab w:val="left" w:pos="567"/>
                <w:tab w:val="left" w:pos="993"/>
              </w:tabs>
              <w:jc w:val="center"/>
              <w:rPr>
                <w:color w:val="000000"/>
                <w:lang w:val="kk-KZ"/>
              </w:rPr>
            </w:pPr>
            <w:r w:rsidRPr="000C1F54">
              <w:t>4</w:t>
            </w:r>
          </w:p>
        </w:tc>
        <w:tc>
          <w:tcPr>
            <w:tcW w:w="2520" w:type="dxa"/>
          </w:tcPr>
          <w:p w14:paraId="31DE686A" w14:textId="617B93F5" w:rsidR="00ED2421" w:rsidRPr="000C1F54" w:rsidRDefault="00ED2421" w:rsidP="00092561">
            <w:pPr>
              <w:tabs>
                <w:tab w:val="left" w:pos="567"/>
                <w:tab w:val="left" w:pos="993"/>
              </w:tabs>
              <w:jc w:val="center"/>
              <w:rPr>
                <w:color w:val="000000"/>
                <w:lang w:val="kk-KZ"/>
              </w:rPr>
            </w:pPr>
            <w:r w:rsidRPr="000C1F54">
              <w:t>0</w:t>
            </w:r>
          </w:p>
        </w:tc>
      </w:tr>
      <w:tr w:rsidR="00ED2421" w:rsidRPr="000C1F54" w14:paraId="3F4DBDC4" w14:textId="77777777" w:rsidTr="000C1F54">
        <w:trPr>
          <w:jc w:val="center"/>
        </w:trPr>
        <w:tc>
          <w:tcPr>
            <w:tcW w:w="3397" w:type="dxa"/>
          </w:tcPr>
          <w:p w14:paraId="288716C7" w14:textId="4052CE65" w:rsidR="00ED2421" w:rsidRPr="000C1F54" w:rsidRDefault="00ED2421" w:rsidP="00092561">
            <w:pPr>
              <w:tabs>
                <w:tab w:val="left" w:pos="567"/>
                <w:tab w:val="left" w:pos="993"/>
              </w:tabs>
              <w:jc w:val="center"/>
              <w:rPr>
                <w:color w:val="000000"/>
                <w:lang w:val="kk-KZ"/>
              </w:rPr>
            </w:pPr>
            <w:r w:rsidRPr="000C1F54">
              <w:rPr>
                <w:color w:val="000000"/>
                <w:lang w:val="kk-KZ"/>
              </w:rPr>
              <w:t>21</w:t>
            </w:r>
          </w:p>
        </w:tc>
        <w:tc>
          <w:tcPr>
            <w:tcW w:w="1985" w:type="dxa"/>
          </w:tcPr>
          <w:p w14:paraId="61818C62" w14:textId="4EDBD46F" w:rsidR="00ED2421" w:rsidRPr="000C1F54" w:rsidRDefault="00ED2421" w:rsidP="00092561">
            <w:pPr>
              <w:tabs>
                <w:tab w:val="left" w:pos="567"/>
                <w:tab w:val="left" w:pos="993"/>
              </w:tabs>
              <w:jc w:val="center"/>
              <w:rPr>
                <w:color w:val="000000"/>
                <w:lang w:val="kk-KZ"/>
              </w:rPr>
            </w:pPr>
            <w:r w:rsidRPr="000C1F54">
              <w:t>4</w:t>
            </w:r>
          </w:p>
        </w:tc>
        <w:tc>
          <w:tcPr>
            <w:tcW w:w="1726" w:type="dxa"/>
          </w:tcPr>
          <w:p w14:paraId="41F37F5E" w14:textId="3A765897" w:rsidR="00ED2421" w:rsidRPr="000C1F54" w:rsidRDefault="00ED2421" w:rsidP="00092561">
            <w:pPr>
              <w:tabs>
                <w:tab w:val="left" w:pos="567"/>
                <w:tab w:val="left" w:pos="993"/>
              </w:tabs>
              <w:jc w:val="center"/>
              <w:rPr>
                <w:color w:val="000000"/>
                <w:lang w:val="kk-KZ"/>
              </w:rPr>
            </w:pPr>
            <w:r w:rsidRPr="000C1F54">
              <w:t>4</w:t>
            </w:r>
          </w:p>
        </w:tc>
        <w:tc>
          <w:tcPr>
            <w:tcW w:w="2520" w:type="dxa"/>
          </w:tcPr>
          <w:p w14:paraId="356A04FA" w14:textId="27E79566" w:rsidR="00ED2421" w:rsidRPr="000C1F54" w:rsidRDefault="00ED2421" w:rsidP="00092561">
            <w:pPr>
              <w:tabs>
                <w:tab w:val="left" w:pos="567"/>
                <w:tab w:val="left" w:pos="993"/>
              </w:tabs>
              <w:jc w:val="center"/>
              <w:rPr>
                <w:color w:val="000000"/>
                <w:lang w:val="kk-KZ"/>
              </w:rPr>
            </w:pPr>
            <w:r w:rsidRPr="000C1F54">
              <w:t>2</w:t>
            </w:r>
          </w:p>
        </w:tc>
      </w:tr>
      <w:tr w:rsidR="00ED2421" w:rsidRPr="000C1F54" w14:paraId="23E51612" w14:textId="77777777" w:rsidTr="000C1F54">
        <w:trPr>
          <w:jc w:val="center"/>
        </w:trPr>
        <w:tc>
          <w:tcPr>
            <w:tcW w:w="3397" w:type="dxa"/>
          </w:tcPr>
          <w:p w14:paraId="2475E4F7" w14:textId="34C0558C" w:rsidR="00ED2421" w:rsidRPr="000C1F54" w:rsidRDefault="00ED2421" w:rsidP="00092561">
            <w:pPr>
              <w:tabs>
                <w:tab w:val="left" w:pos="567"/>
                <w:tab w:val="left" w:pos="993"/>
              </w:tabs>
              <w:jc w:val="center"/>
              <w:rPr>
                <w:color w:val="000000"/>
                <w:lang w:val="kk-KZ"/>
              </w:rPr>
            </w:pPr>
            <w:r w:rsidRPr="000C1F54">
              <w:rPr>
                <w:color w:val="000000"/>
                <w:lang w:val="kk-KZ"/>
              </w:rPr>
              <w:t>22</w:t>
            </w:r>
          </w:p>
        </w:tc>
        <w:tc>
          <w:tcPr>
            <w:tcW w:w="1985" w:type="dxa"/>
          </w:tcPr>
          <w:p w14:paraId="59DDAC9F" w14:textId="1959E49A" w:rsidR="00ED2421" w:rsidRPr="000C1F54" w:rsidRDefault="00ED2421" w:rsidP="00092561">
            <w:pPr>
              <w:tabs>
                <w:tab w:val="left" w:pos="567"/>
                <w:tab w:val="left" w:pos="993"/>
              </w:tabs>
              <w:jc w:val="center"/>
              <w:rPr>
                <w:color w:val="000000"/>
                <w:lang w:val="kk-KZ"/>
              </w:rPr>
            </w:pPr>
            <w:r w:rsidRPr="000C1F54">
              <w:t>0</w:t>
            </w:r>
          </w:p>
        </w:tc>
        <w:tc>
          <w:tcPr>
            <w:tcW w:w="1726" w:type="dxa"/>
          </w:tcPr>
          <w:p w14:paraId="28344840" w14:textId="2704561E" w:rsidR="00ED2421" w:rsidRPr="000C1F54" w:rsidRDefault="00ED2421" w:rsidP="00092561">
            <w:pPr>
              <w:tabs>
                <w:tab w:val="left" w:pos="567"/>
                <w:tab w:val="left" w:pos="993"/>
              </w:tabs>
              <w:jc w:val="center"/>
              <w:rPr>
                <w:color w:val="000000"/>
                <w:lang w:val="kk-KZ"/>
              </w:rPr>
            </w:pPr>
            <w:r w:rsidRPr="000C1F54">
              <w:t>14</w:t>
            </w:r>
          </w:p>
        </w:tc>
        <w:tc>
          <w:tcPr>
            <w:tcW w:w="2520" w:type="dxa"/>
          </w:tcPr>
          <w:p w14:paraId="78C475B8" w14:textId="7E809AF9" w:rsidR="00ED2421" w:rsidRPr="000C1F54" w:rsidRDefault="00ED2421" w:rsidP="00092561">
            <w:pPr>
              <w:tabs>
                <w:tab w:val="left" w:pos="567"/>
                <w:tab w:val="left" w:pos="993"/>
              </w:tabs>
              <w:jc w:val="center"/>
              <w:rPr>
                <w:color w:val="000000"/>
                <w:lang w:val="kk-KZ"/>
              </w:rPr>
            </w:pPr>
            <w:r w:rsidRPr="000C1F54">
              <w:t>0</w:t>
            </w:r>
          </w:p>
        </w:tc>
      </w:tr>
      <w:tr w:rsidR="00ED2421" w:rsidRPr="000C1F54" w14:paraId="2F5DF133" w14:textId="77777777" w:rsidTr="000C1F54">
        <w:trPr>
          <w:jc w:val="center"/>
        </w:trPr>
        <w:tc>
          <w:tcPr>
            <w:tcW w:w="3397" w:type="dxa"/>
          </w:tcPr>
          <w:p w14:paraId="268C7EB1" w14:textId="648DA025" w:rsidR="00ED2421" w:rsidRPr="000C1F54" w:rsidRDefault="00ED2421" w:rsidP="00092561">
            <w:pPr>
              <w:tabs>
                <w:tab w:val="left" w:pos="567"/>
                <w:tab w:val="left" w:pos="993"/>
              </w:tabs>
              <w:jc w:val="center"/>
              <w:rPr>
                <w:color w:val="000000"/>
                <w:lang w:val="kk-KZ"/>
              </w:rPr>
            </w:pPr>
            <w:r w:rsidRPr="000C1F54">
              <w:rPr>
                <w:color w:val="000000"/>
                <w:lang w:val="kk-KZ"/>
              </w:rPr>
              <w:t>23</w:t>
            </w:r>
          </w:p>
        </w:tc>
        <w:tc>
          <w:tcPr>
            <w:tcW w:w="1985" w:type="dxa"/>
          </w:tcPr>
          <w:p w14:paraId="76E51115" w14:textId="1F319C8F" w:rsidR="00ED2421" w:rsidRPr="000C1F54" w:rsidRDefault="00ED2421" w:rsidP="00092561">
            <w:pPr>
              <w:tabs>
                <w:tab w:val="left" w:pos="567"/>
                <w:tab w:val="left" w:pos="993"/>
              </w:tabs>
              <w:jc w:val="center"/>
              <w:rPr>
                <w:color w:val="000000"/>
                <w:lang w:val="kk-KZ"/>
              </w:rPr>
            </w:pPr>
            <w:r w:rsidRPr="000C1F54">
              <w:t>0</w:t>
            </w:r>
          </w:p>
        </w:tc>
        <w:tc>
          <w:tcPr>
            <w:tcW w:w="1726" w:type="dxa"/>
          </w:tcPr>
          <w:p w14:paraId="4CCD4917" w14:textId="09A83EDA" w:rsidR="00ED2421" w:rsidRPr="000C1F54" w:rsidRDefault="00ED2421" w:rsidP="00092561">
            <w:pPr>
              <w:tabs>
                <w:tab w:val="left" w:pos="567"/>
                <w:tab w:val="left" w:pos="993"/>
              </w:tabs>
              <w:jc w:val="center"/>
              <w:rPr>
                <w:color w:val="000000"/>
                <w:lang w:val="kk-KZ"/>
              </w:rPr>
            </w:pPr>
            <w:r w:rsidRPr="000C1F54">
              <w:t>0</w:t>
            </w:r>
          </w:p>
        </w:tc>
        <w:tc>
          <w:tcPr>
            <w:tcW w:w="2520" w:type="dxa"/>
          </w:tcPr>
          <w:p w14:paraId="7A79D7EF" w14:textId="4257D8F6" w:rsidR="00ED2421" w:rsidRPr="000C1F54" w:rsidRDefault="00ED2421" w:rsidP="00092561">
            <w:pPr>
              <w:tabs>
                <w:tab w:val="left" w:pos="567"/>
                <w:tab w:val="left" w:pos="993"/>
              </w:tabs>
              <w:jc w:val="center"/>
              <w:rPr>
                <w:color w:val="000000"/>
                <w:lang w:val="kk-KZ"/>
              </w:rPr>
            </w:pPr>
            <w:r w:rsidRPr="000C1F54">
              <w:t>2</w:t>
            </w:r>
          </w:p>
        </w:tc>
      </w:tr>
      <w:tr w:rsidR="00ED2421" w:rsidRPr="000C1F54" w14:paraId="67F6A407" w14:textId="77777777" w:rsidTr="000C1F54">
        <w:trPr>
          <w:jc w:val="center"/>
        </w:trPr>
        <w:tc>
          <w:tcPr>
            <w:tcW w:w="3397" w:type="dxa"/>
          </w:tcPr>
          <w:p w14:paraId="41FAF14B" w14:textId="1EE8E4A2" w:rsidR="00ED2421" w:rsidRPr="000C1F54" w:rsidRDefault="00ED2421" w:rsidP="00092561">
            <w:pPr>
              <w:tabs>
                <w:tab w:val="left" w:pos="567"/>
                <w:tab w:val="left" w:pos="993"/>
              </w:tabs>
              <w:jc w:val="center"/>
              <w:rPr>
                <w:color w:val="000000"/>
                <w:lang w:val="kk-KZ"/>
              </w:rPr>
            </w:pPr>
            <w:r w:rsidRPr="000C1F54">
              <w:rPr>
                <w:color w:val="000000"/>
                <w:lang w:val="kk-KZ"/>
              </w:rPr>
              <w:t>24</w:t>
            </w:r>
          </w:p>
        </w:tc>
        <w:tc>
          <w:tcPr>
            <w:tcW w:w="1985" w:type="dxa"/>
          </w:tcPr>
          <w:p w14:paraId="530793D3" w14:textId="74940EE2" w:rsidR="00ED2421" w:rsidRPr="000C1F54" w:rsidRDefault="00ED2421" w:rsidP="00092561">
            <w:pPr>
              <w:tabs>
                <w:tab w:val="left" w:pos="567"/>
                <w:tab w:val="left" w:pos="993"/>
              </w:tabs>
              <w:jc w:val="center"/>
              <w:rPr>
                <w:color w:val="000000"/>
                <w:lang w:val="kk-KZ"/>
              </w:rPr>
            </w:pPr>
            <w:r w:rsidRPr="000C1F54">
              <w:t>2</w:t>
            </w:r>
          </w:p>
        </w:tc>
        <w:tc>
          <w:tcPr>
            <w:tcW w:w="1726" w:type="dxa"/>
          </w:tcPr>
          <w:p w14:paraId="64BEEDBA" w14:textId="370D1881" w:rsidR="00ED2421" w:rsidRPr="000C1F54" w:rsidRDefault="00ED2421" w:rsidP="00092561">
            <w:pPr>
              <w:tabs>
                <w:tab w:val="left" w:pos="567"/>
                <w:tab w:val="left" w:pos="993"/>
              </w:tabs>
              <w:jc w:val="center"/>
              <w:rPr>
                <w:color w:val="000000"/>
                <w:lang w:val="kk-KZ"/>
              </w:rPr>
            </w:pPr>
            <w:r w:rsidRPr="000C1F54">
              <w:t>2</w:t>
            </w:r>
          </w:p>
        </w:tc>
        <w:tc>
          <w:tcPr>
            <w:tcW w:w="2520" w:type="dxa"/>
          </w:tcPr>
          <w:p w14:paraId="0BB2DDE0" w14:textId="04F20401" w:rsidR="00ED2421" w:rsidRPr="000C1F54" w:rsidRDefault="00ED2421" w:rsidP="00092561">
            <w:pPr>
              <w:tabs>
                <w:tab w:val="left" w:pos="567"/>
                <w:tab w:val="left" w:pos="993"/>
              </w:tabs>
              <w:jc w:val="center"/>
              <w:rPr>
                <w:color w:val="000000"/>
                <w:lang w:val="kk-KZ"/>
              </w:rPr>
            </w:pPr>
            <w:r w:rsidRPr="000C1F54">
              <w:t>2</w:t>
            </w:r>
          </w:p>
        </w:tc>
      </w:tr>
      <w:tr w:rsidR="00ED2421" w:rsidRPr="000C1F54" w14:paraId="15792606" w14:textId="77777777" w:rsidTr="000C1F54">
        <w:trPr>
          <w:jc w:val="center"/>
        </w:trPr>
        <w:tc>
          <w:tcPr>
            <w:tcW w:w="3397" w:type="dxa"/>
          </w:tcPr>
          <w:p w14:paraId="7BFF8F95" w14:textId="022FE431" w:rsidR="00ED2421" w:rsidRPr="000C1F54" w:rsidRDefault="00ED2421" w:rsidP="00092561">
            <w:pPr>
              <w:tabs>
                <w:tab w:val="left" w:pos="567"/>
                <w:tab w:val="left" w:pos="993"/>
              </w:tabs>
              <w:jc w:val="center"/>
              <w:rPr>
                <w:color w:val="000000"/>
                <w:lang w:val="kk-KZ"/>
              </w:rPr>
            </w:pPr>
            <w:r w:rsidRPr="000C1F54">
              <w:rPr>
                <w:color w:val="000000"/>
                <w:lang w:val="kk-KZ"/>
              </w:rPr>
              <w:t>25</w:t>
            </w:r>
          </w:p>
        </w:tc>
        <w:tc>
          <w:tcPr>
            <w:tcW w:w="1985" w:type="dxa"/>
          </w:tcPr>
          <w:p w14:paraId="16344EAD" w14:textId="600759CC" w:rsidR="00ED2421" w:rsidRPr="000C1F54" w:rsidRDefault="00ED2421" w:rsidP="00092561">
            <w:pPr>
              <w:tabs>
                <w:tab w:val="left" w:pos="567"/>
                <w:tab w:val="left" w:pos="993"/>
              </w:tabs>
              <w:jc w:val="center"/>
              <w:rPr>
                <w:color w:val="000000"/>
                <w:lang w:val="kk-KZ"/>
              </w:rPr>
            </w:pPr>
            <w:r w:rsidRPr="000C1F54">
              <w:t>2</w:t>
            </w:r>
          </w:p>
        </w:tc>
        <w:tc>
          <w:tcPr>
            <w:tcW w:w="1726" w:type="dxa"/>
          </w:tcPr>
          <w:p w14:paraId="6FBB0CF3" w14:textId="25F3F4B5" w:rsidR="00ED2421" w:rsidRPr="000C1F54" w:rsidRDefault="00ED2421" w:rsidP="00092561">
            <w:pPr>
              <w:tabs>
                <w:tab w:val="left" w:pos="567"/>
                <w:tab w:val="left" w:pos="993"/>
              </w:tabs>
              <w:jc w:val="center"/>
              <w:rPr>
                <w:color w:val="000000"/>
                <w:lang w:val="kk-KZ"/>
              </w:rPr>
            </w:pPr>
            <w:r w:rsidRPr="000C1F54">
              <w:t>4</w:t>
            </w:r>
          </w:p>
        </w:tc>
        <w:tc>
          <w:tcPr>
            <w:tcW w:w="2520" w:type="dxa"/>
          </w:tcPr>
          <w:p w14:paraId="75ECB8C4" w14:textId="5B2563B3" w:rsidR="00ED2421" w:rsidRPr="000C1F54" w:rsidRDefault="00ED2421" w:rsidP="00092561">
            <w:pPr>
              <w:tabs>
                <w:tab w:val="left" w:pos="567"/>
                <w:tab w:val="left" w:pos="993"/>
              </w:tabs>
              <w:jc w:val="center"/>
              <w:rPr>
                <w:color w:val="000000"/>
                <w:lang w:val="kk-KZ"/>
              </w:rPr>
            </w:pPr>
            <w:r w:rsidRPr="000C1F54">
              <w:t>2</w:t>
            </w:r>
          </w:p>
        </w:tc>
      </w:tr>
      <w:tr w:rsidR="00ED2421" w:rsidRPr="000C1F54" w14:paraId="3DE8D55C" w14:textId="77777777" w:rsidTr="000C1F54">
        <w:trPr>
          <w:jc w:val="center"/>
        </w:trPr>
        <w:tc>
          <w:tcPr>
            <w:tcW w:w="3397" w:type="dxa"/>
          </w:tcPr>
          <w:p w14:paraId="63B48088" w14:textId="34998C2D" w:rsidR="00ED2421" w:rsidRPr="000C1F54" w:rsidRDefault="00ED2421" w:rsidP="00092561">
            <w:pPr>
              <w:tabs>
                <w:tab w:val="left" w:pos="567"/>
                <w:tab w:val="left" w:pos="993"/>
              </w:tabs>
              <w:jc w:val="center"/>
              <w:rPr>
                <w:color w:val="000000"/>
                <w:lang w:val="kk-KZ"/>
              </w:rPr>
            </w:pPr>
            <w:r w:rsidRPr="000C1F54">
              <w:rPr>
                <w:color w:val="000000"/>
                <w:lang w:val="kk-KZ"/>
              </w:rPr>
              <w:t>26</w:t>
            </w:r>
          </w:p>
        </w:tc>
        <w:tc>
          <w:tcPr>
            <w:tcW w:w="1985" w:type="dxa"/>
          </w:tcPr>
          <w:p w14:paraId="1EB3BEC5" w14:textId="6665ACBA" w:rsidR="00ED2421" w:rsidRPr="000C1F54" w:rsidRDefault="00ED2421" w:rsidP="00092561">
            <w:pPr>
              <w:tabs>
                <w:tab w:val="left" w:pos="567"/>
                <w:tab w:val="left" w:pos="993"/>
              </w:tabs>
              <w:jc w:val="center"/>
              <w:rPr>
                <w:color w:val="000000"/>
                <w:lang w:val="kk-KZ"/>
              </w:rPr>
            </w:pPr>
            <w:r w:rsidRPr="000C1F54">
              <w:t>2</w:t>
            </w:r>
          </w:p>
        </w:tc>
        <w:tc>
          <w:tcPr>
            <w:tcW w:w="1726" w:type="dxa"/>
          </w:tcPr>
          <w:p w14:paraId="70AA4B7A" w14:textId="5374D208" w:rsidR="00ED2421" w:rsidRPr="000C1F54" w:rsidRDefault="00ED2421" w:rsidP="00092561">
            <w:pPr>
              <w:tabs>
                <w:tab w:val="left" w:pos="567"/>
                <w:tab w:val="left" w:pos="993"/>
              </w:tabs>
              <w:jc w:val="center"/>
              <w:rPr>
                <w:color w:val="000000"/>
                <w:lang w:val="kk-KZ"/>
              </w:rPr>
            </w:pPr>
            <w:r w:rsidRPr="000C1F54">
              <w:t>6</w:t>
            </w:r>
          </w:p>
        </w:tc>
        <w:tc>
          <w:tcPr>
            <w:tcW w:w="2520" w:type="dxa"/>
          </w:tcPr>
          <w:p w14:paraId="501E8533" w14:textId="7BAE8DF3" w:rsidR="00ED2421" w:rsidRPr="000C1F54" w:rsidRDefault="00ED2421" w:rsidP="00092561">
            <w:pPr>
              <w:tabs>
                <w:tab w:val="left" w:pos="567"/>
                <w:tab w:val="left" w:pos="993"/>
              </w:tabs>
              <w:jc w:val="center"/>
              <w:rPr>
                <w:color w:val="000000"/>
                <w:lang w:val="kk-KZ"/>
              </w:rPr>
            </w:pPr>
            <w:r w:rsidRPr="000C1F54">
              <w:t>2</w:t>
            </w:r>
          </w:p>
        </w:tc>
      </w:tr>
      <w:tr w:rsidR="00ED2421" w:rsidRPr="000C1F54" w14:paraId="1605DF8C" w14:textId="77777777" w:rsidTr="000C1F54">
        <w:trPr>
          <w:jc w:val="center"/>
        </w:trPr>
        <w:tc>
          <w:tcPr>
            <w:tcW w:w="3397" w:type="dxa"/>
          </w:tcPr>
          <w:p w14:paraId="284E107A" w14:textId="565EC59E" w:rsidR="00ED2421" w:rsidRPr="000C1F54" w:rsidRDefault="00ED2421" w:rsidP="00092561">
            <w:pPr>
              <w:tabs>
                <w:tab w:val="left" w:pos="567"/>
                <w:tab w:val="left" w:pos="993"/>
              </w:tabs>
              <w:jc w:val="center"/>
              <w:rPr>
                <w:color w:val="000000"/>
                <w:lang w:val="kk-KZ"/>
              </w:rPr>
            </w:pPr>
            <w:r w:rsidRPr="000C1F54">
              <w:rPr>
                <w:color w:val="000000"/>
                <w:lang w:val="kk-KZ"/>
              </w:rPr>
              <w:t>27</w:t>
            </w:r>
          </w:p>
        </w:tc>
        <w:tc>
          <w:tcPr>
            <w:tcW w:w="1985" w:type="dxa"/>
          </w:tcPr>
          <w:p w14:paraId="55DADAEE" w14:textId="7C03594F" w:rsidR="00ED2421" w:rsidRPr="000C1F54" w:rsidRDefault="00ED2421" w:rsidP="00092561">
            <w:pPr>
              <w:tabs>
                <w:tab w:val="left" w:pos="567"/>
                <w:tab w:val="left" w:pos="993"/>
              </w:tabs>
              <w:jc w:val="center"/>
              <w:rPr>
                <w:color w:val="000000"/>
                <w:lang w:val="kk-KZ"/>
              </w:rPr>
            </w:pPr>
            <w:r w:rsidRPr="000C1F54">
              <w:t>2</w:t>
            </w:r>
          </w:p>
        </w:tc>
        <w:tc>
          <w:tcPr>
            <w:tcW w:w="1726" w:type="dxa"/>
          </w:tcPr>
          <w:p w14:paraId="480DC8A8" w14:textId="6320B9B6" w:rsidR="00ED2421" w:rsidRPr="000C1F54" w:rsidRDefault="00ED2421" w:rsidP="00092561">
            <w:pPr>
              <w:tabs>
                <w:tab w:val="left" w:pos="567"/>
                <w:tab w:val="left" w:pos="993"/>
              </w:tabs>
              <w:jc w:val="center"/>
              <w:rPr>
                <w:color w:val="000000"/>
                <w:lang w:val="kk-KZ"/>
              </w:rPr>
            </w:pPr>
            <w:r w:rsidRPr="000C1F54">
              <w:t>2</w:t>
            </w:r>
          </w:p>
        </w:tc>
        <w:tc>
          <w:tcPr>
            <w:tcW w:w="2520" w:type="dxa"/>
          </w:tcPr>
          <w:p w14:paraId="53D7B9F5" w14:textId="760EB9D9" w:rsidR="00ED2421" w:rsidRPr="000C1F54" w:rsidRDefault="00ED2421" w:rsidP="00092561">
            <w:pPr>
              <w:tabs>
                <w:tab w:val="left" w:pos="567"/>
                <w:tab w:val="left" w:pos="993"/>
              </w:tabs>
              <w:jc w:val="center"/>
              <w:rPr>
                <w:color w:val="000000"/>
                <w:lang w:val="kk-KZ"/>
              </w:rPr>
            </w:pPr>
            <w:r w:rsidRPr="000C1F54">
              <w:t>4</w:t>
            </w:r>
          </w:p>
        </w:tc>
      </w:tr>
      <w:tr w:rsidR="00ED2421" w:rsidRPr="000C1F54" w14:paraId="4FD542C1" w14:textId="77777777" w:rsidTr="000C1F54">
        <w:trPr>
          <w:jc w:val="center"/>
        </w:trPr>
        <w:tc>
          <w:tcPr>
            <w:tcW w:w="3397" w:type="dxa"/>
          </w:tcPr>
          <w:p w14:paraId="7A5DB4C7" w14:textId="7E33FC1A" w:rsidR="00ED2421" w:rsidRPr="000C1F54" w:rsidRDefault="00ED2421" w:rsidP="00092561">
            <w:pPr>
              <w:tabs>
                <w:tab w:val="left" w:pos="567"/>
                <w:tab w:val="left" w:pos="993"/>
              </w:tabs>
              <w:jc w:val="center"/>
              <w:rPr>
                <w:color w:val="000000"/>
                <w:lang w:val="kk-KZ"/>
              </w:rPr>
            </w:pPr>
            <w:r w:rsidRPr="000C1F54">
              <w:rPr>
                <w:color w:val="000000"/>
                <w:lang w:val="kk-KZ"/>
              </w:rPr>
              <w:t>28</w:t>
            </w:r>
          </w:p>
        </w:tc>
        <w:tc>
          <w:tcPr>
            <w:tcW w:w="1985" w:type="dxa"/>
          </w:tcPr>
          <w:p w14:paraId="77ED3BF6" w14:textId="522C4C04" w:rsidR="00ED2421" w:rsidRPr="000C1F54" w:rsidRDefault="00ED2421" w:rsidP="00092561">
            <w:pPr>
              <w:tabs>
                <w:tab w:val="left" w:pos="567"/>
                <w:tab w:val="left" w:pos="993"/>
              </w:tabs>
              <w:jc w:val="center"/>
              <w:rPr>
                <w:color w:val="000000"/>
                <w:lang w:val="kk-KZ"/>
              </w:rPr>
            </w:pPr>
            <w:r w:rsidRPr="000C1F54">
              <w:t>2</w:t>
            </w:r>
          </w:p>
        </w:tc>
        <w:tc>
          <w:tcPr>
            <w:tcW w:w="1726" w:type="dxa"/>
          </w:tcPr>
          <w:p w14:paraId="63224E5E" w14:textId="5E90F825" w:rsidR="00ED2421" w:rsidRPr="000C1F54" w:rsidRDefault="00ED2421" w:rsidP="00092561">
            <w:pPr>
              <w:tabs>
                <w:tab w:val="left" w:pos="567"/>
                <w:tab w:val="left" w:pos="993"/>
              </w:tabs>
              <w:jc w:val="center"/>
              <w:rPr>
                <w:color w:val="000000"/>
                <w:lang w:val="kk-KZ"/>
              </w:rPr>
            </w:pPr>
            <w:r w:rsidRPr="000C1F54">
              <w:t>2</w:t>
            </w:r>
          </w:p>
        </w:tc>
        <w:tc>
          <w:tcPr>
            <w:tcW w:w="2520" w:type="dxa"/>
          </w:tcPr>
          <w:p w14:paraId="36254BAF" w14:textId="7C5B518E" w:rsidR="00ED2421" w:rsidRPr="000C1F54" w:rsidRDefault="00ED2421" w:rsidP="00092561">
            <w:pPr>
              <w:tabs>
                <w:tab w:val="left" w:pos="567"/>
                <w:tab w:val="left" w:pos="993"/>
              </w:tabs>
              <w:jc w:val="center"/>
              <w:rPr>
                <w:color w:val="000000"/>
                <w:lang w:val="kk-KZ"/>
              </w:rPr>
            </w:pPr>
            <w:r w:rsidRPr="000C1F54">
              <w:t>4</w:t>
            </w:r>
          </w:p>
        </w:tc>
      </w:tr>
      <w:tr w:rsidR="00ED2421" w:rsidRPr="000C1F54" w14:paraId="40EE79B1" w14:textId="77777777" w:rsidTr="000C1F54">
        <w:trPr>
          <w:jc w:val="center"/>
        </w:trPr>
        <w:tc>
          <w:tcPr>
            <w:tcW w:w="3397" w:type="dxa"/>
          </w:tcPr>
          <w:p w14:paraId="436EB935" w14:textId="7C4ABFBA" w:rsidR="00ED2421" w:rsidRPr="000C1F54" w:rsidRDefault="00ED2421" w:rsidP="00092561">
            <w:pPr>
              <w:tabs>
                <w:tab w:val="left" w:pos="567"/>
                <w:tab w:val="left" w:pos="993"/>
              </w:tabs>
              <w:jc w:val="center"/>
              <w:rPr>
                <w:color w:val="000000"/>
                <w:lang w:val="kk-KZ"/>
              </w:rPr>
            </w:pPr>
            <w:r w:rsidRPr="000C1F54">
              <w:rPr>
                <w:color w:val="000000"/>
                <w:lang w:val="kk-KZ"/>
              </w:rPr>
              <w:t>29</w:t>
            </w:r>
          </w:p>
        </w:tc>
        <w:tc>
          <w:tcPr>
            <w:tcW w:w="1985" w:type="dxa"/>
          </w:tcPr>
          <w:p w14:paraId="09C410F5" w14:textId="0A917C2B" w:rsidR="00ED2421" w:rsidRPr="000C1F54" w:rsidRDefault="00ED2421" w:rsidP="00092561">
            <w:pPr>
              <w:tabs>
                <w:tab w:val="left" w:pos="567"/>
                <w:tab w:val="left" w:pos="993"/>
              </w:tabs>
              <w:jc w:val="center"/>
              <w:rPr>
                <w:color w:val="000000"/>
                <w:lang w:val="kk-KZ"/>
              </w:rPr>
            </w:pPr>
            <w:r w:rsidRPr="000C1F54">
              <w:t>4</w:t>
            </w:r>
          </w:p>
        </w:tc>
        <w:tc>
          <w:tcPr>
            <w:tcW w:w="1726" w:type="dxa"/>
          </w:tcPr>
          <w:p w14:paraId="41CB2D4B" w14:textId="01747BD1" w:rsidR="00ED2421" w:rsidRPr="000C1F54" w:rsidRDefault="00ED2421" w:rsidP="00092561">
            <w:pPr>
              <w:tabs>
                <w:tab w:val="left" w:pos="567"/>
                <w:tab w:val="left" w:pos="993"/>
              </w:tabs>
              <w:jc w:val="center"/>
              <w:rPr>
                <w:color w:val="000000"/>
                <w:lang w:val="kk-KZ"/>
              </w:rPr>
            </w:pPr>
            <w:r w:rsidRPr="000C1F54">
              <w:t>0</w:t>
            </w:r>
          </w:p>
        </w:tc>
        <w:tc>
          <w:tcPr>
            <w:tcW w:w="2520" w:type="dxa"/>
          </w:tcPr>
          <w:p w14:paraId="2A95691E" w14:textId="6D466C21" w:rsidR="00ED2421" w:rsidRPr="000C1F54" w:rsidRDefault="00ED2421" w:rsidP="00092561">
            <w:pPr>
              <w:tabs>
                <w:tab w:val="left" w:pos="567"/>
                <w:tab w:val="left" w:pos="993"/>
              </w:tabs>
              <w:jc w:val="center"/>
              <w:rPr>
                <w:color w:val="000000"/>
                <w:lang w:val="kk-KZ"/>
              </w:rPr>
            </w:pPr>
            <w:r w:rsidRPr="000C1F54">
              <w:t>2</w:t>
            </w:r>
          </w:p>
        </w:tc>
      </w:tr>
      <w:tr w:rsidR="00ED2421" w:rsidRPr="000C1F54" w14:paraId="4C610C07" w14:textId="77777777" w:rsidTr="000C1F54">
        <w:trPr>
          <w:jc w:val="center"/>
        </w:trPr>
        <w:tc>
          <w:tcPr>
            <w:tcW w:w="3397" w:type="dxa"/>
          </w:tcPr>
          <w:p w14:paraId="17BF5452" w14:textId="4B58C677" w:rsidR="00ED2421" w:rsidRPr="000C1F54" w:rsidRDefault="00ED2421" w:rsidP="00092561">
            <w:pPr>
              <w:tabs>
                <w:tab w:val="left" w:pos="567"/>
                <w:tab w:val="left" w:pos="993"/>
              </w:tabs>
              <w:jc w:val="center"/>
              <w:rPr>
                <w:color w:val="000000"/>
                <w:lang w:val="kk-KZ"/>
              </w:rPr>
            </w:pPr>
            <w:r w:rsidRPr="000C1F54">
              <w:rPr>
                <w:color w:val="000000"/>
                <w:lang w:val="kk-KZ"/>
              </w:rPr>
              <w:t>30</w:t>
            </w:r>
          </w:p>
        </w:tc>
        <w:tc>
          <w:tcPr>
            <w:tcW w:w="1985" w:type="dxa"/>
          </w:tcPr>
          <w:p w14:paraId="2212792D" w14:textId="76023CC6" w:rsidR="00ED2421" w:rsidRPr="000C1F54" w:rsidRDefault="00ED2421" w:rsidP="00092561">
            <w:pPr>
              <w:tabs>
                <w:tab w:val="left" w:pos="567"/>
                <w:tab w:val="left" w:pos="993"/>
              </w:tabs>
              <w:jc w:val="center"/>
              <w:rPr>
                <w:color w:val="000000"/>
                <w:lang w:val="kk-KZ"/>
              </w:rPr>
            </w:pPr>
            <w:r w:rsidRPr="000C1F54">
              <w:t>2</w:t>
            </w:r>
          </w:p>
        </w:tc>
        <w:tc>
          <w:tcPr>
            <w:tcW w:w="1726" w:type="dxa"/>
          </w:tcPr>
          <w:p w14:paraId="39BF6D58" w14:textId="5DFA069F" w:rsidR="00ED2421" w:rsidRPr="000C1F54" w:rsidRDefault="00ED2421" w:rsidP="00092561">
            <w:pPr>
              <w:tabs>
                <w:tab w:val="left" w:pos="567"/>
                <w:tab w:val="left" w:pos="993"/>
              </w:tabs>
              <w:jc w:val="center"/>
              <w:rPr>
                <w:color w:val="000000"/>
                <w:lang w:val="kk-KZ"/>
              </w:rPr>
            </w:pPr>
            <w:r w:rsidRPr="000C1F54">
              <w:t>4</w:t>
            </w:r>
          </w:p>
        </w:tc>
        <w:tc>
          <w:tcPr>
            <w:tcW w:w="2520" w:type="dxa"/>
          </w:tcPr>
          <w:p w14:paraId="7FD29312" w14:textId="451D7AE2" w:rsidR="00ED2421" w:rsidRPr="000C1F54" w:rsidRDefault="00ED2421" w:rsidP="00092561">
            <w:pPr>
              <w:tabs>
                <w:tab w:val="left" w:pos="567"/>
                <w:tab w:val="left" w:pos="993"/>
              </w:tabs>
              <w:jc w:val="center"/>
              <w:rPr>
                <w:color w:val="000000"/>
                <w:lang w:val="kk-KZ"/>
              </w:rPr>
            </w:pPr>
            <w:r w:rsidRPr="000C1F54">
              <w:t>0</w:t>
            </w:r>
          </w:p>
        </w:tc>
      </w:tr>
    </w:tbl>
    <w:p w14:paraId="6C2095F5" w14:textId="77777777" w:rsidR="00ED2421" w:rsidRDefault="00ED2421" w:rsidP="00092561">
      <w:pPr>
        <w:pBdr>
          <w:top w:val="nil"/>
          <w:left w:val="nil"/>
          <w:bottom w:val="nil"/>
          <w:right w:val="nil"/>
          <w:between w:val="nil"/>
        </w:pBdr>
        <w:tabs>
          <w:tab w:val="left" w:pos="567"/>
          <w:tab w:val="left" w:pos="993"/>
        </w:tabs>
        <w:jc w:val="center"/>
        <w:rPr>
          <w:b/>
          <w:bCs/>
          <w:color w:val="000000"/>
          <w:sz w:val="28"/>
          <w:szCs w:val="28"/>
          <w:lang w:val="kk-KZ"/>
        </w:rPr>
      </w:pPr>
    </w:p>
    <w:p w14:paraId="50A36BA0" w14:textId="77777777" w:rsidR="00E42615" w:rsidRDefault="00E42615" w:rsidP="00092561">
      <w:pPr>
        <w:pBdr>
          <w:top w:val="nil"/>
          <w:left w:val="nil"/>
          <w:bottom w:val="nil"/>
          <w:right w:val="nil"/>
          <w:between w:val="nil"/>
        </w:pBdr>
        <w:tabs>
          <w:tab w:val="left" w:pos="567"/>
          <w:tab w:val="left" w:pos="993"/>
        </w:tabs>
        <w:jc w:val="center"/>
        <w:rPr>
          <w:b/>
          <w:bCs/>
          <w:color w:val="000000"/>
          <w:sz w:val="28"/>
          <w:szCs w:val="28"/>
          <w:lang w:val="kk-KZ"/>
        </w:rPr>
      </w:pPr>
    </w:p>
    <w:p w14:paraId="390A6CB9" w14:textId="77777777" w:rsidR="00E42615" w:rsidRDefault="00E42615" w:rsidP="00092561">
      <w:pPr>
        <w:pBdr>
          <w:top w:val="nil"/>
          <w:left w:val="nil"/>
          <w:bottom w:val="nil"/>
          <w:right w:val="nil"/>
          <w:between w:val="nil"/>
        </w:pBdr>
        <w:tabs>
          <w:tab w:val="left" w:pos="567"/>
          <w:tab w:val="left" w:pos="993"/>
        </w:tabs>
        <w:jc w:val="center"/>
        <w:rPr>
          <w:b/>
          <w:bCs/>
          <w:color w:val="000000"/>
          <w:sz w:val="28"/>
          <w:szCs w:val="28"/>
          <w:lang w:val="kk-KZ"/>
        </w:rPr>
      </w:pPr>
    </w:p>
    <w:p w14:paraId="0DD66D8B" w14:textId="77777777" w:rsidR="00E42615" w:rsidRDefault="00E42615" w:rsidP="00092561">
      <w:pPr>
        <w:pBdr>
          <w:top w:val="nil"/>
          <w:left w:val="nil"/>
          <w:bottom w:val="nil"/>
          <w:right w:val="nil"/>
          <w:between w:val="nil"/>
        </w:pBdr>
        <w:tabs>
          <w:tab w:val="left" w:pos="567"/>
          <w:tab w:val="left" w:pos="993"/>
        </w:tabs>
        <w:jc w:val="center"/>
        <w:rPr>
          <w:b/>
          <w:bCs/>
          <w:color w:val="000000"/>
          <w:sz w:val="28"/>
          <w:szCs w:val="28"/>
          <w:lang w:val="kk-KZ"/>
        </w:rPr>
      </w:pPr>
    </w:p>
    <w:p w14:paraId="6FC01C4E" w14:textId="77777777" w:rsidR="00E42615" w:rsidRDefault="00E42615" w:rsidP="00092561">
      <w:pPr>
        <w:pBdr>
          <w:top w:val="nil"/>
          <w:left w:val="nil"/>
          <w:bottom w:val="nil"/>
          <w:right w:val="nil"/>
          <w:between w:val="nil"/>
        </w:pBdr>
        <w:tabs>
          <w:tab w:val="left" w:pos="567"/>
          <w:tab w:val="left" w:pos="993"/>
        </w:tabs>
        <w:jc w:val="center"/>
        <w:rPr>
          <w:b/>
          <w:bCs/>
          <w:color w:val="000000"/>
          <w:sz w:val="28"/>
          <w:szCs w:val="28"/>
          <w:lang w:val="kk-KZ"/>
        </w:rPr>
      </w:pPr>
    </w:p>
    <w:p w14:paraId="14A16189" w14:textId="77777777" w:rsidR="00E42615" w:rsidRDefault="00E42615" w:rsidP="00092561">
      <w:pPr>
        <w:pBdr>
          <w:top w:val="nil"/>
          <w:left w:val="nil"/>
          <w:bottom w:val="nil"/>
          <w:right w:val="nil"/>
          <w:between w:val="nil"/>
        </w:pBdr>
        <w:tabs>
          <w:tab w:val="left" w:pos="567"/>
          <w:tab w:val="left" w:pos="993"/>
        </w:tabs>
        <w:jc w:val="center"/>
        <w:rPr>
          <w:b/>
          <w:bCs/>
          <w:color w:val="000000"/>
          <w:sz w:val="28"/>
          <w:szCs w:val="28"/>
          <w:lang w:val="kk-KZ"/>
        </w:rPr>
      </w:pPr>
    </w:p>
    <w:p w14:paraId="1E8CD469" w14:textId="77777777" w:rsidR="00E42615" w:rsidRDefault="00E42615" w:rsidP="00092561">
      <w:pPr>
        <w:pBdr>
          <w:top w:val="nil"/>
          <w:left w:val="nil"/>
          <w:bottom w:val="nil"/>
          <w:right w:val="nil"/>
          <w:between w:val="nil"/>
        </w:pBdr>
        <w:tabs>
          <w:tab w:val="left" w:pos="567"/>
          <w:tab w:val="left" w:pos="993"/>
        </w:tabs>
        <w:jc w:val="center"/>
        <w:rPr>
          <w:b/>
          <w:bCs/>
          <w:color w:val="000000"/>
          <w:sz w:val="28"/>
          <w:szCs w:val="28"/>
          <w:lang w:val="kk-KZ"/>
        </w:rPr>
      </w:pPr>
    </w:p>
    <w:p w14:paraId="4FC138A5" w14:textId="77777777" w:rsidR="00E42615" w:rsidRDefault="00E42615" w:rsidP="00092561">
      <w:pPr>
        <w:pBdr>
          <w:top w:val="nil"/>
          <w:left w:val="nil"/>
          <w:bottom w:val="nil"/>
          <w:right w:val="nil"/>
          <w:between w:val="nil"/>
        </w:pBdr>
        <w:tabs>
          <w:tab w:val="left" w:pos="567"/>
          <w:tab w:val="left" w:pos="993"/>
        </w:tabs>
        <w:jc w:val="center"/>
        <w:rPr>
          <w:b/>
          <w:bCs/>
          <w:color w:val="000000"/>
          <w:sz w:val="28"/>
          <w:szCs w:val="28"/>
          <w:lang w:val="kk-KZ"/>
        </w:rPr>
      </w:pPr>
    </w:p>
    <w:p w14:paraId="1BDDA4BB" w14:textId="77777777" w:rsidR="00E42615" w:rsidRDefault="00E42615" w:rsidP="00092561">
      <w:pPr>
        <w:pBdr>
          <w:top w:val="nil"/>
          <w:left w:val="nil"/>
          <w:bottom w:val="nil"/>
          <w:right w:val="nil"/>
          <w:between w:val="nil"/>
        </w:pBdr>
        <w:tabs>
          <w:tab w:val="left" w:pos="567"/>
          <w:tab w:val="left" w:pos="993"/>
        </w:tabs>
        <w:jc w:val="center"/>
        <w:rPr>
          <w:b/>
          <w:bCs/>
          <w:color w:val="000000"/>
          <w:sz w:val="28"/>
          <w:szCs w:val="28"/>
          <w:lang w:val="kk-KZ"/>
        </w:rPr>
      </w:pPr>
    </w:p>
    <w:p w14:paraId="66D8BFE3" w14:textId="77777777" w:rsidR="00E42615" w:rsidRDefault="00E42615" w:rsidP="00092561">
      <w:pPr>
        <w:pBdr>
          <w:top w:val="nil"/>
          <w:left w:val="nil"/>
          <w:bottom w:val="nil"/>
          <w:right w:val="nil"/>
          <w:between w:val="nil"/>
        </w:pBdr>
        <w:tabs>
          <w:tab w:val="left" w:pos="567"/>
          <w:tab w:val="left" w:pos="993"/>
        </w:tabs>
        <w:jc w:val="center"/>
        <w:rPr>
          <w:b/>
          <w:bCs/>
          <w:color w:val="000000"/>
          <w:sz w:val="28"/>
          <w:szCs w:val="28"/>
          <w:lang w:val="kk-KZ"/>
        </w:rPr>
      </w:pPr>
    </w:p>
    <w:p w14:paraId="3A0713AF" w14:textId="77777777" w:rsidR="00E42615" w:rsidRDefault="00E42615" w:rsidP="00092561">
      <w:pPr>
        <w:pBdr>
          <w:top w:val="nil"/>
          <w:left w:val="nil"/>
          <w:bottom w:val="nil"/>
          <w:right w:val="nil"/>
          <w:between w:val="nil"/>
        </w:pBdr>
        <w:tabs>
          <w:tab w:val="left" w:pos="567"/>
          <w:tab w:val="left" w:pos="993"/>
        </w:tabs>
        <w:jc w:val="center"/>
        <w:rPr>
          <w:b/>
          <w:bCs/>
          <w:color w:val="000000"/>
          <w:sz w:val="28"/>
          <w:szCs w:val="28"/>
          <w:lang w:val="kk-KZ"/>
        </w:rPr>
      </w:pPr>
    </w:p>
    <w:p w14:paraId="3AB8660D" w14:textId="77777777" w:rsidR="00E42615" w:rsidRDefault="00E42615" w:rsidP="00092561">
      <w:pPr>
        <w:pBdr>
          <w:top w:val="nil"/>
          <w:left w:val="nil"/>
          <w:bottom w:val="nil"/>
          <w:right w:val="nil"/>
          <w:between w:val="nil"/>
        </w:pBdr>
        <w:tabs>
          <w:tab w:val="left" w:pos="567"/>
          <w:tab w:val="left" w:pos="993"/>
        </w:tabs>
        <w:jc w:val="center"/>
        <w:rPr>
          <w:b/>
          <w:bCs/>
          <w:color w:val="000000"/>
          <w:sz w:val="28"/>
          <w:szCs w:val="28"/>
          <w:lang w:val="kk-KZ"/>
        </w:rPr>
      </w:pPr>
    </w:p>
    <w:p w14:paraId="79313FDF" w14:textId="77777777" w:rsidR="00E42615" w:rsidRDefault="00E42615" w:rsidP="00092561">
      <w:pPr>
        <w:pBdr>
          <w:top w:val="nil"/>
          <w:left w:val="nil"/>
          <w:bottom w:val="nil"/>
          <w:right w:val="nil"/>
          <w:between w:val="nil"/>
        </w:pBdr>
        <w:tabs>
          <w:tab w:val="left" w:pos="567"/>
          <w:tab w:val="left" w:pos="993"/>
        </w:tabs>
        <w:jc w:val="center"/>
        <w:rPr>
          <w:b/>
          <w:bCs/>
          <w:color w:val="000000"/>
          <w:sz w:val="28"/>
          <w:szCs w:val="28"/>
          <w:lang w:val="kk-KZ"/>
        </w:rPr>
      </w:pPr>
    </w:p>
    <w:p w14:paraId="605DE40B" w14:textId="77777777" w:rsidR="00E42615" w:rsidRDefault="00E42615" w:rsidP="00092561">
      <w:pPr>
        <w:pBdr>
          <w:top w:val="nil"/>
          <w:left w:val="nil"/>
          <w:bottom w:val="nil"/>
          <w:right w:val="nil"/>
          <w:between w:val="nil"/>
        </w:pBdr>
        <w:tabs>
          <w:tab w:val="left" w:pos="567"/>
          <w:tab w:val="left" w:pos="993"/>
        </w:tabs>
        <w:jc w:val="center"/>
        <w:rPr>
          <w:b/>
          <w:bCs/>
          <w:color w:val="000000"/>
          <w:sz w:val="28"/>
          <w:szCs w:val="28"/>
          <w:lang w:val="kk-KZ"/>
        </w:rPr>
      </w:pPr>
    </w:p>
    <w:p w14:paraId="2EAFFAE5" w14:textId="77777777" w:rsidR="00E42615" w:rsidRDefault="00E42615" w:rsidP="00092561">
      <w:pPr>
        <w:pBdr>
          <w:top w:val="nil"/>
          <w:left w:val="nil"/>
          <w:bottom w:val="nil"/>
          <w:right w:val="nil"/>
          <w:between w:val="nil"/>
        </w:pBdr>
        <w:tabs>
          <w:tab w:val="left" w:pos="567"/>
          <w:tab w:val="left" w:pos="993"/>
        </w:tabs>
        <w:jc w:val="center"/>
        <w:rPr>
          <w:b/>
          <w:bCs/>
          <w:color w:val="000000"/>
          <w:sz w:val="28"/>
          <w:szCs w:val="28"/>
          <w:lang w:val="kk-KZ"/>
        </w:rPr>
      </w:pPr>
    </w:p>
    <w:p w14:paraId="15DFA71D" w14:textId="77777777" w:rsidR="00E42615" w:rsidRDefault="00E42615" w:rsidP="00092561">
      <w:pPr>
        <w:pBdr>
          <w:top w:val="nil"/>
          <w:left w:val="nil"/>
          <w:bottom w:val="nil"/>
          <w:right w:val="nil"/>
          <w:between w:val="nil"/>
        </w:pBdr>
        <w:tabs>
          <w:tab w:val="left" w:pos="567"/>
          <w:tab w:val="left" w:pos="993"/>
        </w:tabs>
        <w:jc w:val="center"/>
        <w:rPr>
          <w:b/>
          <w:bCs/>
          <w:color w:val="000000"/>
          <w:sz w:val="28"/>
          <w:szCs w:val="28"/>
          <w:lang w:val="kk-KZ"/>
        </w:rPr>
      </w:pPr>
    </w:p>
    <w:p w14:paraId="5F7816E5" w14:textId="77777777" w:rsidR="00E42615" w:rsidRDefault="00E42615" w:rsidP="00092561">
      <w:pPr>
        <w:pBdr>
          <w:top w:val="nil"/>
          <w:left w:val="nil"/>
          <w:bottom w:val="nil"/>
          <w:right w:val="nil"/>
          <w:between w:val="nil"/>
        </w:pBdr>
        <w:tabs>
          <w:tab w:val="left" w:pos="567"/>
          <w:tab w:val="left" w:pos="993"/>
        </w:tabs>
        <w:jc w:val="center"/>
        <w:rPr>
          <w:b/>
          <w:bCs/>
          <w:color w:val="000000"/>
          <w:sz w:val="28"/>
          <w:szCs w:val="28"/>
          <w:lang w:val="kk-KZ"/>
        </w:rPr>
      </w:pPr>
    </w:p>
    <w:p w14:paraId="035926BD" w14:textId="77777777" w:rsidR="00E42615" w:rsidRDefault="00E42615" w:rsidP="00092561">
      <w:pPr>
        <w:pBdr>
          <w:top w:val="nil"/>
          <w:left w:val="nil"/>
          <w:bottom w:val="nil"/>
          <w:right w:val="nil"/>
          <w:between w:val="nil"/>
        </w:pBdr>
        <w:tabs>
          <w:tab w:val="left" w:pos="567"/>
          <w:tab w:val="left" w:pos="993"/>
        </w:tabs>
        <w:jc w:val="center"/>
        <w:rPr>
          <w:b/>
          <w:bCs/>
          <w:color w:val="000000"/>
          <w:sz w:val="28"/>
          <w:szCs w:val="28"/>
          <w:lang w:val="kk-KZ"/>
        </w:rPr>
      </w:pPr>
    </w:p>
    <w:p w14:paraId="59C22D37" w14:textId="77777777" w:rsidR="00E42615" w:rsidRDefault="00E42615" w:rsidP="00092561">
      <w:pPr>
        <w:pBdr>
          <w:top w:val="nil"/>
          <w:left w:val="nil"/>
          <w:bottom w:val="nil"/>
          <w:right w:val="nil"/>
          <w:between w:val="nil"/>
        </w:pBdr>
        <w:tabs>
          <w:tab w:val="left" w:pos="567"/>
          <w:tab w:val="left" w:pos="993"/>
        </w:tabs>
        <w:jc w:val="center"/>
        <w:rPr>
          <w:b/>
          <w:bCs/>
          <w:color w:val="000000"/>
          <w:sz w:val="28"/>
          <w:szCs w:val="28"/>
          <w:lang w:val="kk-KZ"/>
        </w:rPr>
      </w:pPr>
    </w:p>
    <w:p w14:paraId="7E749159" w14:textId="77777777" w:rsidR="00E42615" w:rsidRDefault="00E42615" w:rsidP="00092561">
      <w:pPr>
        <w:pBdr>
          <w:top w:val="nil"/>
          <w:left w:val="nil"/>
          <w:bottom w:val="nil"/>
          <w:right w:val="nil"/>
          <w:between w:val="nil"/>
        </w:pBdr>
        <w:tabs>
          <w:tab w:val="left" w:pos="567"/>
          <w:tab w:val="left" w:pos="993"/>
        </w:tabs>
        <w:jc w:val="center"/>
        <w:rPr>
          <w:b/>
          <w:bCs/>
          <w:color w:val="000000"/>
          <w:sz w:val="28"/>
          <w:szCs w:val="28"/>
          <w:lang w:val="kk-KZ"/>
        </w:rPr>
      </w:pPr>
    </w:p>
    <w:p w14:paraId="6584DF71" w14:textId="77777777" w:rsidR="00E42615" w:rsidRDefault="00E42615" w:rsidP="00092561">
      <w:pPr>
        <w:pBdr>
          <w:top w:val="nil"/>
          <w:left w:val="nil"/>
          <w:bottom w:val="nil"/>
          <w:right w:val="nil"/>
          <w:between w:val="nil"/>
        </w:pBdr>
        <w:tabs>
          <w:tab w:val="left" w:pos="567"/>
          <w:tab w:val="left" w:pos="993"/>
        </w:tabs>
        <w:jc w:val="center"/>
        <w:rPr>
          <w:b/>
          <w:bCs/>
          <w:color w:val="000000"/>
          <w:sz w:val="28"/>
          <w:szCs w:val="28"/>
          <w:lang w:val="kk-KZ"/>
        </w:rPr>
      </w:pPr>
    </w:p>
    <w:p w14:paraId="6FE7AD74" w14:textId="7BDEC143" w:rsidR="00E42615" w:rsidRPr="00F35CFF" w:rsidRDefault="00E42615" w:rsidP="00E42615">
      <w:pPr>
        <w:jc w:val="center"/>
        <w:rPr>
          <w:b/>
          <w:bCs/>
          <w:sz w:val="28"/>
          <w:szCs w:val="28"/>
          <w:lang w:val="kk-KZ"/>
        </w:rPr>
      </w:pPr>
      <w:r w:rsidRPr="00F35CFF">
        <w:rPr>
          <w:b/>
          <w:iCs/>
          <w:sz w:val="28"/>
          <w:szCs w:val="28"/>
          <w:lang w:val="kk-KZ"/>
        </w:rPr>
        <w:t xml:space="preserve">ҚОСЫМША </w:t>
      </w:r>
      <w:r w:rsidR="000F5743">
        <w:rPr>
          <w:b/>
          <w:iCs/>
          <w:sz w:val="28"/>
          <w:szCs w:val="28"/>
          <w:lang w:val="kk-KZ"/>
        </w:rPr>
        <w:t>Д</w:t>
      </w:r>
    </w:p>
    <w:p w14:paraId="25F62DDC" w14:textId="77777777" w:rsidR="00E42615" w:rsidRPr="000A5A66" w:rsidRDefault="00E42615" w:rsidP="00E42615">
      <w:pPr>
        <w:jc w:val="right"/>
        <w:rPr>
          <w:i/>
          <w:sz w:val="28"/>
          <w:szCs w:val="28"/>
          <w:lang w:val="kk-KZ"/>
        </w:rPr>
      </w:pPr>
    </w:p>
    <w:p w14:paraId="155819EF" w14:textId="161037C6" w:rsidR="00E42615" w:rsidRDefault="00486E19" w:rsidP="00092561">
      <w:pPr>
        <w:pBdr>
          <w:top w:val="nil"/>
          <w:left w:val="nil"/>
          <w:bottom w:val="nil"/>
          <w:right w:val="nil"/>
          <w:between w:val="nil"/>
        </w:pBdr>
        <w:tabs>
          <w:tab w:val="left" w:pos="567"/>
          <w:tab w:val="left" w:pos="993"/>
        </w:tabs>
        <w:jc w:val="center"/>
        <w:rPr>
          <w:sz w:val="28"/>
          <w:szCs w:val="28"/>
          <w:lang w:val="kk-KZ"/>
        </w:rPr>
      </w:pPr>
      <w:r>
        <w:rPr>
          <w:sz w:val="28"/>
          <w:szCs w:val="28"/>
          <w:lang w:val="kk-KZ"/>
        </w:rPr>
        <w:t xml:space="preserve">Қазақ </w:t>
      </w:r>
      <w:r w:rsidR="00350761">
        <w:rPr>
          <w:sz w:val="28"/>
          <w:szCs w:val="28"/>
          <w:lang w:val="kk-KZ"/>
        </w:rPr>
        <w:t>сөйлемдерінің</w:t>
      </w:r>
      <w:r>
        <w:rPr>
          <w:sz w:val="28"/>
          <w:szCs w:val="28"/>
          <w:lang w:val="kk-KZ"/>
        </w:rPr>
        <w:t xml:space="preserve"> интонациялық моделіне алынған авторлық куәлік</w:t>
      </w:r>
    </w:p>
    <w:p w14:paraId="097E9B60" w14:textId="77777777" w:rsidR="00350761" w:rsidRDefault="00350761" w:rsidP="00092561">
      <w:pPr>
        <w:pBdr>
          <w:top w:val="nil"/>
          <w:left w:val="nil"/>
          <w:bottom w:val="nil"/>
          <w:right w:val="nil"/>
          <w:between w:val="nil"/>
        </w:pBdr>
        <w:tabs>
          <w:tab w:val="left" w:pos="567"/>
          <w:tab w:val="left" w:pos="993"/>
        </w:tabs>
        <w:jc w:val="center"/>
        <w:rPr>
          <w:sz w:val="28"/>
          <w:szCs w:val="28"/>
          <w:lang w:val="kk-KZ"/>
        </w:rPr>
      </w:pPr>
    </w:p>
    <w:p w14:paraId="5D23B42A" w14:textId="1FB61902" w:rsidR="00350761" w:rsidRDefault="00350761" w:rsidP="00350761">
      <w:pPr>
        <w:pBdr>
          <w:top w:val="nil"/>
          <w:left w:val="nil"/>
          <w:bottom w:val="nil"/>
          <w:right w:val="nil"/>
          <w:between w:val="nil"/>
        </w:pBdr>
        <w:tabs>
          <w:tab w:val="left" w:pos="567"/>
          <w:tab w:val="left" w:pos="993"/>
        </w:tabs>
        <w:jc w:val="center"/>
        <w:rPr>
          <w:b/>
          <w:bCs/>
          <w:color w:val="000000"/>
          <w:sz w:val="28"/>
          <w:szCs w:val="28"/>
        </w:rPr>
      </w:pPr>
      <w:r w:rsidRPr="00350761">
        <w:rPr>
          <w:b/>
          <w:bCs/>
          <w:noProof/>
          <w:color w:val="000000"/>
          <w:sz w:val="28"/>
          <w:szCs w:val="28"/>
          <w:lang w:val="ru-RU" w:eastAsia="ru-RU"/>
        </w:rPr>
        <w:drawing>
          <wp:inline distT="0" distB="0" distL="0" distR="0" wp14:anchorId="18D276C9" wp14:editId="3BBC5413">
            <wp:extent cx="5799807" cy="8119730"/>
            <wp:effectExtent l="0" t="0" r="0" b="0"/>
            <wp:docPr id="120375799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801006" cy="8121408"/>
                    </a:xfrm>
                    <a:prstGeom prst="rect">
                      <a:avLst/>
                    </a:prstGeom>
                    <a:noFill/>
                    <a:ln>
                      <a:noFill/>
                    </a:ln>
                  </pic:spPr>
                </pic:pic>
              </a:graphicData>
            </a:graphic>
          </wp:inline>
        </w:drawing>
      </w:r>
    </w:p>
    <w:p w14:paraId="776D4668" w14:textId="77777777" w:rsidR="00D93DCA" w:rsidRDefault="00D93DCA" w:rsidP="00350761">
      <w:pPr>
        <w:pBdr>
          <w:top w:val="nil"/>
          <w:left w:val="nil"/>
          <w:bottom w:val="nil"/>
          <w:right w:val="nil"/>
          <w:between w:val="nil"/>
        </w:pBdr>
        <w:tabs>
          <w:tab w:val="left" w:pos="567"/>
          <w:tab w:val="left" w:pos="993"/>
        </w:tabs>
        <w:jc w:val="center"/>
        <w:rPr>
          <w:b/>
          <w:bCs/>
          <w:color w:val="000000"/>
          <w:sz w:val="28"/>
          <w:szCs w:val="28"/>
        </w:rPr>
      </w:pPr>
    </w:p>
    <w:p w14:paraId="299DCFAD" w14:textId="128CFAC3" w:rsidR="00D93DCA" w:rsidRPr="00F35CFF" w:rsidRDefault="00D93DCA" w:rsidP="00D93DCA">
      <w:pPr>
        <w:jc w:val="center"/>
        <w:rPr>
          <w:b/>
          <w:bCs/>
          <w:sz w:val="28"/>
          <w:szCs w:val="28"/>
          <w:lang w:val="kk-KZ"/>
        </w:rPr>
      </w:pPr>
      <w:r w:rsidRPr="00F35CFF">
        <w:rPr>
          <w:b/>
          <w:iCs/>
          <w:sz w:val="28"/>
          <w:szCs w:val="28"/>
          <w:lang w:val="kk-KZ"/>
        </w:rPr>
        <w:t xml:space="preserve">ҚОСЫМША </w:t>
      </w:r>
      <w:r w:rsidR="000F5743">
        <w:rPr>
          <w:b/>
          <w:iCs/>
          <w:sz w:val="28"/>
          <w:szCs w:val="28"/>
          <w:lang w:val="kk-KZ"/>
        </w:rPr>
        <w:t>Е</w:t>
      </w:r>
    </w:p>
    <w:p w14:paraId="2634E7B5" w14:textId="77777777" w:rsidR="00D93DCA" w:rsidRPr="000A5A66" w:rsidRDefault="00D93DCA" w:rsidP="00D93DCA">
      <w:pPr>
        <w:jc w:val="right"/>
        <w:rPr>
          <w:i/>
          <w:sz w:val="28"/>
          <w:szCs w:val="28"/>
          <w:lang w:val="kk-KZ"/>
        </w:rPr>
      </w:pPr>
    </w:p>
    <w:p w14:paraId="5AF9713A" w14:textId="54A13ECC" w:rsidR="00D93DCA" w:rsidRDefault="00D93DCA" w:rsidP="00D93DCA">
      <w:pPr>
        <w:pBdr>
          <w:top w:val="nil"/>
          <w:left w:val="nil"/>
          <w:bottom w:val="nil"/>
          <w:right w:val="nil"/>
          <w:between w:val="nil"/>
        </w:pBdr>
        <w:tabs>
          <w:tab w:val="left" w:pos="567"/>
          <w:tab w:val="left" w:pos="993"/>
        </w:tabs>
        <w:jc w:val="center"/>
        <w:rPr>
          <w:sz w:val="28"/>
          <w:szCs w:val="28"/>
          <w:lang w:val="kk-KZ"/>
        </w:rPr>
      </w:pPr>
      <w:r>
        <w:rPr>
          <w:sz w:val="28"/>
          <w:szCs w:val="28"/>
          <w:lang w:val="kk-KZ"/>
        </w:rPr>
        <w:t>Интеллектуалды жүйеге алынған авторлық куәлік</w:t>
      </w:r>
    </w:p>
    <w:p w14:paraId="0F1293B7" w14:textId="77777777" w:rsidR="002601BF" w:rsidRDefault="002601BF" w:rsidP="00D93DCA">
      <w:pPr>
        <w:pBdr>
          <w:top w:val="nil"/>
          <w:left w:val="nil"/>
          <w:bottom w:val="nil"/>
          <w:right w:val="nil"/>
          <w:between w:val="nil"/>
        </w:pBdr>
        <w:tabs>
          <w:tab w:val="left" w:pos="567"/>
          <w:tab w:val="left" w:pos="993"/>
        </w:tabs>
        <w:jc w:val="center"/>
        <w:rPr>
          <w:sz w:val="28"/>
          <w:szCs w:val="28"/>
          <w:lang w:val="kk-KZ"/>
        </w:rPr>
      </w:pPr>
    </w:p>
    <w:p w14:paraId="29B151B1" w14:textId="2DBDDC8B" w:rsidR="002601BF" w:rsidRDefault="002601BF" w:rsidP="00D93DCA">
      <w:pPr>
        <w:pBdr>
          <w:top w:val="nil"/>
          <w:left w:val="nil"/>
          <w:bottom w:val="nil"/>
          <w:right w:val="nil"/>
          <w:between w:val="nil"/>
        </w:pBdr>
        <w:tabs>
          <w:tab w:val="left" w:pos="567"/>
          <w:tab w:val="left" w:pos="993"/>
        </w:tabs>
        <w:jc w:val="center"/>
        <w:rPr>
          <w:b/>
          <w:bCs/>
          <w:color w:val="000000"/>
          <w:sz w:val="28"/>
          <w:szCs w:val="28"/>
        </w:rPr>
      </w:pPr>
      <w:r>
        <w:rPr>
          <w:noProof/>
          <w:lang w:val="ru-RU" w:eastAsia="ru-RU"/>
        </w:rPr>
        <w:drawing>
          <wp:inline distT="0" distB="0" distL="0" distR="0" wp14:anchorId="4BE8AB40" wp14:editId="2EE4AB72">
            <wp:extent cx="6003061" cy="8420986"/>
            <wp:effectExtent l="0" t="0" r="0" b="0"/>
            <wp:docPr id="173118545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004644" cy="8423207"/>
                    </a:xfrm>
                    <a:prstGeom prst="rect">
                      <a:avLst/>
                    </a:prstGeom>
                    <a:noFill/>
                    <a:ln>
                      <a:noFill/>
                    </a:ln>
                  </pic:spPr>
                </pic:pic>
              </a:graphicData>
            </a:graphic>
          </wp:inline>
        </w:drawing>
      </w:r>
    </w:p>
    <w:sectPr w:rsidR="002601BF" w:rsidSect="00F87820">
      <w:pgSz w:w="11906" w:h="16838" w:code="9"/>
      <w:pgMar w:top="1134" w:right="567" w:bottom="1134" w:left="1701" w:header="709" w:footer="709" w:gutter="0"/>
      <w:pgNumType w:start="148"/>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AF8F7A" w14:textId="77777777" w:rsidR="008E658B" w:rsidRDefault="008E658B" w:rsidP="00E201EB">
      <w:r>
        <w:separator/>
      </w:r>
    </w:p>
  </w:endnote>
  <w:endnote w:type="continuationSeparator" w:id="0">
    <w:p w14:paraId="076C3609" w14:textId="77777777" w:rsidR="008E658B" w:rsidRDefault="008E658B" w:rsidP="00E20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LTStd-Roman">
    <w:panose1 w:val="00000000000000000000"/>
    <w:charset w:val="00"/>
    <w:family w:val="roman"/>
    <w:notTrueType/>
    <w:pitch w:val="default"/>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Gungsuh">
    <w:altName w:val="Arial Unicode MS"/>
    <w:charset w:val="81"/>
    <w:family w:val="roman"/>
    <w:pitch w:val="variable"/>
    <w:sig w:usb0="00000000"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5892077"/>
      <w:docPartObj>
        <w:docPartGallery w:val="Page Numbers (Bottom of Page)"/>
        <w:docPartUnique/>
      </w:docPartObj>
    </w:sdtPr>
    <w:sdtEndPr>
      <w:rPr>
        <w:rFonts w:ascii="Times New Roman" w:hAnsi="Times New Roman" w:cs="Times New Roman"/>
        <w:sz w:val="24"/>
        <w:szCs w:val="24"/>
      </w:rPr>
    </w:sdtEndPr>
    <w:sdtContent>
      <w:p w14:paraId="09B1F094" w14:textId="7CA2F84A" w:rsidR="00702B63" w:rsidRPr="00002F3D" w:rsidRDefault="00702B63" w:rsidP="00002F3D">
        <w:pPr>
          <w:pStyle w:val="af6"/>
          <w:jc w:val="center"/>
          <w:rPr>
            <w:rFonts w:ascii="Times New Roman" w:hAnsi="Times New Roman" w:cs="Times New Roman"/>
            <w:sz w:val="24"/>
            <w:szCs w:val="24"/>
          </w:rPr>
        </w:pPr>
        <w:r w:rsidRPr="00002F3D">
          <w:rPr>
            <w:rFonts w:ascii="Times New Roman" w:hAnsi="Times New Roman" w:cs="Times New Roman"/>
            <w:sz w:val="24"/>
            <w:szCs w:val="24"/>
          </w:rPr>
          <w:fldChar w:fldCharType="begin"/>
        </w:r>
        <w:r w:rsidRPr="00002F3D">
          <w:rPr>
            <w:rFonts w:ascii="Times New Roman" w:hAnsi="Times New Roman" w:cs="Times New Roman"/>
            <w:sz w:val="24"/>
            <w:szCs w:val="24"/>
          </w:rPr>
          <w:instrText>PAGE   \* MERGEFORMAT</w:instrText>
        </w:r>
        <w:r w:rsidRPr="00002F3D">
          <w:rPr>
            <w:rFonts w:ascii="Times New Roman" w:hAnsi="Times New Roman" w:cs="Times New Roman"/>
            <w:sz w:val="24"/>
            <w:szCs w:val="24"/>
          </w:rPr>
          <w:fldChar w:fldCharType="separate"/>
        </w:r>
        <w:r w:rsidR="008E658B" w:rsidRPr="008E658B">
          <w:rPr>
            <w:rFonts w:ascii="Times New Roman" w:hAnsi="Times New Roman" w:cs="Times New Roman"/>
            <w:noProof/>
            <w:sz w:val="24"/>
            <w:szCs w:val="24"/>
            <w:lang w:val="ru-RU"/>
          </w:rPr>
          <w:t>1</w:t>
        </w:r>
        <w:r w:rsidRPr="00002F3D">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B46ED5" w14:textId="77777777" w:rsidR="008E658B" w:rsidRDefault="008E658B" w:rsidP="00E201EB">
      <w:r>
        <w:separator/>
      </w:r>
    </w:p>
  </w:footnote>
  <w:footnote w:type="continuationSeparator" w:id="0">
    <w:p w14:paraId="3300F34D" w14:textId="77777777" w:rsidR="008E658B" w:rsidRDefault="008E658B" w:rsidP="00E201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735CC"/>
    <w:multiLevelType w:val="hybridMultilevel"/>
    <w:tmpl w:val="E30283F2"/>
    <w:lvl w:ilvl="0" w:tplc="9656FD32">
      <w:start w:val="1"/>
      <w:numFmt w:val="bullet"/>
      <w:lvlText w:val="–"/>
      <w:lvlJc w:val="left"/>
      <w:pPr>
        <w:ind w:left="1287" w:hanging="360"/>
      </w:pPr>
      <w:rPr>
        <w:rFonts w:ascii="Times New Roman" w:hAnsi="Times New Roman"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 w15:restartNumberingAfterBreak="0">
    <w:nsid w:val="040F54AC"/>
    <w:multiLevelType w:val="multilevel"/>
    <w:tmpl w:val="1EF86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635DE1"/>
    <w:multiLevelType w:val="hybridMultilevel"/>
    <w:tmpl w:val="E86C28F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DBA4A24"/>
    <w:multiLevelType w:val="hybridMultilevel"/>
    <w:tmpl w:val="A36C033E"/>
    <w:lvl w:ilvl="0" w:tplc="9656FD32">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DCA3135"/>
    <w:multiLevelType w:val="hybridMultilevel"/>
    <w:tmpl w:val="BFF6C2F0"/>
    <w:lvl w:ilvl="0" w:tplc="0419000F">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1BE5041"/>
    <w:multiLevelType w:val="hybridMultilevel"/>
    <w:tmpl w:val="7D06E2E2"/>
    <w:lvl w:ilvl="0" w:tplc="9656FD32">
      <w:start w:val="1"/>
      <w:numFmt w:val="bullet"/>
      <w:lvlText w:val="–"/>
      <w:lvlJc w:val="left"/>
      <w:pPr>
        <w:ind w:left="930" w:hanging="360"/>
      </w:pPr>
      <w:rPr>
        <w:rFonts w:ascii="Times New Roman" w:hAnsi="Times New Roman" w:cs="Times New Roman"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6" w15:restartNumberingAfterBreak="0">
    <w:nsid w:val="17636AC5"/>
    <w:multiLevelType w:val="hybridMultilevel"/>
    <w:tmpl w:val="FEE2AF16"/>
    <w:lvl w:ilvl="0" w:tplc="D906570C">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7" w15:restartNumberingAfterBreak="0">
    <w:nsid w:val="17AA079B"/>
    <w:multiLevelType w:val="hybridMultilevel"/>
    <w:tmpl w:val="A1DABC72"/>
    <w:lvl w:ilvl="0" w:tplc="9656FD32">
      <w:start w:val="1"/>
      <w:numFmt w:val="bullet"/>
      <w:lvlText w:val="–"/>
      <w:lvlJc w:val="left"/>
      <w:pPr>
        <w:ind w:left="1287" w:hanging="360"/>
      </w:pPr>
      <w:rPr>
        <w:rFonts w:ascii="Times New Roman" w:hAnsi="Times New Roman"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 w15:restartNumberingAfterBreak="0">
    <w:nsid w:val="2147675B"/>
    <w:multiLevelType w:val="multilevel"/>
    <w:tmpl w:val="D0A61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4540B2"/>
    <w:multiLevelType w:val="multilevel"/>
    <w:tmpl w:val="4F68971E"/>
    <w:lvl w:ilvl="0">
      <w:start w:val="2"/>
      <w:numFmt w:val="decimal"/>
      <w:lvlText w:val="%1"/>
      <w:lvlJc w:val="left"/>
      <w:pPr>
        <w:ind w:left="360" w:hanging="360"/>
      </w:pPr>
    </w:lvl>
    <w:lvl w:ilvl="1">
      <w:start w:val="1"/>
      <w:numFmt w:val="decimal"/>
      <w:lvlText w:val="%1.%2"/>
      <w:lvlJc w:val="left"/>
      <w:pPr>
        <w:ind w:left="786" w:hanging="36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15:restartNumberingAfterBreak="0">
    <w:nsid w:val="24B74921"/>
    <w:multiLevelType w:val="multilevel"/>
    <w:tmpl w:val="8438CB0A"/>
    <w:lvl w:ilvl="0">
      <w:start w:val="1"/>
      <w:numFmt w:val="bullet"/>
      <w:lvlText w:val="–"/>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287F1B"/>
    <w:multiLevelType w:val="multilevel"/>
    <w:tmpl w:val="43E63F30"/>
    <w:lvl w:ilvl="0">
      <w:start w:val="1"/>
      <w:numFmt w:val="bullet"/>
      <w:lvlText w:val="–"/>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1C0485"/>
    <w:multiLevelType w:val="multilevel"/>
    <w:tmpl w:val="C0DE82D0"/>
    <w:lvl w:ilvl="0">
      <w:start w:val="1"/>
      <w:numFmt w:val="bullet"/>
      <w:lvlText w:val="–"/>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2C431B"/>
    <w:multiLevelType w:val="hybridMultilevel"/>
    <w:tmpl w:val="924CF67E"/>
    <w:lvl w:ilvl="0" w:tplc="74960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2CEE5BDD"/>
    <w:multiLevelType w:val="multilevel"/>
    <w:tmpl w:val="6192B620"/>
    <w:lvl w:ilvl="0">
      <w:start w:val="1"/>
      <w:numFmt w:val="decimal"/>
      <w:lvlText w:val="%1."/>
      <w:lvlJc w:val="left"/>
      <w:pPr>
        <w:ind w:left="1571" w:hanging="360"/>
      </w:pPr>
    </w:lvl>
    <w:lvl w:ilvl="1">
      <w:start w:val="4"/>
      <w:numFmt w:val="decimal"/>
      <w:isLgl/>
      <w:lvlText w:val="%1.%2"/>
      <w:lvlJc w:val="left"/>
      <w:pPr>
        <w:ind w:left="1856" w:hanging="645"/>
      </w:pPr>
      <w:rPr>
        <w:rFonts w:hint="default"/>
      </w:rPr>
    </w:lvl>
    <w:lvl w:ilvl="2">
      <w:start w:val="3"/>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15" w15:restartNumberingAfterBreak="0">
    <w:nsid w:val="30C70E98"/>
    <w:multiLevelType w:val="multilevel"/>
    <w:tmpl w:val="38C427EC"/>
    <w:lvl w:ilvl="0">
      <w:start w:val="2"/>
      <w:numFmt w:val="decimal"/>
      <w:lvlText w:val="%1"/>
      <w:lvlJc w:val="left"/>
      <w:pPr>
        <w:ind w:left="600" w:hanging="600"/>
      </w:pPr>
      <w:rPr>
        <w:rFonts w:hint="default"/>
      </w:rPr>
    </w:lvl>
    <w:lvl w:ilvl="1">
      <w:start w:val="5"/>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6" w15:restartNumberingAfterBreak="0">
    <w:nsid w:val="317D4843"/>
    <w:multiLevelType w:val="hybridMultilevel"/>
    <w:tmpl w:val="30E65926"/>
    <w:lvl w:ilvl="0" w:tplc="9656FD32">
      <w:start w:val="1"/>
      <w:numFmt w:val="bullet"/>
      <w:lvlText w:val="–"/>
      <w:lvlJc w:val="left"/>
      <w:pPr>
        <w:ind w:left="1287" w:hanging="360"/>
      </w:pPr>
      <w:rPr>
        <w:rFonts w:ascii="Times New Roman" w:hAnsi="Times New Roman"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3B0B59BC"/>
    <w:multiLevelType w:val="multilevel"/>
    <w:tmpl w:val="031496C4"/>
    <w:lvl w:ilvl="0">
      <w:start w:val="1"/>
      <w:numFmt w:val="bullet"/>
      <w:lvlText w:val="–"/>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E24E29"/>
    <w:multiLevelType w:val="hybridMultilevel"/>
    <w:tmpl w:val="8B5A770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32A5B82"/>
    <w:multiLevelType w:val="multilevel"/>
    <w:tmpl w:val="ABF8D824"/>
    <w:lvl w:ilvl="0">
      <w:start w:val="1"/>
      <w:numFmt w:val="bullet"/>
      <w:lvlText w:val="–"/>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DC22AD"/>
    <w:multiLevelType w:val="multilevel"/>
    <w:tmpl w:val="36281140"/>
    <w:lvl w:ilvl="0">
      <w:start w:val="1"/>
      <w:numFmt w:val="bullet"/>
      <w:lvlText w:val="–"/>
      <w:lvlJc w:val="left"/>
      <w:pPr>
        <w:tabs>
          <w:tab w:val="num" w:pos="720"/>
        </w:tabs>
        <w:ind w:left="720" w:hanging="360"/>
      </w:pPr>
      <w:rPr>
        <w:rFonts w:ascii="Times New Roman" w:hAnsi="Times New Roman" w:cs="Times New Roman" w:hint="default"/>
        <w:sz w:val="28"/>
        <w:szCs w:val="28"/>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5103A7"/>
    <w:multiLevelType w:val="multilevel"/>
    <w:tmpl w:val="7F4E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4719EF"/>
    <w:multiLevelType w:val="multilevel"/>
    <w:tmpl w:val="FB164480"/>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045F1D"/>
    <w:multiLevelType w:val="multilevel"/>
    <w:tmpl w:val="D2C698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607A30"/>
    <w:multiLevelType w:val="multilevel"/>
    <w:tmpl w:val="7B141AFA"/>
    <w:lvl w:ilvl="0">
      <w:start w:val="1"/>
      <w:numFmt w:val="bullet"/>
      <w:lvlText w:val="–"/>
      <w:lvlJc w:val="left"/>
      <w:pPr>
        <w:ind w:left="926" w:hanging="360"/>
      </w:pPr>
      <w:rPr>
        <w:rFonts w:ascii="Times New Roman" w:hAnsi="Times New Roman" w:cs="Times New Roman" w:hint="default"/>
      </w:rPr>
    </w:lvl>
    <w:lvl w:ilvl="1">
      <w:start w:val="1"/>
      <w:numFmt w:val="bullet"/>
      <w:lvlText w:val="o"/>
      <w:lvlJc w:val="left"/>
      <w:pPr>
        <w:ind w:left="1646" w:hanging="360"/>
      </w:pPr>
      <w:rPr>
        <w:rFonts w:ascii="Courier New" w:eastAsia="Courier New" w:hAnsi="Courier New" w:cs="Courier New"/>
      </w:rPr>
    </w:lvl>
    <w:lvl w:ilvl="2">
      <w:start w:val="1"/>
      <w:numFmt w:val="bullet"/>
      <w:lvlText w:val="▪"/>
      <w:lvlJc w:val="left"/>
      <w:pPr>
        <w:ind w:left="2366" w:hanging="360"/>
      </w:pPr>
      <w:rPr>
        <w:rFonts w:ascii="Noto Sans Symbols" w:eastAsia="Noto Sans Symbols" w:hAnsi="Noto Sans Symbols" w:cs="Noto Sans Symbols"/>
      </w:rPr>
    </w:lvl>
    <w:lvl w:ilvl="3">
      <w:start w:val="1"/>
      <w:numFmt w:val="bullet"/>
      <w:lvlText w:val="●"/>
      <w:lvlJc w:val="left"/>
      <w:pPr>
        <w:ind w:left="3086" w:hanging="360"/>
      </w:pPr>
      <w:rPr>
        <w:rFonts w:ascii="Noto Sans Symbols" w:eastAsia="Noto Sans Symbols" w:hAnsi="Noto Sans Symbols" w:cs="Noto Sans Symbols"/>
      </w:rPr>
    </w:lvl>
    <w:lvl w:ilvl="4">
      <w:start w:val="1"/>
      <w:numFmt w:val="bullet"/>
      <w:lvlText w:val="o"/>
      <w:lvlJc w:val="left"/>
      <w:pPr>
        <w:ind w:left="3806" w:hanging="360"/>
      </w:pPr>
      <w:rPr>
        <w:rFonts w:ascii="Courier New" w:eastAsia="Courier New" w:hAnsi="Courier New" w:cs="Courier New"/>
      </w:rPr>
    </w:lvl>
    <w:lvl w:ilvl="5">
      <w:start w:val="1"/>
      <w:numFmt w:val="bullet"/>
      <w:lvlText w:val="▪"/>
      <w:lvlJc w:val="left"/>
      <w:pPr>
        <w:ind w:left="4526" w:hanging="360"/>
      </w:pPr>
      <w:rPr>
        <w:rFonts w:ascii="Noto Sans Symbols" w:eastAsia="Noto Sans Symbols" w:hAnsi="Noto Sans Symbols" w:cs="Noto Sans Symbols"/>
      </w:rPr>
    </w:lvl>
    <w:lvl w:ilvl="6">
      <w:start w:val="1"/>
      <w:numFmt w:val="bullet"/>
      <w:lvlText w:val="●"/>
      <w:lvlJc w:val="left"/>
      <w:pPr>
        <w:ind w:left="5246" w:hanging="360"/>
      </w:pPr>
      <w:rPr>
        <w:rFonts w:ascii="Noto Sans Symbols" w:eastAsia="Noto Sans Symbols" w:hAnsi="Noto Sans Symbols" w:cs="Noto Sans Symbols"/>
      </w:rPr>
    </w:lvl>
    <w:lvl w:ilvl="7">
      <w:start w:val="1"/>
      <w:numFmt w:val="bullet"/>
      <w:lvlText w:val="o"/>
      <w:lvlJc w:val="left"/>
      <w:pPr>
        <w:ind w:left="5966" w:hanging="360"/>
      </w:pPr>
      <w:rPr>
        <w:rFonts w:ascii="Courier New" w:eastAsia="Courier New" w:hAnsi="Courier New" w:cs="Courier New"/>
      </w:rPr>
    </w:lvl>
    <w:lvl w:ilvl="8">
      <w:start w:val="1"/>
      <w:numFmt w:val="bullet"/>
      <w:lvlText w:val="▪"/>
      <w:lvlJc w:val="left"/>
      <w:pPr>
        <w:ind w:left="6686" w:hanging="360"/>
      </w:pPr>
      <w:rPr>
        <w:rFonts w:ascii="Noto Sans Symbols" w:eastAsia="Noto Sans Symbols" w:hAnsi="Noto Sans Symbols" w:cs="Noto Sans Symbols"/>
      </w:rPr>
    </w:lvl>
  </w:abstractNum>
  <w:abstractNum w:abstractNumId="25" w15:restartNumberingAfterBreak="0">
    <w:nsid w:val="526B1B1A"/>
    <w:multiLevelType w:val="hybridMultilevel"/>
    <w:tmpl w:val="D8828136"/>
    <w:lvl w:ilvl="0" w:tplc="9656FD32">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53D43ACC"/>
    <w:multiLevelType w:val="hybridMultilevel"/>
    <w:tmpl w:val="9E441E9A"/>
    <w:lvl w:ilvl="0" w:tplc="9656FD32">
      <w:start w:val="1"/>
      <w:numFmt w:val="bullet"/>
      <w:lvlText w:val="–"/>
      <w:lvlJc w:val="left"/>
      <w:pPr>
        <w:ind w:left="1287" w:hanging="360"/>
      </w:pPr>
      <w:rPr>
        <w:rFonts w:ascii="Times New Roman" w:hAnsi="Times New Roman"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7" w15:restartNumberingAfterBreak="0">
    <w:nsid w:val="5B564173"/>
    <w:multiLevelType w:val="multilevel"/>
    <w:tmpl w:val="4DF6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0971B6"/>
    <w:multiLevelType w:val="multilevel"/>
    <w:tmpl w:val="559EF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D793AEA"/>
    <w:multiLevelType w:val="hybridMultilevel"/>
    <w:tmpl w:val="DC8C9E74"/>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30" w15:restartNumberingAfterBreak="0">
    <w:nsid w:val="5EA9525B"/>
    <w:multiLevelType w:val="multilevel"/>
    <w:tmpl w:val="24CE783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A156EA"/>
    <w:multiLevelType w:val="hybridMultilevel"/>
    <w:tmpl w:val="B7DE70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5245F29"/>
    <w:multiLevelType w:val="multilevel"/>
    <w:tmpl w:val="62E8C666"/>
    <w:lvl w:ilvl="0">
      <w:start w:val="1"/>
      <w:numFmt w:val="decimal"/>
      <w:lvlText w:val="%1."/>
      <w:lvlJc w:val="left"/>
      <w:pPr>
        <w:tabs>
          <w:tab w:val="num" w:pos="720"/>
        </w:tabs>
        <w:ind w:left="720" w:hanging="360"/>
      </w:pPr>
      <w:rPr>
        <w:rFonts w:hint="default"/>
        <w:sz w:val="28"/>
        <w:szCs w:val="28"/>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CF0237"/>
    <w:multiLevelType w:val="hybridMultilevel"/>
    <w:tmpl w:val="4FF60E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6EE93775"/>
    <w:multiLevelType w:val="hybridMultilevel"/>
    <w:tmpl w:val="9F8E7242"/>
    <w:lvl w:ilvl="0" w:tplc="0419000F">
      <w:start w:val="1"/>
      <w:numFmt w:val="decimal"/>
      <w:lvlText w:val="%1."/>
      <w:lvlJc w:val="left"/>
      <w:pPr>
        <w:ind w:left="930" w:hanging="360"/>
      </w:pPr>
      <w:rPr>
        <w:rFonts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35" w15:restartNumberingAfterBreak="0">
    <w:nsid w:val="709A1D3F"/>
    <w:multiLevelType w:val="multilevel"/>
    <w:tmpl w:val="FEF20DE8"/>
    <w:lvl w:ilvl="0">
      <w:start w:val="1"/>
      <w:numFmt w:val="decimal"/>
      <w:lvlText w:val="%1."/>
      <w:lvlJc w:val="left"/>
      <w:pPr>
        <w:ind w:left="927" w:hanging="360"/>
      </w:pPr>
      <w:rPr>
        <w:rFonts w:hint="default"/>
        <w:i/>
      </w:rPr>
    </w:lvl>
    <w:lvl w:ilvl="1">
      <w:start w:val="2"/>
      <w:numFmt w:val="decimal"/>
      <w:isLgl/>
      <w:lvlText w:val="%1.%2"/>
      <w:lvlJc w:val="left"/>
      <w:pPr>
        <w:ind w:left="1167" w:hanging="6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2357" w:hanging="1080"/>
      </w:pPr>
      <w:rPr>
        <w:rFonts w:hint="default"/>
        <w:b w:val="0"/>
        <w:bCs/>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6" w15:restartNumberingAfterBreak="0">
    <w:nsid w:val="71F509C6"/>
    <w:multiLevelType w:val="multilevel"/>
    <w:tmpl w:val="5BD80B3C"/>
    <w:lvl w:ilvl="0">
      <w:start w:val="2"/>
      <w:numFmt w:val="decimal"/>
      <w:lvlText w:val="%1"/>
      <w:lvlJc w:val="left"/>
      <w:pPr>
        <w:ind w:left="375" w:hanging="375"/>
      </w:pPr>
      <w:rPr>
        <w:rFonts w:hint="default"/>
      </w:rPr>
    </w:lvl>
    <w:lvl w:ilvl="1">
      <w:start w:val="3"/>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7" w15:restartNumberingAfterBreak="0">
    <w:nsid w:val="721F6771"/>
    <w:multiLevelType w:val="multilevel"/>
    <w:tmpl w:val="4A7E1472"/>
    <w:lvl w:ilvl="0">
      <w:start w:val="1"/>
      <w:numFmt w:val="decimal"/>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8" w15:restartNumberingAfterBreak="0">
    <w:nsid w:val="740545A4"/>
    <w:multiLevelType w:val="multilevel"/>
    <w:tmpl w:val="C37C0B3E"/>
    <w:lvl w:ilvl="0">
      <w:start w:val="1"/>
      <w:numFmt w:val="decimal"/>
      <w:lvlText w:val="%1."/>
      <w:lvlJc w:val="left"/>
      <w:pPr>
        <w:tabs>
          <w:tab w:val="num" w:pos="3054"/>
        </w:tabs>
        <w:ind w:left="3054" w:hanging="360"/>
      </w:pPr>
    </w:lvl>
    <w:lvl w:ilvl="1" w:tentative="1">
      <w:start w:val="1"/>
      <w:numFmt w:val="decimal"/>
      <w:lvlText w:val="%2."/>
      <w:lvlJc w:val="left"/>
      <w:pPr>
        <w:tabs>
          <w:tab w:val="num" w:pos="3774"/>
        </w:tabs>
        <w:ind w:left="3774" w:hanging="360"/>
      </w:pPr>
    </w:lvl>
    <w:lvl w:ilvl="2" w:tentative="1">
      <w:start w:val="1"/>
      <w:numFmt w:val="decimal"/>
      <w:lvlText w:val="%3."/>
      <w:lvlJc w:val="left"/>
      <w:pPr>
        <w:tabs>
          <w:tab w:val="num" w:pos="4494"/>
        </w:tabs>
        <w:ind w:left="4494" w:hanging="360"/>
      </w:pPr>
    </w:lvl>
    <w:lvl w:ilvl="3" w:tentative="1">
      <w:start w:val="1"/>
      <w:numFmt w:val="decimal"/>
      <w:lvlText w:val="%4."/>
      <w:lvlJc w:val="left"/>
      <w:pPr>
        <w:tabs>
          <w:tab w:val="num" w:pos="5214"/>
        </w:tabs>
        <w:ind w:left="5214" w:hanging="360"/>
      </w:pPr>
    </w:lvl>
    <w:lvl w:ilvl="4" w:tentative="1">
      <w:start w:val="1"/>
      <w:numFmt w:val="decimal"/>
      <w:lvlText w:val="%5."/>
      <w:lvlJc w:val="left"/>
      <w:pPr>
        <w:tabs>
          <w:tab w:val="num" w:pos="5934"/>
        </w:tabs>
        <w:ind w:left="5934" w:hanging="360"/>
      </w:pPr>
    </w:lvl>
    <w:lvl w:ilvl="5" w:tentative="1">
      <w:start w:val="1"/>
      <w:numFmt w:val="decimal"/>
      <w:lvlText w:val="%6."/>
      <w:lvlJc w:val="left"/>
      <w:pPr>
        <w:tabs>
          <w:tab w:val="num" w:pos="6654"/>
        </w:tabs>
        <w:ind w:left="6654" w:hanging="360"/>
      </w:pPr>
    </w:lvl>
    <w:lvl w:ilvl="6" w:tentative="1">
      <w:start w:val="1"/>
      <w:numFmt w:val="decimal"/>
      <w:lvlText w:val="%7."/>
      <w:lvlJc w:val="left"/>
      <w:pPr>
        <w:tabs>
          <w:tab w:val="num" w:pos="7374"/>
        </w:tabs>
        <w:ind w:left="7374" w:hanging="360"/>
      </w:pPr>
    </w:lvl>
    <w:lvl w:ilvl="7" w:tentative="1">
      <w:start w:val="1"/>
      <w:numFmt w:val="decimal"/>
      <w:lvlText w:val="%8."/>
      <w:lvlJc w:val="left"/>
      <w:pPr>
        <w:tabs>
          <w:tab w:val="num" w:pos="8094"/>
        </w:tabs>
        <w:ind w:left="8094" w:hanging="360"/>
      </w:pPr>
    </w:lvl>
    <w:lvl w:ilvl="8" w:tentative="1">
      <w:start w:val="1"/>
      <w:numFmt w:val="decimal"/>
      <w:lvlText w:val="%9."/>
      <w:lvlJc w:val="left"/>
      <w:pPr>
        <w:tabs>
          <w:tab w:val="num" w:pos="8814"/>
        </w:tabs>
        <w:ind w:left="8814" w:hanging="360"/>
      </w:pPr>
    </w:lvl>
  </w:abstractNum>
  <w:abstractNum w:abstractNumId="39" w15:restartNumberingAfterBreak="0">
    <w:nsid w:val="7926047C"/>
    <w:multiLevelType w:val="multilevel"/>
    <w:tmpl w:val="52166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FA4C7B"/>
    <w:multiLevelType w:val="multilevel"/>
    <w:tmpl w:val="B33EF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4A63C9"/>
    <w:multiLevelType w:val="hybridMultilevel"/>
    <w:tmpl w:val="B2E480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C93719D"/>
    <w:multiLevelType w:val="multilevel"/>
    <w:tmpl w:val="F008EDFA"/>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4"/>
  </w:num>
  <w:num w:numId="3">
    <w:abstractNumId w:val="23"/>
  </w:num>
  <w:num w:numId="4">
    <w:abstractNumId w:val="36"/>
  </w:num>
  <w:num w:numId="5">
    <w:abstractNumId w:val="14"/>
  </w:num>
  <w:num w:numId="6">
    <w:abstractNumId w:val="18"/>
  </w:num>
  <w:num w:numId="7">
    <w:abstractNumId w:val="29"/>
  </w:num>
  <w:num w:numId="8">
    <w:abstractNumId w:val="5"/>
  </w:num>
  <w:num w:numId="9">
    <w:abstractNumId w:val="38"/>
  </w:num>
  <w:num w:numId="10">
    <w:abstractNumId w:val="10"/>
  </w:num>
  <w:num w:numId="11">
    <w:abstractNumId w:val="27"/>
  </w:num>
  <w:num w:numId="12">
    <w:abstractNumId w:val="21"/>
  </w:num>
  <w:num w:numId="13">
    <w:abstractNumId w:val="1"/>
  </w:num>
  <w:num w:numId="14">
    <w:abstractNumId w:val="8"/>
  </w:num>
  <w:num w:numId="15">
    <w:abstractNumId w:val="35"/>
  </w:num>
  <w:num w:numId="16">
    <w:abstractNumId w:val="28"/>
  </w:num>
  <w:num w:numId="17">
    <w:abstractNumId w:val="33"/>
  </w:num>
  <w:num w:numId="18">
    <w:abstractNumId w:val="25"/>
  </w:num>
  <w:num w:numId="19">
    <w:abstractNumId w:val="3"/>
  </w:num>
  <w:num w:numId="20">
    <w:abstractNumId w:val="41"/>
  </w:num>
  <w:num w:numId="21">
    <w:abstractNumId w:val="15"/>
  </w:num>
  <w:num w:numId="22">
    <w:abstractNumId w:val="13"/>
  </w:num>
  <w:num w:numId="23">
    <w:abstractNumId w:val="31"/>
  </w:num>
  <w:num w:numId="24">
    <w:abstractNumId w:val="39"/>
  </w:num>
  <w:num w:numId="25">
    <w:abstractNumId w:val="30"/>
  </w:num>
  <w:num w:numId="26">
    <w:abstractNumId w:val="6"/>
  </w:num>
  <w:num w:numId="27">
    <w:abstractNumId w:val="4"/>
  </w:num>
  <w:num w:numId="28">
    <w:abstractNumId w:val="37"/>
  </w:num>
  <w:num w:numId="29">
    <w:abstractNumId w:val="22"/>
  </w:num>
  <w:num w:numId="30">
    <w:abstractNumId w:val="7"/>
  </w:num>
  <w:num w:numId="31">
    <w:abstractNumId w:val="19"/>
  </w:num>
  <w:num w:numId="32">
    <w:abstractNumId w:val="20"/>
  </w:num>
  <w:num w:numId="33">
    <w:abstractNumId w:val="12"/>
  </w:num>
  <w:num w:numId="34">
    <w:abstractNumId w:val="0"/>
  </w:num>
  <w:num w:numId="35">
    <w:abstractNumId w:val="26"/>
  </w:num>
  <w:num w:numId="36">
    <w:abstractNumId w:val="11"/>
  </w:num>
  <w:num w:numId="37">
    <w:abstractNumId w:val="42"/>
  </w:num>
  <w:num w:numId="38">
    <w:abstractNumId w:val="16"/>
  </w:num>
  <w:num w:numId="39">
    <w:abstractNumId w:val="17"/>
  </w:num>
  <w:num w:numId="40">
    <w:abstractNumId w:val="2"/>
  </w:num>
  <w:num w:numId="41">
    <w:abstractNumId w:val="34"/>
  </w:num>
  <w:num w:numId="42">
    <w:abstractNumId w:val="32"/>
  </w:num>
  <w:num w:numId="43">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306"/>
    <w:rsid w:val="00000644"/>
    <w:rsid w:val="000009F2"/>
    <w:rsid w:val="00002F3D"/>
    <w:rsid w:val="00002FF1"/>
    <w:rsid w:val="000033DF"/>
    <w:rsid w:val="00004081"/>
    <w:rsid w:val="00004899"/>
    <w:rsid w:val="00004971"/>
    <w:rsid w:val="00005230"/>
    <w:rsid w:val="00005C50"/>
    <w:rsid w:val="0000623C"/>
    <w:rsid w:val="00006B8D"/>
    <w:rsid w:val="000077AD"/>
    <w:rsid w:val="00010908"/>
    <w:rsid w:val="00010B33"/>
    <w:rsid w:val="0001538C"/>
    <w:rsid w:val="0001604C"/>
    <w:rsid w:val="00016210"/>
    <w:rsid w:val="000164DB"/>
    <w:rsid w:val="0001718E"/>
    <w:rsid w:val="000171B4"/>
    <w:rsid w:val="00022326"/>
    <w:rsid w:val="00023481"/>
    <w:rsid w:val="00025C44"/>
    <w:rsid w:val="00026409"/>
    <w:rsid w:val="00026A99"/>
    <w:rsid w:val="00026E37"/>
    <w:rsid w:val="0002773E"/>
    <w:rsid w:val="000279D4"/>
    <w:rsid w:val="000308A7"/>
    <w:rsid w:val="000314D4"/>
    <w:rsid w:val="000319B7"/>
    <w:rsid w:val="000332B8"/>
    <w:rsid w:val="00034929"/>
    <w:rsid w:val="00036188"/>
    <w:rsid w:val="00036A92"/>
    <w:rsid w:val="00040403"/>
    <w:rsid w:val="00040C04"/>
    <w:rsid w:val="00041277"/>
    <w:rsid w:val="00042D28"/>
    <w:rsid w:val="0004328D"/>
    <w:rsid w:val="000444A6"/>
    <w:rsid w:val="00045E67"/>
    <w:rsid w:val="00047333"/>
    <w:rsid w:val="0005094C"/>
    <w:rsid w:val="00051793"/>
    <w:rsid w:val="000531BF"/>
    <w:rsid w:val="00053571"/>
    <w:rsid w:val="0005395E"/>
    <w:rsid w:val="00053D95"/>
    <w:rsid w:val="00054160"/>
    <w:rsid w:val="000547A5"/>
    <w:rsid w:val="000551C7"/>
    <w:rsid w:val="00055E7F"/>
    <w:rsid w:val="00055EA1"/>
    <w:rsid w:val="000600AB"/>
    <w:rsid w:val="00063779"/>
    <w:rsid w:val="000641B7"/>
    <w:rsid w:val="00065776"/>
    <w:rsid w:val="000666A8"/>
    <w:rsid w:val="00066E18"/>
    <w:rsid w:val="00067302"/>
    <w:rsid w:val="00070295"/>
    <w:rsid w:val="0007198B"/>
    <w:rsid w:val="00074C1C"/>
    <w:rsid w:val="00075298"/>
    <w:rsid w:val="00076DBE"/>
    <w:rsid w:val="000776B6"/>
    <w:rsid w:val="0008027C"/>
    <w:rsid w:val="00081343"/>
    <w:rsid w:val="00083A49"/>
    <w:rsid w:val="0008427A"/>
    <w:rsid w:val="0008547D"/>
    <w:rsid w:val="00085ABB"/>
    <w:rsid w:val="000863A2"/>
    <w:rsid w:val="00091C7A"/>
    <w:rsid w:val="000920A0"/>
    <w:rsid w:val="00092561"/>
    <w:rsid w:val="0009558F"/>
    <w:rsid w:val="000968F1"/>
    <w:rsid w:val="000A010C"/>
    <w:rsid w:val="000A127A"/>
    <w:rsid w:val="000A12B4"/>
    <w:rsid w:val="000A1C7E"/>
    <w:rsid w:val="000A5B44"/>
    <w:rsid w:val="000A699B"/>
    <w:rsid w:val="000B01B3"/>
    <w:rsid w:val="000B1FC5"/>
    <w:rsid w:val="000B219A"/>
    <w:rsid w:val="000B2332"/>
    <w:rsid w:val="000B325F"/>
    <w:rsid w:val="000B4AAE"/>
    <w:rsid w:val="000B5E3C"/>
    <w:rsid w:val="000B64BF"/>
    <w:rsid w:val="000B6BCC"/>
    <w:rsid w:val="000C052B"/>
    <w:rsid w:val="000C1F54"/>
    <w:rsid w:val="000C1F8A"/>
    <w:rsid w:val="000C3ACD"/>
    <w:rsid w:val="000C46E9"/>
    <w:rsid w:val="000C6FE0"/>
    <w:rsid w:val="000C7D96"/>
    <w:rsid w:val="000D1AA2"/>
    <w:rsid w:val="000D239B"/>
    <w:rsid w:val="000D2E19"/>
    <w:rsid w:val="000D3AA8"/>
    <w:rsid w:val="000D43AC"/>
    <w:rsid w:val="000D4641"/>
    <w:rsid w:val="000D59B5"/>
    <w:rsid w:val="000E1468"/>
    <w:rsid w:val="000E54E0"/>
    <w:rsid w:val="000E56E7"/>
    <w:rsid w:val="000E66FA"/>
    <w:rsid w:val="000F0204"/>
    <w:rsid w:val="000F218B"/>
    <w:rsid w:val="000F2B85"/>
    <w:rsid w:val="000F36B0"/>
    <w:rsid w:val="000F4718"/>
    <w:rsid w:val="000F5743"/>
    <w:rsid w:val="000F6FBC"/>
    <w:rsid w:val="000F7802"/>
    <w:rsid w:val="001003AB"/>
    <w:rsid w:val="00102584"/>
    <w:rsid w:val="00102716"/>
    <w:rsid w:val="0010297D"/>
    <w:rsid w:val="0010612C"/>
    <w:rsid w:val="001064A6"/>
    <w:rsid w:val="001077BB"/>
    <w:rsid w:val="001108CB"/>
    <w:rsid w:val="001113DB"/>
    <w:rsid w:val="001118DE"/>
    <w:rsid w:val="001119A0"/>
    <w:rsid w:val="00114C7A"/>
    <w:rsid w:val="0011578C"/>
    <w:rsid w:val="0011755E"/>
    <w:rsid w:val="001210D7"/>
    <w:rsid w:val="001232E3"/>
    <w:rsid w:val="00124CDC"/>
    <w:rsid w:val="00124E0D"/>
    <w:rsid w:val="00126FFD"/>
    <w:rsid w:val="00130037"/>
    <w:rsid w:val="0013442E"/>
    <w:rsid w:val="00135964"/>
    <w:rsid w:val="001364AA"/>
    <w:rsid w:val="00137653"/>
    <w:rsid w:val="00137E5F"/>
    <w:rsid w:val="00137F95"/>
    <w:rsid w:val="001448F3"/>
    <w:rsid w:val="00146520"/>
    <w:rsid w:val="00146D40"/>
    <w:rsid w:val="00146E11"/>
    <w:rsid w:val="00150D78"/>
    <w:rsid w:val="00150FCE"/>
    <w:rsid w:val="0015185C"/>
    <w:rsid w:val="00153798"/>
    <w:rsid w:val="00154BA1"/>
    <w:rsid w:val="001559E3"/>
    <w:rsid w:val="00157911"/>
    <w:rsid w:val="00160B93"/>
    <w:rsid w:val="0016143B"/>
    <w:rsid w:val="00162524"/>
    <w:rsid w:val="001644F6"/>
    <w:rsid w:val="0016487F"/>
    <w:rsid w:val="001651D2"/>
    <w:rsid w:val="0016521A"/>
    <w:rsid w:val="001655F6"/>
    <w:rsid w:val="0016567A"/>
    <w:rsid w:val="00165B2D"/>
    <w:rsid w:val="00167D04"/>
    <w:rsid w:val="00170864"/>
    <w:rsid w:val="00171CB6"/>
    <w:rsid w:val="0017210F"/>
    <w:rsid w:val="00173588"/>
    <w:rsid w:val="00173703"/>
    <w:rsid w:val="00175BEA"/>
    <w:rsid w:val="001761DC"/>
    <w:rsid w:val="00177181"/>
    <w:rsid w:val="00177FD0"/>
    <w:rsid w:val="00184980"/>
    <w:rsid w:val="001865CF"/>
    <w:rsid w:val="0018705D"/>
    <w:rsid w:val="0018729E"/>
    <w:rsid w:val="00191FA8"/>
    <w:rsid w:val="0019268E"/>
    <w:rsid w:val="00192C6E"/>
    <w:rsid w:val="00193764"/>
    <w:rsid w:val="00195255"/>
    <w:rsid w:val="00195413"/>
    <w:rsid w:val="001A0948"/>
    <w:rsid w:val="001A1BF1"/>
    <w:rsid w:val="001A3C74"/>
    <w:rsid w:val="001A3CC3"/>
    <w:rsid w:val="001A3E41"/>
    <w:rsid w:val="001A6CC8"/>
    <w:rsid w:val="001A6F62"/>
    <w:rsid w:val="001B0042"/>
    <w:rsid w:val="001B16F3"/>
    <w:rsid w:val="001B3C21"/>
    <w:rsid w:val="001B498E"/>
    <w:rsid w:val="001B6411"/>
    <w:rsid w:val="001B6A62"/>
    <w:rsid w:val="001B6DB2"/>
    <w:rsid w:val="001C1318"/>
    <w:rsid w:val="001C16FA"/>
    <w:rsid w:val="001C32B8"/>
    <w:rsid w:val="001C6FB8"/>
    <w:rsid w:val="001C79C4"/>
    <w:rsid w:val="001D009E"/>
    <w:rsid w:val="001D0CAA"/>
    <w:rsid w:val="001D1BEC"/>
    <w:rsid w:val="001D3B9E"/>
    <w:rsid w:val="001D3DCE"/>
    <w:rsid w:val="001D437F"/>
    <w:rsid w:val="001D4A29"/>
    <w:rsid w:val="001D4D92"/>
    <w:rsid w:val="001D5002"/>
    <w:rsid w:val="001D5C62"/>
    <w:rsid w:val="001D5CB3"/>
    <w:rsid w:val="001D646A"/>
    <w:rsid w:val="001D6955"/>
    <w:rsid w:val="001D759B"/>
    <w:rsid w:val="001D791C"/>
    <w:rsid w:val="001D7F68"/>
    <w:rsid w:val="001E104B"/>
    <w:rsid w:val="001E1A88"/>
    <w:rsid w:val="001E2BD9"/>
    <w:rsid w:val="001E3489"/>
    <w:rsid w:val="001E36F3"/>
    <w:rsid w:val="001E38C8"/>
    <w:rsid w:val="001E46A9"/>
    <w:rsid w:val="001E4F99"/>
    <w:rsid w:val="001E663D"/>
    <w:rsid w:val="001E6BEE"/>
    <w:rsid w:val="001E76E0"/>
    <w:rsid w:val="001E7C72"/>
    <w:rsid w:val="001F0FBE"/>
    <w:rsid w:val="001F2F29"/>
    <w:rsid w:val="001F3AC8"/>
    <w:rsid w:val="001F3DF4"/>
    <w:rsid w:val="001F4463"/>
    <w:rsid w:val="001F4FC2"/>
    <w:rsid w:val="001F5BAB"/>
    <w:rsid w:val="002017DA"/>
    <w:rsid w:val="002027A7"/>
    <w:rsid w:val="0020286E"/>
    <w:rsid w:val="002050AE"/>
    <w:rsid w:val="00205486"/>
    <w:rsid w:val="00205A1C"/>
    <w:rsid w:val="00206B3E"/>
    <w:rsid w:val="002073D6"/>
    <w:rsid w:val="00207CCE"/>
    <w:rsid w:val="0021089A"/>
    <w:rsid w:val="002110ED"/>
    <w:rsid w:val="00213C2B"/>
    <w:rsid w:val="00220E68"/>
    <w:rsid w:val="00221E62"/>
    <w:rsid w:val="002229D9"/>
    <w:rsid w:val="00222EF3"/>
    <w:rsid w:val="00223830"/>
    <w:rsid w:val="00224537"/>
    <w:rsid w:val="00224555"/>
    <w:rsid w:val="0022552B"/>
    <w:rsid w:val="002304EF"/>
    <w:rsid w:val="00233193"/>
    <w:rsid w:val="0023352D"/>
    <w:rsid w:val="00236A4C"/>
    <w:rsid w:val="0024093C"/>
    <w:rsid w:val="00242FE1"/>
    <w:rsid w:val="00244DBE"/>
    <w:rsid w:val="00245826"/>
    <w:rsid w:val="00246BDE"/>
    <w:rsid w:val="00247B1C"/>
    <w:rsid w:val="00252EE6"/>
    <w:rsid w:val="00252F88"/>
    <w:rsid w:val="002554B5"/>
    <w:rsid w:val="0025555E"/>
    <w:rsid w:val="002570A6"/>
    <w:rsid w:val="002601BF"/>
    <w:rsid w:val="00260A64"/>
    <w:rsid w:val="00260D06"/>
    <w:rsid w:val="00263D54"/>
    <w:rsid w:val="002646CE"/>
    <w:rsid w:val="00264C56"/>
    <w:rsid w:val="002666DE"/>
    <w:rsid w:val="00266871"/>
    <w:rsid w:val="00270F15"/>
    <w:rsid w:val="00271A94"/>
    <w:rsid w:val="0027228A"/>
    <w:rsid w:val="002730CA"/>
    <w:rsid w:val="00273D99"/>
    <w:rsid w:val="0027429A"/>
    <w:rsid w:val="0027461F"/>
    <w:rsid w:val="002765BC"/>
    <w:rsid w:val="00276D15"/>
    <w:rsid w:val="0027782F"/>
    <w:rsid w:val="002808F7"/>
    <w:rsid w:val="00280C21"/>
    <w:rsid w:val="002818FA"/>
    <w:rsid w:val="00281997"/>
    <w:rsid w:val="00282B16"/>
    <w:rsid w:val="00283E15"/>
    <w:rsid w:val="00284DB8"/>
    <w:rsid w:val="0028604F"/>
    <w:rsid w:val="002867EF"/>
    <w:rsid w:val="00286CEC"/>
    <w:rsid w:val="00286DE0"/>
    <w:rsid w:val="002923F7"/>
    <w:rsid w:val="0029323F"/>
    <w:rsid w:val="00293AD6"/>
    <w:rsid w:val="00295191"/>
    <w:rsid w:val="00296239"/>
    <w:rsid w:val="002965C4"/>
    <w:rsid w:val="002A4EB9"/>
    <w:rsid w:val="002A5CBB"/>
    <w:rsid w:val="002A7278"/>
    <w:rsid w:val="002A7320"/>
    <w:rsid w:val="002A7CD5"/>
    <w:rsid w:val="002B0858"/>
    <w:rsid w:val="002B0CF1"/>
    <w:rsid w:val="002B1A9C"/>
    <w:rsid w:val="002B2953"/>
    <w:rsid w:val="002B44B5"/>
    <w:rsid w:val="002B4E48"/>
    <w:rsid w:val="002B5E72"/>
    <w:rsid w:val="002B7C20"/>
    <w:rsid w:val="002C038C"/>
    <w:rsid w:val="002C06E0"/>
    <w:rsid w:val="002C110F"/>
    <w:rsid w:val="002C189F"/>
    <w:rsid w:val="002C360C"/>
    <w:rsid w:val="002D0C33"/>
    <w:rsid w:val="002D1210"/>
    <w:rsid w:val="002D137F"/>
    <w:rsid w:val="002D165E"/>
    <w:rsid w:val="002D1F01"/>
    <w:rsid w:val="002D2973"/>
    <w:rsid w:val="002D3496"/>
    <w:rsid w:val="002D6F22"/>
    <w:rsid w:val="002D74EF"/>
    <w:rsid w:val="002D7875"/>
    <w:rsid w:val="002E1068"/>
    <w:rsid w:val="002E1E0A"/>
    <w:rsid w:val="002E31EE"/>
    <w:rsid w:val="002E401C"/>
    <w:rsid w:val="002E539D"/>
    <w:rsid w:val="002E56D8"/>
    <w:rsid w:val="002E7CD7"/>
    <w:rsid w:val="002F15F8"/>
    <w:rsid w:val="002F3911"/>
    <w:rsid w:val="002F406A"/>
    <w:rsid w:val="002F4B57"/>
    <w:rsid w:val="002F4B8E"/>
    <w:rsid w:val="002F4E68"/>
    <w:rsid w:val="002F65A7"/>
    <w:rsid w:val="002F6E4B"/>
    <w:rsid w:val="00300626"/>
    <w:rsid w:val="00300AB7"/>
    <w:rsid w:val="0030145C"/>
    <w:rsid w:val="00301DF4"/>
    <w:rsid w:val="00302C46"/>
    <w:rsid w:val="003036A9"/>
    <w:rsid w:val="00304062"/>
    <w:rsid w:val="0030451A"/>
    <w:rsid w:val="00305C12"/>
    <w:rsid w:val="00311ADA"/>
    <w:rsid w:val="00313322"/>
    <w:rsid w:val="00313559"/>
    <w:rsid w:val="00313A7B"/>
    <w:rsid w:val="0032028C"/>
    <w:rsid w:val="003202D4"/>
    <w:rsid w:val="0032198D"/>
    <w:rsid w:val="00321F8F"/>
    <w:rsid w:val="00322696"/>
    <w:rsid w:val="003237F3"/>
    <w:rsid w:val="0032415A"/>
    <w:rsid w:val="003243C8"/>
    <w:rsid w:val="00324449"/>
    <w:rsid w:val="00325B08"/>
    <w:rsid w:val="00326013"/>
    <w:rsid w:val="00326957"/>
    <w:rsid w:val="00327395"/>
    <w:rsid w:val="0033005D"/>
    <w:rsid w:val="0033157E"/>
    <w:rsid w:val="00331ACD"/>
    <w:rsid w:val="00333367"/>
    <w:rsid w:val="00334846"/>
    <w:rsid w:val="00334EA1"/>
    <w:rsid w:val="00336B86"/>
    <w:rsid w:val="00337E73"/>
    <w:rsid w:val="00340BC8"/>
    <w:rsid w:val="003426FC"/>
    <w:rsid w:val="00342FE7"/>
    <w:rsid w:val="00343571"/>
    <w:rsid w:val="003447C5"/>
    <w:rsid w:val="00346D45"/>
    <w:rsid w:val="00346F8A"/>
    <w:rsid w:val="0034772A"/>
    <w:rsid w:val="00350761"/>
    <w:rsid w:val="003508B1"/>
    <w:rsid w:val="0035158A"/>
    <w:rsid w:val="00351A7A"/>
    <w:rsid w:val="00352202"/>
    <w:rsid w:val="00355A9F"/>
    <w:rsid w:val="003605C7"/>
    <w:rsid w:val="003614F0"/>
    <w:rsid w:val="0036296B"/>
    <w:rsid w:val="00362F90"/>
    <w:rsid w:val="003667B5"/>
    <w:rsid w:val="003711AF"/>
    <w:rsid w:val="0037332D"/>
    <w:rsid w:val="00380FE5"/>
    <w:rsid w:val="00381BDA"/>
    <w:rsid w:val="00382D9F"/>
    <w:rsid w:val="00383486"/>
    <w:rsid w:val="00384071"/>
    <w:rsid w:val="00387E58"/>
    <w:rsid w:val="0039007C"/>
    <w:rsid w:val="00390A05"/>
    <w:rsid w:val="00390FC5"/>
    <w:rsid w:val="0039159B"/>
    <w:rsid w:val="00394769"/>
    <w:rsid w:val="00396D8C"/>
    <w:rsid w:val="00397616"/>
    <w:rsid w:val="003A3672"/>
    <w:rsid w:val="003A3706"/>
    <w:rsid w:val="003A69F9"/>
    <w:rsid w:val="003B04F7"/>
    <w:rsid w:val="003B06BB"/>
    <w:rsid w:val="003B0B22"/>
    <w:rsid w:val="003B1060"/>
    <w:rsid w:val="003B38B2"/>
    <w:rsid w:val="003B5B5A"/>
    <w:rsid w:val="003B7B00"/>
    <w:rsid w:val="003C1AAD"/>
    <w:rsid w:val="003C24C4"/>
    <w:rsid w:val="003C2574"/>
    <w:rsid w:val="003C4498"/>
    <w:rsid w:val="003C4F54"/>
    <w:rsid w:val="003C5162"/>
    <w:rsid w:val="003C5C31"/>
    <w:rsid w:val="003C6448"/>
    <w:rsid w:val="003D07F1"/>
    <w:rsid w:val="003D22F4"/>
    <w:rsid w:val="003D370E"/>
    <w:rsid w:val="003D3B72"/>
    <w:rsid w:val="003D6309"/>
    <w:rsid w:val="003D6D0A"/>
    <w:rsid w:val="003E19FB"/>
    <w:rsid w:val="003E1FCE"/>
    <w:rsid w:val="003E4A41"/>
    <w:rsid w:val="003E5B41"/>
    <w:rsid w:val="003E625E"/>
    <w:rsid w:val="003E6ACD"/>
    <w:rsid w:val="003E7569"/>
    <w:rsid w:val="003E77D3"/>
    <w:rsid w:val="003E7D6C"/>
    <w:rsid w:val="003F0465"/>
    <w:rsid w:val="003F1A43"/>
    <w:rsid w:val="003F1FF8"/>
    <w:rsid w:val="003F2668"/>
    <w:rsid w:val="003F57AB"/>
    <w:rsid w:val="003F693D"/>
    <w:rsid w:val="003F77A5"/>
    <w:rsid w:val="004007A5"/>
    <w:rsid w:val="00401F95"/>
    <w:rsid w:val="004026BA"/>
    <w:rsid w:val="0040279C"/>
    <w:rsid w:val="00402D5E"/>
    <w:rsid w:val="00403886"/>
    <w:rsid w:val="00404D6B"/>
    <w:rsid w:val="00404E6A"/>
    <w:rsid w:val="004070FE"/>
    <w:rsid w:val="004071D6"/>
    <w:rsid w:val="0040748E"/>
    <w:rsid w:val="00411790"/>
    <w:rsid w:val="004129EE"/>
    <w:rsid w:val="00413E76"/>
    <w:rsid w:val="00414665"/>
    <w:rsid w:val="00414F61"/>
    <w:rsid w:val="00416586"/>
    <w:rsid w:val="004167F1"/>
    <w:rsid w:val="004209A8"/>
    <w:rsid w:val="00422CA3"/>
    <w:rsid w:val="004238B2"/>
    <w:rsid w:val="004245F7"/>
    <w:rsid w:val="004276BE"/>
    <w:rsid w:val="00427A37"/>
    <w:rsid w:val="0043306D"/>
    <w:rsid w:val="00433303"/>
    <w:rsid w:val="0043615B"/>
    <w:rsid w:val="004411BC"/>
    <w:rsid w:val="00441E88"/>
    <w:rsid w:val="00442808"/>
    <w:rsid w:val="00443741"/>
    <w:rsid w:val="0044420D"/>
    <w:rsid w:val="004447DC"/>
    <w:rsid w:val="00444804"/>
    <w:rsid w:val="004457B5"/>
    <w:rsid w:val="00445CCB"/>
    <w:rsid w:val="00452BA0"/>
    <w:rsid w:val="00452C22"/>
    <w:rsid w:val="00453E10"/>
    <w:rsid w:val="0045496A"/>
    <w:rsid w:val="00454E7B"/>
    <w:rsid w:val="004551F0"/>
    <w:rsid w:val="004567B1"/>
    <w:rsid w:val="00456F01"/>
    <w:rsid w:val="0045714A"/>
    <w:rsid w:val="00462B60"/>
    <w:rsid w:val="00463023"/>
    <w:rsid w:val="00464258"/>
    <w:rsid w:val="00464B96"/>
    <w:rsid w:val="00466BEE"/>
    <w:rsid w:val="00467191"/>
    <w:rsid w:val="00470492"/>
    <w:rsid w:val="00471064"/>
    <w:rsid w:val="00473A1F"/>
    <w:rsid w:val="00474CD2"/>
    <w:rsid w:val="00480871"/>
    <w:rsid w:val="00480A86"/>
    <w:rsid w:val="00480EF0"/>
    <w:rsid w:val="0048120C"/>
    <w:rsid w:val="00482AC7"/>
    <w:rsid w:val="004830D6"/>
    <w:rsid w:val="00484E53"/>
    <w:rsid w:val="0048555A"/>
    <w:rsid w:val="00486E19"/>
    <w:rsid w:val="00487AC0"/>
    <w:rsid w:val="00487F9F"/>
    <w:rsid w:val="00492513"/>
    <w:rsid w:val="0049499B"/>
    <w:rsid w:val="00495F05"/>
    <w:rsid w:val="004A1D4E"/>
    <w:rsid w:val="004A2657"/>
    <w:rsid w:val="004A6C46"/>
    <w:rsid w:val="004B015D"/>
    <w:rsid w:val="004B27F6"/>
    <w:rsid w:val="004B3767"/>
    <w:rsid w:val="004B3801"/>
    <w:rsid w:val="004B700A"/>
    <w:rsid w:val="004C0135"/>
    <w:rsid w:val="004C16D2"/>
    <w:rsid w:val="004C2B21"/>
    <w:rsid w:val="004C2CDB"/>
    <w:rsid w:val="004C2E50"/>
    <w:rsid w:val="004C30AC"/>
    <w:rsid w:val="004C39D5"/>
    <w:rsid w:val="004C3AD7"/>
    <w:rsid w:val="004C43A2"/>
    <w:rsid w:val="004C640A"/>
    <w:rsid w:val="004C7509"/>
    <w:rsid w:val="004D3FE6"/>
    <w:rsid w:val="004D4628"/>
    <w:rsid w:val="004D5D6A"/>
    <w:rsid w:val="004D6A68"/>
    <w:rsid w:val="004D741D"/>
    <w:rsid w:val="004E0024"/>
    <w:rsid w:val="004E1673"/>
    <w:rsid w:val="004E1B6D"/>
    <w:rsid w:val="004E2693"/>
    <w:rsid w:val="004E28A0"/>
    <w:rsid w:val="004E3CCB"/>
    <w:rsid w:val="004E62B5"/>
    <w:rsid w:val="004E7C76"/>
    <w:rsid w:val="004F0530"/>
    <w:rsid w:val="004F086D"/>
    <w:rsid w:val="004F1776"/>
    <w:rsid w:val="004F1DB2"/>
    <w:rsid w:val="004F2191"/>
    <w:rsid w:val="004F2B9C"/>
    <w:rsid w:val="004F3391"/>
    <w:rsid w:val="004F5B88"/>
    <w:rsid w:val="004F624B"/>
    <w:rsid w:val="004F63BE"/>
    <w:rsid w:val="004F6940"/>
    <w:rsid w:val="005016D2"/>
    <w:rsid w:val="005026F9"/>
    <w:rsid w:val="00502F00"/>
    <w:rsid w:val="00503247"/>
    <w:rsid w:val="00503C8D"/>
    <w:rsid w:val="00504727"/>
    <w:rsid w:val="00510D80"/>
    <w:rsid w:val="00511D48"/>
    <w:rsid w:val="00514C0C"/>
    <w:rsid w:val="00515CC0"/>
    <w:rsid w:val="005169DC"/>
    <w:rsid w:val="00516E68"/>
    <w:rsid w:val="00520243"/>
    <w:rsid w:val="00521296"/>
    <w:rsid w:val="00522886"/>
    <w:rsid w:val="00522F4F"/>
    <w:rsid w:val="00523B97"/>
    <w:rsid w:val="00523ED5"/>
    <w:rsid w:val="00524704"/>
    <w:rsid w:val="00524888"/>
    <w:rsid w:val="00524951"/>
    <w:rsid w:val="005253F6"/>
    <w:rsid w:val="00525649"/>
    <w:rsid w:val="00526E61"/>
    <w:rsid w:val="00526ED0"/>
    <w:rsid w:val="0053045F"/>
    <w:rsid w:val="00530E42"/>
    <w:rsid w:val="0053246C"/>
    <w:rsid w:val="005353DC"/>
    <w:rsid w:val="00536239"/>
    <w:rsid w:val="00536D15"/>
    <w:rsid w:val="00540D50"/>
    <w:rsid w:val="005414EF"/>
    <w:rsid w:val="00541856"/>
    <w:rsid w:val="00541FEE"/>
    <w:rsid w:val="005426A0"/>
    <w:rsid w:val="00543807"/>
    <w:rsid w:val="00543C4F"/>
    <w:rsid w:val="00543ED6"/>
    <w:rsid w:val="005452A0"/>
    <w:rsid w:val="0054547F"/>
    <w:rsid w:val="005477D3"/>
    <w:rsid w:val="00551F22"/>
    <w:rsid w:val="0055274C"/>
    <w:rsid w:val="005531BF"/>
    <w:rsid w:val="00553C35"/>
    <w:rsid w:val="0055482C"/>
    <w:rsid w:val="00555221"/>
    <w:rsid w:val="00555645"/>
    <w:rsid w:val="005569A1"/>
    <w:rsid w:val="0055722B"/>
    <w:rsid w:val="00561604"/>
    <w:rsid w:val="00561AD6"/>
    <w:rsid w:val="00562910"/>
    <w:rsid w:val="00563F6C"/>
    <w:rsid w:val="00564007"/>
    <w:rsid w:val="00565B37"/>
    <w:rsid w:val="00566530"/>
    <w:rsid w:val="00567202"/>
    <w:rsid w:val="00570823"/>
    <w:rsid w:val="00571D2D"/>
    <w:rsid w:val="00572CCD"/>
    <w:rsid w:val="005747B7"/>
    <w:rsid w:val="00576A78"/>
    <w:rsid w:val="00577291"/>
    <w:rsid w:val="0058025E"/>
    <w:rsid w:val="00580FD9"/>
    <w:rsid w:val="00583B71"/>
    <w:rsid w:val="005857F4"/>
    <w:rsid w:val="005860D8"/>
    <w:rsid w:val="00587B5C"/>
    <w:rsid w:val="005901C5"/>
    <w:rsid w:val="005938B5"/>
    <w:rsid w:val="00594AAF"/>
    <w:rsid w:val="00597068"/>
    <w:rsid w:val="005974E1"/>
    <w:rsid w:val="00597C6E"/>
    <w:rsid w:val="005A13AA"/>
    <w:rsid w:val="005A19C0"/>
    <w:rsid w:val="005A3579"/>
    <w:rsid w:val="005A357D"/>
    <w:rsid w:val="005A4489"/>
    <w:rsid w:val="005A4AFE"/>
    <w:rsid w:val="005A4EE4"/>
    <w:rsid w:val="005A5152"/>
    <w:rsid w:val="005A51DE"/>
    <w:rsid w:val="005A6627"/>
    <w:rsid w:val="005A75A8"/>
    <w:rsid w:val="005B0B99"/>
    <w:rsid w:val="005B1279"/>
    <w:rsid w:val="005B2D73"/>
    <w:rsid w:val="005B3A1B"/>
    <w:rsid w:val="005B3C54"/>
    <w:rsid w:val="005B4A90"/>
    <w:rsid w:val="005B525C"/>
    <w:rsid w:val="005C13F3"/>
    <w:rsid w:val="005C24E9"/>
    <w:rsid w:val="005C2BF8"/>
    <w:rsid w:val="005C5AE9"/>
    <w:rsid w:val="005C7BB7"/>
    <w:rsid w:val="005D055B"/>
    <w:rsid w:val="005D1839"/>
    <w:rsid w:val="005D4892"/>
    <w:rsid w:val="005D5548"/>
    <w:rsid w:val="005D723C"/>
    <w:rsid w:val="005E28CA"/>
    <w:rsid w:val="005E3121"/>
    <w:rsid w:val="005E3484"/>
    <w:rsid w:val="005E349F"/>
    <w:rsid w:val="005E4A80"/>
    <w:rsid w:val="005E5DA2"/>
    <w:rsid w:val="005E700E"/>
    <w:rsid w:val="005E7DC5"/>
    <w:rsid w:val="005F0D16"/>
    <w:rsid w:val="005F16E4"/>
    <w:rsid w:val="005F3C47"/>
    <w:rsid w:val="005F5894"/>
    <w:rsid w:val="005F5BA3"/>
    <w:rsid w:val="00600BD3"/>
    <w:rsid w:val="00602282"/>
    <w:rsid w:val="0060277E"/>
    <w:rsid w:val="00602C64"/>
    <w:rsid w:val="006034F3"/>
    <w:rsid w:val="0060485C"/>
    <w:rsid w:val="006049FE"/>
    <w:rsid w:val="00604AA6"/>
    <w:rsid w:val="006053AC"/>
    <w:rsid w:val="00607428"/>
    <w:rsid w:val="006112D9"/>
    <w:rsid w:val="006116C3"/>
    <w:rsid w:val="0061243B"/>
    <w:rsid w:val="00612815"/>
    <w:rsid w:val="006142A7"/>
    <w:rsid w:val="00614DC2"/>
    <w:rsid w:val="00615C89"/>
    <w:rsid w:val="00617615"/>
    <w:rsid w:val="00617F09"/>
    <w:rsid w:val="00620549"/>
    <w:rsid w:val="0062202E"/>
    <w:rsid w:val="00622527"/>
    <w:rsid w:val="0062323D"/>
    <w:rsid w:val="00624C87"/>
    <w:rsid w:val="00625485"/>
    <w:rsid w:val="00625572"/>
    <w:rsid w:val="00625B3C"/>
    <w:rsid w:val="00631A56"/>
    <w:rsid w:val="00631E52"/>
    <w:rsid w:val="00632A23"/>
    <w:rsid w:val="00632C7A"/>
    <w:rsid w:val="00632E62"/>
    <w:rsid w:val="00636173"/>
    <w:rsid w:val="00637692"/>
    <w:rsid w:val="00640FB6"/>
    <w:rsid w:val="006420F6"/>
    <w:rsid w:val="006421C8"/>
    <w:rsid w:val="006435FB"/>
    <w:rsid w:val="00644184"/>
    <w:rsid w:val="006510D3"/>
    <w:rsid w:val="0065140C"/>
    <w:rsid w:val="0065244B"/>
    <w:rsid w:val="00652901"/>
    <w:rsid w:val="00653757"/>
    <w:rsid w:val="006537F9"/>
    <w:rsid w:val="0065461A"/>
    <w:rsid w:val="00654DCC"/>
    <w:rsid w:val="00655933"/>
    <w:rsid w:val="0066057D"/>
    <w:rsid w:val="0066296A"/>
    <w:rsid w:val="006638CE"/>
    <w:rsid w:val="0066471A"/>
    <w:rsid w:val="00664D02"/>
    <w:rsid w:val="00665531"/>
    <w:rsid w:val="006664DC"/>
    <w:rsid w:val="00667A4E"/>
    <w:rsid w:val="00674D6D"/>
    <w:rsid w:val="006775AC"/>
    <w:rsid w:val="0067771A"/>
    <w:rsid w:val="00677DAC"/>
    <w:rsid w:val="0068035C"/>
    <w:rsid w:val="0068051E"/>
    <w:rsid w:val="00682DE4"/>
    <w:rsid w:val="00685718"/>
    <w:rsid w:val="00685B2A"/>
    <w:rsid w:val="00686CCE"/>
    <w:rsid w:val="00690EAF"/>
    <w:rsid w:val="0069107A"/>
    <w:rsid w:val="006913E4"/>
    <w:rsid w:val="00692B9E"/>
    <w:rsid w:val="0069397C"/>
    <w:rsid w:val="00695007"/>
    <w:rsid w:val="006966AE"/>
    <w:rsid w:val="00697274"/>
    <w:rsid w:val="0069771A"/>
    <w:rsid w:val="006A02D0"/>
    <w:rsid w:val="006A0BB5"/>
    <w:rsid w:val="006A0CF9"/>
    <w:rsid w:val="006A1C4D"/>
    <w:rsid w:val="006A21E6"/>
    <w:rsid w:val="006A2F49"/>
    <w:rsid w:val="006A319B"/>
    <w:rsid w:val="006A3A99"/>
    <w:rsid w:val="006A3FC8"/>
    <w:rsid w:val="006A531A"/>
    <w:rsid w:val="006A63C6"/>
    <w:rsid w:val="006A66FC"/>
    <w:rsid w:val="006A6F1D"/>
    <w:rsid w:val="006A7661"/>
    <w:rsid w:val="006A7A37"/>
    <w:rsid w:val="006B02D6"/>
    <w:rsid w:val="006B1A64"/>
    <w:rsid w:val="006B2383"/>
    <w:rsid w:val="006B40AA"/>
    <w:rsid w:val="006B4BBB"/>
    <w:rsid w:val="006B6A38"/>
    <w:rsid w:val="006C0CA1"/>
    <w:rsid w:val="006C0EEC"/>
    <w:rsid w:val="006C14C5"/>
    <w:rsid w:val="006C2ACD"/>
    <w:rsid w:val="006C4A65"/>
    <w:rsid w:val="006C5BDE"/>
    <w:rsid w:val="006C5CC4"/>
    <w:rsid w:val="006D04B7"/>
    <w:rsid w:val="006D1BC7"/>
    <w:rsid w:val="006D2FAA"/>
    <w:rsid w:val="006D40A1"/>
    <w:rsid w:val="006D46A4"/>
    <w:rsid w:val="006D5C16"/>
    <w:rsid w:val="006D5DC3"/>
    <w:rsid w:val="006D5ED2"/>
    <w:rsid w:val="006D6A15"/>
    <w:rsid w:val="006D6D5D"/>
    <w:rsid w:val="006E003D"/>
    <w:rsid w:val="006E1AD2"/>
    <w:rsid w:val="006E396E"/>
    <w:rsid w:val="006E4B35"/>
    <w:rsid w:val="006E5C72"/>
    <w:rsid w:val="006E6A42"/>
    <w:rsid w:val="006E6CAC"/>
    <w:rsid w:val="006F114A"/>
    <w:rsid w:val="006F1A82"/>
    <w:rsid w:val="006F260C"/>
    <w:rsid w:val="006F2648"/>
    <w:rsid w:val="006F3D8B"/>
    <w:rsid w:val="006F3F59"/>
    <w:rsid w:val="006F4894"/>
    <w:rsid w:val="006F770D"/>
    <w:rsid w:val="0070045A"/>
    <w:rsid w:val="007007BC"/>
    <w:rsid w:val="007017D1"/>
    <w:rsid w:val="00702A5F"/>
    <w:rsid w:val="00702B63"/>
    <w:rsid w:val="00702D21"/>
    <w:rsid w:val="00703503"/>
    <w:rsid w:val="00705A1C"/>
    <w:rsid w:val="00706E77"/>
    <w:rsid w:val="0070784A"/>
    <w:rsid w:val="00707AA3"/>
    <w:rsid w:val="00710668"/>
    <w:rsid w:val="007116E0"/>
    <w:rsid w:val="00711ABC"/>
    <w:rsid w:val="007131AA"/>
    <w:rsid w:val="007141A8"/>
    <w:rsid w:val="007157A9"/>
    <w:rsid w:val="00721F7B"/>
    <w:rsid w:val="00723FCC"/>
    <w:rsid w:val="00724373"/>
    <w:rsid w:val="00724B97"/>
    <w:rsid w:val="00724D09"/>
    <w:rsid w:val="00727F23"/>
    <w:rsid w:val="00730924"/>
    <w:rsid w:val="00732186"/>
    <w:rsid w:val="0073243F"/>
    <w:rsid w:val="0073309E"/>
    <w:rsid w:val="00733586"/>
    <w:rsid w:val="00733811"/>
    <w:rsid w:val="00734DCB"/>
    <w:rsid w:val="00736A29"/>
    <w:rsid w:val="00740F86"/>
    <w:rsid w:val="0074156E"/>
    <w:rsid w:val="00742ADD"/>
    <w:rsid w:val="00743B5B"/>
    <w:rsid w:val="00744277"/>
    <w:rsid w:val="00744547"/>
    <w:rsid w:val="00744C25"/>
    <w:rsid w:val="00744ED6"/>
    <w:rsid w:val="00745775"/>
    <w:rsid w:val="00745DB7"/>
    <w:rsid w:val="00746338"/>
    <w:rsid w:val="007530C3"/>
    <w:rsid w:val="00754224"/>
    <w:rsid w:val="0075707B"/>
    <w:rsid w:val="007572A8"/>
    <w:rsid w:val="0076046D"/>
    <w:rsid w:val="00760873"/>
    <w:rsid w:val="0076098B"/>
    <w:rsid w:val="00762BEE"/>
    <w:rsid w:val="00763A9E"/>
    <w:rsid w:val="00763E2E"/>
    <w:rsid w:val="00764341"/>
    <w:rsid w:val="00764FCF"/>
    <w:rsid w:val="00765684"/>
    <w:rsid w:val="00765DF1"/>
    <w:rsid w:val="00770037"/>
    <w:rsid w:val="007709D6"/>
    <w:rsid w:val="00770CF3"/>
    <w:rsid w:val="00770EEF"/>
    <w:rsid w:val="00771AC8"/>
    <w:rsid w:val="0077277E"/>
    <w:rsid w:val="007737BE"/>
    <w:rsid w:val="00773BBD"/>
    <w:rsid w:val="00773FFB"/>
    <w:rsid w:val="00775CA1"/>
    <w:rsid w:val="00776476"/>
    <w:rsid w:val="007772BC"/>
    <w:rsid w:val="007776EF"/>
    <w:rsid w:val="00780250"/>
    <w:rsid w:val="00782088"/>
    <w:rsid w:val="007820D1"/>
    <w:rsid w:val="00783349"/>
    <w:rsid w:val="00783F20"/>
    <w:rsid w:val="00785722"/>
    <w:rsid w:val="0078758B"/>
    <w:rsid w:val="00791149"/>
    <w:rsid w:val="00792162"/>
    <w:rsid w:val="0079299F"/>
    <w:rsid w:val="00792B42"/>
    <w:rsid w:val="0079363A"/>
    <w:rsid w:val="00793B94"/>
    <w:rsid w:val="00794B24"/>
    <w:rsid w:val="00794D9D"/>
    <w:rsid w:val="00795229"/>
    <w:rsid w:val="00795344"/>
    <w:rsid w:val="007959AF"/>
    <w:rsid w:val="007A0379"/>
    <w:rsid w:val="007A13DF"/>
    <w:rsid w:val="007A1E24"/>
    <w:rsid w:val="007A298C"/>
    <w:rsid w:val="007A326D"/>
    <w:rsid w:val="007A43C8"/>
    <w:rsid w:val="007A5021"/>
    <w:rsid w:val="007A5802"/>
    <w:rsid w:val="007A6765"/>
    <w:rsid w:val="007A793C"/>
    <w:rsid w:val="007B0C93"/>
    <w:rsid w:val="007B0D55"/>
    <w:rsid w:val="007B0D6C"/>
    <w:rsid w:val="007B312B"/>
    <w:rsid w:val="007B5E52"/>
    <w:rsid w:val="007B7C3A"/>
    <w:rsid w:val="007C1FD0"/>
    <w:rsid w:val="007C258B"/>
    <w:rsid w:val="007C2798"/>
    <w:rsid w:val="007C293A"/>
    <w:rsid w:val="007C6945"/>
    <w:rsid w:val="007C6E49"/>
    <w:rsid w:val="007D1554"/>
    <w:rsid w:val="007D1E10"/>
    <w:rsid w:val="007D2043"/>
    <w:rsid w:val="007D28CD"/>
    <w:rsid w:val="007D343C"/>
    <w:rsid w:val="007D35B5"/>
    <w:rsid w:val="007D4C4A"/>
    <w:rsid w:val="007D53BF"/>
    <w:rsid w:val="007D53F3"/>
    <w:rsid w:val="007D603D"/>
    <w:rsid w:val="007D7513"/>
    <w:rsid w:val="007D7ACD"/>
    <w:rsid w:val="007E04C3"/>
    <w:rsid w:val="007E0ED7"/>
    <w:rsid w:val="007E411F"/>
    <w:rsid w:val="007E476E"/>
    <w:rsid w:val="007E6FF5"/>
    <w:rsid w:val="007F1203"/>
    <w:rsid w:val="007F182D"/>
    <w:rsid w:val="007F1A64"/>
    <w:rsid w:val="007F1E76"/>
    <w:rsid w:val="007F1FD7"/>
    <w:rsid w:val="007F4908"/>
    <w:rsid w:val="007F6476"/>
    <w:rsid w:val="007F6A40"/>
    <w:rsid w:val="007F6F91"/>
    <w:rsid w:val="0080080C"/>
    <w:rsid w:val="00800F43"/>
    <w:rsid w:val="0080108B"/>
    <w:rsid w:val="00804D75"/>
    <w:rsid w:val="008064B8"/>
    <w:rsid w:val="008070EA"/>
    <w:rsid w:val="008118B6"/>
    <w:rsid w:val="0081538D"/>
    <w:rsid w:val="00816947"/>
    <w:rsid w:val="0081740D"/>
    <w:rsid w:val="008175FE"/>
    <w:rsid w:val="00820602"/>
    <w:rsid w:val="00820B3C"/>
    <w:rsid w:val="00820E5A"/>
    <w:rsid w:val="008214C1"/>
    <w:rsid w:val="008219E9"/>
    <w:rsid w:val="0082461B"/>
    <w:rsid w:val="008246A6"/>
    <w:rsid w:val="0082549F"/>
    <w:rsid w:val="00826A6C"/>
    <w:rsid w:val="00827C55"/>
    <w:rsid w:val="00830A10"/>
    <w:rsid w:val="0083114C"/>
    <w:rsid w:val="00833C4E"/>
    <w:rsid w:val="00833E4B"/>
    <w:rsid w:val="0083583C"/>
    <w:rsid w:val="00836F5C"/>
    <w:rsid w:val="00837F34"/>
    <w:rsid w:val="008409DF"/>
    <w:rsid w:val="00840B7A"/>
    <w:rsid w:val="0084173F"/>
    <w:rsid w:val="00841D42"/>
    <w:rsid w:val="00843806"/>
    <w:rsid w:val="00843D31"/>
    <w:rsid w:val="008449AB"/>
    <w:rsid w:val="00844CFB"/>
    <w:rsid w:val="00845016"/>
    <w:rsid w:val="00845140"/>
    <w:rsid w:val="00845608"/>
    <w:rsid w:val="008477B6"/>
    <w:rsid w:val="00850F30"/>
    <w:rsid w:val="0085171C"/>
    <w:rsid w:val="008519B7"/>
    <w:rsid w:val="008569CB"/>
    <w:rsid w:val="00856A95"/>
    <w:rsid w:val="00860075"/>
    <w:rsid w:val="00860100"/>
    <w:rsid w:val="00861E9F"/>
    <w:rsid w:val="008622EB"/>
    <w:rsid w:val="00862ED6"/>
    <w:rsid w:val="008635E3"/>
    <w:rsid w:val="00864124"/>
    <w:rsid w:val="00866226"/>
    <w:rsid w:val="0086738A"/>
    <w:rsid w:val="00867EB9"/>
    <w:rsid w:val="00871675"/>
    <w:rsid w:val="00871BBF"/>
    <w:rsid w:val="008725C9"/>
    <w:rsid w:val="008728BB"/>
    <w:rsid w:val="0087353E"/>
    <w:rsid w:val="008760FC"/>
    <w:rsid w:val="0087623B"/>
    <w:rsid w:val="00876A12"/>
    <w:rsid w:val="00877DD1"/>
    <w:rsid w:val="00881F66"/>
    <w:rsid w:val="008824EF"/>
    <w:rsid w:val="008827F6"/>
    <w:rsid w:val="00883A91"/>
    <w:rsid w:val="008840C7"/>
    <w:rsid w:val="0088676F"/>
    <w:rsid w:val="0088693B"/>
    <w:rsid w:val="00886D4E"/>
    <w:rsid w:val="0088783C"/>
    <w:rsid w:val="0089105E"/>
    <w:rsid w:val="008910BC"/>
    <w:rsid w:val="00892574"/>
    <w:rsid w:val="008927C9"/>
    <w:rsid w:val="008935B4"/>
    <w:rsid w:val="0089406F"/>
    <w:rsid w:val="00896898"/>
    <w:rsid w:val="008A233E"/>
    <w:rsid w:val="008A3395"/>
    <w:rsid w:val="008A366F"/>
    <w:rsid w:val="008A4E7B"/>
    <w:rsid w:val="008B5122"/>
    <w:rsid w:val="008B53EA"/>
    <w:rsid w:val="008B5631"/>
    <w:rsid w:val="008B7922"/>
    <w:rsid w:val="008B7EF2"/>
    <w:rsid w:val="008C0AC4"/>
    <w:rsid w:val="008C1D11"/>
    <w:rsid w:val="008C243D"/>
    <w:rsid w:val="008C3648"/>
    <w:rsid w:val="008C5865"/>
    <w:rsid w:val="008C6AC6"/>
    <w:rsid w:val="008C7636"/>
    <w:rsid w:val="008D0FDB"/>
    <w:rsid w:val="008D153C"/>
    <w:rsid w:val="008D1C4E"/>
    <w:rsid w:val="008D3B8F"/>
    <w:rsid w:val="008D3DEC"/>
    <w:rsid w:val="008E15A0"/>
    <w:rsid w:val="008E3BE9"/>
    <w:rsid w:val="008E3E29"/>
    <w:rsid w:val="008E3E6D"/>
    <w:rsid w:val="008E461A"/>
    <w:rsid w:val="008E5542"/>
    <w:rsid w:val="008E658B"/>
    <w:rsid w:val="008F07AC"/>
    <w:rsid w:val="008F4098"/>
    <w:rsid w:val="008F4354"/>
    <w:rsid w:val="008F478D"/>
    <w:rsid w:val="008F5AC4"/>
    <w:rsid w:val="0090128B"/>
    <w:rsid w:val="00901676"/>
    <w:rsid w:val="009018B2"/>
    <w:rsid w:val="00901AB6"/>
    <w:rsid w:val="00902866"/>
    <w:rsid w:val="00904042"/>
    <w:rsid w:val="0090444B"/>
    <w:rsid w:val="00904CA8"/>
    <w:rsid w:val="00906DEA"/>
    <w:rsid w:val="00910030"/>
    <w:rsid w:val="00910405"/>
    <w:rsid w:val="00911433"/>
    <w:rsid w:val="0091163C"/>
    <w:rsid w:val="00912648"/>
    <w:rsid w:val="00912B20"/>
    <w:rsid w:val="009134D7"/>
    <w:rsid w:val="009136AB"/>
    <w:rsid w:val="00913DF3"/>
    <w:rsid w:val="00914C23"/>
    <w:rsid w:val="00914F33"/>
    <w:rsid w:val="0091502D"/>
    <w:rsid w:val="009166CF"/>
    <w:rsid w:val="00916858"/>
    <w:rsid w:val="00916C45"/>
    <w:rsid w:val="00917A86"/>
    <w:rsid w:val="00917EA0"/>
    <w:rsid w:val="00920B2A"/>
    <w:rsid w:val="00922508"/>
    <w:rsid w:val="00923891"/>
    <w:rsid w:val="00925849"/>
    <w:rsid w:val="00925C2A"/>
    <w:rsid w:val="00926A3E"/>
    <w:rsid w:val="00926FCD"/>
    <w:rsid w:val="00930CCF"/>
    <w:rsid w:val="00931B3E"/>
    <w:rsid w:val="009327C7"/>
    <w:rsid w:val="00934121"/>
    <w:rsid w:val="00934625"/>
    <w:rsid w:val="009346AD"/>
    <w:rsid w:val="00940A29"/>
    <w:rsid w:val="00941D51"/>
    <w:rsid w:val="00941F2E"/>
    <w:rsid w:val="00942B2E"/>
    <w:rsid w:val="00942D51"/>
    <w:rsid w:val="009435EA"/>
    <w:rsid w:val="009439CD"/>
    <w:rsid w:val="00945E2A"/>
    <w:rsid w:val="00947588"/>
    <w:rsid w:val="009477C4"/>
    <w:rsid w:val="00951980"/>
    <w:rsid w:val="0095301B"/>
    <w:rsid w:val="00953B48"/>
    <w:rsid w:val="00953CCE"/>
    <w:rsid w:val="00956795"/>
    <w:rsid w:val="00957283"/>
    <w:rsid w:val="00960085"/>
    <w:rsid w:val="009616B7"/>
    <w:rsid w:val="00961CA8"/>
    <w:rsid w:val="00964829"/>
    <w:rsid w:val="00967EE3"/>
    <w:rsid w:val="0097011D"/>
    <w:rsid w:val="00971F09"/>
    <w:rsid w:val="009722A1"/>
    <w:rsid w:val="009734D9"/>
    <w:rsid w:val="00973985"/>
    <w:rsid w:val="00975CBE"/>
    <w:rsid w:val="00977B68"/>
    <w:rsid w:val="0098194D"/>
    <w:rsid w:val="009828FF"/>
    <w:rsid w:val="00982957"/>
    <w:rsid w:val="0098416C"/>
    <w:rsid w:val="009842BE"/>
    <w:rsid w:val="00985D21"/>
    <w:rsid w:val="009873DF"/>
    <w:rsid w:val="009875C5"/>
    <w:rsid w:val="0099066C"/>
    <w:rsid w:val="009913D5"/>
    <w:rsid w:val="00992790"/>
    <w:rsid w:val="00993188"/>
    <w:rsid w:val="00993B5F"/>
    <w:rsid w:val="00994BC1"/>
    <w:rsid w:val="00994F97"/>
    <w:rsid w:val="009A04CF"/>
    <w:rsid w:val="009A1775"/>
    <w:rsid w:val="009A1C05"/>
    <w:rsid w:val="009A2941"/>
    <w:rsid w:val="009A5C6F"/>
    <w:rsid w:val="009A6164"/>
    <w:rsid w:val="009A7D0A"/>
    <w:rsid w:val="009B11E7"/>
    <w:rsid w:val="009B1A49"/>
    <w:rsid w:val="009B1CF2"/>
    <w:rsid w:val="009B2FAD"/>
    <w:rsid w:val="009B594A"/>
    <w:rsid w:val="009B7864"/>
    <w:rsid w:val="009B7C01"/>
    <w:rsid w:val="009C2C5B"/>
    <w:rsid w:val="009C2E6B"/>
    <w:rsid w:val="009C2EDB"/>
    <w:rsid w:val="009C69B0"/>
    <w:rsid w:val="009D2631"/>
    <w:rsid w:val="009D413D"/>
    <w:rsid w:val="009D4739"/>
    <w:rsid w:val="009D4974"/>
    <w:rsid w:val="009D4A5E"/>
    <w:rsid w:val="009D62B0"/>
    <w:rsid w:val="009D7492"/>
    <w:rsid w:val="009D75E7"/>
    <w:rsid w:val="009D79AC"/>
    <w:rsid w:val="009D7C76"/>
    <w:rsid w:val="009E001A"/>
    <w:rsid w:val="009E16E3"/>
    <w:rsid w:val="009E501B"/>
    <w:rsid w:val="009E6A7F"/>
    <w:rsid w:val="009E72F8"/>
    <w:rsid w:val="009E7AAC"/>
    <w:rsid w:val="009E7AE9"/>
    <w:rsid w:val="009F0519"/>
    <w:rsid w:val="009F0CD0"/>
    <w:rsid w:val="009F0E71"/>
    <w:rsid w:val="009F1E12"/>
    <w:rsid w:val="009F44BC"/>
    <w:rsid w:val="009F5ACE"/>
    <w:rsid w:val="009F5BB7"/>
    <w:rsid w:val="00A01FB9"/>
    <w:rsid w:val="00A027C1"/>
    <w:rsid w:val="00A057FF"/>
    <w:rsid w:val="00A07E24"/>
    <w:rsid w:val="00A10B63"/>
    <w:rsid w:val="00A11AF3"/>
    <w:rsid w:val="00A12879"/>
    <w:rsid w:val="00A13372"/>
    <w:rsid w:val="00A133E1"/>
    <w:rsid w:val="00A16F02"/>
    <w:rsid w:val="00A21BD7"/>
    <w:rsid w:val="00A24A57"/>
    <w:rsid w:val="00A2621B"/>
    <w:rsid w:val="00A27366"/>
    <w:rsid w:val="00A27F04"/>
    <w:rsid w:val="00A31246"/>
    <w:rsid w:val="00A33B91"/>
    <w:rsid w:val="00A368AD"/>
    <w:rsid w:val="00A41218"/>
    <w:rsid w:val="00A416AE"/>
    <w:rsid w:val="00A41C8F"/>
    <w:rsid w:val="00A429AC"/>
    <w:rsid w:val="00A42D2C"/>
    <w:rsid w:val="00A51901"/>
    <w:rsid w:val="00A548D3"/>
    <w:rsid w:val="00A557CF"/>
    <w:rsid w:val="00A5583C"/>
    <w:rsid w:val="00A64E64"/>
    <w:rsid w:val="00A65A59"/>
    <w:rsid w:val="00A66D5A"/>
    <w:rsid w:val="00A671AB"/>
    <w:rsid w:val="00A67DD2"/>
    <w:rsid w:val="00A712EF"/>
    <w:rsid w:val="00A71733"/>
    <w:rsid w:val="00A729C3"/>
    <w:rsid w:val="00A72BDA"/>
    <w:rsid w:val="00A72CFB"/>
    <w:rsid w:val="00A73B3E"/>
    <w:rsid w:val="00A75E62"/>
    <w:rsid w:val="00A84676"/>
    <w:rsid w:val="00A84B61"/>
    <w:rsid w:val="00A86494"/>
    <w:rsid w:val="00A86696"/>
    <w:rsid w:val="00A90513"/>
    <w:rsid w:val="00A92650"/>
    <w:rsid w:val="00A92E61"/>
    <w:rsid w:val="00A93371"/>
    <w:rsid w:val="00A94065"/>
    <w:rsid w:val="00A97386"/>
    <w:rsid w:val="00AA1507"/>
    <w:rsid w:val="00AA30CC"/>
    <w:rsid w:val="00AA34DD"/>
    <w:rsid w:val="00AA490A"/>
    <w:rsid w:val="00AA4DB9"/>
    <w:rsid w:val="00AA550E"/>
    <w:rsid w:val="00AA5A90"/>
    <w:rsid w:val="00AA5B2B"/>
    <w:rsid w:val="00AA5D90"/>
    <w:rsid w:val="00AA6EED"/>
    <w:rsid w:val="00AA74B5"/>
    <w:rsid w:val="00AA7A55"/>
    <w:rsid w:val="00AB030A"/>
    <w:rsid w:val="00AB0D83"/>
    <w:rsid w:val="00AB1421"/>
    <w:rsid w:val="00AB2838"/>
    <w:rsid w:val="00AB2EC0"/>
    <w:rsid w:val="00AB4001"/>
    <w:rsid w:val="00AB4EED"/>
    <w:rsid w:val="00AB540E"/>
    <w:rsid w:val="00AB6D57"/>
    <w:rsid w:val="00AB7C79"/>
    <w:rsid w:val="00AB7D60"/>
    <w:rsid w:val="00AC034C"/>
    <w:rsid w:val="00AC05A3"/>
    <w:rsid w:val="00AC1799"/>
    <w:rsid w:val="00AC20CA"/>
    <w:rsid w:val="00AC28B9"/>
    <w:rsid w:val="00AC2A4C"/>
    <w:rsid w:val="00AC3BEB"/>
    <w:rsid w:val="00AC5B26"/>
    <w:rsid w:val="00AC6EB3"/>
    <w:rsid w:val="00AC71DB"/>
    <w:rsid w:val="00AD08C9"/>
    <w:rsid w:val="00AD0AF2"/>
    <w:rsid w:val="00AD10B6"/>
    <w:rsid w:val="00AD2DC8"/>
    <w:rsid w:val="00AD3DF2"/>
    <w:rsid w:val="00AD5AA3"/>
    <w:rsid w:val="00AD668F"/>
    <w:rsid w:val="00AD6D93"/>
    <w:rsid w:val="00AD70A9"/>
    <w:rsid w:val="00AD7751"/>
    <w:rsid w:val="00AE4086"/>
    <w:rsid w:val="00AE40D3"/>
    <w:rsid w:val="00AE5825"/>
    <w:rsid w:val="00AE70FC"/>
    <w:rsid w:val="00AE7CF0"/>
    <w:rsid w:val="00AF0F8A"/>
    <w:rsid w:val="00AF523E"/>
    <w:rsid w:val="00AF5F38"/>
    <w:rsid w:val="00AF6515"/>
    <w:rsid w:val="00B02001"/>
    <w:rsid w:val="00B0275A"/>
    <w:rsid w:val="00B034F4"/>
    <w:rsid w:val="00B03799"/>
    <w:rsid w:val="00B0417A"/>
    <w:rsid w:val="00B07AEE"/>
    <w:rsid w:val="00B07D92"/>
    <w:rsid w:val="00B11A09"/>
    <w:rsid w:val="00B120F8"/>
    <w:rsid w:val="00B1225C"/>
    <w:rsid w:val="00B124F3"/>
    <w:rsid w:val="00B14D9E"/>
    <w:rsid w:val="00B16039"/>
    <w:rsid w:val="00B16719"/>
    <w:rsid w:val="00B16990"/>
    <w:rsid w:val="00B16A2B"/>
    <w:rsid w:val="00B20A72"/>
    <w:rsid w:val="00B2128B"/>
    <w:rsid w:val="00B235AC"/>
    <w:rsid w:val="00B26386"/>
    <w:rsid w:val="00B263C8"/>
    <w:rsid w:val="00B267BA"/>
    <w:rsid w:val="00B2779F"/>
    <w:rsid w:val="00B3074A"/>
    <w:rsid w:val="00B307F1"/>
    <w:rsid w:val="00B34ADF"/>
    <w:rsid w:val="00B36559"/>
    <w:rsid w:val="00B36E8F"/>
    <w:rsid w:val="00B41315"/>
    <w:rsid w:val="00B41DD5"/>
    <w:rsid w:val="00B42397"/>
    <w:rsid w:val="00B424EB"/>
    <w:rsid w:val="00B4359D"/>
    <w:rsid w:val="00B4365F"/>
    <w:rsid w:val="00B4430C"/>
    <w:rsid w:val="00B4484C"/>
    <w:rsid w:val="00B44FB3"/>
    <w:rsid w:val="00B45417"/>
    <w:rsid w:val="00B463F3"/>
    <w:rsid w:val="00B46776"/>
    <w:rsid w:val="00B4782D"/>
    <w:rsid w:val="00B51C0E"/>
    <w:rsid w:val="00B51D43"/>
    <w:rsid w:val="00B530F4"/>
    <w:rsid w:val="00B53502"/>
    <w:rsid w:val="00B53F71"/>
    <w:rsid w:val="00B550C6"/>
    <w:rsid w:val="00B60C06"/>
    <w:rsid w:val="00B61B71"/>
    <w:rsid w:val="00B62AF2"/>
    <w:rsid w:val="00B631A0"/>
    <w:rsid w:val="00B63A9A"/>
    <w:rsid w:val="00B63AC6"/>
    <w:rsid w:val="00B63D5F"/>
    <w:rsid w:val="00B645F4"/>
    <w:rsid w:val="00B655D3"/>
    <w:rsid w:val="00B66DB0"/>
    <w:rsid w:val="00B6717B"/>
    <w:rsid w:val="00B6747F"/>
    <w:rsid w:val="00B71748"/>
    <w:rsid w:val="00B720D3"/>
    <w:rsid w:val="00B74343"/>
    <w:rsid w:val="00B74DEE"/>
    <w:rsid w:val="00B75C69"/>
    <w:rsid w:val="00B7626C"/>
    <w:rsid w:val="00B76B1F"/>
    <w:rsid w:val="00B771CB"/>
    <w:rsid w:val="00B7774E"/>
    <w:rsid w:val="00B82410"/>
    <w:rsid w:val="00B845B9"/>
    <w:rsid w:val="00B85BC6"/>
    <w:rsid w:val="00B863F4"/>
    <w:rsid w:val="00B87839"/>
    <w:rsid w:val="00B907E1"/>
    <w:rsid w:val="00B939BD"/>
    <w:rsid w:val="00B94D40"/>
    <w:rsid w:val="00B95F3C"/>
    <w:rsid w:val="00B97CC3"/>
    <w:rsid w:val="00BA0BE8"/>
    <w:rsid w:val="00BA21F0"/>
    <w:rsid w:val="00BA2B56"/>
    <w:rsid w:val="00BA3181"/>
    <w:rsid w:val="00BA4D41"/>
    <w:rsid w:val="00BA5AFE"/>
    <w:rsid w:val="00BA675D"/>
    <w:rsid w:val="00BA6CED"/>
    <w:rsid w:val="00BB01BA"/>
    <w:rsid w:val="00BB06B0"/>
    <w:rsid w:val="00BB0A9B"/>
    <w:rsid w:val="00BB2338"/>
    <w:rsid w:val="00BB2502"/>
    <w:rsid w:val="00BB2997"/>
    <w:rsid w:val="00BB30BF"/>
    <w:rsid w:val="00BB6437"/>
    <w:rsid w:val="00BB6998"/>
    <w:rsid w:val="00BB7903"/>
    <w:rsid w:val="00BB7B35"/>
    <w:rsid w:val="00BC036E"/>
    <w:rsid w:val="00BC1E69"/>
    <w:rsid w:val="00BD00CB"/>
    <w:rsid w:val="00BD10EA"/>
    <w:rsid w:val="00BD1537"/>
    <w:rsid w:val="00BD16BB"/>
    <w:rsid w:val="00BD2468"/>
    <w:rsid w:val="00BD3BC5"/>
    <w:rsid w:val="00BD5C91"/>
    <w:rsid w:val="00BD6117"/>
    <w:rsid w:val="00BD7057"/>
    <w:rsid w:val="00BD78D0"/>
    <w:rsid w:val="00BE26E7"/>
    <w:rsid w:val="00BE2D9F"/>
    <w:rsid w:val="00BE2DB2"/>
    <w:rsid w:val="00BE2FFF"/>
    <w:rsid w:val="00BE4FBE"/>
    <w:rsid w:val="00BE53E9"/>
    <w:rsid w:val="00BE5566"/>
    <w:rsid w:val="00BE70CF"/>
    <w:rsid w:val="00BF3317"/>
    <w:rsid w:val="00BF3FBD"/>
    <w:rsid w:val="00BF437A"/>
    <w:rsid w:val="00BF4944"/>
    <w:rsid w:val="00BF5C04"/>
    <w:rsid w:val="00BF7BAF"/>
    <w:rsid w:val="00C0297A"/>
    <w:rsid w:val="00C02FA9"/>
    <w:rsid w:val="00C038E0"/>
    <w:rsid w:val="00C05118"/>
    <w:rsid w:val="00C1022B"/>
    <w:rsid w:val="00C103B8"/>
    <w:rsid w:val="00C11A0C"/>
    <w:rsid w:val="00C127ED"/>
    <w:rsid w:val="00C12D10"/>
    <w:rsid w:val="00C1487F"/>
    <w:rsid w:val="00C14F7A"/>
    <w:rsid w:val="00C16EB0"/>
    <w:rsid w:val="00C20F84"/>
    <w:rsid w:val="00C217C9"/>
    <w:rsid w:val="00C22687"/>
    <w:rsid w:val="00C22C5E"/>
    <w:rsid w:val="00C24B28"/>
    <w:rsid w:val="00C2660B"/>
    <w:rsid w:val="00C30115"/>
    <w:rsid w:val="00C30860"/>
    <w:rsid w:val="00C31140"/>
    <w:rsid w:val="00C32C78"/>
    <w:rsid w:val="00C35FA3"/>
    <w:rsid w:val="00C36E2F"/>
    <w:rsid w:val="00C41562"/>
    <w:rsid w:val="00C44EFB"/>
    <w:rsid w:val="00C5068C"/>
    <w:rsid w:val="00C51742"/>
    <w:rsid w:val="00C52117"/>
    <w:rsid w:val="00C54901"/>
    <w:rsid w:val="00C55E4F"/>
    <w:rsid w:val="00C560DA"/>
    <w:rsid w:val="00C5724C"/>
    <w:rsid w:val="00C57AB4"/>
    <w:rsid w:val="00C57CB9"/>
    <w:rsid w:val="00C62295"/>
    <w:rsid w:val="00C62458"/>
    <w:rsid w:val="00C62E07"/>
    <w:rsid w:val="00C65379"/>
    <w:rsid w:val="00C664C2"/>
    <w:rsid w:val="00C70A70"/>
    <w:rsid w:val="00C71F59"/>
    <w:rsid w:val="00C721BD"/>
    <w:rsid w:val="00C7598F"/>
    <w:rsid w:val="00C761ED"/>
    <w:rsid w:val="00C818DD"/>
    <w:rsid w:val="00C822B2"/>
    <w:rsid w:val="00C8301F"/>
    <w:rsid w:val="00C83503"/>
    <w:rsid w:val="00C83F06"/>
    <w:rsid w:val="00C86088"/>
    <w:rsid w:val="00C8631E"/>
    <w:rsid w:val="00C87140"/>
    <w:rsid w:val="00C8734C"/>
    <w:rsid w:val="00C876CA"/>
    <w:rsid w:val="00C90EA0"/>
    <w:rsid w:val="00C92B5A"/>
    <w:rsid w:val="00C95A1D"/>
    <w:rsid w:val="00C970AD"/>
    <w:rsid w:val="00CA0560"/>
    <w:rsid w:val="00CA17D8"/>
    <w:rsid w:val="00CA1CAF"/>
    <w:rsid w:val="00CA1F2D"/>
    <w:rsid w:val="00CA2CDC"/>
    <w:rsid w:val="00CA3721"/>
    <w:rsid w:val="00CA68CF"/>
    <w:rsid w:val="00CB1F07"/>
    <w:rsid w:val="00CB2EB9"/>
    <w:rsid w:val="00CB40FE"/>
    <w:rsid w:val="00CB4CF7"/>
    <w:rsid w:val="00CB77A4"/>
    <w:rsid w:val="00CB7F43"/>
    <w:rsid w:val="00CC0BDA"/>
    <w:rsid w:val="00CC2C7B"/>
    <w:rsid w:val="00CC33F8"/>
    <w:rsid w:val="00CC6992"/>
    <w:rsid w:val="00CC69DA"/>
    <w:rsid w:val="00CC6A79"/>
    <w:rsid w:val="00CD1017"/>
    <w:rsid w:val="00CD204E"/>
    <w:rsid w:val="00CD2832"/>
    <w:rsid w:val="00CD29F7"/>
    <w:rsid w:val="00CD32AB"/>
    <w:rsid w:val="00CD6D16"/>
    <w:rsid w:val="00CE20BF"/>
    <w:rsid w:val="00CE2F87"/>
    <w:rsid w:val="00CE4F7D"/>
    <w:rsid w:val="00CE62C8"/>
    <w:rsid w:val="00CE7DA4"/>
    <w:rsid w:val="00CF1943"/>
    <w:rsid w:val="00CF1D1E"/>
    <w:rsid w:val="00CF3295"/>
    <w:rsid w:val="00CF4377"/>
    <w:rsid w:val="00CF54F7"/>
    <w:rsid w:val="00CF6FBD"/>
    <w:rsid w:val="00D00F47"/>
    <w:rsid w:val="00D01635"/>
    <w:rsid w:val="00D01D4A"/>
    <w:rsid w:val="00D0234A"/>
    <w:rsid w:val="00D058E3"/>
    <w:rsid w:val="00D05C1E"/>
    <w:rsid w:val="00D0665E"/>
    <w:rsid w:val="00D07D21"/>
    <w:rsid w:val="00D1106A"/>
    <w:rsid w:val="00D1418B"/>
    <w:rsid w:val="00D14404"/>
    <w:rsid w:val="00D14F28"/>
    <w:rsid w:val="00D15014"/>
    <w:rsid w:val="00D153D3"/>
    <w:rsid w:val="00D16883"/>
    <w:rsid w:val="00D2071D"/>
    <w:rsid w:val="00D22E0F"/>
    <w:rsid w:val="00D22FE4"/>
    <w:rsid w:val="00D23253"/>
    <w:rsid w:val="00D23DF6"/>
    <w:rsid w:val="00D23E55"/>
    <w:rsid w:val="00D24C0D"/>
    <w:rsid w:val="00D25086"/>
    <w:rsid w:val="00D314EB"/>
    <w:rsid w:val="00D31ECA"/>
    <w:rsid w:val="00D324B2"/>
    <w:rsid w:val="00D3327D"/>
    <w:rsid w:val="00D342C6"/>
    <w:rsid w:val="00D355D3"/>
    <w:rsid w:val="00D36895"/>
    <w:rsid w:val="00D36DE5"/>
    <w:rsid w:val="00D40343"/>
    <w:rsid w:val="00D424D8"/>
    <w:rsid w:val="00D42C50"/>
    <w:rsid w:val="00D467A2"/>
    <w:rsid w:val="00D47C17"/>
    <w:rsid w:val="00D47E7A"/>
    <w:rsid w:val="00D51E9B"/>
    <w:rsid w:val="00D52B5B"/>
    <w:rsid w:val="00D561E3"/>
    <w:rsid w:val="00D634AC"/>
    <w:rsid w:val="00D657C6"/>
    <w:rsid w:val="00D65BF4"/>
    <w:rsid w:val="00D67C5A"/>
    <w:rsid w:val="00D718FD"/>
    <w:rsid w:val="00D71C1B"/>
    <w:rsid w:val="00D72A96"/>
    <w:rsid w:val="00D72C13"/>
    <w:rsid w:val="00D75FEA"/>
    <w:rsid w:val="00D76845"/>
    <w:rsid w:val="00D842FB"/>
    <w:rsid w:val="00D87FD2"/>
    <w:rsid w:val="00D92421"/>
    <w:rsid w:val="00D92EE1"/>
    <w:rsid w:val="00D931C6"/>
    <w:rsid w:val="00D93216"/>
    <w:rsid w:val="00D93C32"/>
    <w:rsid w:val="00D93DA4"/>
    <w:rsid w:val="00D93DCA"/>
    <w:rsid w:val="00D93E16"/>
    <w:rsid w:val="00D94D07"/>
    <w:rsid w:val="00D97CF0"/>
    <w:rsid w:val="00DA005A"/>
    <w:rsid w:val="00DA135C"/>
    <w:rsid w:val="00DA1BB2"/>
    <w:rsid w:val="00DA1C67"/>
    <w:rsid w:val="00DA2959"/>
    <w:rsid w:val="00DA31B2"/>
    <w:rsid w:val="00DA3451"/>
    <w:rsid w:val="00DA5306"/>
    <w:rsid w:val="00DB048F"/>
    <w:rsid w:val="00DB067E"/>
    <w:rsid w:val="00DB10CC"/>
    <w:rsid w:val="00DB331C"/>
    <w:rsid w:val="00DB57A3"/>
    <w:rsid w:val="00DC09FA"/>
    <w:rsid w:val="00DC22EC"/>
    <w:rsid w:val="00DC42F6"/>
    <w:rsid w:val="00DC42F7"/>
    <w:rsid w:val="00DC6A8B"/>
    <w:rsid w:val="00DC71A6"/>
    <w:rsid w:val="00DD1A33"/>
    <w:rsid w:val="00DD2254"/>
    <w:rsid w:val="00DD27E3"/>
    <w:rsid w:val="00DD46EF"/>
    <w:rsid w:val="00DD4E07"/>
    <w:rsid w:val="00DD64BA"/>
    <w:rsid w:val="00DE1E4F"/>
    <w:rsid w:val="00DE383E"/>
    <w:rsid w:val="00DE4FAD"/>
    <w:rsid w:val="00DE66F4"/>
    <w:rsid w:val="00DE78DF"/>
    <w:rsid w:val="00DF113D"/>
    <w:rsid w:val="00DF33AF"/>
    <w:rsid w:val="00DF3EF8"/>
    <w:rsid w:val="00DF66CA"/>
    <w:rsid w:val="00E004FD"/>
    <w:rsid w:val="00E0115A"/>
    <w:rsid w:val="00E015A5"/>
    <w:rsid w:val="00E0277C"/>
    <w:rsid w:val="00E02C7D"/>
    <w:rsid w:val="00E03946"/>
    <w:rsid w:val="00E039A9"/>
    <w:rsid w:val="00E03AA7"/>
    <w:rsid w:val="00E04CA9"/>
    <w:rsid w:val="00E04CCF"/>
    <w:rsid w:val="00E07607"/>
    <w:rsid w:val="00E1167E"/>
    <w:rsid w:val="00E116E1"/>
    <w:rsid w:val="00E11FA3"/>
    <w:rsid w:val="00E1258F"/>
    <w:rsid w:val="00E1440C"/>
    <w:rsid w:val="00E15235"/>
    <w:rsid w:val="00E167AC"/>
    <w:rsid w:val="00E201EB"/>
    <w:rsid w:val="00E2170B"/>
    <w:rsid w:val="00E21A31"/>
    <w:rsid w:val="00E22198"/>
    <w:rsid w:val="00E225B7"/>
    <w:rsid w:val="00E227E6"/>
    <w:rsid w:val="00E244A5"/>
    <w:rsid w:val="00E2588B"/>
    <w:rsid w:val="00E267B3"/>
    <w:rsid w:val="00E27516"/>
    <w:rsid w:val="00E27D5B"/>
    <w:rsid w:val="00E3051B"/>
    <w:rsid w:val="00E30782"/>
    <w:rsid w:val="00E312DC"/>
    <w:rsid w:val="00E34926"/>
    <w:rsid w:val="00E3519D"/>
    <w:rsid w:val="00E36180"/>
    <w:rsid w:val="00E42615"/>
    <w:rsid w:val="00E432C9"/>
    <w:rsid w:val="00E43D03"/>
    <w:rsid w:val="00E44020"/>
    <w:rsid w:val="00E44EA3"/>
    <w:rsid w:val="00E45390"/>
    <w:rsid w:val="00E45578"/>
    <w:rsid w:val="00E4681F"/>
    <w:rsid w:val="00E502B3"/>
    <w:rsid w:val="00E503B2"/>
    <w:rsid w:val="00E5303C"/>
    <w:rsid w:val="00E54094"/>
    <w:rsid w:val="00E54484"/>
    <w:rsid w:val="00E55FAE"/>
    <w:rsid w:val="00E607A1"/>
    <w:rsid w:val="00E60818"/>
    <w:rsid w:val="00E6254E"/>
    <w:rsid w:val="00E6342B"/>
    <w:rsid w:val="00E64CC3"/>
    <w:rsid w:val="00E6549C"/>
    <w:rsid w:val="00E66190"/>
    <w:rsid w:val="00E670DF"/>
    <w:rsid w:val="00E675C4"/>
    <w:rsid w:val="00E70161"/>
    <w:rsid w:val="00E72422"/>
    <w:rsid w:val="00E73A7E"/>
    <w:rsid w:val="00E77109"/>
    <w:rsid w:val="00E800E5"/>
    <w:rsid w:val="00E8146F"/>
    <w:rsid w:val="00E83C0F"/>
    <w:rsid w:val="00E856E3"/>
    <w:rsid w:val="00E87B6F"/>
    <w:rsid w:val="00E9087F"/>
    <w:rsid w:val="00E93433"/>
    <w:rsid w:val="00E955DF"/>
    <w:rsid w:val="00EA0791"/>
    <w:rsid w:val="00EA0F10"/>
    <w:rsid w:val="00EA1362"/>
    <w:rsid w:val="00EA1659"/>
    <w:rsid w:val="00EA1B9B"/>
    <w:rsid w:val="00EA3DF4"/>
    <w:rsid w:val="00EB040D"/>
    <w:rsid w:val="00EB07FB"/>
    <w:rsid w:val="00EB21F5"/>
    <w:rsid w:val="00EB33E4"/>
    <w:rsid w:val="00EB483D"/>
    <w:rsid w:val="00EB792D"/>
    <w:rsid w:val="00EC1D4B"/>
    <w:rsid w:val="00EC2A58"/>
    <w:rsid w:val="00EC2CEA"/>
    <w:rsid w:val="00EC47F8"/>
    <w:rsid w:val="00EC4BF9"/>
    <w:rsid w:val="00EC5E45"/>
    <w:rsid w:val="00EC65E1"/>
    <w:rsid w:val="00ED0041"/>
    <w:rsid w:val="00ED0854"/>
    <w:rsid w:val="00ED2421"/>
    <w:rsid w:val="00ED40F7"/>
    <w:rsid w:val="00ED4B34"/>
    <w:rsid w:val="00ED4D8C"/>
    <w:rsid w:val="00ED5A28"/>
    <w:rsid w:val="00ED630E"/>
    <w:rsid w:val="00ED6D5A"/>
    <w:rsid w:val="00ED7565"/>
    <w:rsid w:val="00ED76D4"/>
    <w:rsid w:val="00EE1410"/>
    <w:rsid w:val="00EE1F95"/>
    <w:rsid w:val="00EE3534"/>
    <w:rsid w:val="00EE3F49"/>
    <w:rsid w:val="00EE5D1E"/>
    <w:rsid w:val="00EE6E5D"/>
    <w:rsid w:val="00EE76C9"/>
    <w:rsid w:val="00EE7E71"/>
    <w:rsid w:val="00EF6385"/>
    <w:rsid w:val="00EF7EAE"/>
    <w:rsid w:val="00F00659"/>
    <w:rsid w:val="00F02CEC"/>
    <w:rsid w:val="00F02F52"/>
    <w:rsid w:val="00F0306E"/>
    <w:rsid w:val="00F04A34"/>
    <w:rsid w:val="00F04C3E"/>
    <w:rsid w:val="00F05272"/>
    <w:rsid w:val="00F05B53"/>
    <w:rsid w:val="00F05F9F"/>
    <w:rsid w:val="00F06986"/>
    <w:rsid w:val="00F06CBC"/>
    <w:rsid w:val="00F10587"/>
    <w:rsid w:val="00F12CF4"/>
    <w:rsid w:val="00F13C6A"/>
    <w:rsid w:val="00F15DEA"/>
    <w:rsid w:val="00F166CB"/>
    <w:rsid w:val="00F16842"/>
    <w:rsid w:val="00F22C78"/>
    <w:rsid w:val="00F251B9"/>
    <w:rsid w:val="00F26522"/>
    <w:rsid w:val="00F26BA3"/>
    <w:rsid w:val="00F3006A"/>
    <w:rsid w:val="00F309C1"/>
    <w:rsid w:val="00F30D63"/>
    <w:rsid w:val="00F34B89"/>
    <w:rsid w:val="00F35CFF"/>
    <w:rsid w:val="00F36CF1"/>
    <w:rsid w:val="00F408F5"/>
    <w:rsid w:val="00F41AC3"/>
    <w:rsid w:val="00F4676C"/>
    <w:rsid w:val="00F51F27"/>
    <w:rsid w:val="00F51FF9"/>
    <w:rsid w:val="00F60ECD"/>
    <w:rsid w:val="00F60FD0"/>
    <w:rsid w:val="00F628FB"/>
    <w:rsid w:val="00F63307"/>
    <w:rsid w:val="00F63499"/>
    <w:rsid w:val="00F63BD6"/>
    <w:rsid w:val="00F63D96"/>
    <w:rsid w:val="00F640BE"/>
    <w:rsid w:val="00F65593"/>
    <w:rsid w:val="00F65DE8"/>
    <w:rsid w:val="00F70BA6"/>
    <w:rsid w:val="00F71BBF"/>
    <w:rsid w:val="00F724F0"/>
    <w:rsid w:val="00F72EF0"/>
    <w:rsid w:val="00F737B4"/>
    <w:rsid w:val="00F74842"/>
    <w:rsid w:val="00F74C83"/>
    <w:rsid w:val="00F74E78"/>
    <w:rsid w:val="00F753FE"/>
    <w:rsid w:val="00F76ECE"/>
    <w:rsid w:val="00F8057A"/>
    <w:rsid w:val="00F8073E"/>
    <w:rsid w:val="00F817F2"/>
    <w:rsid w:val="00F829BE"/>
    <w:rsid w:val="00F82BC4"/>
    <w:rsid w:val="00F83487"/>
    <w:rsid w:val="00F8482A"/>
    <w:rsid w:val="00F84D94"/>
    <w:rsid w:val="00F85C13"/>
    <w:rsid w:val="00F87820"/>
    <w:rsid w:val="00F916AE"/>
    <w:rsid w:val="00F9188C"/>
    <w:rsid w:val="00F918CA"/>
    <w:rsid w:val="00F9554C"/>
    <w:rsid w:val="00F95FD9"/>
    <w:rsid w:val="00F972D7"/>
    <w:rsid w:val="00FA0024"/>
    <w:rsid w:val="00FA2A26"/>
    <w:rsid w:val="00FA38D4"/>
    <w:rsid w:val="00FA42F8"/>
    <w:rsid w:val="00FA528E"/>
    <w:rsid w:val="00FA7087"/>
    <w:rsid w:val="00FA73FA"/>
    <w:rsid w:val="00FB186D"/>
    <w:rsid w:val="00FB24A7"/>
    <w:rsid w:val="00FB6371"/>
    <w:rsid w:val="00FB7AF5"/>
    <w:rsid w:val="00FC0079"/>
    <w:rsid w:val="00FC28DD"/>
    <w:rsid w:val="00FC4BA9"/>
    <w:rsid w:val="00FC53B4"/>
    <w:rsid w:val="00FC54B3"/>
    <w:rsid w:val="00FD14FF"/>
    <w:rsid w:val="00FD2875"/>
    <w:rsid w:val="00FD3D53"/>
    <w:rsid w:val="00FD3FF7"/>
    <w:rsid w:val="00FD4741"/>
    <w:rsid w:val="00FD481E"/>
    <w:rsid w:val="00FD4DCA"/>
    <w:rsid w:val="00FD759D"/>
    <w:rsid w:val="00FE13B8"/>
    <w:rsid w:val="00FE23E7"/>
    <w:rsid w:val="00FE2CF5"/>
    <w:rsid w:val="00FE302D"/>
    <w:rsid w:val="00FE34DE"/>
    <w:rsid w:val="00FE3F71"/>
    <w:rsid w:val="00FE4210"/>
    <w:rsid w:val="00FE50B2"/>
    <w:rsid w:val="00FE73D7"/>
    <w:rsid w:val="00FE7C5A"/>
    <w:rsid w:val="00FF01A9"/>
    <w:rsid w:val="00FF24B7"/>
    <w:rsid w:val="00FF46AE"/>
    <w:rsid w:val="00FF59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24E03B"/>
  <w15:docId w15:val="{D894F42C-52BC-4432-9008-B9FB7406C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2421"/>
    <w:pPr>
      <w:spacing w:after="0" w:line="240" w:lineRule="auto"/>
    </w:pPr>
    <w:rPr>
      <w:rFonts w:ascii="Times New Roman" w:eastAsia="Times New Roman" w:hAnsi="Times New Roman" w:cs="Times New Roman"/>
      <w:sz w:val="24"/>
      <w:szCs w:val="24"/>
    </w:rPr>
  </w:style>
  <w:style w:type="paragraph" w:styleId="1">
    <w:name w:val="heading 1"/>
    <w:basedOn w:val="a"/>
    <w:next w:val="a"/>
    <w:pPr>
      <w:keepNext/>
      <w:keepLines/>
      <w:spacing w:before="360" w:after="80" w:line="259" w:lineRule="auto"/>
      <w:outlineLvl w:val="0"/>
    </w:pPr>
    <w:rPr>
      <w:rFonts w:ascii="Calibri" w:eastAsia="Calibri" w:hAnsi="Calibri" w:cs="Calibri"/>
      <w:color w:val="2F5496"/>
      <w:sz w:val="40"/>
      <w:szCs w:val="40"/>
    </w:rPr>
  </w:style>
  <w:style w:type="paragraph" w:styleId="2">
    <w:name w:val="heading 2"/>
    <w:basedOn w:val="a"/>
    <w:next w:val="a"/>
    <w:pPr>
      <w:keepNext/>
      <w:keepLines/>
      <w:spacing w:before="160" w:after="80" w:line="259" w:lineRule="auto"/>
      <w:outlineLvl w:val="1"/>
    </w:pPr>
    <w:rPr>
      <w:rFonts w:ascii="Calibri" w:eastAsia="Calibri" w:hAnsi="Calibri" w:cs="Calibri"/>
      <w:color w:val="2F5496"/>
      <w:sz w:val="32"/>
      <w:szCs w:val="32"/>
    </w:rPr>
  </w:style>
  <w:style w:type="paragraph" w:styleId="3">
    <w:name w:val="heading 3"/>
    <w:basedOn w:val="a"/>
    <w:next w:val="a"/>
    <w:pPr>
      <w:keepNext/>
      <w:keepLines/>
      <w:spacing w:before="160" w:after="80" w:line="259" w:lineRule="auto"/>
      <w:outlineLvl w:val="2"/>
    </w:pPr>
    <w:rPr>
      <w:rFonts w:ascii="Calibri" w:eastAsia="Calibri" w:hAnsi="Calibri" w:cs="Calibri"/>
      <w:color w:val="2F5496"/>
      <w:sz w:val="28"/>
      <w:szCs w:val="28"/>
    </w:rPr>
  </w:style>
  <w:style w:type="paragraph" w:styleId="4">
    <w:name w:val="heading 4"/>
    <w:basedOn w:val="a"/>
    <w:next w:val="a"/>
    <w:pPr>
      <w:keepNext/>
      <w:keepLines/>
      <w:spacing w:before="80" w:after="40" w:line="259" w:lineRule="auto"/>
      <w:outlineLvl w:val="3"/>
    </w:pPr>
    <w:rPr>
      <w:rFonts w:ascii="Calibri" w:eastAsia="Calibri" w:hAnsi="Calibri" w:cs="Calibri"/>
      <w:i/>
      <w:color w:val="2F5496"/>
      <w:sz w:val="22"/>
      <w:szCs w:val="22"/>
    </w:rPr>
  </w:style>
  <w:style w:type="paragraph" w:styleId="5">
    <w:name w:val="heading 5"/>
    <w:basedOn w:val="a"/>
    <w:next w:val="a"/>
    <w:pPr>
      <w:keepNext/>
      <w:keepLines/>
      <w:spacing w:before="80" w:after="40" w:line="259" w:lineRule="auto"/>
      <w:outlineLvl w:val="4"/>
    </w:pPr>
    <w:rPr>
      <w:rFonts w:ascii="Calibri" w:eastAsia="Calibri" w:hAnsi="Calibri" w:cs="Calibri"/>
      <w:color w:val="2F5496"/>
      <w:sz w:val="22"/>
      <w:szCs w:val="22"/>
    </w:rPr>
  </w:style>
  <w:style w:type="paragraph" w:styleId="6">
    <w:name w:val="heading 6"/>
    <w:basedOn w:val="a"/>
    <w:next w:val="a"/>
    <w:pPr>
      <w:keepNext/>
      <w:keepLines/>
      <w:spacing w:before="40" w:line="259" w:lineRule="auto"/>
      <w:outlineLvl w:val="5"/>
    </w:pPr>
    <w:rPr>
      <w:rFonts w:ascii="Calibri" w:eastAsia="Calibri" w:hAnsi="Calibri" w:cs="Calibri"/>
      <w:i/>
      <w:color w:val="595959"/>
      <w:sz w:val="22"/>
      <w:szCs w:val="22"/>
    </w:rPr>
  </w:style>
  <w:style w:type="paragraph" w:styleId="7">
    <w:name w:val="heading 7"/>
    <w:link w:val="70"/>
    <w:uiPriority w:val="9"/>
    <w:semiHidden/>
    <w:unhideWhenUsed/>
    <w:qFormat/>
    <w:rsid w:val="00165421"/>
    <w:pPr>
      <w:keepNext/>
      <w:keepLines/>
      <w:spacing w:before="40" w:after="0"/>
      <w:outlineLvl w:val="6"/>
    </w:pPr>
    <w:rPr>
      <w:rFonts w:eastAsiaTheme="majorEastAsia" w:cstheme="majorBidi"/>
      <w:color w:val="595959" w:themeColor="text1" w:themeTint="A6"/>
    </w:rPr>
  </w:style>
  <w:style w:type="paragraph" w:styleId="8">
    <w:name w:val="heading 8"/>
    <w:link w:val="80"/>
    <w:uiPriority w:val="9"/>
    <w:semiHidden/>
    <w:unhideWhenUsed/>
    <w:qFormat/>
    <w:rsid w:val="00165421"/>
    <w:pPr>
      <w:keepNext/>
      <w:keepLines/>
      <w:spacing w:after="0"/>
      <w:outlineLvl w:val="7"/>
    </w:pPr>
    <w:rPr>
      <w:rFonts w:eastAsiaTheme="majorEastAsia" w:cstheme="majorBidi"/>
      <w:i/>
      <w:iCs/>
      <w:color w:val="272727" w:themeColor="text1" w:themeTint="D8"/>
    </w:rPr>
  </w:style>
  <w:style w:type="paragraph" w:styleId="9">
    <w:name w:val="heading 9"/>
    <w:link w:val="90"/>
    <w:uiPriority w:val="9"/>
    <w:semiHidden/>
    <w:unhideWhenUsed/>
    <w:qFormat/>
    <w:rsid w:val="0016542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pPr>
      <w:spacing w:after="80"/>
    </w:pPr>
    <w:rPr>
      <w:rFonts w:ascii="Calibri" w:eastAsia="Calibri" w:hAnsi="Calibri" w:cs="Calibri"/>
      <w:sz w:val="56"/>
      <w:szCs w:val="56"/>
    </w:rPr>
  </w:style>
  <w:style w:type="table" w:customStyle="1" w:styleId="TableNormal1">
    <w:name w:val="TableNormal1"/>
    <w:tblPr>
      <w:tblCellMar>
        <w:top w:w="0" w:type="dxa"/>
        <w:left w:w="0" w:type="dxa"/>
        <w:bottom w:w="0" w:type="dxa"/>
        <w:right w:w="0" w:type="dxa"/>
      </w:tblCellMar>
    </w:tblPr>
  </w:style>
  <w:style w:type="character" w:customStyle="1" w:styleId="10">
    <w:name w:val="Заголовок 1 Знак"/>
    <w:basedOn w:val="a0"/>
    <w:uiPriority w:val="9"/>
    <w:rsid w:val="0016542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uiPriority w:val="9"/>
    <w:semiHidden/>
    <w:rsid w:val="0016542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uiPriority w:val="9"/>
    <w:rsid w:val="00165421"/>
    <w:rPr>
      <w:rFonts w:eastAsiaTheme="majorEastAsia" w:cstheme="majorBidi"/>
      <w:color w:val="2F5496" w:themeColor="accent1" w:themeShade="BF"/>
      <w:sz w:val="28"/>
      <w:szCs w:val="28"/>
    </w:rPr>
  </w:style>
  <w:style w:type="character" w:customStyle="1" w:styleId="40">
    <w:name w:val="Заголовок 4 Знак"/>
    <w:basedOn w:val="a0"/>
    <w:uiPriority w:val="9"/>
    <w:semiHidden/>
    <w:rsid w:val="00165421"/>
    <w:rPr>
      <w:rFonts w:eastAsiaTheme="majorEastAsia" w:cstheme="majorBidi"/>
      <w:i/>
      <w:iCs/>
      <w:color w:val="2F5496" w:themeColor="accent1" w:themeShade="BF"/>
    </w:rPr>
  </w:style>
  <w:style w:type="character" w:customStyle="1" w:styleId="50">
    <w:name w:val="Заголовок 5 Знак"/>
    <w:basedOn w:val="a0"/>
    <w:uiPriority w:val="9"/>
    <w:semiHidden/>
    <w:rsid w:val="00165421"/>
    <w:rPr>
      <w:rFonts w:eastAsiaTheme="majorEastAsia" w:cstheme="majorBidi"/>
      <w:color w:val="2F5496" w:themeColor="accent1" w:themeShade="BF"/>
    </w:rPr>
  </w:style>
  <w:style w:type="character" w:customStyle="1" w:styleId="60">
    <w:name w:val="Заголовок 6 Знак"/>
    <w:basedOn w:val="a0"/>
    <w:uiPriority w:val="9"/>
    <w:semiHidden/>
    <w:rsid w:val="0016542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65421"/>
    <w:rPr>
      <w:rFonts w:eastAsiaTheme="majorEastAsia" w:cstheme="majorBidi"/>
      <w:color w:val="595959" w:themeColor="text1" w:themeTint="A6"/>
    </w:rPr>
  </w:style>
  <w:style w:type="character" w:customStyle="1" w:styleId="80">
    <w:name w:val="Заголовок 8 Знак"/>
    <w:basedOn w:val="a0"/>
    <w:link w:val="8"/>
    <w:uiPriority w:val="9"/>
    <w:semiHidden/>
    <w:rsid w:val="0016542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65421"/>
    <w:rPr>
      <w:rFonts w:eastAsiaTheme="majorEastAsia" w:cstheme="majorBidi"/>
      <w:color w:val="272727" w:themeColor="text1" w:themeTint="D8"/>
    </w:rPr>
  </w:style>
  <w:style w:type="character" w:customStyle="1" w:styleId="a4">
    <w:name w:val="Заголовок Знак"/>
    <w:basedOn w:val="a0"/>
    <w:uiPriority w:val="10"/>
    <w:rsid w:val="00165421"/>
    <w:rPr>
      <w:rFonts w:asciiTheme="majorHAnsi" w:eastAsiaTheme="majorEastAsia" w:hAnsiTheme="majorHAnsi" w:cstheme="majorBidi"/>
      <w:spacing w:val="-10"/>
      <w:kern w:val="28"/>
      <w:sz w:val="56"/>
      <w:szCs w:val="56"/>
    </w:rPr>
  </w:style>
  <w:style w:type="character" w:customStyle="1" w:styleId="a5">
    <w:name w:val="Подзаголовок Знак"/>
    <w:basedOn w:val="a0"/>
    <w:uiPriority w:val="11"/>
    <w:rsid w:val="00165421"/>
    <w:rPr>
      <w:rFonts w:eastAsiaTheme="majorEastAsia" w:cstheme="majorBidi"/>
      <w:color w:val="595959" w:themeColor="text1" w:themeTint="A6"/>
      <w:spacing w:val="15"/>
      <w:sz w:val="28"/>
      <w:szCs w:val="28"/>
    </w:rPr>
  </w:style>
  <w:style w:type="paragraph" w:styleId="21">
    <w:name w:val="Quote"/>
    <w:link w:val="22"/>
    <w:uiPriority w:val="29"/>
    <w:qFormat/>
    <w:rsid w:val="00165421"/>
    <w:pPr>
      <w:spacing w:before="160"/>
      <w:jc w:val="center"/>
    </w:pPr>
    <w:rPr>
      <w:i/>
      <w:iCs/>
      <w:color w:val="404040" w:themeColor="text1" w:themeTint="BF"/>
    </w:rPr>
  </w:style>
  <w:style w:type="character" w:customStyle="1" w:styleId="22">
    <w:name w:val="Цитата 2 Знак"/>
    <w:basedOn w:val="a0"/>
    <w:link w:val="21"/>
    <w:uiPriority w:val="29"/>
    <w:rsid w:val="00165421"/>
    <w:rPr>
      <w:i/>
      <w:iCs/>
      <w:color w:val="404040" w:themeColor="text1" w:themeTint="BF"/>
    </w:rPr>
  </w:style>
  <w:style w:type="paragraph" w:styleId="a6">
    <w:name w:val="List Paragraph"/>
    <w:uiPriority w:val="34"/>
    <w:qFormat/>
    <w:rsid w:val="00165421"/>
    <w:pPr>
      <w:ind w:left="720"/>
      <w:contextualSpacing/>
    </w:pPr>
  </w:style>
  <w:style w:type="character" w:styleId="a7">
    <w:name w:val="Intense Emphasis"/>
    <w:basedOn w:val="a0"/>
    <w:uiPriority w:val="21"/>
    <w:qFormat/>
    <w:rsid w:val="00165421"/>
    <w:rPr>
      <w:i/>
      <w:iCs/>
      <w:color w:val="2F5496" w:themeColor="accent1" w:themeShade="BF"/>
    </w:rPr>
  </w:style>
  <w:style w:type="paragraph" w:styleId="a8">
    <w:name w:val="Intense Quote"/>
    <w:link w:val="a9"/>
    <w:uiPriority w:val="30"/>
    <w:qFormat/>
    <w:rsid w:val="001654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9">
    <w:name w:val="Выделенная цитата Знак"/>
    <w:basedOn w:val="a0"/>
    <w:link w:val="a8"/>
    <w:uiPriority w:val="30"/>
    <w:rsid w:val="00165421"/>
    <w:rPr>
      <w:i/>
      <w:iCs/>
      <w:color w:val="2F5496" w:themeColor="accent1" w:themeShade="BF"/>
    </w:rPr>
  </w:style>
  <w:style w:type="character" w:styleId="aa">
    <w:name w:val="Intense Reference"/>
    <w:basedOn w:val="a0"/>
    <w:uiPriority w:val="32"/>
    <w:qFormat/>
    <w:rsid w:val="00165421"/>
    <w:rPr>
      <w:b/>
      <w:bCs/>
      <w:smallCaps/>
      <w:color w:val="2F5496" w:themeColor="accent1" w:themeShade="BF"/>
      <w:spacing w:val="5"/>
    </w:rPr>
  </w:style>
  <w:style w:type="paragraph" w:styleId="ab">
    <w:name w:val="No Spacing"/>
    <w:link w:val="ac"/>
    <w:uiPriority w:val="1"/>
    <w:qFormat/>
    <w:rsid w:val="000519DC"/>
    <w:pPr>
      <w:spacing w:after="0" w:line="240" w:lineRule="auto"/>
    </w:pPr>
  </w:style>
  <w:style w:type="character" w:customStyle="1" w:styleId="ac">
    <w:name w:val="Без интервала Знак"/>
    <w:basedOn w:val="a0"/>
    <w:link w:val="ab"/>
    <w:uiPriority w:val="1"/>
    <w:rsid w:val="000519DC"/>
  </w:style>
  <w:style w:type="character" w:styleId="ad">
    <w:name w:val="Hyperlink"/>
    <w:basedOn w:val="a0"/>
    <w:uiPriority w:val="99"/>
    <w:unhideWhenUsed/>
    <w:rsid w:val="00CC229B"/>
    <w:rPr>
      <w:color w:val="0563C1" w:themeColor="hyperlink"/>
      <w:u w:val="single"/>
    </w:rPr>
  </w:style>
  <w:style w:type="character" w:customStyle="1" w:styleId="11">
    <w:name w:val="Неразрешенное упоминание1"/>
    <w:basedOn w:val="a0"/>
    <w:uiPriority w:val="99"/>
    <w:semiHidden/>
    <w:unhideWhenUsed/>
    <w:rsid w:val="00CC229B"/>
    <w:rPr>
      <w:color w:val="605E5C"/>
      <w:shd w:val="clear" w:color="auto" w:fill="E1DFDD"/>
    </w:rPr>
  </w:style>
  <w:style w:type="table" w:styleId="ae">
    <w:name w:val="Table Grid"/>
    <w:basedOn w:val="a1"/>
    <w:uiPriority w:val="39"/>
    <w:rsid w:val="00A84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sid w:val="00A84CE4"/>
    <w:rPr>
      <w:b/>
      <w:bCs/>
    </w:rPr>
  </w:style>
  <w:style w:type="character" w:styleId="af0">
    <w:name w:val="Placeholder Text"/>
    <w:basedOn w:val="a0"/>
    <w:uiPriority w:val="99"/>
    <w:semiHidden/>
    <w:rsid w:val="009B3771"/>
    <w:rPr>
      <w:color w:val="666666"/>
    </w:rPr>
  </w:style>
  <w:style w:type="paragraph" w:customStyle="1" w:styleId="PARA">
    <w:name w:val="PARA"/>
    <w:rsid w:val="00976551"/>
    <w:pPr>
      <w:suppressAutoHyphens/>
      <w:autoSpaceDE w:val="0"/>
      <w:autoSpaceDN w:val="0"/>
      <w:adjustRightInd w:val="0"/>
      <w:spacing w:after="0" w:line="240" w:lineRule="exact"/>
      <w:jc w:val="both"/>
    </w:pPr>
    <w:rPr>
      <w:rFonts w:ascii="Times New Roman" w:eastAsia="Times New Roman" w:hAnsi="Times New Roman" w:cs="TimesLTStd-Roman"/>
      <w:spacing w:val="-2"/>
      <w:sz w:val="20"/>
      <w:szCs w:val="20"/>
      <w:lang w:val="en-US"/>
    </w:rPr>
  </w:style>
  <w:style w:type="paragraph" w:customStyle="1" w:styleId="MDPI42tablebody">
    <w:name w:val="MDPI_4.2_table_body"/>
    <w:qFormat/>
    <w:rsid w:val="00D60D1B"/>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3aequationnumber">
    <w:name w:val="MDPI_3.a_equation_number"/>
    <w:qFormat/>
    <w:rsid w:val="00927B93"/>
    <w:pPr>
      <w:spacing w:before="120" w:after="120" w:line="280" w:lineRule="atLeast"/>
      <w:jc w:val="right"/>
    </w:pPr>
    <w:rPr>
      <w:rFonts w:ascii="Palatino Linotype" w:eastAsia="Times New Roman" w:hAnsi="Palatino Linotype" w:cs="Times New Roman"/>
      <w:snapToGrid w:val="0"/>
      <w:color w:val="000000"/>
      <w:sz w:val="20"/>
      <w:lang w:val="en-US" w:eastAsia="de-DE" w:bidi="en-US"/>
    </w:rPr>
  </w:style>
  <w:style w:type="paragraph" w:customStyle="1" w:styleId="MDPI21heading1">
    <w:name w:val="MDPI_2.1_heading1"/>
    <w:qFormat/>
    <w:rsid w:val="001D0F07"/>
    <w:pPr>
      <w:adjustRightInd w:val="0"/>
      <w:snapToGrid w:val="0"/>
      <w:spacing w:before="240" w:after="60" w:line="280" w:lineRule="atLeast"/>
      <w:ind w:left="2608"/>
      <w:outlineLvl w:val="0"/>
    </w:pPr>
    <w:rPr>
      <w:rFonts w:ascii="Palatino Linotype" w:eastAsia="Times New Roman" w:hAnsi="Palatino Linotype" w:cs="Times New Roman"/>
      <w:b/>
      <w:snapToGrid w:val="0"/>
      <w:color w:val="000000"/>
      <w:sz w:val="24"/>
      <w:lang w:val="en-US" w:eastAsia="de-DE" w:bidi="en-US"/>
    </w:rPr>
  </w:style>
  <w:style w:type="table" w:customStyle="1" w:styleId="19">
    <w:name w:val="19"/>
    <w:basedOn w:val="TableNormal1"/>
    <w:pPr>
      <w:spacing w:after="0" w:line="240" w:lineRule="auto"/>
    </w:pPr>
    <w:tblPr>
      <w:tblStyleRowBandSize w:val="1"/>
      <w:tblStyleColBandSize w:val="1"/>
      <w:tblCellMar>
        <w:left w:w="108" w:type="dxa"/>
        <w:right w:w="108" w:type="dxa"/>
      </w:tblCellMar>
    </w:tblPr>
  </w:style>
  <w:style w:type="table" w:customStyle="1" w:styleId="18">
    <w:name w:val="18"/>
    <w:basedOn w:val="TableNormal1"/>
    <w:pPr>
      <w:spacing w:after="0" w:line="240" w:lineRule="auto"/>
    </w:pPr>
    <w:tblPr>
      <w:tblStyleRowBandSize w:val="1"/>
      <w:tblStyleColBandSize w:val="1"/>
      <w:tblCellMar>
        <w:left w:w="108" w:type="dxa"/>
        <w:right w:w="108" w:type="dxa"/>
      </w:tblCellMar>
    </w:tblPr>
  </w:style>
  <w:style w:type="table" w:customStyle="1" w:styleId="17">
    <w:name w:val="17"/>
    <w:basedOn w:val="TableNormal1"/>
    <w:pPr>
      <w:spacing w:after="0" w:line="240" w:lineRule="auto"/>
    </w:pPr>
    <w:tblPr>
      <w:tblStyleRowBandSize w:val="1"/>
      <w:tblStyleColBandSize w:val="1"/>
      <w:tblCellMar>
        <w:left w:w="108" w:type="dxa"/>
        <w:right w:w="108" w:type="dxa"/>
      </w:tblCellMar>
    </w:tblPr>
  </w:style>
  <w:style w:type="table" w:customStyle="1" w:styleId="16">
    <w:name w:val="16"/>
    <w:basedOn w:val="TableNormal1"/>
    <w:pPr>
      <w:spacing w:after="0" w:line="240" w:lineRule="auto"/>
    </w:pPr>
    <w:tblPr>
      <w:tblStyleRowBandSize w:val="1"/>
      <w:tblStyleColBandSize w:val="1"/>
      <w:tblCellMar>
        <w:left w:w="108" w:type="dxa"/>
        <w:right w:w="108" w:type="dxa"/>
      </w:tblCellMar>
    </w:tblPr>
  </w:style>
  <w:style w:type="table" w:customStyle="1" w:styleId="15">
    <w:name w:val="15"/>
    <w:basedOn w:val="TableNormal1"/>
    <w:pPr>
      <w:spacing w:after="0" w:line="240" w:lineRule="auto"/>
    </w:pPr>
    <w:tblPr>
      <w:tblStyleRowBandSize w:val="1"/>
      <w:tblStyleColBandSize w:val="1"/>
      <w:tblCellMar>
        <w:left w:w="108" w:type="dxa"/>
        <w:right w:w="108" w:type="dxa"/>
      </w:tblCellMar>
    </w:tblPr>
  </w:style>
  <w:style w:type="table" w:customStyle="1" w:styleId="14">
    <w:name w:val="14"/>
    <w:basedOn w:val="TableNormal1"/>
    <w:pPr>
      <w:spacing w:after="0" w:line="240" w:lineRule="auto"/>
    </w:pPr>
    <w:tblPr>
      <w:tblStyleRowBandSize w:val="1"/>
      <w:tblStyleColBandSize w:val="1"/>
      <w:tblCellMar>
        <w:left w:w="108" w:type="dxa"/>
        <w:right w:w="108" w:type="dxa"/>
      </w:tblCellMar>
    </w:tblPr>
  </w:style>
  <w:style w:type="table" w:customStyle="1" w:styleId="13">
    <w:name w:val="13"/>
    <w:basedOn w:val="TableNormal1"/>
    <w:pPr>
      <w:spacing w:after="0" w:line="240" w:lineRule="auto"/>
    </w:pPr>
    <w:tblPr>
      <w:tblStyleRowBandSize w:val="1"/>
      <w:tblStyleColBandSize w:val="1"/>
      <w:tblCellMar>
        <w:left w:w="108" w:type="dxa"/>
        <w:right w:w="108" w:type="dxa"/>
      </w:tblCellMar>
    </w:tblPr>
  </w:style>
  <w:style w:type="table" w:customStyle="1" w:styleId="12">
    <w:name w:val="12"/>
    <w:basedOn w:val="TableNormal1"/>
    <w:pPr>
      <w:spacing w:after="0" w:line="240" w:lineRule="auto"/>
    </w:pPr>
    <w:tblPr>
      <w:tblStyleRowBandSize w:val="1"/>
      <w:tblStyleColBandSize w:val="1"/>
      <w:tblCellMar>
        <w:left w:w="108" w:type="dxa"/>
        <w:right w:w="108" w:type="dxa"/>
      </w:tblCellMar>
    </w:tblPr>
  </w:style>
  <w:style w:type="table" w:customStyle="1" w:styleId="110">
    <w:name w:val="11"/>
    <w:basedOn w:val="TableNormal1"/>
    <w:pPr>
      <w:spacing w:after="0" w:line="240" w:lineRule="auto"/>
    </w:pPr>
    <w:tblPr>
      <w:tblStyleRowBandSize w:val="1"/>
      <w:tblStyleColBandSize w:val="1"/>
      <w:tblCellMar>
        <w:left w:w="108" w:type="dxa"/>
        <w:right w:w="108" w:type="dxa"/>
      </w:tblCellMar>
    </w:tblPr>
  </w:style>
  <w:style w:type="paragraph" w:styleId="af1">
    <w:name w:val="Normal (Web)"/>
    <w:uiPriority w:val="99"/>
    <w:unhideWhenUsed/>
    <w:rsid w:val="00314D9A"/>
    <w:rPr>
      <w:rFonts w:ascii="Times New Roman" w:hAnsi="Times New Roman" w:cs="Times New Roman"/>
      <w:sz w:val="24"/>
      <w:szCs w:val="24"/>
    </w:rPr>
  </w:style>
  <w:style w:type="paragraph" w:styleId="af2">
    <w:name w:val="Subtitle"/>
    <w:basedOn w:val="a"/>
    <w:next w:val="a"/>
    <w:pPr>
      <w:spacing w:after="160" w:line="259" w:lineRule="auto"/>
    </w:pPr>
    <w:rPr>
      <w:rFonts w:ascii="Calibri" w:eastAsia="Calibri" w:hAnsi="Calibri" w:cs="Calibri"/>
      <w:color w:val="595959"/>
      <w:sz w:val="28"/>
      <w:szCs w:val="28"/>
    </w:rPr>
  </w:style>
  <w:style w:type="table" w:customStyle="1" w:styleId="100">
    <w:name w:val="10"/>
    <w:basedOn w:val="TableNormal1"/>
    <w:pPr>
      <w:spacing w:after="0" w:line="240" w:lineRule="auto"/>
    </w:pPr>
    <w:tblPr>
      <w:tblStyleRowBandSize w:val="1"/>
      <w:tblStyleColBandSize w:val="1"/>
      <w:tblCellMar>
        <w:left w:w="108" w:type="dxa"/>
        <w:right w:w="108" w:type="dxa"/>
      </w:tblCellMar>
    </w:tblPr>
  </w:style>
  <w:style w:type="table" w:customStyle="1" w:styleId="91">
    <w:name w:val="9"/>
    <w:basedOn w:val="TableNormal1"/>
    <w:pPr>
      <w:spacing w:after="0" w:line="240" w:lineRule="auto"/>
    </w:pPr>
    <w:tblPr>
      <w:tblStyleRowBandSize w:val="1"/>
      <w:tblStyleColBandSize w:val="1"/>
      <w:tblCellMar>
        <w:left w:w="108" w:type="dxa"/>
        <w:right w:w="108" w:type="dxa"/>
      </w:tblCellMar>
    </w:tblPr>
  </w:style>
  <w:style w:type="table" w:customStyle="1" w:styleId="81">
    <w:name w:val="8"/>
    <w:basedOn w:val="TableNormal1"/>
    <w:pPr>
      <w:spacing w:after="0" w:line="240" w:lineRule="auto"/>
    </w:pPr>
    <w:tblPr>
      <w:tblStyleRowBandSize w:val="1"/>
      <w:tblStyleColBandSize w:val="1"/>
      <w:tblCellMar>
        <w:left w:w="108" w:type="dxa"/>
        <w:right w:w="108" w:type="dxa"/>
      </w:tblCellMar>
    </w:tblPr>
  </w:style>
  <w:style w:type="table" w:customStyle="1" w:styleId="71">
    <w:name w:val="7"/>
    <w:basedOn w:val="TableNormal1"/>
    <w:pPr>
      <w:spacing w:after="0" w:line="240" w:lineRule="auto"/>
    </w:pPr>
    <w:tblPr>
      <w:tblStyleRowBandSize w:val="1"/>
      <w:tblStyleColBandSize w:val="1"/>
      <w:tblCellMar>
        <w:left w:w="108" w:type="dxa"/>
        <w:right w:w="108" w:type="dxa"/>
      </w:tblCellMar>
    </w:tblPr>
  </w:style>
  <w:style w:type="table" w:customStyle="1" w:styleId="61">
    <w:name w:val="6"/>
    <w:basedOn w:val="TableNormal1"/>
    <w:pPr>
      <w:spacing w:after="0" w:line="240" w:lineRule="auto"/>
    </w:pPr>
    <w:tblPr>
      <w:tblStyleRowBandSize w:val="1"/>
      <w:tblStyleColBandSize w:val="1"/>
      <w:tblCellMar>
        <w:left w:w="108" w:type="dxa"/>
        <w:right w:w="108" w:type="dxa"/>
      </w:tblCellMar>
    </w:tblPr>
  </w:style>
  <w:style w:type="table" w:customStyle="1" w:styleId="51">
    <w:name w:val="5"/>
    <w:basedOn w:val="TableNormal1"/>
    <w:pPr>
      <w:spacing w:after="0" w:line="240" w:lineRule="auto"/>
    </w:pPr>
    <w:tblPr>
      <w:tblStyleRowBandSize w:val="1"/>
      <w:tblStyleColBandSize w:val="1"/>
      <w:tblCellMar>
        <w:left w:w="108" w:type="dxa"/>
        <w:right w:w="108" w:type="dxa"/>
      </w:tblCellMar>
    </w:tblPr>
  </w:style>
  <w:style w:type="table" w:customStyle="1" w:styleId="41">
    <w:name w:val="4"/>
    <w:basedOn w:val="TableNormal1"/>
    <w:pPr>
      <w:spacing w:after="0" w:line="240" w:lineRule="auto"/>
    </w:pPr>
    <w:tblPr>
      <w:tblStyleRowBandSize w:val="1"/>
      <w:tblStyleColBandSize w:val="1"/>
      <w:tblCellMar>
        <w:left w:w="108" w:type="dxa"/>
        <w:right w:w="108" w:type="dxa"/>
      </w:tblCellMar>
    </w:tblPr>
  </w:style>
  <w:style w:type="table" w:customStyle="1" w:styleId="31">
    <w:name w:val="3"/>
    <w:basedOn w:val="TableNormal1"/>
    <w:pPr>
      <w:spacing w:after="0" w:line="240" w:lineRule="auto"/>
    </w:pPr>
    <w:tblPr>
      <w:tblStyleRowBandSize w:val="1"/>
      <w:tblStyleColBandSize w:val="1"/>
      <w:tblCellMar>
        <w:left w:w="108" w:type="dxa"/>
        <w:right w:w="108" w:type="dxa"/>
      </w:tblCellMar>
    </w:tblPr>
  </w:style>
  <w:style w:type="table" w:customStyle="1" w:styleId="23">
    <w:name w:val="2"/>
    <w:basedOn w:val="TableNormal1"/>
    <w:pPr>
      <w:spacing w:after="0" w:line="240" w:lineRule="auto"/>
    </w:pPr>
    <w:tblPr>
      <w:tblStyleRowBandSize w:val="1"/>
      <w:tblStyleColBandSize w:val="1"/>
      <w:tblCellMar>
        <w:left w:w="108" w:type="dxa"/>
        <w:right w:w="108" w:type="dxa"/>
      </w:tblCellMar>
    </w:tblPr>
  </w:style>
  <w:style w:type="table" w:customStyle="1" w:styleId="1a">
    <w:name w:val="1"/>
    <w:basedOn w:val="TableNormal1"/>
    <w:pPr>
      <w:spacing w:after="0" w:line="240" w:lineRule="auto"/>
    </w:pPr>
    <w:tblPr>
      <w:tblStyleRowBandSize w:val="1"/>
      <w:tblStyleColBandSize w:val="1"/>
      <w:tblCellMar>
        <w:left w:w="108" w:type="dxa"/>
        <w:right w:w="108" w:type="dxa"/>
      </w:tblCellMar>
    </w:tblPr>
  </w:style>
  <w:style w:type="character" w:styleId="HTML">
    <w:name w:val="HTML Code"/>
    <w:basedOn w:val="a0"/>
    <w:uiPriority w:val="99"/>
    <w:semiHidden/>
    <w:unhideWhenUsed/>
    <w:rsid w:val="00AD70A9"/>
    <w:rPr>
      <w:rFonts w:ascii="Courier New" w:eastAsia="Times New Roman" w:hAnsi="Courier New" w:cs="Courier New"/>
      <w:sz w:val="20"/>
      <w:szCs w:val="20"/>
    </w:rPr>
  </w:style>
  <w:style w:type="character" w:customStyle="1" w:styleId="katex-mathml">
    <w:name w:val="katex-mathml"/>
    <w:basedOn w:val="a0"/>
    <w:rsid w:val="00AD70A9"/>
  </w:style>
  <w:style w:type="character" w:customStyle="1" w:styleId="mord">
    <w:name w:val="mord"/>
    <w:basedOn w:val="a0"/>
    <w:rsid w:val="00AD70A9"/>
  </w:style>
  <w:style w:type="character" w:customStyle="1" w:styleId="vlist-s">
    <w:name w:val="vlist-s"/>
    <w:basedOn w:val="a0"/>
    <w:rsid w:val="00AD70A9"/>
  </w:style>
  <w:style w:type="character" w:styleId="af3">
    <w:name w:val="Emphasis"/>
    <w:basedOn w:val="a0"/>
    <w:uiPriority w:val="20"/>
    <w:qFormat/>
    <w:rsid w:val="00AD70A9"/>
    <w:rPr>
      <w:i/>
      <w:iCs/>
    </w:rPr>
  </w:style>
  <w:style w:type="character" w:customStyle="1" w:styleId="24">
    <w:name w:val="Неразрешенное упоминание2"/>
    <w:basedOn w:val="a0"/>
    <w:uiPriority w:val="99"/>
    <w:semiHidden/>
    <w:unhideWhenUsed/>
    <w:rsid w:val="005B3C54"/>
    <w:rPr>
      <w:color w:val="605E5C"/>
      <w:shd w:val="clear" w:color="auto" w:fill="E1DFDD"/>
    </w:rPr>
  </w:style>
  <w:style w:type="character" w:customStyle="1" w:styleId="text-token-text-primary">
    <w:name w:val="text-token-text-primary"/>
    <w:basedOn w:val="a0"/>
    <w:rsid w:val="007B312B"/>
  </w:style>
  <w:style w:type="character" w:customStyle="1" w:styleId="mopen">
    <w:name w:val="mopen"/>
    <w:basedOn w:val="a0"/>
    <w:rsid w:val="00E227E6"/>
  </w:style>
  <w:style w:type="character" w:customStyle="1" w:styleId="mclose">
    <w:name w:val="mclose"/>
    <w:basedOn w:val="a0"/>
    <w:rsid w:val="00E227E6"/>
  </w:style>
  <w:style w:type="paragraph" w:styleId="af4">
    <w:name w:val="header"/>
    <w:basedOn w:val="a"/>
    <w:link w:val="af5"/>
    <w:uiPriority w:val="99"/>
    <w:unhideWhenUsed/>
    <w:rsid w:val="00E201EB"/>
    <w:pPr>
      <w:tabs>
        <w:tab w:val="center" w:pos="4844"/>
        <w:tab w:val="right" w:pos="9689"/>
      </w:tabs>
    </w:pPr>
    <w:rPr>
      <w:rFonts w:ascii="Calibri" w:eastAsia="Calibri" w:hAnsi="Calibri" w:cs="Calibri"/>
      <w:sz w:val="22"/>
      <w:szCs w:val="22"/>
    </w:rPr>
  </w:style>
  <w:style w:type="character" w:customStyle="1" w:styleId="af5">
    <w:name w:val="Верхний колонтитул Знак"/>
    <w:basedOn w:val="a0"/>
    <w:link w:val="af4"/>
    <w:uiPriority w:val="99"/>
    <w:rsid w:val="00E201EB"/>
  </w:style>
  <w:style w:type="paragraph" w:styleId="af6">
    <w:name w:val="footer"/>
    <w:basedOn w:val="a"/>
    <w:link w:val="af7"/>
    <w:uiPriority w:val="99"/>
    <w:unhideWhenUsed/>
    <w:rsid w:val="00E201EB"/>
    <w:pPr>
      <w:tabs>
        <w:tab w:val="center" w:pos="4844"/>
        <w:tab w:val="right" w:pos="9689"/>
      </w:tabs>
    </w:pPr>
    <w:rPr>
      <w:rFonts w:ascii="Calibri" w:eastAsia="Calibri" w:hAnsi="Calibri" w:cs="Calibri"/>
      <w:sz w:val="22"/>
      <w:szCs w:val="22"/>
    </w:rPr>
  </w:style>
  <w:style w:type="character" w:customStyle="1" w:styleId="af7">
    <w:name w:val="Нижний колонтитул Знак"/>
    <w:basedOn w:val="a0"/>
    <w:link w:val="af6"/>
    <w:uiPriority w:val="99"/>
    <w:rsid w:val="00E201EB"/>
  </w:style>
  <w:style w:type="paragraph" w:styleId="af8">
    <w:name w:val="Balloon Text"/>
    <w:basedOn w:val="a"/>
    <w:link w:val="af9"/>
    <w:uiPriority w:val="99"/>
    <w:semiHidden/>
    <w:unhideWhenUsed/>
    <w:rsid w:val="00002F3D"/>
    <w:rPr>
      <w:rFonts w:ascii="Tahoma" w:hAnsi="Tahoma" w:cs="Tahoma"/>
      <w:sz w:val="16"/>
      <w:szCs w:val="16"/>
    </w:rPr>
  </w:style>
  <w:style w:type="character" w:customStyle="1" w:styleId="af9">
    <w:name w:val="Текст выноски Знак"/>
    <w:basedOn w:val="a0"/>
    <w:link w:val="af8"/>
    <w:uiPriority w:val="99"/>
    <w:semiHidden/>
    <w:rsid w:val="00002F3D"/>
    <w:rPr>
      <w:rFonts w:ascii="Tahoma" w:eastAsia="Times New Roman" w:hAnsi="Tahoma" w:cs="Tahoma"/>
      <w:sz w:val="16"/>
      <w:szCs w:val="16"/>
    </w:rPr>
  </w:style>
  <w:style w:type="character" w:customStyle="1" w:styleId="organictextcontentspan">
    <w:name w:val="organictextcontentspan"/>
    <w:basedOn w:val="a0"/>
    <w:rsid w:val="0074156E"/>
  </w:style>
  <w:style w:type="character" w:customStyle="1" w:styleId="rynqvb">
    <w:name w:val="rynqvb"/>
    <w:basedOn w:val="a0"/>
    <w:rsid w:val="0074156E"/>
  </w:style>
  <w:style w:type="character" w:customStyle="1" w:styleId="hwtze">
    <w:name w:val="hwtze"/>
    <w:basedOn w:val="a0"/>
    <w:rsid w:val="00C822B2"/>
  </w:style>
  <w:style w:type="character" w:customStyle="1" w:styleId="UnresolvedMention">
    <w:name w:val="Unresolved Mention"/>
    <w:basedOn w:val="a0"/>
    <w:uiPriority w:val="99"/>
    <w:semiHidden/>
    <w:unhideWhenUsed/>
    <w:rsid w:val="0082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10280">
      <w:bodyDiv w:val="1"/>
      <w:marLeft w:val="0"/>
      <w:marRight w:val="0"/>
      <w:marTop w:val="0"/>
      <w:marBottom w:val="0"/>
      <w:divBdr>
        <w:top w:val="none" w:sz="0" w:space="0" w:color="auto"/>
        <w:left w:val="none" w:sz="0" w:space="0" w:color="auto"/>
        <w:bottom w:val="none" w:sz="0" w:space="0" w:color="auto"/>
        <w:right w:val="none" w:sz="0" w:space="0" w:color="auto"/>
      </w:divBdr>
    </w:div>
    <w:div w:id="50738101">
      <w:bodyDiv w:val="1"/>
      <w:marLeft w:val="0"/>
      <w:marRight w:val="0"/>
      <w:marTop w:val="0"/>
      <w:marBottom w:val="0"/>
      <w:divBdr>
        <w:top w:val="none" w:sz="0" w:space="0" w:color="auto"/>
        <w:left w:val="none" w:sz="0" w:space="0" w:color="auto"/>
        <w:bottom w:val="none" w:sz="0" w:space="0" w:color="auto"/>
        <w:right w:val="none" w:sz="0" w:space="0" w:color="auto"/>
      </w:divBdr>
    </w:div>
    <w:div w:id="62022317">
      <w:bodyDiv w:val="1"/>
      <w:marLeft w:val="0"/>
      <w:marRight w:val="0"/>
      <w:marTop w:val="0"/>
      <w:marBottom w:val="0"/>
      <w:divBdr>
        <w:top w:val="none" w:sz="0" w:space="0" w:color="auto"/>
        <w:left w:val="none" w:sz="0" w:space="0" w:color="auto"/>
        <w:bottom w:val="none" w:sz="0" w:space="0" w:color="auto"/>
        <w:right w:val="none" w:sz="0" w:space="0" w:color="auto"/>
      </w:divBdr>
    </w:div>
    <w:div w:id="103621287">
      <w:bodyDiv w:val="1"/>
      <w:marLeft w:val="0"/>
      <w:marRight w:val="0"/>
      <w:marTop w:val="0"/>
      <w:marBottom w:val="0"/>
      <w:divBdr>
        <w:top w:val="none" w:sz="0" w:space="0" w:color="auto"/>
        <w:left w:val="none" w:sz="0" w:space="0" w:color="auto"/>
        <w:bottom w:val="none" w:sz="0" w:space="0" w:color="auto"/>
        <w:right w:val="none" w:sz="0" w:space="0" w:color="auto"/>
      </w:divBdr>
    </w:div>
    <w:div w:id="133916917">
      <w:bodyDiv w:val="1"/>
      <w:marLeft w:val="0"/>
      <w:marRight w:val="0"/>
      <w:marTop w:val="0"/>
      <w:marBottom w:val="0"/>
      <w:divBdr>
        <w:top w:val="none" w:sz="0" w:space="0" w:color="auto"/>
        <w:left w:val="none" w:sz="0" w:space="0" w:color="auto"/>
        <w:bottom w:val="none" w:sz="0" w:space="0" w:color="auto"/>
        <w:right w:val="none" w:sz="0" w:space="0" w:color="auto"/>
      </w:divBdr>
    </w:div>
    <w:div w:id="171069689">
      <w:bodyDiv w:val="1"/>
      <w:marLeft w:val="0"/>
      <w:marRight w:val="0"/>
      <w:marTop w:val="0"/>
      <w:marBottom w:val="0"/>
      <w:divBdr>
        <w:top w:val="none" w:sz="0" w:space="0" w:color="auto"/>
        <w:left w:val="none" w:sz="0" w:space="0" w:color="auto"/>
        <w:bottom w:val="none" w:sz="0" w:space="0" w:color="auto"/>
        <w:right w:val="none" w:sz="0" w:space="0" w:color="auto"/>
      </w:divBdr>
    </w:div>
    <w:div w:id="189800501">
      <w:bodyDiv w:val="1"/>
      <w:marLeft w:val="0"/>
      <w:marRight w:val="0"/>
      <w:marTop w:val="0"/>
      <w:marBottom w:val="0"/>
      <w:divBdr>
        <w:top w:val="none" w:sz="0" w:space="0" w:color="auto"/>
        <w:left w:val="none" w:sz="0" w:space="0" w:color="auto"/>
        <w:bottom w:val="none" w:sz="0" w:space="0" w:color="auto"/>
        <w:right w:val="none" w:sz="0" w:space="0" w:color="auto"/>
      </w:divBdr>
    </w:div>
    <w:div w:id="209271021">
      <w:bodyDiv w:val="1"/>
      <w:marLeft w:val="0"/>
      <w:marRight w:val="0"/>
      <w:marTop w:val="0"/>
      <w:marBottom w:val="0"/>
      <w:divBdr>
        <w:top w:val="none" w:sz="0" w:space="0" w:color="auto"/>
        <w:left w:val="none" w:sz="0" w:space="0" w:color="auto"/>
        <w:bottom w:val="none" w:sz="0" w:space="0" w:color="auto"/>
        <w:right w:val="none" w:sz="0" w:space="0" w:color="auto"/>
      </w:divBdr>
      <w:divsChild>
        <w:div w:id="230118780">
          <w:marLeft w:val="0"/>
          <w:marRight w:val="0"/>
          <w:marTop w:val="0"/>
          <w:marBottom w:val="0"/>
          <w:divBdr>
            <w:top w:val="none" w:sz="0" w:space="0" w:color="auto"/>
            <w:left w:val="none" w:sz="0" w:space="0" w:color="auto"/>
            <w:bottom w:val="none" w:sz="0" w:space="0" w:color="auto"/>
            <w:right w:val="none" w:sz="0" w:space="0" w:color="auto"/>
          </w:divBdr>
          <w:divsChild>
            <w:div w:id="1466123656">
              <w:marLeft w:val="0"/>
              <w:marRight w:val="0"/>
              <w:marTop w:val="0"/>
              <w:marBottom w:val="0"/>
              <w:divBdr>
                <w:top w:val="none" w:sz="0" w:space="0" w:color="auto"/>
                <w:left w:val="none" w:sz="0" w:space="0" w:color="auto"/>
                <w:bottom w:val="none" w:sz="0" w:space="0" w:color="auto"/>
                <w:right w:val="none" w:sz="0" w:space="0" w:color="auto"/>
              </w:divBdr>
              <w:divsChild>
                <w:div w:id="815299114">
                  <w:marLeft w:val="0"/>
                  <w:marRight w:val="0"/>
                  <w:marTop w:val="0"/>
                  <w:marBottom w:val="0"/>
                  <w:divBdr>
                    <w:top w:val="none" w:sz="0" w:space="0" w:color="auto"/>
                    <w:left w:val="none" w:sz="0" w:space="0" w:color="auto"/>
                    <w:bottom w:val="none" w:sz="0" w:space="0" w:color="auto"/>
                    <w:right w:val="none" w:sz="0" w:space="0" w:color="auto"/>
                  </w:divBdr>
                  <w:divsChild>
                    <w:div w:id="14501344">
                      <w:marLeft w:val="0"/>
                      <w:marRight w:val="0"/>
                      <w:marTop w:val="0"/>
                      <w:marBottom w:val="0"/>
                      <w:divBdr>
                        <w:top w:val="none" w:sz="0" w:space="0" w:color="auto"/>
                        <w:left w:val="none" w:sz="0" w:space="0" w:color="auto"/>
                        <w:bottom w:val="none" w:sz="0" w:space="0" w:color="auto"/>
                        <w:right w:val="none" w:sz="0" w:space="0" w:color="auto"/>
                      </w:divBdr>
                      <w:divsChild>
                        <w:div w:id="827064453">
                          <w:marLeft w:val="0"/>
                          <w:marRight w:val="0"/>
                          <w:marTop w:val="0"/>
                          <w:marBottom w:val="0"/>
                          <w:divBdr>
                            <w:top w:val="none" w:sz="0" w:space="0" w:color="auto"/>
                            <w:left w:val="none" w:sz="0" w:space="0" w:color="auto"/>
                            <w:bottom w:val="none" w:sz="0" w:space="0" w:color="auto"/>
                            <w:right w:val="none" w:sz="0" w:space="0" w:color="auto"/>
                          </w:divBdr>
                          <w:divsChild>
                            <w:div w:id="73512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5439525">
      <w:bodyDiv w:val="1"/>
      <w:marLeft w:val="0"/>
      <w:marRight w:val="0"/>
      <w:marTop w:val="0"/>
      <w:marBottom w:val="0"/>
      <w:divBdr>
        <w:top w:val="none" w:sz="0" w:space="0" w:color="auto"/>
        <w:left w:val="none" w:sz="0" w:space="0" w:color="auto"/>
        <w:bottom w:val="none" w:sz="0" w:space="0" w:color="auto"/>
        <w:right w:val="none" w:sz="0" w:space="0" w:color="auto"/>
      </w:divBdr>
    </w:div>
    <w:div w:id="220555690">
      <w:bodyDiv w:val="1"/>
      <w:marLeft w:val="0"/>
      <w:marRight w:val="0"/>
      <w:marTop w:val="0"/>
      <w:marBottom w:val="0"/>
      <w:divBdr>
        <w:top w:val="none" w:sz="0" w:space="0" w:color="auto"/>
        <w:left w:val="none" w:sz="0" w:space="0" w:color="auto"/>
        <w:bottom w:val="none" w:sz="0" w:space="0" w:color="auto"/>
        <w:right w:val="none" w:sz="0" w:space="0" w:color="auto"/>
      </w:divBdr>
    </w:div>
    <w:div w:id="251554814">
      <w:bodyDiv w:val="1"/>
      <w:marLeft w:val="0"/>
      <w:marRight w:val="0"/>
      <w:marTop w:val="0"/>
      <w:marBottom w:val="0"/>
      <w:divBdr>
        <w:top w:val="none" w:sz="0" w:space="0" w:color="auto"/>
        <w:left w:val="none" w:sz="0" w:space="0" w:color="auto"/>
        <w:bottom w:val="none" w:sz="0" w:space="0" w:color="auto"/>
        <w:right w:val="none" w:sz="0" w:space="0" w:color="auto"/>
      </w:divBdr>
    </w:div>
    <w:div w:id="253175097">
      <w:bodyDiv w:val="1"/>
      <w:marLeft w:val="0"/>
      <w:marRight w:val="0"/>
      <w:marTop w:val="0"/>
      <w:marBottom w:val="0"/>
      <w:divBdr>
        <w:top w:val="none" w:sz="0" w:space="0" w:color="auto"/>
        <w:left w:val="none" w:sz="0" w:space="0" w:color="auto"/>
        <w:bottom w:val="none" w:sz="0" w:space="0" w:color="auto"/>
        <w:right w:val="none" w:sz="0" w:space="0" w:color="auto"/>
      </w:divBdr>
    </w:div>
    <w:div w:id="268926307">
      <w:bodyDiv w:val="1"/>
      <w:marLeft w:val="0"/>
      <w:marRight w:val="0"/>
      <w:marTop w:val="0"/>
      <w:marBottom w:val="0"/>
      <w:divBdr>
        <w:top w:val="none" w:sz="0" w:space="0" w:color="auto"/>
        <w:left w:val="none" w:sz="0" w:space="0" w:color="auto"/>
        <w:bottom w:val="none" w:sz="0" w:space="0" w:color="auto"/>
        <w:right w:val="none" w:sz="0" w:space="0" w:color="auto"/>
      </w:divBdr>
    </w:div>
    <w:div w:id="301083754">
      <w:bodyDiv w:val="1"/>
      <w:marLeft w:val="0"/>
      <w:marRight w:val="0"/>
      <w:marTop w:val="0"/>
      <w:marBottom w:val="0"/>
      <w:divBdr>
        <w:top w:val="none" w:sz="0" w:space="0" w:color="auto"/>
        <w:left w:val="none" w:sz="0" w:space="0" w:color="auto"/>
        <w:bottom w:val="none" w:sz="0" w:space="0" w:color="auto"/>
        <w:right w:val="none" w:sz="0" w:space="0" w:color="auto"/>
      </w:divBdr>
    </w:div>
    <w:div w:id="301664615">
      <w:bodyDiv w:val="1"/>
      <w:marLeft w:val="0"/>
      <w:marRight w:val="0"/>
      <w:marTop w:val="0"/>
      <w:marBottom w:val="0"/>
      <w:divBdr>
        <w:top w:val="none" w:sz="0" w:space="0" w:color="auto"/>
        <w:left w:val="none" w:sz="0" w:space="0" w:color="auto"/>
        <w:bottom w:val="none" w:sz="0" w:space="0" w:color="auto"/>
        <w:right w:val="none" w:sz="0" w:space="0" w:color="auto"/>
      </w:divBdr>
    </w:div>
    <w:div w:id="316082261">
      <w:bodyDiv w:val="1"/>
      <w:marLeft w:val="0"/>
      <w:marRight w:val="0"/>
      <w:marTop w:val="0"/>
      <w:marBottom w:val="0"/>
      <w:divBdr>
        <w:top w:val="none" w:sz="0" w:space="0" w:color="auto"/>
        <w:left w:val="none" w:sz="0" w:space="0" w:color="auto"/>
        <w:bottom w:val="none" w:sz="0" w:space="0" w:color="auto"/>
        <w:right w:val="none" w:sz="0" w:space="0" w:color="auto"/>
      </w:divBdr>
    </w:div>
    <w:div w:id="324625683">
      <w:bodyDiv w:val="1"/>
      <w:marLeft w:val="0"/>
      <w:marRight w:val="0"/>
      <w:marTop w:val="0"/>
      <w:marBottom w:val="0"/>
      <w:divBdr>
        <w:top w:val="none" w:sz="0" w:space="0" w:color="auto"/>
        <w:left w:val="none" w:sz="0" w:space="0" w:color="auto"/>
        <w:bottom w:val="none" w:sz="0" w:space="0" w:color="auto"/>
        <w:right w:val="none" w:sz="0" w:space="0" w:color="auto"/>
      </w:divBdr>
    </w:div>
    <w:div w:id="393547948">
      <w:bodyDiv w:val="1"/>
      <w:marLeft w:val="0"/>
      <w:marRight w:val="0"/>
      <w:marTop w:val="0"/>
      <w:marBottom w:val="0"/>
      <w:divBdr>
        <w:top w:val="none" w:sz="0" w:space="0" w:color="auto"/>
        <w:left w:val="none" w:sz="0" w:space="0" w:color="auto"/>
        <w:bottom w:val="none" w:sz="0" w:space="0" w:color="auto"/>
        <w:right w:val="none" w:sz="0" w:space="0" w:color="auto"/>
      </w:divBdr>
    </w:div>
    <w:div w:id="412632902">
      <w:bodyDiv w:val="1"/>
      <w:marLeft w:val="0"/>
      <w:marRight w:val="0"/>
      <w:marTop w:val="0"/>
      <w:marBottom w:val="0"/>
      <w:divBdr>
        <w:top w:val="none" w:sz="0" w:space="0" w:color="auto"/>
        <w:left w:val="none" w:sz="0" w:space="0" w:color="auto"/>
        <w:bottom w:val="none" w:sz="0" w:space="0" w:color="auto"/>
        <w:right w:val="none" w:sz="0" w:space="0" w:color="auto"/>
      </w:divBdr>
    </w:div>
    <w:div w:id="459692871">
      <w:bodyDiv w:val="1"/>
      <w:marLeft w:val="0"/>
      <w:marRight w:val="0"/>
      <w:marTop w:val="0"/>
      <w:marBottom w:val="0"/>
      <w:divBdr>
        <w:top w:val="none" w:sz="0" w:space="0" w:color="auto"/>
        <w:left w:val="none" w:sz="0" w:space="0" w:color="auto"/>
        <w:bottom w:val="none" w:sz="0" w:space="0" w:color="auto"/>
        <w:right w:val="none" w:sz="0" w:space="0" w:color="auto"/>
      </w:divBdr>
    </w:div>
    <w:div w:id="493911730">
      <w:bodyDiv w:val="1"/>
      <w:marLeft w:val="0"/>
      <w:marRight w:val="0"/>
      <w:marTop w:val="0"/>
      <w:marBottom w:val="0"/>
      <w:divBdr>
        <w:top w:val="none" w:sz="0" w:space="0" w:color="auto"/>
        <w:left w:val="none" w:sz="0" w:space="0" w:color="auto"/>
        <w:bottom w:val="none" w:sz="0" w:space="0" w:color="auto"/>
        <w:right w:val="none" w:sz="0" w:space="0" w:color="auto"/>
      </w:divBdr>
    </w:div>
    <w:div w:id="496505691">
      <w:bodyDiv w:val="1"/>
      <w:marLeft w:val="0"/>
      <w:marRight w:val="0"/>
      <w:marTop w:val="0"/>
      <w:marBottom w:val="0"/>
      <w:divBdr>
        <w:top w:val="none" w:sz="0" w:space="0" w:color="auto"/>
        <w:left w:val="none" w:sz="0" w:space="0" w:color="auto"/>
        <w:bottom w:val="none" w:sz="0" w:space="0" w:color="auto"/>
        <w:right w:val="none" w:sz="0" w:space="0" w:color="auto"/>
      </w:divBdr>
    </w:div>
    <w:div w:id="509835944">
      <w:bodyDiv w:val="1"/>
      <w:marLeft w:val="0"/>
      <w:marRight w:val="0"/>
      <w:marTop w:val="0"/>
      <w:marBottom w:val="0"/>
      <w:divBdr>
        <w:top w:val="none" w:sz="0" w:space="0" w:color="auto"/>
        <w:left w:val="none" w:sz="0" w:space="0" w:color="auto"/>
        <w:bottom w:val="none" w:sz="0" w:space="0" w:color="auto"/>
        <w:right w:val="none" w:sz="0" w:space="0" w:color="auto"/>
      </w:divBdr>
    </w:div>
    <w:div w:id="515995523">
      <w:bodyDiv w:val="1"/>
      <w:marLeft w:val="0"/>
      <w:marRight w:val="0"/>
      <w:marTop w:val="0"/>
      <w:marBottom w:val="0"/>
      <w:divBdr>
        <w:top w:val="none" w:sz="0" w:space="0" w:color="auto"/>
        <w:left w:val="none" w:sz="0" w:space="0" w:color="auto"/>
        <w:bottom w:val="none" w:sz="0" w:space="0" w:color="auto"/>
        <w:right w:val="none" w:sz="0" w:space="0" w:color="auto"/>
      </w:divBdr>
    </w:div>
    <w:div w:id="584144142">
      <w:bodyDiv w:val="1"/>
      <w:marLeft w:val="0"/>
      <w:marRight w:val="0"/>
      <w:marTop w:val="0"/>
      <w:marBottom w:val="0"/>
      <w:divBdr>
        <w:top w:val="none" w:sz="0" w:space="0" w:color="auto"/>
        <w:left w:val="none" w:sz="0" w:space="0" w:color="auto"/>
        <w:bottom w:val="none" w:sz="0" w:space="0" w:color="auto"/>
        <w:right w:val="none" w:sz="0" w:space="0" w:color="auto"/>
      </w:divBdr>
    </w:div>
    <w:div w:id="595211467">
      <w:bodyDiv w:val="1"/>
      <w:marLeft w:val="0"/>
      <w:marRight w:val="0"/>
      <w:marTop w:val="0"/>
      <w:marBottom w:val="0"/>
      <w:divBdr>
        <w:top w:val="none" w:sz="0" w:space="0" w:color="auto"/>
        <w:left w:val="none" w:sz="0" w:space="0" w:color="auto"/>
        <w:bottom w:val="none" w:sz="0" w:space="0" w:color="auto"/>
        <w:right w:val="none" w:sz="0" w:space="0" w:color="auto"/>
      </w:divBdr>
    </w:div>
    <w:div w:id="599410716">
      <w:bodyDiv w:val="1"/>
      <w:marLeft w:val="0"/>
      <w:marRight w:val="0"/>
      <w:marTop w:val="0"/>
      <w:marBottom w:val="0"/>
      <w:divBdr>
        <w:top w:val="none" w:sz="0" w:space="0" w:color="auto"/>
        <w:left w:val="none" w:sz="0" w:space="0" w:color="auto"/>
        <w:bottom w:val="none" w:sz="0" w:space="0" w:color="auto"/>
        <w:right w:val="none" w:sz="0" w:space="0" w:color="auto"/>
      </w:divBdr>
    </w:div>
    <w:div w:id="614022597">
      <w:bodyDiv w:val="1"/>
      <w:marLeft w:val="0"/>
      <w:marRight w:val="0"/>
      <w:marTop w:val="0"/>
      <w:marBottom w:val="0"/>
      <w:divBdr>
        <w:top w:val="none" w:sz="0" w:space="0" w:color="auto"/>
        <w:left w:val="none" w:sz="0" w:space="0" w:color="auto"/>
        <w:bottom w:val="none" w:sz="0" w:space="0" w:color="auto"/>
        <w:right w:val="none" w:sz="0" w:space="0" w:color="auto"/>
      </w:divBdr>
    </w:div>
    <w:div w:id="641808127">
      <w:bodyDiv w:val="1"/>
      <w:marLeft w:val="0"/>
      <w:marRight w:val="0"/>
      <w:marTop w:val="0"/>
      <w:marBottom w:val="0"/>
      <w:divBdr>
        <w:top w:val="none" w:sz="0" w:space="0" w:color="auto"/>
        <w:left w:val="none" w:sz="0" w:space="0" w:color="auto"/>
        <w:bottom w:val="none" w:sz="0" w:space="0" w:color="auto"/>
        <w:right w:val="none" w:sz="0" w:space="0" w:color="auto"/>
      </w:divBdr>
    </w:div>
    <w:div w:id="647438795">
      <w:bodyDiv w:val="1"/>
      <w:marLeft w:val="0"/>
      <w:marRight w:val="0"/>
      <w:marTop w:val="0"/>
      <w:marBottom w:val="0"/>
      <w:divBdr>
        <w:top w:val="none" w:sz="0" w:space="0" w:color="auto"/>
        <w:left w:val="none" w:sz="0" w:space="0" w:color="auto"/>
        <w:bottom w:val="none" w:sz="0" w:space="0" w:color="auto"/>
        <w:right w:val="none" w:sz="0" w:space="0" w:color="auto"/>
      </w:divBdr>
    </w:div>
    <w:div w:id="649869254">
      <w:bodyDiv w:val="1"/>
      <w:marLeft w:val="0"/>
      <w:marRight w:val="0"/>
      <w:marTop w:val="0"/>
      <w:marBottom w:val="0"/>
      <w:divBdr>
        <w:top w:val="none" w:sz="0" w:space="0" w:color="auto"/>
        <w:left w:val="none" w:sz="0" w:space="0" w:color="auto"/>
        <w:bottom w:val="none" w:sz="0" w:space="0" w:color="auto"/>
        <w:right w:val="none" w:sz="0" w:space="0" w:color="auto"/>
      </w:divBdr>
    </w:div>
    <w:div w:id="656961686">
      <w:bodyDiv w:val="1"/>
      <w:marLeft w:val="0"/>
      <w:marRight w:val="0"/>
      <w:marTop w:val="0"/>
      <w:marBottom w:val="0"/>
      <w:divBdr>
        <w:top w:val="none" w:sz="0" w:space="0" w:color="auto"/>
        <w:left w:val="none" w:sz="0" w:space="0" w:color="auto"/>
        <w:bottom w:val="none" w:sz="0" w:space="0" w:color="auto"/>
        <w:right w:val="none" w:sz="0" w:space="0" w:color="auto"/>
      </w:divBdr>
    </w:div>
    <w:div w:id="687830046">
      <w:bodyDiv w:val="1"/>
      <w:marLeft w:val="0"/>
      <w:marRight w:val="0"/>
      <w:marTop w:val="0"/>
      <w:marBottom w:val="0"/>
      <w:divBdr>
        <w:top w:val="none" w:sz="0" w:space="0" w:color="auto"/>
        <w:left w:val="none" w:sz="0" w:space="0" w:color="auto"/>
        <w:bottom w:val="none" w:sz="0" w:space="0" w:color="auto"/>
        <w:right w:val="none" w:sz="0" w:space="0" w:color="auto"/>
      </w:divBdr>
    </w:div>
    <w:div w:id="702631454">
      <w:bodyDiv w:val="1"/>
      <w:marLeft w:val="0"/>
      <w:marRight w:val="0"/>
      <w:marTop w:val="0"/>
      <w:marBottom w:val="0"/>
      <w:divBdr>
        <w:top w:val="none" w:sz="0" w:space="0" w:color="auto"/>
        <w:left w:val="none" w:sz="0" w:space="0" w:color="auto"/>
        <w:bottom w:val="none" w:sz="0" w:space="0" w:color="auto"/>
        <w:right w:val="none" w:sz="0" w:space="0" w:color="auto"/>
      </w:divBdr>
    </w:div>
    <w:div w:id="710422303">
      <w:bodyDiv w:val="1"/>
      <w:marLeft w:val="0"/>
      <w:marRight w:val="0"/>
      <w:marTop w:val="0"/>
      <w:marBottom w:val="0"/>
      <w:divBdr>
        <w:top w:val="none" w:sz="0" w:space="0" w:color="auto"/>
        <w:left w:val="none" w:sz="0" w:space="0" w:color="auto"/>
        <w:bottom w:val="none" w:sz="0" w:space="0" w:color="auto"/>
        <w:right w:val="none" w:sz="0" w:space="0" w:color="auto"/>
      </w:divBdr>
    </w:div>
    <w:div w:id="715008396">
      <w:bodyDiv w:val="1"/>
      <w:marLeft w:val="0"/>
      <w:marRight w:val="0"/>
      <w:marTop w:val="0"/>
      <w:marBottom w:val="0"/>
      <w:divBdr>
        <w:top w:val="none" w:sz="0" w:space="0" w:color="auto"/>
        <w:left w:val="none" w:sz="0" w:space="0" w:color="auto"/>
        <w:bottom w:val="none" w:sz="0" w:space="0" w:color="auto"/>
        <w:right w:val="none" w:sz="0" w:space="0" w:color="auto"/>
      </w:divBdr>
      <w:divsChild>
        <w:div w:id="423499992">
          <w:marLeft w:val="0"/>
          <w:marRight w:val="0"/>
          <w:marTop w:val="0"/>
          <w:marBottom w:val="0"/>
          <w:divBdr>
            <w:top w:val="none" w:sz="0" w:space="0" w:color="auto"/>
            <w:left w:val="none" w:sz="0" w:space="0" w:color="auto"/>
            <w:bottom w:val="none" w:sz="0" w:space="0" w:color="auto"/>
            <w:right w:val="none" w:sz="0" w:space="0" w:color="auto"/>
          </w:divBdr>
          <w:divsChild>
            <w:div w:id="161162116">
              <w:marLeft w:val="0"/>
              <w:marRight w:val="0"/>
              <w:marTop w:val="0"/>
              <w:marBottom w:val="0"/>
              <w:divBdr>
                <w:top w:val="none" w:sz="0" w:space="0" w:color="auto"/>
                <w:left w:val="none" w:sz="0" w:space="0" w:color="auto"/>
                <w:bottom w:val="none" w:sz="0" w:space="0" w:color="auto"/>
                <w:right w:val="none" w:sz="0" w:space="0" w:color="auto"/>
              </w:divBdr>
              <w:divsChild>
                <w:div w:id="2033409408">
                  <w:marLeft w:val="0"/>
                  <w:marRight w:val="0"/>
                  <w:marTop w:val="0"/>
                  <w:marBottom w:val="0"/>
                  <w:divBdr>
                    <w:top w:val="none" w:sz="0" w:space="0" w:color="auto"/>
                    <w:left w:val="none" w:sz="0" w:space="0" w:color="auto"/>
                    <w:bottom w:val="none" w:sz="0" w:space="0" w:color="auto"/>
                    <w:right w:val="none" w:sz="0" w:space="0" w:color="auto"/>
                  </w:divBdr>
                  <w:divsChild>
                    <w:div w:id="1042557144">
                      <w:marLeft w:val="0"/>
                      <w:marRight w:val="0"/>
                      <w:marTop w:val="0"/>
                      <w:marBottom w:val="0"/>
                      <w:divBdr>
                        <w:top w:val="none" w:sz="0" w:space="0" w:color="auto"/>
                        <w:left w:val="none" w:sz="0" w:space="0" w:color="auto"/>
                        <w:bottom w:val="none" w:sz="0" w:space="0" w:color="auto"/>
                        <w:right w:val="none" w:sz="0" w:space="0" w:color="auto"/>
                      </w:divBdr>
                      <w:divsChild>
                        <w:div w:id="1066952719">
                          <w:marLeft w:val="0"/>
                          <w:marRight w:val="0"/>
                          <w:marTop w:val="0"/>
                          <w:marBottom w:val="0"/>
                          <w:divBdr>
                            <w:top w:val="none" w:sz="0" w:space="0" w:color="auto"/>
                            <w:left w:val="none" w:sz="0" w:space="0" w:color="auto"/>
                            <w:bottom w:val="none" w:sz="0" w:space="0" w:color="auto"/>
                            <w:right w:val="none" w:sz="0" w:space="0" w:color="auto"/>
                          </w:divBdr>
                          <w:divsChild>
                            <w:div w:id="176102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9424351">
      <w:bodyDiv w:val="1"/>
      <w:marLeft w:val="0"/>
      <w:marRight w:val="0"/>
      <w:marTop w:val="0"/>
      <w:marBottom w:val="0"/>
      <w:divBdr>
        <w:top w:val="none" w:sz="0" w:space="0" w:color="auto"/>
        <w:left w:val="none" w:sz="0" w:space="0" w:color="auto"/>
        <w:bottom w:val="none" w:sz="0" w:space="0" w:color="auto"/>
        <w:right w:val="none" w:sz="0" w:space="0" w:color="auto"/>
      </w:divBdr>
    </w:div>
    <w:div w:id="752509733">
      <w:bodyDiv w:val="1"/>
      <w:marLeft w:val="0"/>
      <w:marRight w:val="0"/>
      <w:marTop w:val="0"/>
      <w:marBottom w:val="0"/>
      <w:divBdr>
        <w:top w:val="none" w:sz="0" w:space="0" w:color="auto"/>
        <w:left w:val="none" w:sz="0" w:space="0" w:color="auto"/>
        <w:bottom w:val="none" w:sz="0" w:space="0" w:color="auto"/>
        <w:right w:val="none" w:sz="0" w:space="0" w:color="auto"/>
      </w:divBdr>
    </w:div>
    <w:div w:id="775951965">
      <w:bodyDiv w:val="1"/>
      <w:marLeft w:val="0"/>
      <w:marRight w:val="0"/>
      <w:marTop w:val="0"/>
      <w:marBottom w:val="0"/>
      <w:divBdr>
        <w:top w:val="none" w:sz="0" w:space="0" w:color="auto"/>
        <w:left w:val="none" w:sz="0" w:space="0" w:color="auto"/>
        <w:bottom w:val="none" w:sz="0" w:space="0" w:color="auto"/>
        <w:right w:val="none" w:sz="0" w:space="0" w:color="auto"/>
      </w:divBdr>
    </w:div>
    <w:div w:id="798106940">
      <w:bodyDiv w:val="1"/>
      <w:marLeft w:val="0"/>
      <w:marRight w:val="0"/>
      <w:marTop w:val="0"/>
      <w:marBottom w:val="0"/>
      <w:divBdr>
        <w:top w:val="none" w:sz="0" w:space="0" w:color="auto"/>
        <w:left w:val="none" w:sz="0" w:space="0" w:color="auto"/>
        <w:bottom w:val="none" w:sz="0" w:space="0" w:color="auto"/>
        <w:right w:val="none" w:sz="0" w:space="0" w:color="auto"/>
      </w:divBdr>
    </w:div>
    <w:div w:id="847646487">
      <w:bodyDiv w:val="1"/>
      <w:marLeft w:val="0"/>
      <w:marRight w:val="0"/>
      <w:marTop w:val="0"/>
      <w:marBottom w:val="0"/>
      <w:divBdr>
        <w:top w:val="none" w:sz="0" w:space="0" w:color="auto"/>
        <w:left w:val="none" w:sz="0" w:space="0" w:color="auto"/>
        <w:bottom w:val="none" w:sz="0" w:space="0" w:color="auto"/>
        <w:right w:val="none" w:sz="0" w:space="0" w:color="auto"/>
      </w:divBdr>
    </w:div>
    <w:div w:id="868876518">
      <w:bodyDiv w:val="1"/>
      <w:marLeft w:val="0"/>
      <w:marRight w:val="0"/>
      <w:marTop w:val="0"/>
      <w:marBottom w:val="0"/>
      <w:divBdr>
        <w:top w:val="none" w:sz="0" w:space="0" w:color="auto"/>
        <w:left w:val="none" w:sz="0" w:space="0" w:color="auto"/>
        <w:bottom w:val="none" w:sz="0" w:space="0" w:color="auto"/>
        <w:right w:val="none" w:sz="0" w:space="0" w:color="auto"/>
      </w:divBdr>
    </w:div>
    <w:div w:id="906888764">
      <w:bodyDiv w:val="1"/>
      <w:marLeft w:val="0"/>
      <w:marRight w:val="0"/>
      <w:marTop w:val="0"/>
      <w:marBottom w:val="0"/>
      <w:divBdr>
        <w:top w:val="none" w:sz="0" w:space="0" w:color="auto"/>
        <w:left w:val="none" w:sz="0" w:space="0" w:color="auto"/>
        <w:bottom w:val="none" w:sz="0" w:space="0" w:color="auto"/>
        <w:right w:val="none" w:sz="0" w:space="0" w:color="auto"/>
      </w:divBdr>
      <w:divsChild>
        <w:div w:id="164727451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138168">
          <w:blockQuote w:val="1"/>
          <w:marLeft w:val="720"/>
          <w:marRight w:val="720"/>
          <w:marTop w:val="100"/>
          <w:marBottom w:val="100"/>
          <w:divBdr>
            <w:top w:val="none" w:sz="0" w:space="0" w:color="auto"/>
            <w:left w:val="none" w:sz="0" w:space="0" w:color="auto"/>
            <w:bottom w:val="none" w:sz="0" w:space="0" w:color="auto"/>
            <w:right w:val="none" w:sz="0" w:space="0" w:color="auto"/>
          </w:divBdr>
        </w:div>
        <w:div w:id="19735613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4676213">
      <w:bodyDiv w:val="1"/>
      <w:marLeft w:val="0"/>
      <w:marRight w:val="0"/>
      <w:marTop w:val="0"/>
      <w:marBottom w:val="0"/>
      <w:divBdr>
        <w:top w:val="none" w:sz="0" w:space="0" w:color="auto"/>
        <w:left w:val="none" w:sz="0" w:space="0" w:color="auto"/>
        <w:bottom w:val="none" w:sz="0" w:space="0" w:color="auto"/>
        <w:right w:val="none" w:sz="0" w:space="0" w:color="auto"/>
      </w:divBdr>
    </w:div>
    <w:div w:id="974870146">
      <w:bodyDiv w:val="1"/>
      <w:marLeft w:val="0"/>
      <w:marRight w:val="0"/>
      <w:marTop w:val="0"/>
      <w:marBottom w:val="0"/>
      <w:divBdr>
        <w:top w:val="none" w:sz="0" w:space="0" w:color="auto"/>
        <w:left w:val="none" w:sz="0" w:space="0" w:color="auto"/>
        <w:bottom w:val="none" w:sz="0" w:space="0" w:color="auto"/>
        <w:right w:val="none" w:sz="0" w:space="0" w:color="auto"/>
      </w:divBdr>
    </w:div>
    <w:div w:id="998726785">
      <w:bodyDiv w:val="1"/>
      <w:marLeft w:val="0"/>
      <w:marRight w:val="0"/>
      <w:marTop w:val="0"/>
      <w:marBottom w:val="0"/>
      <w:divBdr>
        <w:top w:val="none" w:sz="0" w:space="0" w:color="auto"/>
        <w:left w:val="none" w:sz="0" w:space="0" w:color="auto"/>
        <w:bottom w:val="none" w:sz="0" w:space="0" w:color="auto"/>
        <w:right w:val="none" w:sz="0" w:space="0" w:color="auto"/>
      </w:divBdr>
      <w:divsChild>
        <w:div w:id="1114640954">
          <w:marLeft w:val="0"/>
          <w:marRight w:val="0"/>
          <w:marTop w:val="0"/>
          <w:marBottom w:val="0"/>
          <w:divBdr>
            <w:top w:val="none" w:sz="0" w:space="0" w:color="auto"/>
            <w:left w:val="none" w:sz="0" w:space="0" w:color="auto"/>
            <w:bottom w:val="none" w:sz="0" w:space="0" w:color="auto"/>
            <w:right w:val="none" w:sz="0" w:space="0" w:color="auto"/>
          </w:divBdr>
          <w:divsChild>
            <w:div w:id="1455056655">
              <w:marLeft w:val="0"/>
              <w:marRight w:val="0"/>
              <w:marTop w:val="0"/>
              <w:marBottom w:val="0"/>
              <w:divBdr>
                <w:top w:val="none" w:sz="0" w:space="0" w:color="auto"/>
                <w:left w:val="none" w:sz="0" w:space="0" w:color="auto"/>
                <w:bottom w:val="none" w:sz="0" w:space="0" w:color="auto"/>
                <w:right w:val="none" w:sz="0" w:space="0" w:color="auto"/>
              </w:divBdr>
              <w:divsChild>
                <w:div w:id="404037553">
                  <w:marLeft w:val="0"/>
                  <w:marRight w:val="0"/>
                  <w:marTop w:val="0"/>
                  <w:marBottom w:val="0"/>
                  <w:divBdr>
                    <w:top w:val="none" w:sz="0" w:space="0" w:color="auto"/>
                    <w:left w:val="none" w:sz="0" w:space="0" w:color="auto"/>
                    <w:bottom w:val="none" w:sz="0" w:space="0" w:color="auto"/>
                    <w:right w:val="none" w:sz="0" w:space="0" w:color="auto"/>
                  </w:divBdr>
                  <w:divsChild>
                    <w:div w:id="1424522469">
                      <w:marLeft w:val="0"/>
                      <w:marRight w:val="0"/>
                      <w:marTop w:val="0"/>
                      <w:marBottom w:val="0"/>
                      <w:divBdr>
                        <w:top w:val="none" w:sz="0" w:space="0" w:color="auto"/>
                        <w:left w:val="none" w:sz="0" w:space="0" w:color="auto"/>
                        <w:bottom w:val="none" w:sz="0" w:space="0" w:color="auto"/>
                        <w:right w:val="none" w:sz="0" w:space="0" w:color="auto"/>
                      </w:divBdr>
                      <w:divsChild>
                        <w:div w:id="289241842">
                          <w:marLeft w:val="0"/>
                          <w:marRight w:val="0"/>
                          <w:marTop w:val="0"/>
                          <w:marBottom w:val="0"/>
                          <w:divBdr>
                            <w:top w:val="none" w:sz="0" w:space="0" w:color="auto"/>
                            <w:left w:val="none" w:sz="0" w:space="0" w:color="auto"/>
                            <w:bottom w:val="none" w:sz="0" w:space="0" w:color="auto"/>
                            <w:right w:val="none" w:sz="0" w:space="0" w:color="auto"/>
                          </w:divBdr>
                          <w:divsChild>
                            <w:div w:id="64613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355949">
      <w:bodyDiv w:val="1"/>
      <w:marLeft w:val="0"/>
      <w:marRight w:val="0"/>
      <w:marTop w:val="0"/>
      <w:marBottom w:val="0"/>
      <w:divBdr>
        <w:top w:val="none" w:sz="0" w:space="0" w:color="auto"/>
        <w:left w:val="none" w:sz="0" w:space="0" w:color="auto"/>
        <w:bottom w:val="none" w:sz="0" w:space="0" w:color="auto"/>
        <w:right w:val="none" w:sz="0" w:space="0" w:color="auto"/>
      </w:divBdr>
    </w:div>
    <w:div w:id="1040982941">
      <w:bodyDiv w:val="1"/>
      <w:marLeft w:val="0"/>
      <w:marRight w:val="0"/>
      <w:marTop w:val="0"/>
      <w:marBottom w:val="0"/>
      <w:divBdr>
        <w:top w:val="none" w:sz="0" w:space="0" w:color="auto"/>
        <w:left w:val="none" w:sz="0" w:space="0" w:color="auto"/>
        <w:bottom w:val="none" w:sz="0" w:space="0" w:color="auto"/>
        <w:right w:val="none" w:sz="0" w:space="0" w:color="auto"/>
      </w:divBdr>
    </w:div>
    <w:div w:id="1046030116">
      <w:bodyDiv w:val="1"/>
      <w:marLeft w:val="0"/>
      <w:marRight w:val="0"/>
      <w:marTop w:val="0"/>
      <w:marBottom w:val="0"/>
      <w:divBdr>
        <w:top w:val="none" w:sz="0" w:space="0" w:color="auto"/>
        <w:left w:val="none" w:sz="0" w:space="0" w:color="auto"/>
        <w:bottom w:val="none" w:sz="0" w:space="0" w:color="auto"/>
        <w:right w:val="none" w:sz="0" w:space="0" w:color="auto"/>
      </w:divBdr>
    </w:div>
    <w:div w:id="1046831514">
      <w:bodyDiv w:val="1"/>
      <w:marLeft w:val="0"/>
      <w:marRight w:val="0"/>
      <w:marTop w:val="0"/>
      <w:marBottom w:val="0"/>
      <w:divBdr>
        <w:top w:val="none" w:sz="0" w:space="0" w:color="auto"/>
        <w:left w:val="none" w:sz="0" w:space="0" w:color="auto"/>
        <w:bottom w:val="none" w:sz="0" w:space="0" w:color="auto"/>
        <w:right w:val="none" w:sz="0" w:space="0" w:color="auto"/>
      </w:divBdr>
    </w:div>
    <w:div w:id="1112937193">
      <w:bodyDiv w:val="1"/>
      <w:marLeft w:val="0"/>
      <w:marRight w:val="0"/>
      <w:marTop w:val="0"/>
      <w:marBottom w:val="0"/>
      <w:divBdr>
        <w:top w:val="none" w:sz="0" w:space="0" w:color="auto"/>
        <w:left w:val="none" w:sz="0" w:space="0" w:color="auto"/>
        <w:bottom w:val="none" w:sz="0" w:space="0" w:color="auto"/>
        <w:right w:val="none" w:sz="0" w:space="0" w:color="auto"/>
      </w:divBdr>
    </w:div>
    <w:div w:id="1133719373">
      <w:bodyDiv w:val="1"/>
      <w:marLeft w:val="0"/>
      <w:marRight w:val="0"/>
      <w:marTop w:val="0"/>
      <w:marBottom w:val="0"/>
      <w:divBdr>
        <w:top w:val="none" w:sz="0" w:space="0" w:color="auto"/>
        <w:left w:val="none" w:sz="0" w:space="0" w:color="auto"/>
        <w:bottom w:val="none" w:sz="0" w:space="0" w:color="auto"/>
        <w:right w:val="none" w:sz="0" w:space="0" w:color="auto"/>
      </w:divBdr>
    </w:div>
    <w:div w:id="1210144519">
      <w:bodyDiv w:val="1"/>
      <w:marLeft w:val="0"/>
      <w:marRight w:val="0"/>
      <w:marTop w:val="0"/>
      <w:marBottom w:val="0"/>
      <w:divBdr>
        <w:top w:val="none" w:sz="0" w:space="0" w:color="auto"/>
        <w:left w:val="none" w:sz="0" w:space="0" w:color="auto"/>
        <w:bottom w:val="none" w:sz="0" w:space="0" w:color="auto"/>
        <w:right w:val="none" w:sz="0" w:space="0" w:color="auto"/>
      </w:divBdr>
    </w:div>
    <w:div w:id="1223559136">
      <w:bodyDiv w:val="1"/>
      <w:marLeft w:val="0"/>
      <w:marRight w:val="0"/>
      <w:marTop w:val="0"/>
      <w:marBottom w:val="0"/>
      <w:divBdr>
        <w:top w:val="none" w:sz="0" w:space="0" w:color="auto"/>
        <w:left w:val="none" w:sz="0" w:space="0" w:color="auto"/>
        <w:bottom w:val="none" w:sz="0" w:space="0" w:color="auto"/>
        <w:right w:val="none" w:sz="0" w:space="0" w:color="auto"/>
      </w:divBdr>
    </w:div>
    <w:div w:id="1233852013">
      <w:bodyDiv w:val="1"/>
      <w:marLeft w:val="0"/>
      <w:marRight w:val="0"/>
      <w:marTop w:val="0"/>
      <w:marBottom w:val="0"/>
      <w:divBdr>
        <w:top w:val="none" w:sz="0" w:space="0" w:color="auto"/>
        <w:left w:val="none" w:sz="0" w:space="0" w:color="auto"/>
        <w:bottom w:val="none" w:sz="0" w:space="0" w:color="auto"/>
        <w:right w:val="none" w:sz="0" w:space="0" w:color="auto"/>
      </w:divBdr>
    </w:div>
    <w:div w:id="1237398753">
      <w:bodyDiv w:val="1"/>
      <w:marLeft w:val="0"/>
      <w:marRight w:val="0"/>
      <w:marTop w:val="0"/>
      <w:marBottom w:val="0"/>
      <w:divBdr>
        <w:top w:val="none" w:sz="0" w:space="0" w:color="auto"/>
        <w:left w:val="none" w:sz="0" w:space="0" w:color="auto"/>
        <w:bottom w:val="none" w:sz="0" w:space="0" w:color="auto"/>
        <w:right w:val="none" w:sz="0" w:space="0" w:color="auto"/>
      </w:divBdr>
    </w:div>
    <w:div w:id="1294016053">
      <w:bodyDiv w:val="1"/>
      <w:marLeft w:val="0"/>
      <w:marRight w:val="0"/>
      <w:marTop w:val="0"/>
      <w:marBottom w:val="0"/>
      <w:divBdr>
        <w:top w:val="none" w:sz="0" w:space="0" w:color="auto"/>
        <w:left w:val="none" w:sz="0" w:space="0" w:color="auto"/>
        <w:bottom w:val="none" w:sz="0" w:space="0" w:color="auto"/>
        <w:right w:val="none" w:sz="0" w:space="0" w:color="auto"/>
      </w:divBdr>
    </w:div>
    <w:div w:id="1325624449">
      <w:bodyDiv w:val="1"/>
      <w:marLeft w:val="0"/>
      <w:marRight w:val="0"/>
      <w:marTop w:val="0"/>
      <w:marBottom w:val="0"/>
      <w:divBdr>
        <w:top w:val="none" w:sz="0" w:space="0" w:color="auto"/>
        <w:left w:val="none" w:sz="0" w:space="0" w:color="auto"/>
        <w:bottom w:val="none" w:sz="0" w:space="0" w:color="auto"/>
        <w:right w:val="none" w:sz="0" w:space="0" w:color="auto"/>
      </w:divBdr>
    </w:div>
    <w:div w:id="1335062216">
      <w:bodyDiv w:val="1"/>
      <w:marLeft w:val="0"/>
      <w:marRight w:val="0"/>
      <w:marTop w:val="0"/>
      <w:marBottom w:val="0"/>
      <w:divBdr>
        <w:top w:val="none" w:sz="0" w:space="0" w:color="auto"/>
        <w:left w:val="none" w:sz="0" w:space="0" w:color="auto"/>
        <w:bottom w:val="none" w:sz="0" w:space="0" w:color="auto"/>
        <w:right w:val="none" w:sz="0" w:space="0" w:color="auto"/>
      </w:divBdr>
    </w:div>
    <w:div w:id="1357461855">
      <w:bodyDiv w:val="1"/>
      <w:marLeft w:val="0"/>
      <w:marRight w:val="0"/>
      <w:marTop w:val="0"/>
      <w:marBottom w:val="0"/>
      <w:divBdr>
        <w:top w:val="none" w:sz="0" w:space="0" w:color="auto"/>
        <w:left w:val="none" w:sz="0" w:space="0" w:color="auto"/>
        <w:bottom w:val="none" w:sz="0" w:space="0" w:color="auto"/>
        <w:right w:val="none" w:sz="0" w:space="0" w:color="auto"/>
      </w:divBdr>
    </w:div>
    <w:div w:id="1359505498">
      <w:bodyDiv w:val="1"/>
      <w:marLeft w:val="0"/>
      <w:marRight w:val="0"/>
      <w:marTop w:val="0"/>
      <w:marBottom w:val="0"/>
      <w:divBdr>
        <w:top w:val="none" w:sz="0" w:space="0" w:color="auto"/>
        <w:left w:val="none" w:sz="0" w:space="0" w:color="auto"/>
        <w:bottom w:val="none" w:sz="0" w:space="0" w:color="auto"/>
        <w:right w:val="none" w:sz="0" w:space="0" w:color="auto"/>
      </w:divBdr>
    </w:div>
    <w:div w:id="1429158569">
      <w:bodyDiv w:val="1"/>
      <w:marLeft w:val="0"/>
      <w:marRight w:val="0"/>
      <w:marTop w:val="0"/>
      <w:marBottom w:val="0"/>
      <w:divBdr>
        <w:top w:val="none" w:sz="0" w:space="0" w:color="auto"/>
        <w:left w:val="none" w:sz="0" w:space="0" w:color="auto"/>
        <w:bottom w:val="none" w:sz="0" w:space="0" w:color="auto"/>
        <w:right w:val="none" w:sz="0" w:space="0" w:color="auto"/>
      </w:divBdr>
      <w:divsChild>
        <w:div w:id="443378431">
          <w:marLeft w:val="0"/>
          <w:marRight w:val="0"/>
          <w:marTop w:val="0"/>
          <w:marBottom w:val="0"/>
          <w:divBdr>
            <w:top w:val="none" w:sz="0" w:space="0" w:color="auto"/>
            <w:left w:val="none" w:sz="0" w:space="0" w:color="auto"/>
            <w:bottom w:val="none" w:sz="0" w:space="0" w:color="auto"/>
            <w:right w:val="none" w:sz="0" w:space="0" w:color="auto"/>
          </w:divBdr>
          <w:divsChild>
            <w:div w:id="43236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709827">
      <w:bodyDiv w:val="1"/>
      <w:marLeft w:val="0"/>
      <w:marRight w:val="0"/>
      <w:marTop w:val="0"/>
      <w:marBottom w:val="0"/>
      <w:divBdr>
        <w:top w:val="none" w:sz="0" w:space="0" w:color="auto"/>
        <w:left w:val="none" w:sz="0" w:space="0" w:color="auto"/>
        <w:bottom w:val="none" w:sz="0" w:space="0" w:color="auto"/>
        <w:right w:val="none" w:sz="0" w:space="0" w:color="auto"/>
      </w:divBdr>
    </w:div>
    <w:div w:id="1441488984">
      <w:bodyDiv w:val="1"/>
      <w:marLeft w:val="0"/>
      <w:marRight w:val="0"/>
      <w:marTop w:val="0"/>
      <w:marBottom w:val="0"/>
      <w:divBdr>
        <w:top w:val="none" w:sz="0" w:space="0" w:color="auto"/>
        <w:left w:val="none" w:sz="0" w:space="0" w:color="auto"/>
        <w:bottom w:val="none" w:sz="0" w:space="0" w:color="auto"/>
        <w:right w:val="none" w:sz="0" w:space="0" w:color="auto"/>
      </w:divBdr>
    </w:div>
    <w:div w:id="1463038942">
      <w:bodyDiv w:val="1"/>
      <w:marLeft w:val="0"/>
      <w:marRight w:val="0"/>
      <w:marTop w:val="0"/>
      <w:marBottom w:val="0"/>
      <w:divBdr>
        <w:top w:val="none" w:sz="0" w:space="0" w:color="auto"/>
        <w:left w:val="none" w:sz="0" w:space="0" w:color="auto"/>
        <w:bottom w:val="none" w:sz="0" w:space="0" w:color="auto"/>
        <w:right w:val="none" w:sz="0" w:space="0" w:color="auto"/>
      </w:divBdr>
    </w:div>
    <w:div w:id="1474323144">
      <w:bodyDiv w:val="1"/>
      <w:marLeft w:val="0"/>
      <w:marRight w:val="0"/>
      <w:marTop w:val="0"/>
      <w:marBottom w:val="0"/>
      <w:divBdr>
        <w:top w:val="none" w:sz="0" w:space="0" w:color="auto"/>
        <w:left w:val="none" w:sz="0" w:space="0" w:color="auto"/>
        <w:bottom w:val="none" w:sz="0" w:space="0" w:color="auto"/>
        <w:right w:val="none" w:sz="0" w:space="0" w:color="auto"/>
      </w:divBdr>
    </w:div>
    <w:div w:id="1499343069">
      <w:bodyDiv w:val="1"/>
      <w:marLeft w:val="0"/>
      <w:marRight w:val="0"/>
      <w:marTop w:val="0"/>
      <w:marBottom w:val="0"/>
      <w:divBdr>
        <w:top w:val="none" w:sz="0" w:space="0" w:color="auto"/>
        <w:left w:val="none" w:sz="0" w:space="0" w:color="auto"/>
        <w:bottom w:val="none" w:sz="0" w:space="0" w:color="auto"/>
        <w:right w:val="none" w:sz="0" w:space="0" w:color="auto"/>
      </w:divBdr>
    </w:div>
    <w:div w:id="1590114710">
      <w:bodyDiv w:val="1"/>
      <w:marLeft w:val="0"/>
      <w:marRight w:val="0"/>
      <w:marTop w:val="0"/>
      <w:marBottom w:val="0"/>
      <w:divBdr>
        <w:top w:val="none" w:sz="0" w:space="0" w:color="auto"/>
        <w:left w:val="none" w:sz="0" w:space="0" w:color="auto"/>
        <w:bottom w:val="none" w:sz="0" w:space="0" w:color="auto"/>
        <w:right w:val="none" w:sz="0" w:space="0" w:color="auto"/>
      </w:divBdr>
    </w:div>
    <w:div w:id="1598635016">
      <w:bodyDiv w:val="1"/>
      <w:marLeft w:val="0"/>
      <w:marRight w:val="0"/>
      <w:marTop w:val="0"/>
      <w:marBottom w:val="0"/>
      <w:divBdr>
        <w:top w:val="none" w:sz="0" w:space="0" w:color="auto"/>
        <w:left w:val="none" w:sz="0" w:space="0" w:color="auto"/>
        <w:bottom w:val="none" w:sz="0" w:space="0" w:color="auto"/>
        <w:right w:val="none" w:sz="0" w:space="0" w:color="auto"/>
      </w:divBdr>
    </w:div>
    <w:div w:id="1623537709">
      <w:bodyDiv w:val="1"/>
      <w:marLeft w:val="0"/>
      <w:marRight w:val="0"/>
      <w:marTop w:val="0"/>
      <w:marBottom w:val="0"/>
      <w:divBdr>
        <w:top w:val="none" w:sz="0" w:space="0" w:color="auto"/>
        <w:left w:val="none" w:sz="0" w:space="0" w:color="auto"/>
        <w:bottom w:val="none" w:sz="0" w:space="0" w:color="auto"/>
        <w:right w:val="none" w:sz="0" w:space="0" w:color="auto"/>
      </w:divBdr>
      <w:divsChild>
        <w:div w:id="1169518352">
          <w:marLeft w:val="0"/>
          <w:marRight w:val="0"/>
          <w:marTop w:val="0"/>
          <w:marBottom w:val="0"/>
          <w:divBdr>
            <w:top w:val="none" w:sz="0" w:space="0" w:color="auto"/>
            <w:left w:val="none" w:sz="0" w:space="0" w:color="auto"/>
            <w:bottom w:val="none" w:sz="0" w:space="0" w:color="auto"/>
            <w:right w:val="none" w:sz="0" w:space="0" w:color="auto"/>
          </w:divBdr>
          <w:divsChild>
            <w:div w:id="386609124">
              <w:marLeft w:val="0"/>
              <w:marRight w:val="0"/>
              <w:marTop w:val="0"/>
              <w:marBottom w:val="0"/>
              <w:divBdr>
                <w:top w:val="none" w:sz="0" w:space="0" w:color="auto"/>
                <w:left w:val="none" w:sz="0" w:space="0" w:color="auto"/>
                <w:bottom w:val="none" w:sz="0" w:space="0" w:color="auto"/>
                <w:right w:val="none" w:sz="0" w:space="0" w:color="auto"/>
              </w:divBdr>
              <w:divsChild>
                <w:div w:id="1951430748">
                  <w:marLeft w:val="0"/>
                  <w:marRight w:val="0"/>
                  <w:marTop w:val="0"/>
                  <w:marBottom w:val="0"/>
                  <w:divBdr>
                    <w:top w:val="none" w:sz="0" w:space="0" w:color="auto"/>
                    <w:left w:val="none" w:sz="0" w:space="0" w:color="auto"/>
                    <w:bottom w:val="none" w:sz="0" w:space="0" w:color="auto"/>
                    <w:right w:val="none" w:sz="0" w:space="0" w:color="auto"/>
                  </w:divBdr>
                  <w:divsChild>
                    <w:div w:id="1933926320">
                      <w:marLeft w:val="0"/>
                      <w:marRight w:val="0"/>
                      <w:marTop w:val="0"/>
                      <w:marBottom w:val="0"/>
                      <w:divBdr>
                        <w:top w:val="none" w:sz="0" w:space="0" w:color="auto"/>
                        <w:left w:val="none" w:sz="0" w:space="0" w:color="auto"/>
                        <w:bottom w:val="none" w:sz="0" w:space="0" w:color="auto"/>
                        <w:right w:val="none" w:sz="0" w:space="0" w:color="auto"/>
                      </w:divBdr>
                      <w:divsChild>
                        <w:div w:id="524952491">
                          <w:marLeft w:val="0"/>
                          <w:marRight w:val="0"/>
                          <w:marTop w:val="0"/>
                          <w:marBottom w:val="0"/>
                          <w:divBdr>
                            <w:top w:val="none" w:sz="0" w:space="0" w:color="auto"/>
                            <w:left w:val="none" w:sz="0" w:space="0" w:color="auto"/>
                            <w:bottom w:val="none" w:sz="0" w:space="0" w:color="auto"/>
                            <w:right w:val="none" w:sz="0" w:space="0" w:color="auto"/>
                          </w:divBdr>
                          <w:divsChild>
                            <w:div w:id="61545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3806282">
      <w:bodyDiv w:val="1"/>
      <w:marLeft w:val="0"/>
      <w:marRight w:val="0"/>
      <w:marTop w:val="0"/>
      <w:marBottom w:val="0"/>
      <w:divBdr>
        <w:top w:val="none" w:sz="0" w:space="0" w:color="auto"/>
        <w:left w:val="none" w:sz="0" w:space="0" w:color="auto"/>
        <w:bottom w:val="none" w:sz="0" w:space="0" w:color="auto"/>
        <w:right w:val="none" w:sz="0" w:space="0" w:color="auto"/>
      </w:divBdr>
      <w:divsChild>
        <w:div w:id="1151748534">
          <w:marLeft w:val="0"/>
          <w:marRight w:val="0"/>
          <w:marTop w:val="0"/>
          <w:marBottom w:val="0"/>
          <w:divBdr>
            <w:top w:val="none" w:sz="0" w:space="0" w:color="auto"/>
            <w:left w:val="none" w:sz="0" w:space="0" w:color="auto"/>
            <w:bottom w:val="none" w:sz="0" w:space="0" w:color="auto"/>
            <w:right w:val="none" w:sz="0" w:space="0" w:color="auto"/>
          </w:divBdr>
          <w:divsChild>
            <w:div w:id="31746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884976">
      <w:bodyDiv w:val="1"/>
      <w:marLeft w:val="0"/>
      <w:marRight w:val="0"/>
      <w:marTop w:val="0"/>
      <w:marBottom w:val="0"/>
      <w:divBdr>
        <w:top w:val="none" w:sz="0" w:space="0" w:color="auto"/>
        <w:left w:val="none" w:sz="0" w:space="0" w:color="auto"/>
        <w:bottom w:val="none" w:sz="0" w:space="0" w:color="auto"/>
        <w:right w:val="none" w:sz="0" w:space="0" w:color="auto"/>
      </w:divBdr>
    </w:div>
    <w:div w:id="1783643794">
      <w:bodyDiv w:val="1"/>
      <w:marLeft w:val="0"/>
      <w:marRight w:val="0"/>
      <w:marTop w:val="0"/>
      <w:marBottom w:val="0"/>
      <w:divBdr>
        <w:top w:val="none" w:sz="0" w:space="0" w:color="auto"/>
        <w:left w:val="none" w:sz="0" w:space="0" w:color="auto"/>
        <w:bottom w:val="none" w:sz="0" w:space="0" w:color="auto"/>
        <w:right w:val="none" w:sz="0" w:space="0" w:color="auto"/>
      </w:divBdr>
    </w:div>
    <w:div w:id="1805460939">
      <w:bodyDiv w:val="1"/>
      <w:marLeft w:val="0"/>
      <w:marRight w:val="0"/>
      <w:marTop w:val="0"/>
      <w:marBottom w:val="0"/>
      <w:divBdr>
        <w:top w:val="none" w:sz="0" w:space="0" w:color="auto"/>
        <w:left w:val="none" w:sz="0" w:space="0" w:color="auto"/>
        <w:bottom w:val="none" w:sz="0" w:space="0" w:color="auto"/>
        <w:right w:val="none" w:sz="0" w:space="0" w:color="auto"/>
      </w:divBdr>
    </w:div>
    <w:div w:id="1820075837">
      <w:bodyDiv w:val="1"/>
      <w:marLeft w:val="0"/>
      <w:marRight w:val="0"/>
      <w:marTop w:val="0"/>
      <w:marBottom w:val="0"/>
      <w:divBdr>
        <w:top w:val="none" w:sz="0" w:space="0" w:color="auto"/>
        <w:left w:val="none" w:sz="0" w:space="0" w:color="auto"/>
        <w:bottom w:val="none" w:sz="0" w:space="0" w:color="auto"/>
        <w:right w:val="none" w:sz="0" w:space="0" w:color="auto"/>
      </w:divBdr>
    </w:div>
    <w:div w:id="1839032070">
      <w:bodyDiv w:val="1"/>
      <w:marLeft w:val="0"/>
      <w:marRight w:val="0"/>
      <w:marTop w:val="0"/>
      <w:marBottom w:val="0"/>
      <w:divBdr>
        <w:top w:val="none" w:sz="0" w:space="0" w:color="auto"/>
        <w:left w:val="none" w:sz="0" w:space="0" w:color="auto"/>
        <w:bottom w:val="none" w:sz="0" w:space="0" w:color="auto"/>
        <w:right w:val="none" w:sz="0" w:space="0" w:color="auto"/>
      </w:divBdr>
    </w:div>
    <w:div w:id="1855536383">
      <w:bodyDiv w:val="1"/>
      <w:marLeft w:val="0"/>
      <w:marRight w:val="0"/>
      <w:marTop w:val="0"/>
      <w:marBottom w:val="0"/>
      <w:divBdr>
        <w:top w:val="none" w:sz="0" w:space="0" w:color="auto"/>
        <w:left w:val="none" w:sz="0" w:space="0" w:color="auto"/>
        <w:bottom w:val="none" w:sz="0" w:space="0" w:color="auto"/>
        <w:right w:val="none" w:sz="0" w:space="0" w:color="auto"/>
      </w:divBdr>
    </w:div>
    <w:div w:id="1900506751">
      <w:bodyDiv w:val="1"/>
      <w:marLeft w:val="0"/>
      <w:marRight w:val="0"/>
      <w:marTop w:val="0"/>
      <w:marBottom w:val="0"/>
      <w:divBdr>
        <w:top w:val="none" w:sz="0" w:space="0" w:color="auto"/>
        <w:left w:val="none" w:sz="0" w:space="0" w:color="auto"/>
        <w:bottom w:val="none" w:sz="0" w:space="0" w:color="auto"/>
        <w:right w:val="none" w:sz="0" w:space="0" w:color="auto"/>
      </w:divBdr>
    </w:div>
    <w:div w:id="1901359063">
      <w:bodyDiv w:val="1"/>
      <w:marLeft w:val="0"/>
      <w:marRight w:val="0"/>
      <w:marTop w:val="0"/>
      <w:marBottom w:val="0"/>
      <w:divBdr>
        <w:top w:val="none" w:sz="0" w:space="0" w:color="auto"/>
        <w:left w:val="none" w:sz="0" w:space="0" w:color="auto"/>
        <w:bottom w:val="none" w:sz="0" w:space="0" w:color="auto"/>
        <w:right w:val="none" w:sz="0" w:space="0" w:color="auto"/>
      </w:divBdr>
    </w:div>
    <w:div w:id="1920868970">
      <w:bodyDiv w:val="1"/>
      <w:marLeft w:val="0"/>
      <w:marRight w:val="0"/>
      <w:marTop w:val="0"/>
      <w:marBottom w:val="0"/>
      <w:divBdr>
        <w:top w:val="none" w:sz="0" w:space="0" w:color="auto"/>
        <w:left w:val="none" w:sz="0" w:space="0" w:color="auto"/>
        <w:bottom w:val="none" w:sz="0" w:space="0" w:color="auto"/>
        <w:right w:val="none" w:sz="0" w:space="0" w:color="auto"/>
      </w:divBdr>
    </w:div>
    <w:div w:id="1921985786">
      <w:bodyDiv w:val="1"/>
      <w:marLeft w:val="0"/>
      <w:marRight w:val="0"/>
      <w:marTop w:val="0"/>
      <w:marBottom w:val="0"/>
      <w:divBdr>
        <w:top w:val="none" w:sz="0" w:space="0" w:color="auto"/>
        <w:left w:val="none" w:sz="0" w:space="0" w:color="auto"/>
        <w:bottom w:val="none" w:sz="0" w:space="0" w:color="auto"/>
        <w:right w:val="none" w:sz="0" w:space="0" w:color="auto"/>
      </w:divBdr>
    </w:div>
    <w:div w:id="1973633301">
      <w:bodyDiv w:val="1"/>
      <w:marLeft w:val="0"/>
      <w:marRight w:val="0"/>
      <w:marTop w:val="0"/>
      <w:marBottom w:val="0"/>
      <w:divBdr>
        <w:top w:val="none" w:sz="0" w:space="0" w:color="auto"/>
        <w:left w:val="none" w:sz="0" w:space="0" w:color="auto"/>
        <w:bottom w:val="none" w:sz="0" w:space="0" w:color="auto"/>
        <w:right w:val="none" w:sz="0" w:space="0" w:color="auto"/>
      </w:divBdr>
    </w:div>
    <w:div w:id="2014722109">
      <w:bodyDiv w:val="1"/>
      <w:marLeft w:val="0"/>
      <w:marRight w:val="0"/>
      <w:marTop w:val="0"/>
      <w:marBottom w:val="0"/>
      <w:divBdr>
        <w:top w:val="none" w:sz="0" w:space="0" w:color="auto"/>
        <w:left w:val="none" w:sz="0" w:space="0" w:color="auto"/>
        <w:bottom w:val="none" w:sz="0" w:space="0" w:color="auto"/>
        <w:right w:val="none" w:sz="0" w:space="0" w:color="auto"/>
      </w:divBdr>
    </w:div>
    <w:div w:id="2052607613">
      <w:bodyDiv w:val="1"/>
      <w:marLeft w:val="0"/>
      <w:marRight w:val="0"/>
      <w:marTop w:val="0"/>
      <w:marBottom w:val="0"/>
      <w:divBdr>
        <w:top w:val="none" w:sz="0" w:space="0" w:color="auto"/>
        <w:left w:val="none" w:sz="0" w:space="0" w:color="auto"/>
        <w:bottom w:val="none" w:sz="0" w:space="0" w:color="auto"/>
        <w:right w:val="none" w:sz="0" w:space="0" w:color="auto"/>
      </w:divBdr>
    </w:div>
    <w:div w:id="2053143178">
      <w:bodyDiv w:val="1"/>
      <w:marLeft w:val="0"/>
      <w:marRight w:val="0"/>
      <w:marTop w:val="0"/>
      <w:marBottom w:val="0"/>
      <w:divBdr>
        <w:top w:val="none" w:sz="0" w:space="0" w:color="auto"/>
        <w:left w:val="none" w:sz="0" w:space="0" w:color="auto"/>
        <w:bottom w:val="none" w:sz="0" w:space="0" w:color="auto"/>
        <w:right w:val="none" w:sz="0" w:space="0" w:color="auto"/>
      </w:divBdr>
    </w:div>
    <w:div w:id="2091930289">
      <w:bodyDiv w:val="1"/>
      <w:marLeft w:val="0"/>
      <w:marRight w:val="0"/>
      <w:marTop w:val="0"/>
      <w:marBottom w:val="0"/>
      <w:divBdr>
        <w:top w:val="none" w:sz="0" w:space="0" w:color="auto"/>
        <w:left w:val="none" w:sz="0" w:space="0" w:color="auto"/>
        <w:bottom w:val="none" w:sz="0" w:space="0" w:color="auto"/>
        <w:right w:val="none" w:sz="0" w:space="0" w:color="auto"/>
      </w:divBdr>
    </w:div>
    <w:div w:id="2106614421">
      <w:bodyDiv w:val="1"/>
      <w:marLeft w:val="0"/>
      <w:marRight w:val="0"/>
      <w:marTop w:val="0"/>
      <w:marBottom w:val="0"/>
      <w:divBdr>
        <w:top w:val="none" w:sz="0" w:space="0" w:color="auto"/>
        <w:left w:val="none" w:sz="0" w:space="0" w:color="auto"/>
        <w:bottom w:val="none" w:sz="0" w:space="0" w:color="auto"/>
        <w:right w:val="none" w:sz="0" w:space="0" w:color="auto"/>
      </w:divBdr>
    </w:div>
    <w:div w:id="2121411500">
      <w:bodyDiv w:val="1"/>
      <w:marLeft w:val="0"/>
      <w:marRight w:val="0"/>
      <w:marTop w:val="0"/>
      <w:marBottom w:val="0"/>
      <w:divBdr>
        <w:top w:val="none" w:sz="0" w:space="0" w:color="auto"/>
        <w:left w:val="none" w:sz="0" w:space="0" w:color="auto"/>
        <w:bottom w:val="none" w:sz="0" w:space="0" w:color="auto"/>
        <w:right w:val="none" w:sz="0" w:space="0" w:color="auto"/>
      </w:divBdr>
    </w:div>
    <w:div w:id="2134131520">
      <w:bodyDiv w:val="1"/>
      <w:marLeft w:val="0"/>
      <w:marRight w:val="0"/>
      <w:marTop w:val="0"/>
      <w:marBottom w:val="0"/>
      <w:divBdr>
        <w:top w:val="none" w:sz="0" w:space="0" w:color="auto"/>
        <w:left w:val="none" w:sz="0" w:space="0" w:color="auto"/>
        <w:bottom w:val="none" w:sz="0" w:space="0" w:color="auto"/>
        <w:right w:val="none" w:sz="0" w:space="0" w:color="auto"/>
      </w:divBdr>
    </w:div>
    <w:div w:id="21450732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hyperlink" Target="https://textbook.tou.edu.kz/books/299/0.html" TargetMode="External"/><Relationship Id="rId68" Type="http://schemas.openxmlformats.org/officeDocument/2006/relationships/hyperlink" Target="https://kpt-bj.net/8356404.html" TargetMode="External"/><Relationship Id="rId16" Type="http://schemas.openxmlformats.org/officeDocument/2006/relationships/image" Target="media/image6.jpg"/><Relationship Id="rId11" Type="http://schemas.openxmlformats.org/officeDocument/2006/relationships/image" Target="media/image2.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hyperlink" Target="https://sagroups.ieee.org/ltsc/" TargetMode="External"/><Relationship Id="rId58" Type="http://schemas.openxmlformats.org/officeDocument/2006/relationships/hyperlink" Target="https://en.wikipedia.org/wiki/Simple_Knowledge_Organization_System" TargetMode="External"/><Relationship Id="rId74" Type="http://schemas.openxmlformats.org/officeDocument/2006/relationships/image" Target="media/image41.jpeg"/><Relationship Id="rId79" Type="http://schemas.openxmlformats.org/officeDocument/2006/relationships/image" Target="media/image44.png"/><Relationship Id="rId5" Type="http://schemas.openxmlformats.org/officeDocument/2006/relationships/settings" Target="settings.xml"/><Relationship Id="rId61" Type="http://schemas.openxmlformats.org/officeDocument/2006/relationships/hyperlink" Target="https://doi.org/10.48550/arXiv.2504.20844" TargetMode="External"/><Relationship Id="rId82" Type="http://schemas.openxmlformats.org/officeDocument/2006/relationships/theme" Target="theme/theme1.xml"/><Relationship Id="rId19" Type="http://schemas.openxmlformats.org/officeDocument/2006/relationships/image" Target="media/image9.png"/><Relationship Id="rId14" Type="http://schemas.openxmlformats.org/officeDocument/2006/relationships/hyperlink" Target="http://semanticweb.org/admin/ontologies/2024/1/&#1069;&#1090;&#1080;&#1082;&#1072;" TargetMode="Externa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hyperlink" Target="https://en.gostinfo.ru/catalog/Details/?id=6823966&amp;ysclid=mkksolasc" TargetMode="External"/><Relationship Id="rId64" Type="http://schemas.openxmlformats.org/officeDocument/2006/relationships/hyperlink" Target="https://papers.ssrn.com/sol3/papers.cfm?abstract_id=5276474" TargetMode="External"/><Relationship Id="rId69" Type="http://schemas.openxmlformats.org/officeDocument/2006/relationships/hyperlink" Target="https://shop.belgiss.by/ru/" TargetMode="External"/><Relationship Id="rId77"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s://adilet.zan.kz/kaz/docs/V1100006951" TargetMode="External"/><Relationship Id="rId72" Type="http://schemas.openxmlformats.org/officeDocument/2006/relationships/image" Target="media/image39.jpeg"/><Relationship Id="rId80" Type="http://schemas.openxmlformats.org/officeDocument/2006/relationships/image" Target="media/image45.png"/><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7.jp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hyperlink" Target="https://arxiv.org/abs/2309.06888" TargetMode="External"/><Relationship Id="rId67" Type="http://schemas.openxmlformats.org/officeDocument/2006/relationships/hyperlink" Target="https://arxiv.org/abs/2310.04982" TargetMode="Externa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hyperlink" Target="https://xapi.com/overview/" TargetMode="External"/><Relationship Id="rId62" Type="http://schemas.openxmlformats.org/officeDocument/2006/relationships/hyperlink" Target="https://papers.ssrn.com" TargetMode="External"/><Relationship Id="rId70" Type="http://schemas.openxmlformats.org/officeDocument/2006/relationships/hyperlink" Target="https://standards.ieee.org/ieee/29148/5289/" TargetMode="External"/><Relationship Id="rId75" Type="http://schemas.openxmlformats.org/officeDocument/2006/relationships/image" Target="media/image42.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yperlink" Target="https://adilet.zan.kz/kaz/docs/Z070000319_" TargetMode="External"/><Relationship Id="rId57" Type="http://schemas.openxmlformats.org/officeDocument/2006/relationships/hyperlink" Target="http://protege.stanford.edu" TargetMode="External"/><Relationship Id="rId10" Type="http://schemas.openxmlformats.org/officeDocument/2006/relationships/hyperlink" Target="http://semanticweb.org/admin/ontologies/2024/1/&#1069;&#1090;&#1080;&#1082;&#1072;" TargetMode="Externa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hyperlink" Target="https://ideas.repec.org/s/hin/complx5.html7" TargetMode="External"/><Relationship Id="rId60" Type="http://schemas.openxmlformats.org/officeDocument/2006/relationships/hyperlink" Target="https://www.researchgate.net/publication" TargetMode="External"/><Relationship Id="rId65" Type="http://schemas.openxmlformats.org/officeDocument/2006/relationships/hyperlink" Target="https://arxiv.org/abs/2201.05771" TargetMode="External"/><Relationship Id="rId73" Type="http://schemas.openxmlformats.org/officeDocument/2006/relationships/image" Target="media/image40.jpeg"/><Relationship Id="rId78" Type="http://schemas.openxmlformats.org/officeDocument/2006/relationships/hyperlink" Target="https://data.mendeley.com/datasets/hhzmhj3xwz/1" TargetMode="External"/><Relationship Id="rId8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8.png"/><Relationship Id="rId39" Type="http://schemas.openxmlformats.org/officeDocument/2006/relationships/image" Target="media/image29.jpg"/><Relationship Id="rId34" Type="http://schemas.openxmlformats.org/officeDocument/2006/relationships/image" Target="media/image24.png"/><Relationship Id="rId50" Type="http://schemas.openxmlformats.org/officeDocument/2006/relationships/hyperlink" Target="https://adilet.zan.kz/kaz/docs/V2200028916" TargetMode="External"/><Relationship Id="rId55" Type="http://schemas.openxmlformats.org/officeDocument/2006/relationships/hyperlink" Target="https://doi.org/10.1006/ijhc.1995.1081" TargetMode="External"/><Relationship Id="rId76" Type="http://schemas.openxmlformats.org/officeDocument/2006/relationships/image" Target="media/image43.jpeg"/><Relationship Id="rId7" Type="http://schemas.openxmlformats.org/officeDocument/2006/relationships/footnotes" Target="footnotes.xml"/><Relationship Id="rId71" Type="http://schemas.openxmlformats.org/officeDocument/2006/relationships/hyperlink" Target="https://kpt-bj.net/6138697.html" TargetMode="External"/><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hyperlink" Target="https://arxiv.org/abs/2006.04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gbWe/CSFHhp/845TPCCQB2B49A==">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yDWgudmRvOW85dHc5OGoyDmguZ2IzanQ1czNyZXIxMg5oLjQ4dHNuZjRycG1jdDIOaC51YTRrZjZ1bm9zZWcyDmgubGY2aWMyczZyNzBjMg5oLmo2ejljbWJnZjEyYTgAciExQUdoR1pKR3ZDUW1qd1lOMWZYRFZMdmlfUFJhZjNJUm4=</go:docsCustomData>
</go:gDocsCustomXmlDataStorage>
</file>

<file path=customXml/item2.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B179A0C-3559-4DD0-8BE7-720754998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56012</Words>
  <Characters>319274</Characters>
  <Application>Microsoft Office Word</Application>
  <DocSecurity>0</DocSecurity>
  <Lines>2660</Lines>
  <Paragraphs>749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374537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Укенова Ару Жалғасбайқызы</dc:creator>
  <cp:lastModifiedBy>user</cp:lastModifiedBy>
  <cp:revision>3</cp:revision>
  <cp:lastPrinted>2025-10-09T05:14:00Z</cp:lastPrinted>
  <dcterms:created xsi:type="dcterms:W3CDTF">2026-04-09T04:18:00Z</dcterms:created>
  <dcterms:modified xsi:type="dcterms:W3CDTF">2026-04-09T04:18:00Z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4fb97d68-96ca-4f45-be6c-8ba460a011c7</vt:lpwstr>
  </property>
</Properties>
</file>